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08769" w14:textId="6ED25888" w:rsidR="00D5175F" w:rsidRDefault="009070FD">
      <w:pPr>
        <w:rPr>
          <w:b/>
          <w:bCs/>
          <w:lang w:val="en-US"/>
        </w:rPr>
      </w:pPr>
      <w:r>
        <w:rPr>
          <w:b/>
          <w:bCs/>
          <w:lang w:val="en-US"/>
        </w:rPr>
        <w:t>LIST OF COMPANIE’S AI MODEL</w:t>
      </w:r>
    </w:p>
    <w:p w14:paraId="5D542F40" w14:textId="18ACFBC9" w:rsidR="009070FD" w:rsidRDefault="00BE6A3C">
      <w:pPr>
        <w:rPr>
          <w:b/>
          <w:bCs/>
          <w:lang w:val="en-US"/>
        </w:rPr>
      </w:pPr>
      <w:r w:rsidRPr="00BE6A3C">
        <w:rPr>
          <w:b/>
          <w:bCs/>
          <w:lang w:val="en-US"/>
        </w:rPr>
        <w:drawing>
          <wp:inline distT="0" distB="0" distL="0" distR="0" wp14:anchorId="22604190" wp14:editId="61BFED1B">
            <wp:extent cx="5616427" cy="3482642"/>
            <wp:effectExtent l="0" t="0" r="3810" b="3810"/>
            <wp:docPr id="104126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64264" name=""/>
                    <pic:cNvPicPr/>
                  </pic:nvPicPr>
                  <pic:blipFill>
                    <a:blip r:embed="rId4"/>
                    <a:stretch>
                      <a:fillRect/>
                    </a:stretch>
                  </pic:blipFill>
                  <pic:spPr>
                    <a:xfrm>
                      <a:off x="0" y="0"/>
                      <a:ext cx="5616427" cy="3482642"/>
                    </a:xfrm>
                    <a:prstGeom prst="rect">
                      <a:avLst/>
                    </a:prstGeom>
                  </pic:spPr>
                </pic:pic>
              </a:graphicData>
            </a:graphic>
          </wp:inline>
        </w:drawing>
      </w:r>
    </w:p>
    <w:p w14:paraId="3297CD2B" w14:textId="1A4F4153" w:rsidR="000777A9" w:rsidRPr="000777A9" w:rsidRDefault="000777A9">
      <w:pPr>
        <w:rPr>
          <w:lang w:val="en-US"/>
        </w:rPr>
      </w:pPr>
      <w:r>
        <w:rPr>
          <w:lang w:val="en-US"/>
        </w:rPr>
        <w:t>We cannot download the GPT and gemini, and we cant see the algorithm used there, but LLAMA and pi are open source that can be download and we can start build the model with it.</w:t>
      </w:r>
    </w:p>
    <w:p w14:paraId="61172262" w14:textId="167C8EEC" w:rsidR="000777A9" w:rsidRDefault="000777A9">
      <w:pPr>
        <w:rPr>
          <w:b/>
          <w:bCs/>
          <w:lang w:val="en-US"/>
        </w:rPr>
      </w:pPr>
      <w:r w:rsidRPr="000777A9">
        <w:rPr>
          <w:b/>
          <w:bCs/>
          <w:lang w:val="en-US"/>
        </w:rPr>
        <w:drawing>
          <wp:inline distT="0" distB="0" distL="0" distR="0" wp14:anchorId="43839FDE" wp14:editId="2B98E0F7">
            <wp:extent cx="4511431" cy="1615580"/>
            <wp:effectExtent l="0" t="0" r="3810" b="3810"/>
            <wp:docPr id="137852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20408" name=""/>
                    <pic:cNvPicPr/>
                  </pic:nvPicPr>
                  <pic:blipFill>
                    <a:blip r:embed="rId5"/>
                    <a:stretch>
                      <a:fillRect/>
                    </a:stretch>
                  </pic:blipFill>
                  <pic:spPr>
                    <a:xfrm>
                      <a:off x="0" y="0"/>
                      <a:ext cx="4511431" cy="1615580"/>
                    </a:xfrm>
                    <a:prstGeom prst="rect">
                      <a:avLst/>
                    </a:prstGeom>
                  </pic:spPr>
                </pic:pic>
              </a:graphicData>
            </a:graphic>
          </wp:inline>
        </w:drawing>
      </w:r>
    </w:p>
    <w:p w14:paraId="08E4B114" w14:textId="77777777" w:rsidR="008A2B4D" w:rsidRDefault="008A2B4D">
      <w:pPr>
        <w:rPr>
          <w:b/>
          <w:bCs/>
          <w:lang w:val="en-US"/>
        </w:rPr>
      </w:pPr>
    </w:p>
    <w:p w14:paraId="230C8A26" w14:textId="77777777" w:rsidR="008A2B4D" w:rsidRDefault="008A2B4D">
      <w:pPr>
        <w:rPr>
          <w:b/>
          <w:bCs/>
          <w:lang w:val="en-US"/>
        </w:rPr>
      </w:pPr>
    </w:p>
    <w:p w14:paraId="6C10BDB3" w14:textId="77777777" w:rsidR="008A2B4D" w:rsidRDefault="008A2B4D">
      <w:pPr>
        <w:rPr>
          <w:b/>
          <w:bCs/>
          <w:lang w:val="en-US"/>
        </w:rPr>
      </w:pPr>
    </w:p>
    <w:p w14:paraId="188FC090" w14:textId="77777777" w:rsidR="008A2B4D" w:rsidRDefault="008A2B4D">
      <w:pPr>
        <w:rPr>
          <w:b/>
          <w:bCs/>
          <w:lang w:val="en-US"/>
        </w:rPr>
      </w:pPr>
    </w:p>
    <w:p w14:paraId="3A5B98CD" w14:textId="77777777" w:rsidR="008A2B4D" w:rsidRDefault="008A2B4D">
      <w:pPr>
        <w:rPr>
          <w:b/>
          <w:bCs/>
          <w:lang w:val="en-US"/>
        </w:rPr>
      </w:pPr>
    </w:p>
    <w:p w14:paraId="4920233A" w14:textId="77777777" w:rsidR="008A2B4D" w:rsidRDefault="008A2B4D">
      <w:pPr>
        <w:rPr>
          <w:b/>
          <w:bCs/>
          <w:lang w:val="en-US"/>
        </w:rPr>
      </w:pPr>
    </w:p>
    <w:p w14:paraId="6793E22A" w14:textId="77777777" w:rsidR="008A2B4D" w:rsidRDefault="008A2B4D">
      <w:pPr>
        <w:rPr>
          <w:b/>
          <w:bCs/>
          <w:lang w:val="en-US"/>
        </w:rPr>
      </w:pPr>
    </w:p>
    <w:p w14:paraId="6BDA8150" w14:textId="77777777" w:rsidR="008A2B4D" w:rsidRDefault="008A2B4D">
      <w:pPr>
        <w:rPr>
          <w:b/>
          <w:bCs/>
          <w:lang w:val="en-US"/>
        </w:rPr>
      </w:pPr>
    </w:p>
    <w:p w14:paraId="680F2E3D" w14:textId="77777777" w:rsidR="008A2B4D" w:rsidRDefault="008A2B4D">
      <w:pPr>
        <w:rPr>
          <w:b/>
          <w:bCs/>
          <w:lang w:val="en-US"/>
        </w:rPr>
      </w:pPr>
    </w:p>
    <w:p w14:paraId="7673128C" w14:textId="77777777" w:rsidR="008A2B4D" w:rsidRDefault="008A2B4D">
      <w:pPr>
        <w:rPr>
          <w:b/>
          <w:bCs/>
          <w:lang w:val="en-US"/>
        </w:rPr>
      </w:pPr>
    </w:p>
    <w:p w14:paraId="65A858D5" w14:textId="015FDD08" w:rsidR="008A2B4D" w:rsidRPr="008A2B4D" w:rsidRDefault="008A2B4D">
      <w:pPr>
        <w:rPr>
          <w:lang w:val="en-US"/>
        </w:rPr>
      </w:pPr>
      <w:r>
        <w:rPr>
          <w:lang w:val="en-US"/>
        </w:rPr>
        <w:lastRenderedPageBreak/>
        <w:t>Model.safetesnors is the model that have a lot of parameter in it, in this version of meta model we will have 1 Billion.</w:t>
      </w:r>
    </w:p>
    <w:p w14:paraId="6822E1C7" w14:textId="4869EF42" w:rsidR="008A2B4D" w:rsidRDefault="008A2B4D">
      <w:pPr>
        <w:rPr>
          <w:b/>
          <w:bCs/>
          <w:lang w:val="en-US"/>
        </w:rPr>
      </w:pPr>
      <w:r w:rsidRPr="008A2B4D">
        <w:rPr>
          <w:b/>
          <w:bCs/>
          <w:lang w:val="en-US"/>
        </w:rPr>
        <w:drawing>
          <wp:inline distT="0" distB="0" distL="0" distR="0" wp14:anchorId="3D44A657" wp14:editId="24E73516">
            <wp:extent cx="5731510" cy="4916805"/>
            <wp:effectExtent l="0" t="0" r="2540" b="0"/>
            <wp:docPr id="110190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09517" name=""/>
                    <pic:cNvPicPr/>
                  </pic:nvPicPr>
                  <pic:blipFill>
                    <a:blip r:embed="rId6"/>
                    <a:stretch>
                      <a:fillRect/>
                    </a:stretch>
                  </pic:blipFill>
                  <pic:spPr>
                    <a:xfrm>
                      <a:off x="0" y="0"/>
                      <a:ext cx="5731510" cy="4916805"/>
                    </a:xfrm>
                    <a:prstGeom prst="rect">
                      <a:avLst/>
                    </a:prstGeom>
                  </pic:spPr>
                </pic:pic>
              </a:graphicData>
            </a:graphic>
          </wp:inline>
        </w:drawing>
      </w:r>
    </w:p>
    <w:p w14:paraId="2A18035D" w14:textId="77777777" w:rsidR="00114A4F" w:rsidRDefault="00114A4F">
      <w:pPr>
        <w:rPr>
          <w:b/>
          <w:bCs/>
          <w:lang w:val="en-US"/>
        </w:rPr>
      </w:pPr>
    </w:p>
    <w:p w14:paraId="6EED0CA5" w14:textId="565924C0" w:rsidR="00114A4F" w:rsidRDefault="00114A4F">
      <w:pPr>
        <w:rPr>
          <w:lang w:val="en-US"/>
        </w:rPr>
      </w:pPr>
      <w:r>
        <w:rPr>
          <w:lang w:val="en-US"/>
        </w:rPr>
        <w:t>For 70 Billion parameter meta model we will have even very large model like the below one.</w:t>
      </w:r>
      <w:r w:rsidR="00CA7218">
        <w:rPr>
          <w:lang w:val="en-US"/>
        </w:rPr>
        <w:t xml:space="preserve"> In below we have a lot of model.safetensor each will have parameter.</w:t>
      </w:r>
    </w:p>
    <w:p w14:paraId="15FF66FE" w14:textId="444D8382" w:rsidR="00114A4F" w:rsidRDefault="00114A4F">
      <w:pPr>
        <w:rPr>
          <w:lang w:val="en-US"/>
        </w:rPr>
      </w:pPr>
      <w:r w:rsidRPr="00114A4F">
        <w:rPr>
          <w:lang w:val="en-US"/>
        </w:rPr>
        <w:lastRenderedPageBreak/>
        <w:drawing>
          <wp:inline distT="0" distB="0" distL="0" distR="0" wp14:anchorId="6CBAF6DA" wp14:editId="50713FAD">
            <wp:extent cx="5731510" cy="6343015"/>
            <wp:effectExtent l="0" t="0" r="2540" b="635"/>
            <wp:docPr id="72346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61950" name=""/>
                    <pic:cNvPicPr/>
                  </pic:nvPicPr>
                  <pic:blipFill>
                    <a:blip r:embed="rId7"/>
                    <a:stretch>
                      <a:fillRect/>
                    </a:stretch>
                  </pic:blipFill>
                  <pic:spPr>
                    <a:xfrm>
                      <a:off x="0" y="0"/>
                      <a:ext cx="5731510" cy="6343015"/>
                    </a:xfrm>
                    <a:prstGeom prst="rect">
                      <a:avLst/>
                    </a:prstGeom>
                  </pic:spPr>
                </pic:pic>
              </a:graphicData>
            </a:graphic>
          </wp:inline>
        </w:drawing>
      </w:r>
    </w:p>
    <w:p w14:paraId="7FA2B206" w14:textId="3756C9B4" w:rsidR="00175F40" w:rsidRDefault="00175F40">
      <w:pPr>
        <w:rPr>
          <w:lang w:val="en-US"/>
        </w:rPr>
      </w:pPr>
      <w:r>
        <w:rPr>
          <w:lang w:val="en-US"/>
        </w:rPr>
        <w:t>So downloading all these model is impossible on a small RAM computer, But Gemini has API to use it’s AI model that has Key called API key. With that key we can integrate the google’s gemini AI</w:t>
      </w:r>
      <w:r w:rsidR="00EF234C">
        <w:rPr>
          <w:lang w:val="en-US"/>
        </w:rPr>
        <w:t>, but with api gemini has limited access we have to pay for unlimited access.</w:t>
      </w:r>
    </w:p>
    <w:p w14:paraId="3F8E5EC5" w14:textId="77777777" w:rsidR="00EF234C" w:rsidRDefault="00EF234C">
      <w:pPr>
        <w:rPr>
          <w:lang w:val="en-US"/>
        </w:rPr>
      </w:pPr>
    </w:p>
    <w:p w14:paraId="653F15AE" w14:textId="54CB85C8" w:rsidR="00EF234C" w:rsidRPr="00EF234C" w:rsidRDefault="00EF234C">
      <w:pPr>
        <w:rPr>
          <w:b/>
          <w:bCs/>
          <w:lang w:val="en-US"/>
        </w:rPr>
      </w:pPr>
      <w:r>
        <w:rPr>
          <w:b/>
          <w:bCs/>
          <w:lang w:val="en-US"/>
        </w:rPr>
        <w:t>STEPS TO USE THIS API KEY;</w:t>
      </w:r>
    </w:p>
    <w:p w14:paraId="5B7CC2BB" w14:textId="0E753BB4" w:rsidR="00EF234C" w:rsidRDefault="00EF234C">
      <w:pPr>
        <w:rPr>
          <w:lang w:val="en-US"/>
        </w:rPr>
      </w:pPr>
      <w:r w:rsidRPr="00EF234C">
        <w:rPr>
          <w:lang w:val="en-US"/>
        </w:rPr>
        <w:lastRenderedPageBreak/>
        <w:drawing>
          <wp:inline distT="0" distB="0" distL="0" distR="0" wp14:anchorId="428013ED" wp14:editId="56F91572">
            <wp:extent cx="5731510" cy="3775710"/>
            <wp:effectExtent l="0" t="0" r="2540" b="0"/>
            <wp:docPr id="9433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1365" name=""/>
                    <pic:cNvPicPr/>
                  </pic:nvPicPr>
                  <pic:blipFill>
                    <a:blip r:embed="rId8"/>
                    <a:stretch>
                      <a:fillRect/>
                    </a:stretch>
                  </pic:blipFill>
                  <pic:spPr>
                    <a:xfrm>
                      <a:off x="0" y="0"/>
                      <a:ext cx="5731510" cy="3775710"/>
                    </a:xfrm>
                    <a:prstGeom prst="rect">
                      <a:avLst/>
                    </a:prstGeom>
                  </pic:spPr>
                </pic:pic>
              </a:graphicData>
            </a:graphic>
          </wp:inline>
        </w:drawing>
      </w:r>
    </w:p>
    <w:p w14:paraId="673CBC27" w14:textId="0DF4BCCA" w:rsidR="00A76EB3" w:rsidRDefault="00A76EB3">
      <w:pPr>
        <w:rPr>
          <w:lang w:val="en-US"/>
        </w:rPr>
      </w:pPr>
      <w:r w:rsidRPr="00A76EB3">
        <w:rPr>
          <w:lang w:val="en-US"/>
        </w:rPr>
        <w:drawing>
          <wp:inline distT="0" distB="0" distL="0" distR="0" wp14:anchorId="00FB3700" wp14:editId="0C433443">
            <wp:extent cx="5731510" cy="1545590"/>
            <wp:effectExtent l="0" t="0" r="2540" b="0"/>
            <wp:docPr id="171639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9727" name=""/>
                    <pic:cNvPicPr/>
                  </pic:nvPicPr>
                  <pic:blipFill>
                    <a:blip r:embed="rId9"/>
                    <a:stretch>
                      <a:fillRect/>
                    </a:stretch>
                  </pic:blipFill>
                  <pic:spPr>
                    <a:xfrm>
                      <a:off x="0" y="0"/>
                      <a:ext cx="5731510" cy="1545590"/>
                    </a:xfrm>
                    <a:prstGeom prst="rect">
                      <a:avLst/>
                    </a:prstGeom>
                  </pic:spPr>
                </pic:pic>
              </a:graphicData>
            </a:graphic>
          </wp:inline>
        </w:drawing>
      </w:r>
    </w:p>
    <w:p w14:paraId="16875F85" w14:textId="466EBA7E" w:rsidR="00421BDB" w:rsidRDefault="00421BDB">
      <w:pPr>
        <w:rPr>
          <w:lang w:val="en-US"/>
        </w:rPr>
      </w:pPr>
      <w:r>
        <w:rPr>
          <w:lang w:val="en-US"/>
        </w:rPr>
        <w:t>Steps will be in this url</w:t>
      </w:r>
    </w:p>
    <w:p w14:paraId="32A9098C" w14:textId="17D6EDFB" w:rsidR="00B574F1" w:rsidRPr="00114A4F" w:rsidRDefault="00B574F1">
      <w:pPr>
        <w:rPr>
          <w:lang w:val="en-US"/>
        </w:rPr>
      </w:pPr>
      <w:hyperlink r:id="rId10" w:history="1">
        <w:r w:rsidRPr="00B574F1">
          <w:rPr>
            <w:rStyle w:val="Hyperlink"/>
          </w:rPr>
          <w:t>Generative-AI-Scratch-2-Advance-By-ThatAIGuy/4. GoogleAI Walkthrough/1. Getting Started and Generating API Key/getting_started_with_googleai.ipynb at main · bansalkanav/Generative-AI-Scratch-2-Advance-By-ThatAIGuy (github.com)</w:t>
        </w:r>
      </w:hyperlink>
    </w:p>
    <w:sectPr w:rsidR="00B574F1" w:rsidRPr="00114A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0FD"/>
    <w:rsid w:val="000777A9"/>
    <w:rsid w:val="00114A4F"/>
    <w:rsid w:val="00175F40"/>
    <w:rsid w:val="00421BDB"/>
    <w:rsid w:val="00812BAC"/>
    <w:rsid w:val="008A2B4D"/>
    <w:rsid w:val="009070FD"/>
    <w:rsid w:val="00A76EB3"/>
    <w:rsid w:val="00B574F1"/>
    <w:rsid w:val="00BE6A3C"/>
    <w:rsid w:val="00CA7218"/>
    <w:rsid w:val="00D5175F"/>
    <w:rsid w:val="00EF2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E0497"/>
  <w15:chartTrackingRefBased/>
  <w15:docId w15:val="{CD59186F-71C6-4C2E-8251-1FCB73026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4F1"/>
    <w:rPr>
      <w:color w:val="0563C1" w:themeColor="hyperlink"/>
      <w:u w:val="single"/>
    </w:rPr>
  </w:style>
  <w:style w:type="character" w:styleId="UnresolvedMention">
    <w:name w:val="Unresolved Mention"/>
    <w:basedOn w:val="DefaultParagraphFont"/>
    <w:uiPriority w:val="99"/>
    <w:semiHidden/>
    <w:unhideWhenUsed/>
    <w:rsid w:val="00B574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github.com/bansalkanav/Generative-AI-Scratch-2-Advance-By-ThatAIGuy/blob/main/4.%20GoogleAI%20Walkthrough/1.%20Getting%20Started%20and%20Generating%20API%20Key/getting_started_with_googleai.ipynb"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4</Pages>
  <Words>190</Words>
  <Characters>1089</Characters>
  <Application>Microsoft Office Word</Application>
  <DocSecurity>0</DocSecurity>
  <Lines>9</Lines>
  <Paragraphs>2</Paragraphs>
  <ScaleCrop>false</ScaleCrop>
  <Company/>
  <LinksUpToDate>false</LinksUpToDate>
  <CharactersWithSpaces>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12</cp:revision>
  <dcterms:created xsi:type="dcterms:W3CDTF">2025-02-10T13:09:00Z</dcterms:created>
  <dcterms:modified xsi:type="dcterms:W3CDTF">2025-02-10T14:18:00Z</dcterms:modified>
</cp:coreProperties>
</file>