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010B4" w14:textId="0FBAC629" w:rsidR="00D5175F" w:rsidRDefault="000D5645">
      <w:r w:rsidRPr="000D5645">
        <w:drawing>
          <wp:inline distT="0" distB="0" distL="0" distR="0" wp14:anchorId="0B50D50F" wp14:editId="0AAE989F">
            <wp:extent cx="5731510" cy="1278255"/>
            <wp:effectExtent l="0" t="0" r="2540" b="0"/>
            <wp:docPr id="985262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62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B1BF" w14:textId="69634306" w:rsidR="00F561C8" w:rsidRDefault="00F561C8">
      <w:r>
        <w:t>From that visulations we have to write our conclusion from the visual insights, its about converting the visualization to English word or sentence</w:t>
      </w:r>
    </w:p>
    <w:p w14:paraId="4230ADE5" w14:textId="2B53CE57" w:rsidR="00336DE0" w:rsidRDefault="00336DE0">
      <w:r w:rsidRPr="00336DE0">
        <w:drawing>
          <wp:inline distT="0" distB="0" distL="0" distR="0" wp14:anchorId="491FB6D2" wp14:editId="736B35D1">
            <wp:extent cx="5731510" cy="2174240"/>
            <wp:effectExtent l="0" t="0" r="2540" b="0"/>
            <wp:docPr id="195454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45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9717" w14:textId="31267816" w:rsidR="00B64EC8" w:rsidRDefault="00B64EC8">
      <w:r w:rsidRPr="00B64EC8">
        <w:t xml:space="preserve">A </w:t>
      </w:r>
      <w:r w:rsidRPr="00B64EC8">
        <w:rPr>
          <w:b/>
          <w:bCs/>
        </w:rPr>
        <w:t>data-driven insight</w:t>
      </w:r>
      <w:r w:rsidRPr="00B64EC8">
        <w:t xml:space="preserve"> in data science is a valuable understanding or decision derived directly from analyzing and interpreting data.</w:t>
      </w:r>
    </w:p>
    <w:p w14:paraId="1CCCAA1B" w14:textId="7AFE82B0" w:rsidR="00A02A37" w:rsidRDefault="00286191">
      <w:r w:rsidRPr="00286191">
        <w:drawing>
          <wp:inline distT="0" distB="0" distL="0" distR="0" wp14:anchorId="30160AEA" wp14:editId="1539CB60">
            <wp:extent cx="5731510" cy="3569970"/>
            <wp:effectExtent l="0" t="0" r="2540" b="0"/>
            <wp:docPr id="28987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73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F2" w14:textId="1A90BE97" w:rsidR="0068025F" w:rsidRDefault="0068025F">
      <w:r>
        <w:rPr>
          <w:b/>
          <w:bCs/>
        </w:rPr>
        <w:t xml:space="preserve">Univariante analysis </w:t>
      </w:r>
      <w:r>
        <w:t xml:space="preserve">– </w:t>
      </w:r>
      <w:r w:rsidR="00656CF7">
        <w:t>Make the analysis one only one column</w:t>
      </w:r>
      <w:r w:rsidR="00A75BD1">
        <w:t>, numerical column or categorical column</w:t>
      </w:r>
    </w:p>
    <w:p w14:paraId="53744D8B" w14:textId="77777777" w:rsidR="0068025F" w:rsidRDefault="0068025F"/>
    <w:p w14:paraId="0A237122" w14:textId="21A7905F" w:rsidR="0068025F" w:rsidRDefault="0068025F">
      <w:r w:rsidRPr="0068025F">
        <w:drawing>
          <wp:inline distT="0" distB="0" distL="0" distR="0" wp14:anchorId="345A574B" wp14:editId="4B184648">
            <wp:extent cx="5731510" cy="2665095"/>
            <wp:effectExtent l="0" t="0" r="2540" b="1905"/>
            <wp:docPr id="201342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26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31A1" w14:textId="294538DD" w:rsidR="00C31881" w:rsidRDefault="00C31881">
      <w:r>
        <w:rPr>
          <w:b/>
          <w:bCs/>
        </w:rPr>
        <w:t xml:space="preserve">Bivarante Analysis – </w:t>
      </w:r>
      <w:r>
        <w:t>Make analysis on the combination of columsn</w:t>
      </w:r>
      <w:r w:rsidR="00AE68F0">
        <w:t>, categorical and numerical</w:t>
      </w:r>
    </w:p>
    <w:p w14:paraId="6DDF9141" w14:textId="38D24F2C" w:rsidR="00C31881" w:rsidRDefault="00E50FB7">
      <w:r w:rsidRPr="00E50FB7">
        <w:drawing>
          <wp:inline distT="0" distB="0" distL="0" distR="0" wp14:anchorId="77342D70" wp14:editId="27535ECA">
            <wp:extent cx="5731510" cy="2506345"/>
            <wp:effectExtent l="0" t="0" r="2540" b="8255"/>
            <wp:docPr id="56879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990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396" w14:textId="55172C25" w:rsidR="008E26B3" w:rsidRDefault="00465B27" w:rsidP="008E26B3">
      <w:r w:rsidRPr="00465B27">
        <w:lastRenderedPageBreak/>
        <w:drawing>
          <wp:inline distT="0" distB="0" distL="0" distR="0" wp14:anchorId="7505712A" wp14:editId="774936FD">
            <wp:extent cx="5731510" cy="2944495"/>
            <wp:effectExtent l="0" t="0" r="2540" b="8255"/>
            <wp:docPr id="3849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60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54E" w14:textId="311737EC" w:rsidR="00B618AF" w:rsidRPr="00C31881" w:rsidRDefault="00B618AF" w:rsidP="008E26B3">
      <w:r w:rsidRPr="00B618AF">
        <w:drawing>
          <wp:inline distT="0" distB="0" distL="0" distR="0" wp14:anchorId="62C915F3" wp14:editId="3D1BA493">
            <wp:extent cx="5731510" cy="1346200"/>
            <wp:effectExtent l="0" t="0" r="2540" b="6350"/>
            <wp:docPr id="205442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429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8AF" w:rsidRPr="00C318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057FB7"/>
    <w:multiLevelType w:val="hybridMultilevel"/>
    <w:tmpl w:val="4D04F0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9246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645"/>
    <w:rsid w:val="00066FD0"/>
    <w:rsid w:val="000D5645"/>
    <w:rsid w:val="00286191"/>
    <w:rsid w:val="00336DE0"/>
    <w:rsid w:val="00465B27"/>
    <w:rsid w:val="00656CF7"/>
    <w:rsid w:val="0068025F"/>
    <w:rsid w:val="008E26B3"/>
    <w:rsid w:val="00A02A37"/>
    <w:rsid w:val="00A75BD1"/>
    <w:rsid w:val="00AE68F0"/>
    <w:rsid w:val="00B618AF"/>
    <w:rsid w:val="00B64EC8"/>
    <w:rsid w:val="00C31881"/>
    <w:rsid w:val="00D5175F"/>
    <w:rsid w:val="00E50FB7"/>
    <w:rsid w:val="00F5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0BAD9"/>
  <w15:chartTrackingRefBased/>
  <w15:docId w15:val="{EBBF8DA9-C7D7-4F9A-86A5-CF4815C3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6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15</cp:revision>
  <dcterms:created xsi:type="dcterms:W3CDTF">2025-01-28T13:04:00Z</dcterms:created>
  <dcterms:modified xsi:type="dcterms:W3CDTF">2025-01-28T14:14:00Z</dcterms:modified>
</cp:coreProperties>
</file>