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w:t>
      </w:r>
      <w:proofErr w:type="gramStart"/>
      <w:r w:rsidRPr="00DE6EA9">
        <w:t>3)²</w:t>
      </w:r>
      <w:proofErr w:type="gramEnd"/>
      <w:r w:rsidRPr="00DE6EA9">
        <w:t xml:space="preserve">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proofErr w:type="gramStart"/>
      <w:r w:rsidRPr="00A50681">
        <w:rPr>
          <w:b/>
          <w:bCs/>
        </w:rPr>
        <w:t>local minima</w:t>
      </w:r>
      <w:proofErr w:type="gramEnd"/>
      <w:r w:rsidRPr="00A50681">
        <w:t xml:space="preserve"> is a point where a function’s value is lower than nearby points, while a </w:t>
      </w:r>
      <w:proofErr w:type="gramStart"/>
      <w:r w:rsidRPr="00A50681">
        <w:rPr>
          <w:b/>
          <w:bCs/>
        </w:rPr>
        <w:t>global minima</w:t>
      </w:r>
      <w:proofErr w:type="gramEnd"/>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w:t>
      </w:r>
      <w:proofErr w:type="gramStart"/>
      <w:r>
        <w:t>also</w:t>
      </w:r>
      <w:proofErr w:type="gramEnd"/>
      <w:r>
        <w:t xml:space="preserve"> we can’t use linear regression loss function on classification, </w:t>
      </w:r>
      <w:r w:rsidR="0091174F">
        <w:t xml:space="preserve">because means square error only finds the distance between predicted data points and correct data points in continuous value </w:t>
      </w:r>
      <w:proofErr w:type="gramStart"/>
      <w:r w:rsidR="0091174F">
        <w:t>manner(</w:t>
      </w:r>
      <w:proofErr w:type="gramEnd"/>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w:t>
      </w:r>
      <w:proofErr w:type="spellStart"/>
      <w:r w:rsidR="00792E57">
        <w:t>yi</w:t>
      </w:r>
      <w:proofErr w:type="spellEnd"/>
      <w:r w:rsidR="00792E57">
        <w:t>.</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w:t>
      </w:r>
      <w:proofErr w:type="gramStart"/>
      <w:r w:rsidRPr="000C74A1">
        <w:rPr>
          <w:b/>
          <w:bCs/>
        </w:rPr>
        <w:t>positives(</w:t>
      </w:r>
      <w:proofErr w:type="gramEnd"/>
      <w:r w:rsidRPr="000C74A1">
        <w:rPr>
          <w:b/>
          <w:bCs/>
        </w:rPr>
        <w:t xml:space="preserve">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 xml:space="preserve">7. What is the difference between </w:t>
      </w:r>
      <w:proofErr w:type="spellStart"/>
      <w:r w:rsidRPr="00A0265E">
        <w:rPr>
          <w:b/>
          <w:bCs/>
          <w:sz w:val="28"/>
          <w:szCs w:val="28"/>
        </w:rPr>
        <w:t>upsampling</w:t>
      </w:r>
      <w:proofErr w:type="spellEnd"/>
      <w:r w:rsidRPr="00A0265E">
        <w:rPr>
          <w:b/>
          <w:bCs/>
          <w:sz w:val="28"/>
          <w:szCs w:val="28"/>
        </w:rPr>
        <w:t xml:space="preserve"> and </w:t>
      </w:r>
      <w:proofErr w:type="spellStart"/>
      <w:r w:rsidRPr="00A0265E">
        <w:rPr>
          <w:b/>
          <w:bCs/>
          <w:sz w:val="28"/>
          <w:szCs w:val="28"/>
        </w:rPr>
        <w:t>downsampling</w:t>
      </w:r>
      <w:proofErr w:type="spellEnd"/>
      <w:r w:rsidRPr="00A0265E">
        <w:rPr>
          <w:b/>
          <w:bCs/>
          <w:sz w:val="28"/>
          <w:szCs w:val="28"/>
        </w:rPr>
        <w:t>?</w:t>
      </w:r>
    </w:p>
    <w:p w14:paraId="0AC0CE8F" w14:textId="77777777" w:rsidR="00BC52E6" w:rsidRDefault="00BC52E6" w:rsidP="00DE6EA9">
      <w:r w:rsidRPr="00BC52E6">
        <w:t xml:space="preserve"> In </w:t>
      </w:r>
      <w:proofErr w:type="spellStart"/>
      <w:r w:rsidRPr="00A60B40">
        <w:rPr>
          <w:b/>
          <w:bCs/>
        </w:rPr>
        <w:t>upsampling</w:t>
      </w:r>
      <w:proofErr w:type="spellEnd"/>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w:t>
      </w:r>
      <w:proofErr w:type="gramStart"/>
      <w:r w:rsidRPr="00BC52E6">
        <w:t>But,</w:t>
      </w:r>
      <w:proofErr w:type="gramEnd"/>
      <w:r w:rsidRPr="00BC52E6">
        <w:t xml:space="preserve">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proofErr w:type="spellStart"/>
      <w:r w:rsidRPr="00A60B40">
        <w:rPr>
          <w:b/>
          <w:bCs/>
        </w:rPr>
        <w:t>downsampling</w:t>
      </w:r>
      <w:proofErr w:type="spellEnd"/>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w:t>
      </w:r>
      <w:proofErr w:type="spellStart"/>
      <w:r w:rsidRPr="00A30BA5">
        <w:rPr>
          <w:b/>
          <w:bCs/>
        </w:rPr>
        <w:t>Upsampling</w:t>
      </w:r>
      <w:proofErr w:type="spellEnd"/>
      <w:r w:rsidRPr="00A30BA5">
        <w:rPr>
          <w:b/>
          <w:bCs/>
        </w:rPr>
        <w:t xml:space="preserve">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4248ABC2" w14:textId="77777777" w:rsidR="00A30BA5" w:rsidRPr="00A30BA5" w:rsidRDefault="00A30BA5" w:rsidP="00A30BA5">
      <w:pPr>
        <w:numPr>
          <w:ilvl w:val="0"/>
          <w:numId w:val="4"/>
        </w:numPr>
      </w:pPr>
      <w:proofErr w:type="spellStart"/>
      <w:r w:rsidRPr="00A30BA5">
        <w:rPr>
          <w:b/>
          <w:bCs/>
        </w:rPr>
        <w:t>Upsample</w:t>
      </w:r>
      <w:proofErr w:type="spellEnd"/>
      <w:r w:rsidRPr="00A30BA5">
        <w:rPr>
          <w:b/>
          <w:bCs/>
        </w:rPr>
        <w:t xml:space="preserve"> Spam</w:t>
      </w:r>
      <w:r w:rsidRPr="00A30BA5">
        <w:t xml:space="preserve"> by randomly duplicating samples:</w:t>
      </w:r>
    </w:p>
    <w:p w14:paraId="78F1FD13" w14:textId="77777777" w:rsidR="00A30BA5" w:rsidRPr="00A30BA5" w:rsidRDefault="00A30BA5" w:rsidP="00A30BA5">
      <w:pPr>
        <w:numPr>
          <w:ilvl w:val="1"/>
          <w:numId w:val="4"/>
        </w:numPr>
      </w:pPr>
      <w:r w:rsidRPr="00A30BA5">
        <w:t xml:space="preserve">Spam after </w:t>
      </w:r>
      <w:proofErr w:type="spellStart"/>
      <w:r w:rsidRPr="00A30BA5">
        <w:t>upsampling</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r w:rsidRPr="00A30BA5">
        <w:t xml:space="preserve">, </w:t>
      </w:r>
      <w:proofErr w:type="spellStart"/>
      <w:r w:rsidRPr="00A30BA5">
        <w:t>EmailA</w:t>
      </w:r>
      <w:proofErr w:type="spellEnd"/>
      <w:r w:rsidRPr="00A30BA5">
        <w:t xml:space="preserve">, </w:t>
      </w:r>
      <w:proofErr w:type="spellStart"/>
      <w:r w:rsidRPr="00A30BA5">
        <w:t>EmailB</w:t>
      </w:r>
      <w:proofErr w:type="spellEnd"/>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w:t>
      </w:r>
      <w:proofErr w:type="spellStart"/>
      <w:r w:rsidRPr="00A30BA5">
        <w:rPr>
          <w:b/>
          <w:bCs/>
        </w:rPr>
        <w:t>Downsampling</w:t>
      </w:r>
      <w:proofErr w:type="spellEnd"/>
      <w:r w:rsidRPr="00A30BA5">
        <w:rPr>
          <w:b/>
          <w:bCs/>
        </w:rPr>
        <w:t xml:space="preserve">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 xml:space="preserve">Spam: </w:t>
      </w:r>
      <w:proofErr w:type="spellStart"/>
      <w:r w:rsidRPr="00A30BA5">
        <w:t>EmailA</w:t>
      </w:r>
      <w:proofErr w:type="spellEnd"/>
      <w:r w:rsidRPr="00A30BA5">
        <w:t xml:space="preserve">, </w:t>
      </w:r>
      <w:proofErr w:type="spellStart"/>
      <w:r w:rsidRPr="00A30BA5">
        <w:t>EmailB</w:t>
      </w:r>
      <w:proofErr w:type="spellEnd"/>
    </w:p>
    <w:p w14:paraId="5F6537CA" w14:textId="77777777" w:rsidR="00A30BA5" w:rsidRPr="00A30BA5" w:rsidRDefault="00A30BA5" w:rsidP="00A30BA5">
      <w:pPr>
        <w:numPr>
          <w:ilvl w:val="0"/>
          <w:numId w:val="5"/>
        </w:numPr>
      </w:pPr>
      <w:proofErr w:type="spellStart"/>
      <w:r w:rsidRPr="00A30BA5">
        <w:rPr>
          <w:b/>
          <w:bCs/>
        </w:rPr>
        <w:t>Downsample</w:t>
      </w:r>
      <w:proofErr w:type="spellEnd"/>
      <w:r w:rsidRPr="00A30BA5">
        <w:rPr>
          <w:b/>
          <w:bCs/>
        </w:rPr>
        <w:t xml:space="preserve"> Not Spam</w:t>
      </w:r>
      <w:r w:rsidRPr="00A30BA5">
        <w:t xml:space="preserve"> by randomly selecting 2 emails:</w:t>
      </w:r>
    </w:p>
    <w:p w14:paraId="491A2277" w14:textId="77777777" w:rsidR="00A30BA5" w:rsidRPr="00A30BA5" w:rsidRDefault="00A30BA5" w:rsidP="00A30BA5">
      <w:pPr>
        <w:numPr>
          <w:ilvl w:val="1"/>
          <w:numId w:val="5"/>
        </w:numPr>
      </w:pPr>
      <w:r w:rsidRPr="00A30BA5">
        <w:t xml:space="preserve">Not Spam after </w:t>
      </w:r>
      <w:proofErr w:type="spellStart"/>
      <w:r w:rsidRPr="00A30BA5">
        <w:t>downsampling</w:t>
      </w:r>
      <w:proofErr w:type="spellEnd"/>
      <w:r w:rsidRPr="00A30BA5">
        <w:t>: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 xml:space="preserve">8. What is data leakage and how we can </w:t>
      </w:r>
      <w:proofErr w:type="gramStart"/>
      <w:r w:rsidRPr="0004704E">
        <w:rPr>
          <w:b/>
          <w:bCs/>
          <w:sz w:val="28"/>
          <w:szCs w:val="28"/>
        </w:rPr>
        <w:t>found</w:t>
      </w:r>
      <w:proofErr w:type="gramEnd"/>
      <w:r w:rsidRPr="0004704E">
        <w:rPr>
          <w:b/>
          <w:bCs/>
          <w:sz w:val="28"/>
          <w:szCs w:val="28"/>
        </w:rPr>
        <w:t xml:space="preserve">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proofErr w:type="spellStart"/>
      <w:r w:rsidRPr="00DA3754">
        <w:t>max_depth</w:t>
      </w:r>
      <w:proofErr w:type="spellEnd"/>
      <w:r w:rsidRPr="00DA3754">
        <w:t xml:space="preserve">: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proofErr w:type="spellStart"/>
      <w:r w:rsidRPr="00DA3754">
        <w:t>max_leaf_nodes</w:t>
      </w:r>
      <w:proofErr w:type="spellEnd"/>
      <w:r w:rsidRPr="00DA3754">
        <w:t>: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t>
      </w:r>
      <w:bookmarkStart w:id="0" w:name="_Hlk198054920"/>
      <w:r w:rsidRPr="008616F4">
        <w:rPr>
          <w:b/>
          <w:bCs/>
          <w:sz w:val="28"/>
          <w:szCs w:val="28"/>
        </w:rPr>
        <w:t xml:space="preserve">What is the bias-variance </w:t>
      </w:r>
      <w:proofErr w:type="spellStart"/>
      <w:r w:rsidRPr="008616F4">
        <w:rPr>
          <w:b/>
          <w:bCs/>
          <w:sz w:val="28"/>
          <w:szCs w:val="28"/>
        </w:rPr>
        <w:t>tradeoff</w:t>
      </w:r>
      <w:proofErr w:type="spellEnd"/>
      <w:r w:rsidRPr="008616F4">
        <w:rPr>
          <w:b/>
          <w:bCs/>
          <w:sz w:val="28"/>
          <w:szCs w:val="28"/>
        </w:rPr>
        <w:t>?</w:t>
      </w:r>
    </w:p>
    <w:p w14:paraId="71F45072" w14:textId="77777777" w:rsidR="008616F4" w:rsidRDefault="008616F4" w:rsidP="00DE6EA9">
      <w:r w:rsidRPr="008616F4">
        <w:t xml:space="preserve">First, let’s understand what is bias and variance: </w:t>
      </w:r>
    </w:p>
    <w:p w14:paraId="732A1AB1" w14:textId="3B6FF224"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w:t>
      </w:r>
      <w:proofErr w:type="spellStart"/>
      <w:r w:rsidRPr="008616F4">
        <w:t>i.e</w:t>
      </w:r>
      <w:proofErr w:type="spellEnd"/>
      <w:r w:rsidRPr="008616F4">
        <w:t xml:space="preserve"> the underfitting. </w:t>
      </w:r>
      <w:r w:rsidR="00AD0247">
        <w:t xml:space="preserve">It will </w:t>
      </w:r>
      <w:r w:rsidR="00AD0247" w:rsidRPr="00AD0247">
        <w:rPr>
          <w:b/>
          <w:bCs/>
        </w:rPr>
        <w:t>occur training dataset</w:t>
      </w:r>
    </w:p>
    <w:p w14:paraId="2690A883" w14:textId="0E9E4D1E" w:rsidR="008616F4" w:rsidRDefault="008616F4" w:rsidP="00DE6EA9">
      <w:pPr>
        <w:rPr>
          <w:b/>
          <w:bCs/>
        </w:rPr>
      </w:pPr>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00AD0247">
        <w:t xml:space="preserve">Variance is </w:t>
      </w:r>
      <w:proofErr w:type="gramStart"/>
      <w:r w:rsidR="00AD0247" w:rsidRPr="00AD0247">
        <w:rPr>
          <w:b/>
          <w:bCs/>
        </w:rPr>
        <w:t>occur</w:t>
      </w:r>
      <w:proofErr w:type="gramEnd"/>
      <w:r w:rsidR="00AD0247" w:rsidRPr="00AD0247">
        <w:rPr>
          <w:b/>
          <w:bCs/>
        </w:rPr>
        <w:t xml:space="preserve"> on test data</w:t>
      </w:r>
      <w:r w:rsidR="00AD0247">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r w:rsidR="00AD0247">
        <w:rPr>
          <w:b/>
          <w:bCs/>
        </w:rPr>
        <w:t>.</w:t>
      </w:r>
    </w:p>
    <w:p w14:paraId="23D6D757" w14:textId="20EDC41F" w:rsidR="00AD0247" w:rsidRDefault="00AD0247" w:rsidP="00DE6EA9">
      <w:r>
        <w:rPr>
          <w:b/>
          <w:bCs/>
        </w:rPr>
        <w:t xml:space="preserve">NOTE: </w:t>
      </w:r>
      <w:r>
        <w:t>If Bias increases then variance decrease</w:t>
      </w:r>
    </w:p>
    <w:p w14:paraId="31B59DA1" w14:textId="73B31F8D" w:rsidR="00AD0247" w:rsidRPr="00AD0247" w:rsidRDefault="00AD0247" w:rsidP="00DE6EA9">
      <w:r>
        <w:t xml:space="preserve">            If Variance increases then bias decrease</w:t>
      </w:r>
      <w:bookmarkEnd w:id="0"/>
    </w:p>
    <w:p w14:paraId="5EBA0A76" w14:textId="77777777" w:rsidR="00E455D2" w:rsidRDefault="00E455D2" w:rsidP="00DE6EA9"/>
    <w:p w14:paraId="05872AA0" w14:textId="77777777" w:rsidR="00E455D2" w:rsidRPr="00E455D2" w:rsidRDefault="00E455D2" w:rsidP="00DE6EA9">
      <w:pPr>
        <w:rPr>
          <w:sz w:val="28"/>
          <w:szCs w:val="28"/>
        </w:rPr>
      </w:pPr>
      <w:r w:rsidRPr="00E455D2">
        <w:rPr>
          <w:b/>
          <w:bCs/>
          <w:sz w:val="28"/>
          <w:szCs w:val="28"/>
        </w:rPr>
        <w:t>13. Is it always necessary to use an 80:20 ratio for the train test split?</w:t>
      </w:r>
      <w:r w:rsidRPr="00E455D2">
        <w:rPr>
          <w:sz w:val="28"/>
          <w:szCs w:val="28"/>
        </w:rPr>
        <w:t xml:space="preserve"> </w:t>
      </w:r>
    </w:p>
    <w:p w14:paraId="5EBD8CF6" w14:textId="5AD3AC55" w:rsidR="00E455D2" w:rsidRDefault="00E455D2" w:rsidP="00DE6EA9">
      <w:r w:rsidRPr="00E455D2">
        <w:t xml:space="preserve">No, there is no such necessary condition that the data must be split into 80:20 ratio. The main purpose of the splitting is to have some data which the model has not seen previously so, that we can evaluate the performance of the model. If the dataset contains let’s say 50,000 rows of </w:t>
      </w:r>
      <w:proofErr w:type="gramStart"/>
      <w:r w:rsidRPr="00E455D2">
        <w:t>data</w:t>
      </w:r>
      <w:proofErr w:type="gramEnd"/>
      <w:r w:rsidRPr="00E455D2">
        <w:t xml:space="preserve"> then only 1000 or maybe 2000 rows of data is enough to evaluate the model’s performance.</w:t>
      </w:r>
    </w:p>
    <w:p w14:paraId="3C3CEF00" w14:textId="77777777" w:rsidR="002E4776" w:rsidRDefault="002E4776" w:rsidP="00DE6EA9"/>
    <w:p w14:paraId="4C179CA7" w14:textId="1609041E" w:rsidR="002E4776" w:rsidRPr="002E4776" w:rsidRDefault="002E4776" w:rsidP="00DE6EA9">
      <w:pPr>
        <w:rPr>
          <w:b/>
          <w:bCs/>
          <w:sz w:val="28"/>
          <w:szCs w:val="28"/>
        </w:rPr>
      </w:pPr>
      <w:r w:rsidRPr="002E4776">
        <w:rPr>
          <w:b/>
          <w:bCs/>
          <w:sz w:val="28"/>
          <w:szCs w:val="28"/>
        </w:rPr>
        <w:t>14. What is PCA?</w:t>
      </w:r>
    </w:p>
    <w:p w14:paraId="06DB9183" w14:textId="559F36E9" w:rsidR="000F4616" w:rsidRDefault="002E4776" w:rsidP="00DE6EA9">
      <w:r w:rsidRPr="002E4776">
        <w:t xml:space="preserve">Principal Component Analysis (PCA) is an unsupervised machine learning technique used for dimensionality reduction. It reduces the number of features in a dataset while preserving most of its variance—often around 95%. This helps simplify the data, making it easier to visualize, </w:t>
      </w:r>
      <w:proofErr w:type="spellStart"/>
      <w:r w:rsidRPr="002E4776">
        <w:t>analyze</w:t>
      </w:r>
      <w:proofErr w:type="spellEnd"/>
      <w:r w:rsidRPr="002E4776">
        <w:t>, or use in other algorithms. PCA is especially useful for high-dimensional data and is commonly applied in tasks like image compression and data visualization.</w:t>
      </w:r>
    </w:p>
    <w:p w14:paraId="6A6C3E4E" w14:textId="77777777" w:rsidR="000F4616" w:rsidRPr="000F4616" w:rsidRDefault="000F4616" w:rsidP="00DE6EA9">
      <w:pPr>
        <w:rPr>
          <w:b/>
          <w:bCs/>
          <w:sz w:val="28"/>
          <w:szCs w:val="28"/>
        </w:rPr>
      </w:pPr>
      <w:r w:rsidRPr="000F4616">
        <w:rPr>
          <w:b/>
          <w:bCs/>
          <w:sz w:val="28"/>
          <w:szCs w:val="28"/>
        </w:rPr>
        <w:t xml:space="preserve">15. What is one-shot learning? </w:t>
      </w:r>
    </w:p>
    <w:p w14:paraId="6E3733D6" w14:textId="2E2C0944" w:rsidR="000F4616" w:rsidRDefault="000F4616" w:rsidP="00DE6EA9">
      <w:r w:rsidRPr="000F4616">
        <w:t>One-shot learning is a concept in machine learning where the model is trained to recognize the patterns in datasets from a single example instead of training on large datasets. This is useful when we haven’t large datasets. It is applied to find the similarity and dissimilarities between the two images.</w:t>
      </w:r>
    </w:p>
    <w:p w14:paraId="1C234F4F" w14:textId="77777777" w:rsidR="00C34E6E" w:rsidRPr="00C34E6E" w:rsidRDefault="00C34E6E" w:rsidP="00DE6EA9">
      <w:pPr>
        <w:rPr>
          <w:b/>
          <w:bCs/>
          <w:sz w:val="28"/>
          <w:szCs w:val="28"/>
        </w:rPr>
      </w:pPr>
      <w:r w:rsidRPr="00C34E6E">
        <w:rPr>
          <w:b/>
          <w:bCs/>
          <w:sz w:val="28"/>
          <w:szCs w:val="28"/>
        </w:rPr>
        <w:t xml:space="preserve">16. What is the difference between Manhattan Distance and Euclidean distance? </w:t>
      </w:r>
    </w:p>
    <w:p w14:paraId="361A8441" w14:textId="77777777" w:rsidR="00C34E6E" w:rsidRDefault="00C34E6E" w:rsidP="00DE6EA9">
      <w:r w:rsidRPr="00C34E6E">
        <w:t xml:space="preserve">Both Manhattan Distance and Euclidean distance are two distance measurement techniques.  </w:t>
      </w:r>
      <w:r w:rsidRPr="00C34E6E">
        <w:rPr>
          <w:b/>
          <w:bCs/>
        </w:rPr>
        <w:t>Manhattan Distance (MD)</w:t>
      </w:r>
      <w:r w:rsidRPr="00C34E6E">
        <w:t xml:space="preserve"> is calculated as the </w:t>
      </w:r>
      <w:r w:rsidRPr="00C34E6E">
        <w:rPr>
          <w:b/>
          <w:bCs/>
        </w:rPr>
        <w:t>sum of absolute differences between the coordinates of two points</w:t>
      </w:r>
      <w:r w:rsidRPr="00C34E6E">
        <w:t xml:space="preserve"> along each dimension.  </w:t>
      </w:r>
    </w:p>
    <w:p w14:paraId="57EE6835" w14:textId="77777777" w:rsidR="00C34E6E" w:rsidRDefault="00C34E6E" w:rsidP="00DE6EA9">
      <w:r w:rsidRPr="00C34E6E">
        <w:t xml:space="preserve">MD= x–x + </w:t>
      </w:r>
      <w:r w:rsidRPr="00C34E6E">
        <w:rPr>
          <w:rFonts w:ascii="Cambria Math" w:hAnsi="Cambria Math" w:cs="Cambria Math"/>
        </w:rPr>
        <w:t>∣</w:t>
      </w:r>
      <w:r w:rsidRPr="00C34E6E">
        <w:t xml:space="preserve"> 1 2</w:t>
      </w:r>
      <w:r w:rsidRPr="00C34E6E">
        <w:rPr>
          <w:rFonts w:ascii="Cambria Math" w:hAnsi="Cambria Math" w:cs="Cambria Math"/>
        </w:rPr>
        <w:t>∣</w:t>
      </w:r>
      <w:r w:rsidRPr="00C34E6E">
        <w:rPr>
          <w:rFonts w:ascii="Calibri" w:hAnsi="Calibri" w:cs="Calibri"/>
        </w:rPr>
        <w:t> </w:t>
      </w:r>
      <w:r w:rsidRPr="00C34E6E">
        <w:t xml:space="preserve">y </w:t>
      </w:r>
      <w:r w:rsidRPr="00C34E6E">
        <w:rPr>
          <w:rFonts w:ascii="Calibri" w:hAnsi="Calibri" w:cs="Calibri"/>
        </w:rPr>
        <w:t>−</w:t>
      </w:r>
      <w:r w:rsidRPr="00C34E6E">
        <w:t xml:space="preserve">y </w:t>
      </w:r>
      <w:r w:rsidRPr="00C34E6E">
        <w:rPr>
          <w:rFonts w:ascii="Cambria Math" w:hAnsi="Cambria Math" w:cs="Cambria Math"/>
        </w:rPr>
        <w:t>∣</w:t>
      </w:r>
      <w:r w:rsidRPr="00C34E6E">
        <w:t xml:space="preserve"> 1 2 </w:t>
      </w:r>
      <w:r w:rsidRPr="00C34E6E">
        <w:rPr>
          <w:rFonts w:ascii="Cambria Math" w:hAnsi="Cambria Math" w:cs="Cambria Math"/>
        </w:rPr>
        <w:t>∣</w:t>
      </w:r>
      <w:r w:rsidRPr="00C34E6E">
        <w:t xml:space="preserve"> </w:t>
      </w:r>
    </w:p>
    <w:p w14:paraId="2DC0457E" w14:textId="77777777" w:rsidR="00C34E6E" w:rsidRDefault="00C34E6E" w:rsidP="00DE6EA9">
      <w:r w:rsidRPr="00C34E6E">
        <w:rPr>
          <w:b/>
          <w:bCs/>
        </w:rPr>
        <w:t>Euclidean Distance (ED)</w:t>
      </w:r>
      <w:r w:rsidRPr="00C34E6E">
        <w:t xml:space="preserve"> is calculated as the </w:t>
      </w:r>
      <w:r w:rsidRPr="00C34E6E">
        <w:rPr>
          <w:b/>
          <w:bCs/>
        </w:rPr>
        <w:t>square root of the sum of squared differences between the coordinates of two points</w:t>
      </w:r>
      <w:r w:rsidRPr="00C34E6E">
        <w:t xml:space="preserve"> along each dimension. </w:t>
      </w:r>
    </w:p>
    <w:p w14:paraId="05F56D78" w14:textId="77777777" w:rsidR="00C34E6E" w:rsidRDefault="00C34E6E" w:rsidP="00DE6EA9">
      <w:r w:rsidRPr="00C34E6E">
        <w:t>ED= x</w:t>
      </w:r>
      <w:r w:rsidRPr="00C34E6E">
        <w:rPr>
          <w:rFonts w:ascii="Calibri" w:hAnsi="Calibri" w:cs="Calibri"/>
        </w:rPr>
        <w:t>–</w:t>
      </w:r>
      <w:r w:rsidRPr="00C34E6E">
        <w:t xml:space="preserve">x + y </w:t>
      </w:r>
      <w:r w:rsidRPr="00C34E6E">
        <w:rPr>
          <w:rFonts w:ascii="Calibri" w:hAnsi="Calibri" w:cs="Calibri"/>
        </w:rPr>
        <w:t>−</w:t>
      </w:r>
      <w:r w:rsidRPr="00C34E6E">
        <w:t xml:space="preserve">y </w:t>
      </w:r>
      <w:proofErr w:type="gramStart"/>
      <w:r w:rsidRPr="00C34E6E">
        <w:t>( 1</w:t>
      </w:r>
      <w:proofErr w:type="gramEnd"/>
      <w:r w:rsidRPr="00C34E6E">
        <w:t xml:space="preserve"> 2)2 </w:t>
      </w:r>
      <w:proofErr w:type="gramStart"/>
      <w:r w:rsidRPr="00C34E6E">
        <w:t>( 1</w:t>
      </w:r>
      <w:proofErr w:type="gramEnd"/>
      <w:r w:rsidRPr="00C34E6E">
        <w:t xml:space="preserve"> 2)2 </w:t>
      </w:r>
    </w:p>
    <w:p w14:paraId="306C2C9C" w14:textId="4436D0CF" w:rsidR="00C34E6E" w:rsidRPr="00E455D2" w:rsidRDefault="00C34E6E" w:rsidP="00DE6EA9">
      <w:r w:rsidRPr="00C34E6E">
        <w:t>Generally, these two metrics are used to evaluate the effectiveness of the clusters formed by a clustering algorithm.</w:t>
      </w:r>
    </w:p>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1"/>
  </w:num>
  <w:num w:numId="2" w16cid:durableId="1538541439">
    <w:abstractNumId w:val="0"/>
  </w:num>
  <w:num w:numId="3" w16cid:durableId="1565481785">
    <w:abstractNumId w:val="3"/>
  </w:num>
  <w:num w:numId="4" w16cid:durableId="1980719279">
    <w:abstractNumId w:val="2"/>
  </w:num>
  <w:num w:numId="5" w16cid:durableId="71199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0F4616"/>
    <w:rsid w:val="0011617E"/>
    <w:rsid w:val="001433E0"/>
    <w:rsid w:val="00157492"/>
    <w:rsid w:val="001856C6"/>
    <w:rsid w:val="001F32F9"/>
    <w:rsid w:val="00247A03"/>
    <w:rsid w:val="00255A95"/>
    <w:rsid w:val="002E4776"/>
    <w:rsid w:val="00346F64"/>
    <w:rsid w:val="00367356"/>
    <w:rsid w:val="003A35E2"/>
    <w:rsid w:val="003E09D7"/>
    <w:rsid w:val="00491852"/>
    <w:rsid w:val="004E1F66"/>
    <w:rsid w:val="00500EC5"/>
    <w:rsid w:val="005034F3"/>
    <w:rsid w:val="0051768F"/>
    <w:rsid w:val="00517EB0"/>
    <w:rsid w:val="0052454E"/>
    <w:rsid w:val="0052580B"/>
    <w:rsid w:val="00535E60"/>
    <w:rsid w:val="005555D1"/>
    <w:rsid w:val="00584E51"/>
    <w:rsid w:val="005B6F96"/>
    <w:rsid w:val="0061561B"/>
    <w:rsid w:val="00730638"/>
    <w:rsid w:val="00792E57"/>
    <w:rsid w:val="008010DD"/>
    <w:rsid w:val="00807D6C"/>
    <w:rsid w:val="00840E52"/>
    <w:rsid w:val="008540DA"/>
    <w:rsid w:val="008616F4"/>
    <w:rsid w:val="008A4E93"/>
    <w:rsid w:val="008B2227"/>
    <w:rsid w:val="008C204E"/>
    <w:rsid w:val="008E44C6"/>
    <w:rsid w:val="008F49C7"/>
    <w:rsid w:val="0091174F"/>
    <w:rsid w:val="00930D4B"/>
    <w:rsid w:val="00A0265E"/>
    <w:rsid w:val="00A30BA5"/>
    <w:rsid w:val="00A50681"/>
    <w:rsid w:val="00A60B40"/>
    <w:rsid w:val="00AD0247"/>
    <w:rsid w:val="00B00764"/>
    <w:rsid w:val="00B258F1"/>
    <w:rsid w:val="00B34E8D"/>
    <w:rsid w:val="00BB09F4"/>
    <w:rsid w:val="00BC52E6"/>
    <w:rsid w:val="00C174AD"/>
    <w:rsid w:val="00C234E5"/>
    <w:rsid w:val="00C34E6E"/>
    <w:rsid w:val="00C405EE"/>
    <w:rsid w:val="00C663C2"/>
    <w:rsid w:val="00C70E50"/>
    <w:rsid w:val="00CD7D9C"/>
    <w:rsid w:val="00D5175F"/>
    <w:rsid w:val="00D6112D"/>
    <w:rsid w:val="00D632B7"/>
    <w:rsid w:val="00D65B98"/>
    <w:rsid w:val="00DA3243"/>
    <w:rsid w:val="00DA3754"/>
    <w:rsid w:val="00DA3C61"/>
    <w:rsid w:val="00DC7C18"/>
    <w:rsid w:val="00DD0DA0"/>
    <w:rsid w:val="00DD1722"/>
    <w:rsid w:val="00DE6EA9"/>
    <w:rsid w:val="00E1277E"/>
    <w:rsid w:val="00E2206B"/>
    <w:rsid w:val="00E455D2"/>
    <w:rsid w:val="00EC449A"/>
    <w:rsid w:val="00ED4E7D"/>
    <w:rsid w:val="00F10288"/>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507</TotalTime>
  <Pages>10</Pages>
  <Words>1700</Words>
  <Characters>9693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57</cp:revision>
  <dcterms:created xsi:type="dcterms:W3CDTF">2025-04-17T07:07:00Z</dcterms:created>
  <dcterms:modified xsi:type="dcterms:W3CDTF">2025-05-15T09:32:00Z</dcterms:modified>
</cp:coreProperties>
</file>