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F2855" w14:textId="533412A0" w:rsidR="0083477A" w:rsidRDefault="00A866C6">
      <w:pPr>
        <w:rPr>
          <w:lang w:val="en-US"/>
        </w:rPr>
      </w:pPr>
      <w:r>
        <w:rPr>
          <w:lang w:val="en-US"/>
        </w:rPr>
        <w:t>It is needed step to train the model with data. For this all the categorial data needs to be converted into numeric.</w:t>
      </w:r>
      <w:r w:rsidR="0083477A">
        <w:rPr>
          <w:lang w:val="en-US"/>
        </w:rPr>
        <w:t xml:space="preserve"> And the missing values needs to be handled.</w:t>
      </w:r>
    </w:p>
    <w:p w14:paraId="40790C5F" w14:textId="31E31BA1" w:rsidR="00A938AF" w:rsidRDefault="00A938AF" w:rsidP="00A938AF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Dropna</w:t>
      </w:r>
      <w:proofErr w:type="spellEnd"/>
    </w:p>
    <w:p w14:paraId="6F5D9E3E" w14:textId="62FFE343" w:rsidR="00A938AF" w:rsidRDefault="00A938AF" w:rsidP="00A938AF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Fillna</w:t>
      </w:r>
      <w:proofErr w:type="spellEnd"/>
      <w:r>
        <w:rPr>
          <w:lang w:val="en-US"/>
        </w:rPr>
        <w:t xml:space="preserve"> – filling mean on nan field</w:t>
      </w:r>
    </w:p>
    <w:p w14:paraId="5F212F04" w14:textId="64E67E1F" w:rsidR="0069523A" w:rsidRDefault="005613EF" w:rsidP="0069523A">
      <w:pPr>
        <w:rPr>
          <w:b/>
          <w:bCs/>
          <w:lang w:val="en-US"/>
        </w:rPr>
      </w:pPr>
      <w:r>
        <w:rPr>
          <w:b/>
          <w:bCs/>
          <w:lang w:val="en-US"/>
        </w:rPr>
        <w:t>FEATURE SCALING</w:t>
      </w:r>
    </w:p>
    <w:p w14:paraId="7757982B" w14:textId="77777777" w:rsidR="00F257EB" w:rsidRPr="00F257EB" w:rsidRDefault="00F257EB" w:rsidP="00F257EB">
      <w:r w:rsidRPr="00F257EB">
        <w:t xml:space="preserve">A single column may </w:t>
      </w:r>
      <w:proofErr w:type="gramStart"/>
      <w:r w:rsidRPr="00F257EB">
        <w:t>contains</w:t>
      </w:r>
      <w:proofErr w:type="gramEnd"/>
      <w:r w:rsidRPr="00F257EB">
        <w:t xml:space="preserve"> data like 20,30000,500.</w:t>
      </w:r>
    </w:p>
    <w:p w14:paraId="7675936B" w14:textId="77777777" w:rsidR="00F257EB" w:rsidRPr="00F257EB" w:rsidRDefault="00F257EB" w:rsidP="00F257EB">
      <w:r w:rsidRPr="00F257EB">
        <w:t>All the values are should be in same range that is called</w:t>
      </w:r>
    </w:p>
    <w:p w14:paraId="37CDABE8" w14:textId="36ECBF18" w:rsidR="00925B0E" w:rsidRDefault="00F257EB" w:rsidP="0069523A">
      <w:r w:rsidRPr="00F257EB">
        <w:t>feature scaling</w:t>
      </w:r>
    </w:p>
    <w:p w14:paraId="4AE40102" w14:textId="14641E14" w:rsidR="00925B0E" w:rsidRPr="00925B0E" w:rsidRDefault="00925B0E" w:rsidP="0069523A">
      <w:pPr>
        <w:rPr>
          <w:b/>
          <w:bCs/>
        </w:rPr>
      </w:pPr>
      <w:r>
        <w:rPr>
          <w:b/>
          <w:bCs/>
        </w:rPr>
        <w:t>Methods:</w:t>
      </w:r>
    </w:p>
    <w:p w14:paraId="42F93F04" w14:textId="62E9903F" w:rsidR="002A0C2A" w:rsidRDefault="002A0C2A" w:rsidP="0069523A">
      <w:pPr>
        <w:rPr>
          <w:b/>
          <w:bCs/>
          <w:lang w:val="en-US"/>
        </w:rPr>
      </w:pPr>
      <w:r w:rsidRPr="002A0C2A">
        <w:rPr>
          <w:b/>
          <w:bCs/>
          <w:lang w:val="en-US"/>
        </w:rPr>
        <w:drawing>
          <wp:inline distT="0" distB="0" distL="0" distR="0" wp14:anchorId="354FB6AD" wp14:editId="4E1FD301">
            <wp:extent cx="3276884" cy="1882303"/>
            <wp:effectExtent l="0" t="0" r="0" b="3810"/>
            <wp:docPr id="1486775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750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59C45" w14:textId="045F6E11" w:rsidR="00253B2B" w:rsidRDefault="001F31F4" w:rsidP="0069523A">
      <w:pPr>
        <w:rPr>
          <w:b/>
          <w:bCs/>
          <w:lang w:val="en-US"/>
        </w:rPr>
      </w:pPr>
      <w:r>
        <w:rPr>
          <w:b/>
          <w:bCs/>
          <w:lang w:val="en-US"/>
        </w:rPr>
        <w:t>WHEN TO USE FEATURE SCALING</w:t>
      </w:r>
    </w:p>
    <w:p w14:paraId="29F624C7" w14:textId="3076D90D" w:rsidR="001F31F4" w:rsidRDefault="001F31F4" w:rsidP="0069523A">
      <w:pPr>
        <w:rPr>
          <w:b/>
          <w:bCs/>
          <w:lang w:val="en-US"/>
        </w:rPr>
      </w:pPr>
      <w:r w:rsidRPr="001F31F4">
        <w:rPr>
          <w:b/>
          <w:bCs/>
          <w:lang w:val="en-US"/>
        </w:rPr>
        <w:drawing>
          <wp:inline distT="0" distB="0" distL="0" distR="0" wp14:anchorId="5A719EB7" wp14:editId="2BE658E0">
            <wp:extent cx="5731510" cy="2311400"/>
            <wp:effectExtent l="0" t="0" r="2540" b="0"/>
            <wp:docPr id="126831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124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5AAFD" w14:textId="10FF17F2" w:rsidR="00350361" w:rsidRDefault="00350361" w:rsidP="0069523A">
      <w:pPr>
        <w:rPr>
          <w:b/>
          <w:bCs/>
          <w:lang w:val="en-US"/>
        </w:rPr>
      </w:pPr>
      <w:r>
        <w:rPr>
          <w:b/>
          <w:bCs/>
          <w:lang w:val="en-US"/>
        </w:rPr>
        <w:t>DIFFERENCE BETWEEN NORMALIZATION AND STRADARZATION</w:t>
      </w:r>
    </w:p>
    <w:p w14:paraId="69214BFF" w14:textId="34A72A92" w:rsidR="00E215BC" w:rsidRPr="00E215BC" w:rsidRDefault="00E215BC" w:rsidP="00E215BC">
      <w:r w:rsidRPr="00E215BC">
        <w:rPr>
          <w:rFonts w:ascii="Segoe UI Emoji" w:hAnsi="Segoe UI Emoji" w:cs="Segoe UI Emoji"/>
        </w:rPr>
        <w:t>✅</w:t>
      </w:r>
      <w:r w:rsidRPr="00E215BC">
        <w:t xml:space="preserve"> </w:t>
      </w:r>
      <w:r w:rsidRPr="00E215BC">
        <w:rPr>
          <w:b/>
          <w:bCs/>
        </w:rPr>
        <w:t>Normalization:</w:t>
      </w:r>
      <w:r w:rsidRPr="00E215BC">
        <w:t xml:space="preserve"> Scales to [0,1] → Good for distance-based models.</w:t>
      </w:r>
    </w:p>
    <w:p w14:paraId="3D6D601C" w14:textId="5980AAF6" w:rsidR="00E215BC" w:rsidRPr="00E215BC" w:rsidRDefault="00E215BC" w:rsidP="00E215BC">
      <w:r w:rsidRPr="00E215BC">
        <w:rPr>
          <w:rFonts w:ascii="Segoe UI Emoji" w:hAnsi="Segoe UI Emoji" w:cs="Segoe UI Emoji"/>
        </w:rPr>
        <w:t>✅</w:t>
      </w:r>
      <w:r w:rsidRPr="00E215BC">
        <w:t xml:space="preserve"> </w:t>
      </w:r>
      <w:r w:rsidRPr="00E215BC">
        <w:rPr>
          <w:b/>
          <w:bCs/>
        </w:rPr>
        <w:t>Standardization:</w:t>
      </w:r>
      <w:r w:rsidRPr="00E215BC">
        <w:t xml:space="preserve"> Scales to mean 0, std dev 1 → Good for ML models assuming Gaussian-like data.</w:t>
      </w:r>
    </w:p>
    <w:p w14:paraId="7BA48E0D" w14:textId="77777777" w:rsidR="00E215BC" w:rsidRPr="00E215BC" w:rsidRDefault="00E215BC" w:rsidP="0069523A">
      <w:pPr>
        <w:rPr>
          <w:lang w:val="en-US"/>
        </w:rPr>
      </w:pPr>
    </w:p>
    <w:p w14:paraId="15385EFD" w14:textId="51F47C62" w:rsidR="00350361" w:rsidRPr="00350361" w:rsidRDefault="00350361" w:rsidP="0069523A">
      <w:pPr>
        <w:rPr>
          <w:b/>
          <w:bCs/>
          <w:lang w:val="en-US"/>
        </w:rPr>
      </w:pPr>
      <w:r w:rsidRPr="00350361">
        <w:rPr>
          <w:b/>
          <w:bCs/>
          <w:lang w:val="en-US"/>
        </w:rPr>
        <w:lastRenderedPageBreak/>
        <w:drawing>
          <wp:inline distT="0" distB="0" distL="0" distR="0" wp14:anchorId="2B548DA6" wp14:editId="65CAEF2C">
            <wp:extent cx="5585944" cy="2933954"/>
            <wp:effectExtent l="0" t="0" r="0" b="0"/>
            <wp:docPr id="10928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59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0361" w:rsidRPr="003503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5874F5"/>
    <w:multiLevelType w:val="hybridMultilevel"/>
    <w:tmpl w:val="AD7258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1286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D35"/>
    <w:rsid w:val="001F31F4"/>
    <w:rsid w:val="00247A03"/>
    <w:rsid w:val="00253B2B"/>
    <w:rsid w:val="00281D35"/>
    <w:rsid w:val="002A0C2A"/>
    <w:rsid w:val="00350361"/>
    <w:rsid w:val="005613EF"/>
    <w:rsid w:val="0069523A"/>
    <w:rsid w:val="007E5DA1"/>
    <w:rsid w:val="0083477A"/>
    <w:rsid w:val="00925B0E"/>
    <w:rsid w:val="00975418"/>
    <w:rsid w:val="00A866C6"/>
    <w:rsid w:val="00A938AF"/>
    <w:rsid w:val="00C22F65"/>
    <w:rsid w:val="00D5175F"/>
    <w:rsid w:val="00DA3C61"/>
    <w:rsid w:val="00E215BC"/>
    <w:rsid w:val="00F25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63F0A"/>
  <w15:chartTrackingRefBased/>
  <w15:docId w15:val="{FFC55C82-ABC1-427A-9177-4CA3C17AF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D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D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D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D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D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D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D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D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D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D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D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D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D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D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D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D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3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80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3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67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28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18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7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kavinthar</dc:creator>
  <cp:keywords/>
  <dc:description/>
  <cp:lastModifiedBy>raja kavinthar</cp:lastModifiedBy>
  <cp:revision>15</cp:revision>
  <dcterms:created xsi:type="dcterms:W3CDTF">2025-04-25T03:39:00Z</dcterms:created>
  <dcterms:modified xsi:type="dcterms:W3CDTF">2025-04-25T05:07:00Z</dcterms:modified>
</cp:coreProperties>
</file>