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Biocoll</w:t>
      </w:r>
    </w:p>
    <w:p>
      <w:pPr>
        <w:spacing w:after="160"/>
      </w:pPr>
      <w:r>
        <w:rPr>
          <w:sz w:val="22"/>
          <w:color w:val="6B7280"/>
        </w:rPr>
        <w:t xml:space="preserve">A powder in sachets with collagen, hyaluronic acid and vitamins. Beauty and health of skin, hair, nails and joints from within.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 solution, sachets.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Collagen — 10 g · Hyaluronic acid — 100 mg · Alpha-lipoic acid — 50 mg · Glutathione — 30 mg
                <w:br/>
                Biotin (D-biotin) — 2.5 mg · Selenium — 55 mcg · Vitamin C — 250 mg · Vitamin E — 250 mg
                <w:br/>
                B3 — 16 mg · B5 — 6 mg · B6 — 1.4 mg · B12 — 2.5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Collagen</w:t>
      </w:r>
    </w:p>
    <w:p>
      <w:pPr>
        <w:spacing w:after="120"/>
      </w:pPr>
      <w:r>
        <w:rPr>
          <w:sz w:val="22"/>
        </w:rPr>
        <w:t xml:space="preserve">The main structural protein of connective tissue. Responsible for skin firmness and density and improves the condition of hair and nails.</w:t>
      </w:r>
    </w:p>
    <w:p>
      <w:pPr>
        <w:spacing w:after="20"/>
      </w:pPr>
      <w:r>
        <w:rPr>
          <w:b/>
          <w:sz w:val="22"/>
        </w:rPr>
        <w:t xml:space="preserve">Hyaluronic acid</w:t>
      </w:r>
    </w:p>
    <w:p>
      <w:pPr>
        <w:spacing w:after="120"/>
      </w:pPr>
      <w:r>
        <w:rPr>
          <w:sz w:val="22"/>
        </w:rPr>
        <w:t xml:space="preserve">Provides skin hydration, is part of joint synovial fluid and reduces discomfort in intervertebral discs and joints.</w:t>
      </w:r>
    </w:p>
    <w:p>
      <w:pPr>
        <w:spacing w:after="20"/>
      </w:pPr>
      <w:r>
        <w:rPr>
          <w:b/>
          <w:sz w:val="22"/>
        </w:rPr>
        <w:t xml:space="preserve">Antioxidants and vitamins</w:t>
      </w:r>
    </w:p>
    <w:p>
      <w:pPr>
        <w:spacing w:after="120"/>
      </w:pPr>
      <w:r>
        <w:rPr>
          <w:sz w:val="22"/>
        </w:rPr>
        <w:t xml:space="preserve">Alpha-lipoic acid, glutathione, vitamins C, E and selenium provide strong antioxidant protection; biotin and zinc strengthen hair and nails; B vitamins support metabolism and blood vessels.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Firmness, hydration and youthful skin.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Hair &amp; nails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Strengthening of hair and nails.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Joints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connective tissue and joints.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 &amp; 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Antioxidant protection, immune support, reduced fatigue.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contents of 1 sachet in a glass (200 ml) of warm water and drink with meals once a day. Course: 1 month, repeat if needed.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Dietary supplement. Not a medicine. Pregnant and breastfeeding women — by agreement with a doctor. Do not exceed the recommended doses.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220100, Khorezm region, Urgench, I. Dusov St. 117. Distributor: BIOGEN PHARM, Kyrgyz Republic, Bishkek.</w:t>
      </w:r>
    </w:p>
    <w:sectPr>
      <w:pgSz w:w="11906" w:h="16838"/>
      <w:pgMar w:top="1134" w:right="1134" w:bottom="1134" w:left="1134"/>
    </w:sectPr>
  </w:body>
</w:document>
</file>