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HyaColl 10000</w:t>
      </w:r>
    </w:p>
    <w:p>
      <w:pPr>
        <w:spacing w:after="160"/>
      </w:pPr>
      <w:r>
        <w:rPr>
          <w:sz w:val="22"/>
          <w:color w:val="6B7280"/>
        </w:rPr>
        <w:t xml:space="preserve">Marine hydrolyzed collagen 10,000 mg in sachets with hyaluronic acid and vitamins. Beauty from within: skin, hair, nails, joints.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oral use in 10 g sachets,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 (15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Collagen — 10,000 mg · Hyaluronic acid — 100 mg · Alpha-lipoic acid — 50 mg · Glutathione — 30 mg
                <w:br/>
                D-Biotin — 2.5 mg · Sodium selenite — 120 mcg · Vitamin C — 250 mg · Zinc citrate — 88 mg
                <w:br/>
                B3 — 16 mg · Vitamin E — 6 mg · B5 — 6 mg · B6 — 1.4 mg · B12 — 2.5 mcg · Coenzyme Q10 — 30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Marine collagen</w:t>
      </w:r>
    </w:p>
    <w:p>
      <w:pPr>
        <w:spacing w:after="120"/>
      </w:pPr>
      <w:r>
        <w:rPr>
          <w:sz w:val="22"/>
        </w:rPr>
        <w:t xml:space="preserve">Hydrolyzed collagen is easily absorbed, promotes the body's own collagen production and supports skin firmness and the health of joints and connective tissue.</w:t>
      </w:r>
    </w:p>
    <w:p>
      <w:pPr>
        <w:spacing w:after="20"/>
      </w:pPr>
      <w:r>
        <w:rPr>
          <w:b/>
          <w:sz w:val="22"/>
        </w:rPr>
        <w:t xml:space="preserve">Hyaluronic acid</w:t>
      </w:r>
    </w:p>
    <w:p>
      <w:pPr>
        <w:spacing w:after="120"/>
      </w:pPr>
      <w:r>
        <w:rPr>
          <w:sz w:val="22"/>
        </w:rPr>
        <w:t xml:space="preserve">Provides skin hydration, retains moisture and maintains elasticity and smoothness.</w:t>
      </w:r>
    </w:p>
    <w:p>
      <w:pPr>
        <w:spacing w:after="20"/>
      </w:pPr>
      <w:r>
        <w:rPr>
          <w:b/>
          <w:sz w:val="22"/>
        </w:rPr>
        <w:t xml:space="preserve">Antioxidants &amp; vitamins</w:t>
      </w:r>
    </w:p>
    <w:p>
      <w:pPr>
        <w:spacing w:after="120"/>
      </w:pPr>
      <w:r>
        <w:rPr>
          <w:sz w:val="22"/>
        </w:rPr>
        <w:t xml:space="preserve">Alpha-lipoic acid, glutathione, vitamin C, selenium and coenzyme Q10 provide antioxidant protection; biotin and zinc strengthen hair and nails; B vitamins support immunity.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Firmness, hydration and radiance of the skin.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Hair &amp; nails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Healthy, strong hair and nails.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Joints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joints and connective tissue.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Antioxidant protection and immune support.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contents of 1 sachet (15 g) in 200 ml of warm water and take orally once a day. Course: 1 month.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pregnancy,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