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Orsimax plus</w:t>
      </w:r>
    </w:p>
    <w:p>
      <w:pPr>
        <w:spacing w:after="160"/>
      </w:pPr>
      <w:r>
        <w:rPr>
          <w:sz w:val="22"/>
          <w:color w:val="6B7280"/>
        </w:rPr>
        <w:t xml:space="preserve">Oral solution with electrolytes and dextrose. Rehydration for dehydration. Lemon and mint flavor.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100 / 250 ml. Lemon and mint flavor.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Sodium hydrocitrate — 1.0 mg · Sodium chloride — 2.1 mg
                <w:br/>
                Potassium chloride — 1.4 mg · Sodium citrate — 3.0 mg · Dextrose — 1.0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Electrolytes (Na, K)</w:t>
      </w:r>
    </w:p>
    <w:p>
      <w:pPr>
        <w:spacing w:after="120"/>
      </w:pPr>
      <w:r>
        <w:rPr>
          <w:sz w:val="22"/>
        </w:rPr>
        <w:t xml:space="preserve">Sodium and potassium replenish salt loss in dehydration and support water-salt balance, muscle and nervous system function.</w:t>
      </w:r>
    </w:p>
    <w:p>
      <w:pPr>
        <w:spacing w:after="20"/>
      </w:pPr>
      <w:r>
        <w:rPr>
          <w:b/>
          <w:sz w:val="22"/>
        </w:rPr>
        <w:t xml:space="preserve">Citrates</w:t>
      </w:r>
    </w:p>
    <w:p>
      <w:pPr>
        <w:spacing w:after="120"/>
      </w:pPr>
      <w:r>
        <w:rPr>
          <w:sz w:val="22"/>
        </w:rPr>
        <w:t xml:space="preserve">Help correct the acid-base balance disturbed by diarrhea and vomiting.</w:t>
      </w:r>
    </w:p>
    <w:p>
      <w:pPr>
        <w:spacing w:after="20"/>
      </w:pPr>
      <w:r>
        <w:rPr>
          <w:b/>
          <w:sz w:val="22"/>
        </w:rPr>
        <w:t xml:space="preserve">Dextrose</w:t>
      </w:r>
    </w:p>
    <w:p>
      <w:pPr>
        <w:spacing w:after="120"/>
      </w:pPr>
      <w:r>
        <w:rPr>
          <w:sz w:val="22"/>
        </w:rPr>
        <w:t xml:space="preserve">A source of energy that improves absorption of sodium and water in the intestine and speeds up recovery.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Dehydration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dehydration of the body.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Vomiting &amp; diarrhea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vomiting and diarrhea.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Overheating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With sun exposure and overheating.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Exertion &amp; travel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During physical exertion and travel.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Shake before use. Take orally at the first signs of dehydration. Check the exact dosage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Store at no more than the temperature stated on the package. Keep an opened bottle refrigerated (+2…+8 °C) and use within 24 hours.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