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HyaColl 10000</w:t>
      </w:r>
    </w:p>
    <w:p>
      <w:pPr>
        <w:spacing w:after="160"/>
      </w:pPr>
      <w:r>
        <w:rPr>
          <w:sz w:val="22"/>
          <w:color w:val="6B7280"/>
        </w:rPr>
        <w:t xml:space="preserve">Морской гидролизованный коллаген 10 000 мг в саше с гиалуроновой кислотой и витаминами. Красота изнутри: кожа, волосы, ногти, суставы.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приёма внутрь в саше-пакетах по 10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 (15 г)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Коллаген — 10 000 мг · Гиалуроновая кислота — 100 мг · Альфа-липоевая кислота — 50 мг · Глутатион — 30 мг
                <w:br/>
                D-Биотин — 2,5 мг · Селенит натрия — 120 мкг · Витамин C — 250 мг · Цинк цитрат — 88 мг
                <w:br/>
                B3 — 16 мг · Витамин E — 6 мг · B5 — 6 мг · B6 — 1,4 мг · B12 — 2,5 мкг · Коэнзим Q10 — 30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Морской коллаген</w:t>
      </w:r>
    </w:p>
    <w:p>
      <w:pPr>
        <w:spacing w:after="120"/>
      </w:pPr>
      <w:r>
        <w:rPr>
          <w:sz w:val="22"/>
        </w:rPr>
        <w:t xml:space="preserve">Гидролизованный коллаген легко усваивается, способствует выработке собственного коллагена, поддерживает упругость кожи и здоровье суставов и соединительных тканей.</w:t>
      </w:r>
    </w:p>
    <w:p>
      <w:pPr>
        <w:spacing w:after="20"/>
      </w:pPr>
      <w:r>
        <w:rPr>
          <w:b/>
          <w:sz w:val="22"/>
        </w:rPr>
        <w:t xml:space="preserve">Гиалуроновая кислота</w:t>
      </w:r>
    </w:p>
    <w:p>
      <w:pPr>
        <w:spacing w:after="120"/>
      </w:pPr>
      <w:r>
        <w:rPr>
          <w:sz w:val="22"/>
        </w:rPr>
        <w:t xml:space="preserve">Обеспечивает гидратацию кожи, удерживает влагу, поддерживает её эластичность и гладкость.</w:t>
      </w:r>
    </w:p>
    <w:p>
      <w:pPr>
        <w:spacing w:after="20"/>
      </w:pPr>
      <w:r>
        <w:rPr>
          <w:b/>
          <w:sz w:val="22"/>
        </w:rPr>
        <w:t xml:space="preserve">Антиоксиданты и витамины</w:t>
      </w:r>
    </w:p>
    <w:p>
      <w:pPr>
        <w:spacing w:after="120"/>
      </w:pPr>
      <w:r>
        <w:rPr>
          <w:sz w:val="22"/>
        </w:rPr>
        <w:t xml:space="preserve">Альфа-липоевая кислота, глутатион, витамин C, селен и коэнзим Q10 обеспечивают антиоксидантную защиту; биотин и цинк укрепляют волосы и ногти; витамины группы B поддерживают иммунитет.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Кожа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Упругость, гидратация и сияние кожи.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Волосы и ногти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Здоровые, крепкие волосы и ногти.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Суставы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суставов и соединительных тканей.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Антиоксидантная защита и поддержка иммунитета.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1 саше (15 г) растворить в 200 мл тёплой воды и принимать внутрь 1 раз в день. Курс приёма — 1 месяц.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