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Инстимол</w:t>
      </w:r>
    </w:p>
    <w:p>
      <w:pPr>
        <w:spacing w:after="160"/>
      </w:pPr>
      <w:r>
        <w:rPr>
          <w:sz w:val="22"/>
          <w:color w:val="6B7280"/>
        </w:rPr>
        <w:t xml:space="preserve">Растительные гранулы от гриппа и простуды. Симптоматическое средство при ОРВИ — горячий напиток со вкусом для облегчения симптомов.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Гранулы для приготовления раствора, 5 саше.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Назначение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Симптоматическое лечение гриппа и простуды (ОРВИ). Растительный состав. Без сахара.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Симптоматическое действие</w:t>
      </w:r>
    </w:p>
    <w:p>
      <w:pPr>
        <w:spacing w:after="120"/>
      </w:pPr>
      <w:r>
        <w:rPr>
          <w:sz w:val="22"/>
        </w:rPr>
        <w:t xml:space="preserve">Облегчает основные симптомы ОРВИ и простуды — горячий напиток смягчает течение заболевания.</w:t>
      </w:r>
    </w:p>
    <w:p>
      <w:pPr>
        <w:spacing w:after="20"/>
      </w:pPr>
      <w:r>
        <w:rPr>
          <w:b/>
          <w:sz w:val="22"/>
        </w:rPr>
        <w:t xml:space="preserve">Растительный комплекс</w:t>
      </w:r>
    </w:p>
    <w:p>
      <w:pPr>
        <w:spacing w:after="120"/>
      </w:pPr>
      <w:r>
        <w:rPr>
          <w:sz w:val="22"/>
        </w:rPr>
        <w:t xml:space="preserve">Растительные компоненты с традиционным применением при простудных состояниях, иммуноподдерживающим действием.</w:t>
      </w:r>
    </w:p>
    <w:p>
      <w:pPr>
        <w:spacing w:after="20"/>
      </w:pPr>
      <w:r>
        <w:rPr>
          <w:b/>
          <w:sz w:val="22"/>
        </w:rPr>
        <w:t xml:space="preserve">Без сахара</w:t>
      </w:r>
    </w:p>
    <w:p>
      <w:pPr>
        <w:spacing w:after="120"/>
      </w:pPr>
      <w:r>
        <w:rPr>
          <w:sz w:val="22"/>
        </w:rPr>
        <w:t xml:space="preserve">Содержит подсластитель вместо сахара — подходит при контроле углеводов.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Грипп и простуда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Симптоматическое лечение гриппа и простуды (ОРВИ).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Иммуноподдерживающее действие в сезон простуд.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Облегчение симптомов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Смягчает течение простудных заболеваний.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Тёплый напиток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Согревающий горячий напиток, растворяется мгновенно.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Содержимое саше растворить в горячей воде и принимать внутрь. Точную дозировку и продолжительность курса уточняйте в инструкции к препарату или у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компонентов, беременность, кормление грудью.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