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Begamovit Neo</w:t>
      </w:r>
    </w:p>
    <w:p>
      <w:pPr>
        <w:spacing w:after="160"/>
      </w:pPr>
      <w:r>
        <w:rPr>
          <w:sz w:val="22"/>
          <w:color w:val="6B7280"/>
        </w:rPr>
        <w:t xml:space="preserve">Un gel orale con β-glucano, inulina, vitamina C e zinco. Sostegno all'immunità e alla microflora intestinale.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Gel orale, stick da 5 ml, n.30.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5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β-glucano — 100 mg · Inulina — 150 mg
                <w:br/>
                Vitamina C — 40 mg · Lattato di zinco — 5 mg · Selenio — 30 mcg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β-glucano</w:t>
      </w:r>
    </w:p>
    <w:p>
      <w:pPr>
        <w:spacing w:after="120"/>
      </w:pPr>
      <w:r>
        <w:rPr>
          <w:sz w:val="22"/>
        </w:rPr>
        <w:t xml:space="preserve">Un polisaccaride naturale che attiva le cellule immunitarie (macrofagi, cellule NK) e aumenta la resistenza dell'organismo alle infezioni.</w:t>
      </w:r>
    </w:p>
    <w:p>
      <w:pPr>
        <w:spacing w:after="20"/>
      </w:pPr>
      <w:r>
        <w:rPr>
          <w:b/>
          <w:sz w:val="22"/>
        </w:rPr>
        <w:t xml:space="preserve">Inulina</w:t>
      </w:r>
    </w:p>
    <w:p>
      <w:pPr>
        <w:spacing w:after="120"/>
      </w:pPr>
      <w:r>
        <w:rPr>
          <w:sz w:val="22"/>
        </w:rPr>
        <w:t xml:space="preserve">Un prebiotico naturale che sostiene la crescita della microflora intestinale benefica e normalizza la digestione. Sostiene indirettamente l'immunità attraverso l'intestino.</w:t>
      </w:r>
    </w:p>
    <w:p>
      <w:pPr>
        <w:spacing w:after="20"/>
      </w:pPr>
      <w:r>
        <w:rPr>
          <w:b/>
          <w:sz w:val="22"/>
        </w:rPr>
        <w:t xml:space="preserve">Vitamina C, zinco, selenio</w:t>
      </w:r>
    </w:p>
    <w:p>
      <w:pPr>
        <w:spacing w:after="120"/>
      </w:pPr>
      <w:r>
        <w:rPr>
          <w:sz w:val="22"/>
        </w:rPr>
        <w:t xml:space="preserve">Un complesso antiossidante che sostiene la normale funzione immunitaria e protegge le cellule dallo stress ossidativo.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Infezioni e influenza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in caso di infezioni respiratorie e influenza.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Attivazione delle difese immunitarie dell'organismo.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Microflora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della microflora intestinale.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Digestione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Normalizzazione della digestione.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Assumere per via orale il contenuto di 1 stick (5 ml). Verificare il dosaggio esatto e la durata del ciclo nel foglietto illustrativo o con uno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 ai componenti, gravidanza, allattamento.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Non superare le dosi raccomandate. Prodotto su ordine per Hvara SRL, Milano, Italia.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