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Demifol</w:t>
      </w:r>
    </w:p>
    <w:p>
      <w:pPr>
        <w:spacing w:after="160"/>
      </w:pPr>
      <w:r>
        <w:rPr>
          <w:sz w:val="22"/>
          <w:color w:val="6B7280"/>
        </w:rPr>
        <w:t xml:space="preserve">Polvere per soluzione orale. Per la normalizzazione dell'equilibrio ormonale femminile e della vitalità generale.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Polvere per soluzione orale, bustine da 5 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Destinazione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Normalizzazione dell'equilibrio ormonale femminile e della vitalità generale.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Equilibrio ormonale</w:t>
      </w:r>
    </w:p>
    <w:p>
      <w:pPr>
        <w:spacing w:after="120"/>
      </w:pPr>
      <w:r>
        <w:rPr>
          <w:sz w:val="22"/>
        </w:rPr>
        <w:t xml:space="preserve">Un complesso vegetale che favorisce una delicata regolazione del quadro ormonale femminile.</w:t>
      </w:r>
    </w:p>
    <w:p>
      <w:pPr>
        <w:spacing w:after="20"/>
      </w:pPr>
      <w:r>
        <w:rPr>
          <w:b/>
          <w:sz w:val="22"/>
        </w:rPr>
        <w:t xml:space="preserve">Salute riproduttiva</w:t>
      </w:r>
    </w:p>
    <w:p>
      <w:pPr>
        <w:spacing w:after="120"/>
      </w:pPr>
      <w:r>
        <w:rPr>
          <w:sz w:val="22"/>
        </w:rPr>
        <w:t xml:space="preserve">Sostiene la salute dell'apparato riproduttivo femminile.</w:t>
      </w:r>
    </w:p>
    <w:p>
      <w:pPr>
        <w:spacing w:after="20"/>
      </w:pPr>
      <w:r>
        <w:rPr>
          <w:b/>
          <w:sz w:val="22"/>
        </w:rPr>
        <w:t xml:space="preserve">Tono generale</w:t>
      </w:r>
    </w:p>
    <w:p>
      <w:pPr>
        <w:spacing w:after="120"/>
      </w:pPr>
      <w:r>
        <w:rPr>
          <w:sz w:val="22"/>
        </w:rPr>
        <w:t xml:space="preserve">Aiuta a mantenere vitalità e benessere.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Quadro ormonale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Normalizzazione dell'equilibrio ormonale.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Salute femminile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dell'apparato riproduttivo.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Aumenta il tono generale dell'organismo.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Benessere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Migliora il benessere generale.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Sciogliere il contenuto di una bustina (5 g) in un bicchiere d'acqua e assumere per via orale. Verificare il metodo esatto e il dosaggio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gravidanza, allattamento.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