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Morenos</w:t>
      </w:r>
    </w:p>
    <w:p>
      <w:pPr>
        <w:spacing w:after="160"/>
      </w:pPr>
      <w:r>
        <w:rPr>
          <w:sz w:val="22"/>
          <w:color w:val="6B7280"/>
        </w:rPr>
        <w:t xml:space="preserve">Spray nasale con sale marino e acido ialuronico. Idratazione duratura e protezione della mucosa nasale.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Liquido, 15 ml in flaconi di polimero o vetro con erogatori.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100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Sale marino — 2,1 g · Camomilla — 0,1 g
                <w:br/>
                Aloe vera — 0,1 g · Acido ialuronico — 0,1 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Sale marino</w:t>
      </w:r>
    </w:p>
    <w:p>
      <w:pPr>
        <w:spacing w:after="120"/>
      </w:pPr>
      <w:r>
        <w:rPr>
          <w:sz w:val="22"/>
        </w:rPr>
        <w:t xml:space="preserve">Rimuove muco e croste, idrata la mucosa, riduce la congestione nasale, ripristina la respirazione e riduce il rischio di diffusione dell'infezione a seni e orecchio.</w:t>
      </w:r>
    </w:p>
    <w:p>
      <w:pPr>
        <w:spacing w:after="20"/>
      </w:pPr>
      <w:r>
        <w:rPr>
          <w:b/>
          <w:sz w:val="22"/>
        </w:rPr>
        <w:t xml:space="preserve">Acido ialuronico</w:t>
      </w:r>
    </w:p>
    <w:p>
      <w:pPr>
        <w:spacing w:after="120"/>
      </w:pPr>
      <w:r>
        <w:rPr>
          <w:sz w:val="22"/>
        </w:rPr>
        <w:t xml:space="preserve">Polimero naturale con effetto idratante; forma una pellicola protettiva nel cavo nasale e garantisce un'idratazione uniforme e duratura e protezione dagli agenti ambientali.</w:t>
      </w:r>
    </w:p>
    <w:p>
      <w:pPr>
        <w:spacing w:after="20"/>
      </w:pPr>
      <w:r>
        <w:rPr>
          <w:b/>
          <w:sz w:val="22"/>
        </w:rPr>
        <w:t xml:space="preserve">Camomilla e aloe</w:t>
      </w:r>
    </w:p>
    <w:p>
      <w:pPr>
        <w:spacing w:after="120"/>
      </w:pPr>
      <w:r>
        <w:rPr>
          <w:sz w:val="22"/>
        </w:rPr>
        <w:t xml:space="preserve">Potenziano l'azione antinfiammatoria, antisettica e riparatrice dell'acqua di mare; l'aloe stimola ulteriormente l'immunità locale.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Riniti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Riniti acute e croniche (naso che cola), allergiche e vasomotorie.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Sinusiti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Sinusiti acute e croniche, adenoidi.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Prevenzione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Prevenzione delle infezioni respiratorie nella stagione fredda.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Dopo interventi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Condizioni dopo interventi chirurgici al cavo nasale e ai seni.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Spruzzare in ogni narice 3–4 volte al giorno, più spesso se necessario, fino alla completa scomparsa dei sintomi. Aumenta l'efficacia di altri prodotti applicati sulla mucosa nasale.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Intolleranza individuale ai componenti.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In caso di effetti collaterali,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asciutto e al riparo dalla luce, a non più di 25 °C.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Scadenza · vendita</w:t>
      </w:r>
    </w:p>
    <w:p>
      <w:pPr>
        <w:spacing w:after="120"/>
      </w:pPr>
      <w:r>
        <w:rPr>
          <w:sz w:val="22"/>
        </w:rPr>
        <w:t xml:space="preserve">36 mesi. Disponibile senza ricetta. Prodotto igienico, non è un medicinale.</w:t>
      </w:r>
    </w:p>
    <w:p>
      <w:pPr>
        <w:spacing w:after="120"/>
      </w:pPr>
      <w:r>
        <w:rPr>
          <w:sz w:val="18"/>
          <w:color w:val="6B7280"/>
        </w:rPr>
        <w:t xml:space="preserve">Prodotto igienico. Non è un medicinale! Si raccomanda di consultare uno specialista prima dell'uso. Produttore: LLC HVARA, 220100,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