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Selibum</w:t>
      </w:r>
    </w:p>
    <w:p>
      <w:pPr>
        <w:spacing w:after="160"/>
      </w:pPr>
      <w:r>
        <w:rPr>
          <w:sz w:val="22"/>
          <w:color w:val="6B7280"/>
        </w:rPr>
        <w:t xml:space="preserve">Capsule con cardo mariano, fosfatidilcolina, carciofo e L-metionina. Protezione e recupero del fegato.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per uso orale,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cardo mariano — 60 mg
                <w:br/>
                Fosfatidilcolina — 300 mg
                <w:br/>
                Estratto di carciofo — 60 mg · L-metionina — 60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Cardo mariano (silimarina)</w:t>
      </w:r>
    </w:p>
    <w:p>
      <w:pPr>
        <w:spacing w:after="120"/>
      </w:pPr>
      <w:r>
        <w:rPr>
          <w:sz w:val="22"/>
        </w:rPr>
        <w:t xml:space="preserve">Protegge le cellule epatiche dalle tossine, ne stimola la rigenerazione e ha azione antiossidante e antinfiammatoria.</w:t>
      </w:r>
    </w:p>
    <w:p>
      <w:pPr>
        <w:spacing w:after="20"/>
      </w:pPr>
      <w:r>
        <w:rPr>
          <w:b/>
          <w:sz w:val="22"/>
        </w:rPr>
        <w:t xml:space="preserve">Fosfatidilcolina</w:t>
      </w:r>
    </w:p>
    <w:p>
      <w:pPr>
        <w:spacing w:after="120"/>
      </w:pPr>
      <w:r>
        <w:rPr>
          <w:sz w:val="22"/>
        </w:rPr>
        <w:t xml:space="preserve">Il componente principale delle membrane cellulari degli epatociti; si integra nelle membrane danneggiate e ripristina la struttura e la funzione delle cellule epatiche.</w:t>
      </w:r>
    </w:p>
    <w:p>
      <w:pPr>
        <w:spacing w:after="20"/>
      </w:pPr>
      <w:r>
        <w:rPr>
          <w:b/>
          <w:sz w:val="22"/>
        </w:rPr>
        <w:t xml:space="preserve">Carciofo e L-metionina</w:t>
      </w:r>
    </w:p>
    <w:p>
      <w:pPr>
        <w:spacing w:after="120"/>
      </w:pPr>
      <w:r>
        <w:rPr>
          <w:sz w:val="22"/>
        </w:rPr>
        <w:t xml:space="preserve">Il carciofo potenzia la secrezione biliare e ha un effetto detox; la L-metionina aiuta a neutralizzare le tossine e protegge il fegato dalla degenerazione grassa.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Malattie del fegato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Malattie epatiche acute e croniche, iperammoniemia.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Encefalopatia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Encefalopatia epatica (latente o conclamata).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Steatosi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Steatosi e steatoepatiti di varia origine.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del fegato sotto carico tossico e farmacologico.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bambini sopra i 12 anni — 1 capsula 2–3 volte al giorno. Ciclo: 1 mese.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in luogo al riparo dalla luce.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