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imes New Roman"/>
          <w:b w:val="0"/>
          <w:bCs w:val="0"/>
          <w:kern w:val="0"/>
          <w:sz w:val="28"/>
          <w:szCs w:val="28"/>
        </w:rPr>
        <w:id w:val="-219742044"/>
        <w:docPartObj>
          <w:docPartGallery w:val="Table of Contents"/>
          <w:docPartUnique/>
        </w:docPartObj>
      </w:sdtPr>
      <w:sdtEndPr>
        <w:rPr>
          <w:noProof/>
        </w:rPr>
      </w:sdtEndPr>
      <w:sdtContent>
        <w:p w14:paraId="0B30C86B" w14:textId="0055DFB9" w:rsidR="003C2E5B" w:rsidRPr="00B40722" w:rsidRDefault="003C2E5B">
          <w:pPr>
            <w:pStyle w:val="TOCHeading"/>
            <w:rPr>
              <w:sz w:val="28"/>
              <w:szCs w:val="28"/>
            </w:rPr>
          </w:pPr>
          <w:r w:rsidRPr="00B40722">
            <w:rPr>
              <w:sz w:val="28"/>
              <w:szCs w:val="28"/>
            </w:rPr>
            <w:t>Contents</w:t>
          </w:r>
        </w:p>
        <w:p w14:paraId="76AB8C59" w14:textId="250C9E4C" w:rsidR="003C2E5B" w:rsidRPr="00B40722" w:rsidRDefault="003C2E5B">
          <w:pPr>
            <w:pStyle w:val="TOC1"/>
            <w:tabs>
              <w:tab w:val="right" w:leader="dot" w:pos="8630"/>
            </w:tabs>
            <w:rPr>
              <w:noProof/>
              <w:sz w:val="28"/>
              <w:szCs w:val="28"/>
            </w:rPr>
          </w:pPr>
          <w:r w:rsidRPr="00B40722">
            <w:rPr>
              <w:sz w:val="28"/>
              <w:szCs w:val="28"/>
            </w:rPr>
            <w:fldChar w:fldCharType="begin"/>
          </w:r>
          <w:r w:rsidRPr="00B40722">
            <w:rPr>
              <w:sz w:val="28"/>
              <w:szCs w:val="28"/>
            </w:rPr>
            <w:instrText xml:space="preserve"> TOC \o "1-3" \h \z \u </w:instrText>
          </w:r>
          <w:r w:rsidRPr="00B40722">
            <w:rPr>
              <w:sz w:val="28"/>
              <w:szCs w:val="28"/>
            </w:rPr>
            <w:fldChar w:fldCharType="separate"/>
          </w:r>
          <w:hyperlink w:anchor="_Toc232593509" w:history="1">
            <w:r w:rsidRPr="00B40722">
              <w:rPr>
                <w:rStyle w:val="Hyperlink"/>
                <w:noProof/>
                <w:sz w:val="28"/>
                <w:szCs w:val="28"/>
              </w:rPr>
              <w:t>Unit 1: Artificial Intelligence</w:t>
            </w:r>
            <w:r w:rsidRPr="00B40722">
              <w:rPr>
                <w:noProof/>
                <w:webHidden/>
                <w:sz w:val="28"/>
                <w:szCs w:val="28"/>
              </w:rPr>
              <w:tab/>
            </w:r>
            <w:r w:rsidRPr="00B40722">
              <w:rPr>
                <w:noProof/>
                <w:webHidden/>
                <w:sz w:val="28"/>
                <w:szCs w:val="28"/>
              </w:rPr>
              <w:fldChar w:fldCharType="begin"/>
            </w:r>
            <w:r w:rsidRPr="00B40722">
              <w:rPr>
                <w:noProof/>
                <w:webHidden/>
                <w:sz w:val="28"/>
                <w:szCs w:val="28"/>
              </w:rPr>
              <w:instrText xml:space="preserve"> PAGEREF _Toc232593509 \h </w:instrText>
            </w:r>
            <w:r w:rsidRPr="00B40722">
              <w:rPr>
                <w:noProof/>
                <w:webHidden/>
                <w:sz w:val="28"/>
                <w:szCs w:val="28"/>
              </w:rPr>
            </w:r>
            <w:r w:rsidRPr="00B40722">
              <w:rPr>
                <w:noProof/>
                <w:webHidden/>
                <w:sz w:val="28"/>
                <w:szCs w:val="28"/>
              </w:rPr>
              <w:fldChar w:fldCharType="separate"/>
            </w:r>
            <w:r w:rsidRPr="00B40722">
              <w:rPr>
                <w:noProof/>
                <w:webHidden/>
                <w:sz w:val="28"/>
                <w:szCs w:val="28"/>
              </w:rPr>
              <w:t>2</w:t>
            </w:r>
            <w:r w:rsidRPr="00B40722">
              <w:rPr>
                <w:noProof/>
                <w:webHidden/>
                <w:sz w:val="28"/>
                <w:szCs w:val="28"/>
              </w:rPr>
              <w:fldChar w:fldCharType="end"/>
            </w:r>
          </w:hyperlink>
        </w:p>
        <w:p w14:paraId="2E342473" w14:textId="52A585AF" w:rsidR="003C2E5B" w:rsidRPr="00B40722" w:rsidRDefault="003C2E5B">
          <w:pPr>
            <w:pStyle w:val="TOC1"/>
            <w:tabs>
              <w:tab w:val="right" w:leader="dot" w:pos="8630"/>
            </w:tabs>
            <w:rPr>
              <w:noProof/>
              <w:sz w:val="28"/>
              <w:szCs w:val="28"/>
            </w:rPr>
          </w:pPr>
          <w:hyperlink w:anchor="_Toc232593510" w:history="1">
            <w:r w:rsidRPr="00B40722">
              <w:rPr>
                <w:rStyle w:val="Hyperlink"/>
                <w:noProof/>
                <w:sz w:val="28"/>
                <w:szCs w:val="28"/>
              </w:rPr>
              <w:t>Unit 2: Cloud Computing</w:t>
            </w:r>
            <w:r w:rsidRPr="00B40722">
              <w:rPr>
                <w:noProof/>
                <w:webHidden/>
                <w:sz w:val="28"/>
                <w:szCs w:val="28"/>
              </w:rPr>
              <w:tab/>
            </w:r>
            <w:r w:rsidRPr="00B40722">
              <w:rPr>
                <w:noProof/>
                <w:webHidden/>
                <w:sz w:val="28"/>
                <w:szCs w:val="28"/>
              </w:rPr>
              <w:fldChar w:fldCharType="begin"/>
            </w:r>
            <w:r w:rsidRPr="00B40722">
              <w:rPr>
                <w:noProof/>
                <w:webHidden/>
                <w:sz w:val="28"/>
                <w:szCs w:val="28"/>
              </w:rPr>
              <w:instrText xml:space="preserve"> PAGEREF _Toc232593510 \h </w:instrText>
            </w:r>
            <w:r w:rsidRPr="00B40722">
              <w:rPr>
                <w:noProof/>
                <w:webHidden/>
                <w:sz w:val="28"/>
                <w:szCs w:val="28"/>
              </w:rPr>
            </w:r>
            <w:r w:rsidRPr="00B40722">
              <w:rPr>
                <w:noProof/>
                <w:webHidden/>
                <w:sz w:val="28"/>
                <w:szCs w:val="28"/>
              </w:rPr>
              <w:fldChar w:fldCharType="separate"/>
            </w:r>
            <w:r w:rsidRPr="00B40722">
              <w:rPr>
                <w:noProof/>
                <w:webHidden/>
                <w:sz w:val="28"/>
                <w:szCs w:val="28"/>
              </w:rPr>
              <w:t>3</w:t>
            </w:r>
            <w:r w:rsidRPr="00B40722">
              <w:rPr>
                <w:noProof/>
                <w:webHidden/>
                <w:sz w:val="28"/>
                <w:szCs w:val="28"/>
              </w:rPr>
              <w:fldChar w:fldCharType="end"/>
            </w:r>
          </w:hyperlink>
        </w:p>
        <w:p w14:paraId="21671BD5" w14:textId="1AB6A09C" w:rsidR="003C2E5B" w:rsidRPr="00B40722" w:rsidRDefault="003C2E5B">
          <w:pPr>
            <w:pStyle w:val="TOC1"/>
            <w:tabs>
              <w:tab w:val="right" w:leader="dot" w:pos="8630"/>
            </w:tabs>
            <w:rPr>
              <w:noProof/>
              <w:sz w:val="28"/>
              <w:szCs w:val="28"/>
            </w:rPr>
          </w:pPr>
          <w:hyperlink w:anchor="_Toc232593511" w:history="1">
            <w:r w:rsidRPr="00B40722">
              <w:rPr>
                <w:rStyle w:val="Hyperlink"/>
                <w:noProof/>
                <w:sz w:val="28"/>
                <w:szCs w:val="28"/>
              </w:rPr>
              <w:t>Unit 3: Cybersecurity</w:t>
            </w:r>
            <w:r w:rsidRPr="00B40722">
              <w:rPr>
                <w:noProof/>
                <w:webHidden/>
                <w:sz w:val="28"/>
                <w:szCs w:val="28"/>
              </w:rPr>
              <w:tab/>
            </w:r>
            <w:r w:rsidRPr="00B40722">
              <w:rPr>
                <w:noProof/>
                <w:webHidden/>
                <w:sz w:val="28"/>
                <w:szCs w:val="28"/>
              </w:rPr>
              <w:fldChar w:fldCharType="begin"/>
            </w:r>
            <w:r w:rsidRPr="00B40722">
              <w:rPr>
                <w:noProof/>
                <w:webHidden/>
                <w:sz w:val="28"/>
                <w:szCs w:val="28"/>
              </w:rPr>
              <w:instrText xml:space="preserve"> PAGEREF _Toc232593511 \h </w:instrText>
            </w:r>
            <w:r w:rsidRPr="00B40722">
              <w:rPr>
                <w:noProof/>
                <w:webHidden/>
                <w:sz w:val="28"/>
                <w:szCs w:val="28"/>
              </w:rPr>
            </w:r>
            <w:r w:rsidRPr="00B40722">
              <w:rPr>
                <w:noProof/>
                <w:webHidden/>
                <w:sz w:val="28"/>
                <w:szCs w:val="28"/>
              </w:rPr>
              <w:fldChar w:fldCharType="separate"/>
            </w:r>
            <w:r w:rsidRPr="00B40722">
              <w:rPr>
                <w:noProof/>
                <w:webHidden/>
                <w:sz w:val="28"/>
                <w:szCs w:val="28"/>
              </w:rPr>
              <w:t>4</w:t>
            </w:r>
            <w:r w:rsidRPr="00B40722">
              <w:rPr>
                <w:noProof/>
                <w:webHidden/>
                <w:sz w:val="28"/>
                <w:szCs w:val="28"/>
              </w:rPr>
              <w:fldChar w:fldCharType="end"/>
            </w:r>
          </w:hyperlink>
        </w:p>
        <w:p w14:paraId="69856000" w14:textId="6B3C38A4" w:rsidR="003C2E5B" w:rsidRPr="00B40722" w:rsidRDefault="003C2E5B">
          <w:pPr>
            <w:rPr>
              <w:sz w:val="28"/>
              <w:szCs w:val="28"/>
            </w:rPr>
          </w:pPr>
          <w:r w:rsidRPr="00B40722">
            <w:rPr>
              <w:b/>
              <w:bCs/>
              <w:noProof/>
              <w:sz w:val="28"/>
              <w:szCs w:val="28"/>
            </w:rPr>
            <w:fldChar w:fldCharType="end"/>
          </w:r>
        </w:p>
      </w:sdtContent>
    </w:sdt>
    <w:p w14:paraId="7F9E9BB8" w14:textId="6C89BBBF" w:rsidR="00304600" w:rsidRPr="00B40722" w:rsidRDefault="004313C5">
      <w:pPr>
        <w:rPr>
          <w:sz w:val="28"/>
          <w:szCs w:val="28"/>
        </w:rPr>
      </w:pPr>
      <w:r w:rsidRPr="00B40722">
        <w:rPr>
          <w:sz w:val="28"/>
          <w:szCs w:val="28"/>
        </w:rPr>
        <w:br/>
      </w:r>
    </w:p>
    <w:p w14:paraId="506D5D6C" w14:textId="77777777" w:rsidR="00304600" w:rsidRPr="00B40722" w:rsidRDefault="004313C5">
      <w:pPr>
        <w:rPr>
          <w:sz w:val="28"/>
          <w:szCs w:val="28"/>
        </w:rPr>
      </w:pPr>
      <w:r w:rsidRPr="00B40722">
        <w:rPr>
          <w:sz w:val="28"/>
          <w:szCs w:val="28"/>
        </w:rPr>
        <w:br w:type="page"/>
      </w:r>
    </w:p>
    <w:p w14:paraId="0EA5E93B" w14:textId="77777777" w:rsidR="00304600" w:rsidRPr="00B40722" w:rsidRDefault="004313C5">
      <w:pPr>
        <w:pStyle w:val="Heading1"/>
        <w:rPr>
          <w:sz w:val="28"/>
          <w:szCs w:val="28"/>
        </w:rPr>
      </w:pPr>
      <w:bookmarkStart w:id="0" w:name="_Toc232593509"/>
      <w:r w:rsidRPr="00010912">
        <w:rPr>
          <w:sz w:val="28"/>
          <w:szCs w:val="28"/>
          <w:highlight w:val="yellow"/>
        </w:rPr>
        <w:lastRenderedPageBreak/>
        <w:t>Unit 1: Artificial Intelligence</w:t>
      </w:r>
      <w:bookmarkEnd w:id="0"/>
    </w:p>
    <w:p w14:paraId="0DF12C9E" w14:textId="0AFBDE0D" w:rsidR="00304600" w:rsidRPr="00B40722" w:rsidRDefault="00304600">
      <w:pPr>
        <w:rPr>
          <w:sz w:val="28"/>
          <w:szCs w:val="28"/>
        </w:rPr>
      </w:pPr>
    </w:p>
    <w:p w14:paraId="4B3ADF42" w14:textId="77777777" w:rsidR="00EC5F7A" w:rsidRPr="00B40722" w:rsidRDefault="004313C5" w:rsidP="00EC5F7A">
      <w:pPr>
        <w:rPr>
          <w:sz w:val="28"/>
          <w:szCs w:val="28"/>
        </w:rPr>
      </w:pPr>
      <w:r w:rsidRPr="00B40722">
        <w:rPr>
          <w:sz w:val="28"/>
          <w:szCs w:val="28"/>
        </w:rPr>
        <w:t xml:space="preserve">Artificial Intelligence (AI) is transforming industries through automation, predictive analytics, machine learning, and intelligent decision-making. </w:t>
      </w:r>
    </w:p>
    <w:p w14:paraId="4B78B6AB" w14:textId="77777777" w:rsidR="00EC5F7A" w:rsidRPr="00B40722" w:rsidRDefault="00EC5F7A" w:rsidP="00EC5F7A">
      <w:pPr>
        <w:rPr>
          <w:sz w:val="28"/>
          <w:szCs w:val="28"/>
        </w:rPr>
      </w:pPr>
    </w:p>
    <w:p w14:paraId="3B4A843F" w14:textId="77777777" w:rsidR="00EC5F7A" w:rsidRPr="00B40722" w:rsidRDefault="004313C5" w:rsidP="00EC5F7A">
      <w:pPr>
        <w:rPr>
          <w:sz w:val="28"/>
          <w:szCs w:val="28"/>
        </w:rPr>
      </w:pPr>
      <w:r w:rsidRPr="00B40722">
        <w:rPr>
          <w:sz w:val="28"/>
          <w:szCs w:val="28"/>
        </w:rPr>
        <w:t>AI systems learn from data and improve performance over time. Organizations use AI in healthcare, finance, education, transportation, and manufacturing. AI technologies include machine learning, deep learning, computer vision, natural language processing, and robotics.</w:t>
      </w:r>
    </w:p>
    <w:p w14:paraId="58CDA3F6" w14:textId="77777777" w:rsidR="00EC5F7A" w:rsidRPr="00B40722" w:rsidRDefault="004313C5" w:rsidP="00EC5F7A">
      <w:pPr>
        <w:rPr>
          <w:sz w:val="28"/>
          <w:szCs w:val="28"/>
        </w:rPr>
      </w:pPr>
      <w:r w:rsidRPr="00B40722">
        <w:rPr>
          <w:sz w:val="28"/>
          <w:szCs w:val="28"/>
        </w:rPr>
        <w:t xml:space="preserve"> Ethical considerations such as fairness, transparency, privacy, and accountability remain important as adoption grows. Artificial Intelligence (AI) is transforming industries through automation, predictive analytics, machine learning, and intelligent decision-making.</w:t>
      </w:r>
    </w:p>
    <w:p w14:paraId="04C3FCCF" w14:textId="77777777" w:rsidR="00EC5F7A" w:rsidRPr="00B40722" w:rsidRDefault="00EC5F7A" w:rsidP="00EC5F7A">
      <w:pPr>
        <w:rPr>
          <w:sz w:val="28"/>
          <w:szCs w:val="28"/>
        </w:rPr>
      </w:pPr>
    </w:p>
    <w:p w14:paraId="2587E943" w14:textId="6417EBF5" w:rsidR="00304600" w:rsidRPr="00B40722" w:rsidRDefault="004313C5" w:rsidP="00EC5F7A">
      <w:pPr>
        <w:rPr>
          <w:sz w:val="28"/>
          <w:szCs w:val="28"/>
        </w:rPr>
      </w:pPr>
      <w:r w:rsidRPr="00B40722">
        <w:rPr>
          <w:sz w:val="28"/>
          <w:szCs w:val="28"/>
        </w:rPr>
        <w:t xml:space="preserve"> AI systems learn from data and improve performance over time. Organizations use AI in healthcare, finance, education, transportation, and manufacturing. AI technologies include machine learning, deep learning, computer vision, natural language processing, and robotics. Ethical considerations such as fairness, transparency, privacy, and accountability remain important as adoption grows. </w:t>
      </w:r>
    </w:p>
    <w:p w14:paraId="57865FD7" w14:textId="77777777" w:rsidR="00304600" w:rsidRPr="00B40722" w:rsidRDefault="00304600">
      <w:pPr>
        <w:rPr>
          <w:sz w:val="28"/>
          <w:szCs w:val="28"/>
        </w:rPr>
        <w:sectPr w:rsidR="00304600" w:rsidRPr="00B40722" w:rsidSect="00E840C7">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pPr>
    </w:p>
    <w:p w14:paraId="59179731" w14:textId="77777777" w:rsidR="00304600" w:rsidRPr="00B40722" w:rsidRDefault="004313C5">
      <w:pPr>
        <w:pStyle w:val="Heading1"/>
        <w:rPr>
          <w:sz w:val="28"/>
          <w:szCs w:val="28"/>
        </w:rPr>
      </w:pPr>
      <w:bookmarkStart w:id="1" w:name="_Toc232593510"/>
      <w:r w:rsidRPr="00010912">
        <w:rPr>
          <w:sz w:val="28"/>
          <w:szCs w:val="28"/>
          <w:highlight w:val="yellow"/>
        </w:rPr>
        <w:lastRenderedPageBreak/>
        <w:t>Unit 2: Cloud Computing</w:t>
      </w:r>
      <w:bookmarkEnd w:id="1"/>
    </w:p>
    <w:p w14:paraId="301C0AA8" w14:textId="77777777" w:rsidR="00EE52F9" w:rsidRPr="00B40722" w:rsidRDefault="00EE52F9" w:rsidP="00EE52F9">
      <w:pPr>
        <w:rPr>
          <w:sz w:val="28"/>
          <w:szCs w:val="28"/>
        </w:rPr>
      </w:pPr>
    </w:p>
    <w:p w14:paraId="6F2F79EB" w14:textId="77777777" w:rsidR="00A95065" w:rsidRPr="00B40722" w:rsidRDefault="004313C5" w:rsidP="00A95065">
      <w:pPr>
        <w:rPr>
          <w:sz w:val="28"/>
          <w:szCs w:val="28"/>
        </w:rPr>
      </w:pPr>
      <w:r w:rsidRPr="00B40722">
        <w:rPr>
          <w:sz w:val="28"/>
          <w:szCs w:val="28"/>
        </w:rPr>
        <w:t xml:space="preserve">Cloud Computing provides on-demand access to computing resources such as servers, storage, databases, networking, and software over the internet. </w:t>
      </w:r>
    </w:p>
    <w:p w14:paraId="3EC00AF3" w14:textId="77777777" w:rsidR="00A95065" w:rsidRPr="00B40722" w:rsidRDefault="00A95065" w:rsidP="00A95065">
      <w:pPr>
        <w:rPr>
          <w:sz w:val="28"/>
          <w:szCs w:val="28"/>
        </w:rPr>
      </w:pPr>
    </w:p>
    <w:p w14:paraId="4D670803" w14:textId="77777777" w:rsidR="00A95065" w:rsidRPr="00B40722" w:rsidRDefault="004313C5" w:rsidP="00A95065">
      <w:pPr>
        <w:rPr>
          <w:sz w:val="28"/>
          <w:szCs w:val="28"/>
        </w:rPr>
      </w:pPr>
      <w:r w:rsidRPr="00B40722">
        <w:rPr>
          <w:sz w:val="28"/>
          <w:szCs w:val="28"/>
        </w:rPr>
        <w:t xml:space="preserve">Major service models include IaaS, PaaS, and SaaS. Businesses benefit from scalability, flexibility, cost optimization, and global accessibility. Cloud platforms support modern application development, big data analytics, artificial intelligence workloads, and disaster recovery solutions. </w:t>
      </w:r>
    </w:p>
    <w:p w14:paraId="36204B63" w14:textId="77777777" w:rsidR="00A95065" w:rsidRPr="00B40722" w:rsidRDefault="00A95065" w:rsidP="00A95065">
      <w:pPr>
        <w:rPr>
          <w:sz w:val="28"/>
          <w:szCs w:val="28"/>
        </w:rPr>
      </w:pPr>
    </w:p>
    <w:p w14:paraId="42D1E087" w14:textId="04AB2E6A" w:rsidR="00304600" w:rsidRPr="00B40722" w:rsidRDefault="004313C5" w:rsidP="00A95065">
      <w:pPr>
        <w:rPr>
          <w:sz w:val="28"/>
          <w:szCs w:val="28"/>
        </w:rPr>
      </w:pPr>
      <w:r w:rsidRPr="00B40722">
        <w:rPr>
          <w:sz w:val="28"/>
          <w:szCs w:val="28"/>
        </w:rPr>
        <w:t xml:space="preserve">Security and governance remain critical aspects of cloud adoption. Cloud Computing provides on-demand access to computing resources such as servers, storage, databases, networking, and software over the internet. Major service models include IaaS, PaaS, and SaaS. Businesses benefit from scalability, flexibility, cost optimization, and global accessibility. </w:t>
      </w:r>
    </w:p>
    <w:p w14:paraId="089F6D9E" w14:textId="77777777" w:rsidR="00304600" w:rsidRPr="00B40722" w:rsidRDefault="00304600">
      <w:pPr>
        <w:rPr>
          <w:sz w:val="28"/>
          <w:szCs w:val="28"/>
        </w:rPr>
        <w:sectPr w:rsidR="00304600" w:rsidRPr="00B40722" w:rsidSect="001261BF">
          <w:headerReference w:type="even" r:id="rId14"/>
          <w:headerReference w:type="default" r:id="rId15"/>
          <w:headerReference w:type="first" r:id="rId16"/>
          <w:pgSz w:w="12240" w:h="15840"/>
          <w:pgMar w:top="1440" w:right="1797" w:bottom="1440" w:left="1797" w:header="720" w:footer="720" w:gutter="0"/>
          <w:cols w:space="720"/>
          <w:docGrid w:linePitch="360"/>
        </w:sectPr>
      </w:pPr>
    </w:p>
    <w:p w14:paraId="673D0051" w14:textId="77777777" w:rsidR="00304600" w:rsidRPr="00B40722" w:rsidRDefault="004313C5">
      <w:pPr>
        <w:pStyle w:val="Heading1"/>
        <w:rPr>
          <w:sz w:val="28"/>
          <w:szCs w:val="28"/>
        </w:rPr>
      </w:pPr>
      <w:bookmarkStart w:id="2" w:name="_Toc232593511"/>
      <w:r w:rsidRPr="00010912">
        <w:rPr>
          <w:sz w:val="28"/>
          <w:szCs w:val="28"/>
          <w:highlight w:val="yellow"/>
        </w:rPr>
        <w:lastRenderedPageBreak/>
        <w:t>Unit 3: Cybersecurity</w:t>
      </w:r>
      <w:bookmarkEnd w:id="2"/>
    </w:p>
    <w:p w14:paraId="247224BA" w14:textId="77777777" w:rsidR="00EC5F7A" w:rsidRPr="00B40722" w:rsidRDefault="00EC5F7A" w:rsidP="00EC5F7A">
      <w:pPr>
        <w:rPr>
          <w:sz w:val="28"/>
          <w:szCs w:val="28"/>
        </w:rPr>
      </w:pPr>
    </w:p>
    <w:p w14:paraId="1F42CBBC" w14:textId="77777777" w:rsidR="00A95065" w:rsidRPr="00B40722" w:rsidRDefault="004313C5" w:rsidP="00FC34B9">
      <w:pPr>
        <w:rPr>
          <w:sz w:val="28"/>
          <w:szCs w:val="28"/>
        </w:rPr>
      </w:pPr>
      <w:r w:rsidRPr="00B40722">
        <w:rPr>
          <w:sz w:val="28"/>
          <w:szCs w:val="28"/>
        </w:rPr>
        <w:t>Cybersecurity focuses on protecting systems, networks, applications, and data from digital threats. Organizations implement firewalls, encryption, authentication, intrusion detection, and security monitoring to reduce risks.</w:t>
      </w:r>
    </w:p>
    <w:p w14:paraId="5F75A9A9" w14:textId="77777777" w:rsidR="00A95065" w:rsidRPr="00B40722" w:rsidRDefault="00A95065" w:rsidP="00FC34B9">
      <w:pPr>
        <w:rPr>
          <w:sz w:val="28"/>
          <w:szCs w:val="28"/>
        </w:rPr>
      </w:pPr>
    </w:p>
    <w:p w14:paraId="0FBF604F" w14:textId="77777777" w:rsidR="00A95065" w:rsidRPr="00B40722" w:rsidRDefault="004313C5" w:rsidP="00FC34B9">
      <w:pPr>
        <w:rPr>
          <w:sz w:val="28"/>
          <w:szCs w:val="28"/>
        </w:rPr>
      </w:pPr>
      <w:r w:rsidRPr="00B40722">
        <w:rPr>
          <w:sz w:val="28"/>
          <w:szCs w:val="28"/>
        </w:rPr>
        <w:t xml:space="preserve"> Common threats include malware, ransomware, phishing, social engineering, and data breaches. Security awareness, risk management, and compliance frameworks help maintain resilience. As digital transformation accelerates, cybersecurity becomes increasingly important for individuals and organizations. </w:t>
      </w:r>
    </w:p>
    <w:p w14:paraId="61877065" w14:textId="77777777" w:rsidR="00A95065" w:rsidRPr="00B40722" w:rsidRDefault="00A95065" w:rsidP="00FC34B9">
      <w:pPr>
        <w:rPr>
          <w:sz w:val="28"/>
          <w:szCs w:val="28"/>
        </w:rPr>
      </w:pPr>
    </w:p>
    <w:p w14:paraId="3D10EB33" w14:textId="77777777" w:rsidR="00A95065" w:rsidRPr="00B40722" w:rsidRDefault="004313C5" w:rsidP="00FC34B9">
      <w:pPr>
        <w:rPr>
          <w:sz w:val="28"/>
          <w:szCs w:val="28"/>
        </w:rPr>
      </w:pPr>
      <w:r w:rsidRPr="00B40722">
        <w:rPr>
          <w:sz w:val="28"/>
          <w:szCs w:val="28"/>
        </w:rPr>
        <w:t xml:space="preserve">Cybersecurity focuses on protecting systems, networks, applications, and data from digital threats. Organizations implement firewalls, encryption, authentication, intrusion detection, and security monitoring to reduce risks. Common threats include malware, ransomware, phishing, social engineering, and data breaches. Security awareness, risk management, and compliance frameworks help maintain resilience. </w:t>
      </w:r>
    </w:p>
    <w:p w14:paraId="3FAF4057" w14:textId="77777777" w:rsidR="00A95065" w:rsidRPr="00B40722" w:rsidRDefault="00A95065" w:rsidP="00FC34B9">
      <w:pPr>
        <w:rPr>
          <w:sz w:val="28"/>
          <w:szCs w:val="28"/>
        </w:rPr>
      </w:pPr>
    </w:p>
    <w:p w14:paraId="53FBA490" w14:textId="4D1BD460" w:rsidR="00304600" w:rsidRPr="00B40722" w:rsidRDefault="004313C5" w:rsidP="00FC34B9">
      <w:pPr>
        <w:rPr>
          <w:sz w:val="28"/>
          <w:szCs w:val="28"/>
        </w:rPr>
      </w:pPr>
      <w:r w:rsidRPr="00B40722">
        <w:rPr>
          <w:sz w:val="28"/>
          <w:szCs w:val="28"/>
        </w:rPr>
        <w:t xml:space="preserve">As digital transformation accelerates, cybersecurity becomes increasingly important for individuals and organizations. </w:t>
      </w:r>
    </w:p>
    <w:p w14:paraId="16298C01" w14:textId="5EC6E501" w:rsidR="00304600" w:rsidRPr="00B40722" w:rsidRDefault="00304600">
      <w:pPr>
        <w:rPr>
          <w:sz w:val="28"/>
          <w:szCs w:val="28"/>
        </w:rPr>
      </w:pPr>
    </w:p>
    <w:sectPr w:rsidR="00304600" w:rsidRPr="00B40722" w:rsidSect="00034616">
      <w:headerReference w:type="even" r:id="rId17"/>
      <w:headerReference w:type="default" r:id="rId18"/>
      <w:headerReference w:type="firs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C6A51" w14:textId="77777777" w:rsidR="00C07F79" w:rsidRDefault="00C07F79">
      <w:r>
        <w:separator/>
      </w:r>
    </w:p>
  </w:endnote>
  <w:endnote w:type="continuationSeparator" w:id="0">
    <w:p w14:paraId="641E14B5" w14:textId="77777777" w:rsidR="00C07F79" w:rsidRDefault="00C07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8C35B" w14:textId="77777777" w:rsidR="00BA6722" w:rsidRDefault="00BA67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10FC2" w14:textId="695FE9E4" w:rsidR="00304600" w:rsidRPr="0088505C" w:rsidRDefault="00735E10">
    <w:pPr>
      <w:pStyle w:val="Footer"/>
      <w:rPr>
        <w:b/>
        <w:bCs/>
      </w:rPr>
    </w:pPr>
    <w:r>
      <w:rPr>
        <w:b/>
        <w:bCs/>
      </w:rPr>
      <w:t>RAJ AGHARA(404)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C8D5D" w14:textId="77777777" w:rsidR="00BA6722" w:rsidRDefault="00BA67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89B0B" w14:textId="77777777" w:rsidR="00C07F79" w:rsidRDefault="00C07F79">
      <w:r>
        <w:separator/>
      </w:r>
    </w:p>
  </w:footnote>
  <w:footnote w:type="continuationSeparator" w:id="0">
    <w:p w14:paraId="2C783DF5" w14:textId="77777777" w:rsidR="00C07F79" w:rsidRDefault="00C07F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87A82" w14:textId="5CB51173" w:rsidR="00BA6722" w:rsidRDefault="00000000">
    <w:pPr>
      <w:pStyle w:val="Header"/>
    </w:pPr>
    <w:r>
      <w:rPr>
        <w:noProof/>
      </w:rPr>
      <w:pict w14:anchorId="563100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002563" o:spid="_x0000_s1027" type="#_x0000_t75" style="position:absolute;margin-left:0;margin-top:0;width:431.55pt;height:431.55pt;z-index:-251657216;mso-position-horizontal:center;mso-position-horizontal-relative:margin;mso-position-vertical:center;mso-position-vertical-relative:margin" o:allowincell="f">
          <v:imagedata r:id="rId1" o:title="d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5B9A4" w14:textId="2238E8A4" w:rsidR="00304600" w:rsidRPr="008B5029" w:rsidRDefault="00000000">
    <w:pPr>
      <w:pStyle w:val="Header"/>
      <w:rPr>
        <w:sz w:val="28"/>
        <w:szCs w:val="28"/>
        <w:u w:val="single"/>
      </w:rPr>
    </w:pPr>
    <w:r>
      <w:rPr>
        <w:noProof/>
        <w:sz w:val="28"/>
        <w:szCs w:val="28"/>
        <w:u w:val="single"/>
      </w:rPr>
      <w:pict w14:anchorId="1ABAC0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002564" o:spid="_x0000_s1028" type="#_x0000_t75" style="position:absolute;margin-left:0;margin-top:0;width:431.55pt;height:431.55pt;z-index:-251656192;mso-position-horizontal:center;mso-position-horizontal-relative:margin;mso-position-vertical:center;mso-position-vertical-relative:margin" o:allowincell="f">
          <v:imagedata r:id="rId1" o:title="du" gain="19661f" blacklevel="22938f"/>
          <w10:wrap anchorx="margin" anchory="margin"/>
        </v:shape>
      </w:pict>
    </w:r>
    <w:r w:rsidR="0027693E" w:rsidRPr="008B5029">
      <w:rPr>
        <w:sz w:val="28"/>
        <w:szCs w:val="28"/>
        <w:u w:val="single"/>
      </w:rPr>
      <w:t xml:space="preserve">--- </w:t>
    </w:r>
    <w:r w:rsidR="001952A4" w:rsidRPr="008B5029">
      <w:rPr>
        <w:sz w:val="28"/>
        <w:szCs w:val="28"/>
        <w:u w:val="single"/>
      </w:rPr>
      <w:t>UNIT : 1</w:t>
    </w:r>
    <w:r w:rsidR="0027693E" w:rsidRPr="008B5029">
      <w:rPr>
        <w:sz w:val="28"/>
        <w:szCs w:val="28"/>
        <w:u w:val="single"/>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BC687" w14:textId="71764C09" w:rsidR="00D87B60" w:rsidRPr="008B5029" w:rsidRDefault="00000000">
    <w:pPr>
      <w:pStyle w:val="Header"/>
      <w:rPr>
        <w:sz w:val="28"/>
        <w:szCs w:val="28"/>
      </w:rPr>
    </w:pPr>
    <w:r>
      <w:rPr>
        <w:noProof/>
        <w:sz w:val="28"/>
        <w:szCs w:val="28"/>
      </w:rPr>
      <w:pict w14:anchorId="13CF71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002562" o:spid="_x0000_s1026" type="#_x0000_t75" style="position:absolute;margin-left:0;margin-top:0;width:431.55pt;height:431.55pt;z-index:-251658240;mso-position-horizontal:center;mso-position-horizontal-relative:margin;mso-position-vertical:center;mso-position-vertical-relative:margin" o:allowincell="f">
          <v:imagedata r:id="rId1" o:title="du" gain="19661f" blacklevel="22938f"/>
          <w10:wrap anchorx="margin" anchory="margin"/>
        </v:shape>
      </w:pict>
    </w:r>
    <w:r w:rsidR="0027693E" w:rsidRPr="008B5029">
      <w:rPr>
        <w:sz w:val="28"/>
        <w:szCs w:val="28"/>
      </w:rPr>
      <w:t xml:space="preserve">--- </w:t>
    </w:r>
    <w:r w:rsidR="001952A4" w:rsidRPr="008B5029">
      <w:rPr>
        <w:sz w:val="28"/>
        <w:szCs w:val="28"/>
      </w:rPr>
      <w:t>INDEX</w:t>
    </w:r>
    <w:r w:rsidR="0027693E" w:rsidRPr="008B5029">
      <w:rPr>
        <w:sz w:val="28"/>
        <w:szCs w:val="28"/>
      </w:rPr>
      <w:t xml:space="preserve"> </w:t>
    </w:r>
    <w:r w:rsidR="001952A4" w:rsidRPr="008B5029">
      <w:rPr>
        <w:sz w:val="28"/>
        <w:szCs w:val="2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E6808" w14:textId="7E9386AA" w:rsidR="00BA6722" w:rsidRDefault="00000000">
    <w:pPr>
      <w:pStyle w:val="Header"/>
    </w:pPr>
    <w:r>
      <w:rPr>
        <w:noProof/>
      </w:rPr>
      <w:pict w14:anchorId="4CA3AA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002566" o:spid="_x0000_s1032" type="#_x0000_t75" style="position:absolute;margin-left:0;margin-top:0;width:431.55pt;height:431.55pt;z-index:-251650048;mso-position-horizontal:center;mso-position-horizontal-relative:margin;mso-position-vertical:center;mso-position-vertical-relative:margin" o:allowincell="f">
          <v:imagedata r:id="rId1" o:title="du" gain="19661f" blacklevel="22938f"/>
          <w10:wrap anchorx="margin" anchory="margin"/>
        </v:shape>
      </w:pict>
    </w:r>
    <w:r w:rsidR="00735E10">
      <w:rPr>
        <w:noProof/>
      </w:rPr>
      <w:drawing>
        <wp:anchor distT="0" distB="0" distL="114300" distR="114300" simplePos="0" relativeHeight="251665408" behindDoc="1" locked="0" layoutInCell="0" allowOverlap="1" wp14:anchorId="0E116077" wp14:editId="2AEDC461">
          <wp:simplePos x="0" y="0"/>
          <wp:positionH relativeFrom="margin">
            <wp:align>center</wp:align>
          </wp:positionH>
          <wp:positionV relativeFrom="margin">
            <wp:align>center</wp:align>
          </wp:positionV>
          <wp:extent cx="5480685" cy="5480685"/>
          <wp:effectExtent l="0" t="0" r="5715" b="5715"/>
          <wp:wrapNone/>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480685" cy="548068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76F2F" w14:textId="1540F323" w:rsidR="00D87B60" w:rsidRPr="008B5029" w:rsidRDefault="00000000">
    <w:pPr>
      <w:pStyle w:val="Header"/>
      <w:rPr>
        <w:sz w:val="28"/>
        <w:szCs w:val="28"/>
      </w:rPr>
    </w:pPr>
    <w:r>
      <w:rPr>
        <w:noProof/>
        <w:sz w:val="28"/>
        <w:szCs w:val="28"/>
      </w:rPr>
      <w:pict w14:anchorId="43510B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002567" o:spid="_x0000_s1033" type="#_x0000_t75" style="position:absolute;margin-left:0;margin-top:0;width:431.55pt;height:431.55pt;z-index:-251649024;mso-position-horizontal:center;mso-position-horizontal-relative:margin;mso-position-vertical:center;mso-position-vertical-relative:margin" o:allowincell="f">
          <v:imagedata r:id="rId1" o:title="du" gain="19661f" blacklevel="22938f"/>
          <w10:wrap anchorx="margin" anchory="margin"/>
        </v:shape>
      </w:pict>
    </w:r>
    <w:r w:rsidR="0027693E" w:rsidRPr="008B5029">
      <w:rPr>
        <w:sz w:val="28"/>
        <w:szCs w:val="28"/>
      </w:rPr>
      <w:t xml:space="preserve">--- </w:t>
    </w:r>
    <w:r w:rsidR="0011496D" w:rsidRPr="008B5029">
      <w:rPr>
        <w:sz w:val="28"/>
        <w:szCs w:val="28"/>
      </w:rPr>
      <w:t>U</w:t>
    </w:r>
    <w:r w:rsidR="001952A4" w:rsidRPr="008B5029">
      <w:rPr>
        <w:sz w:val="28"/>
        <w:szCs w:val="28"/>
      </w:rPr>
      <w:t>NIT : 2</w:t>
    </w:r>
    <w:r w:rsidR="0027693E" w:rsidRPr="008B5029">
      <w:rPr>
        <w:sz w:val="28"/>
        <w:szCs w:val="2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361C9" w14:textId="3B945BEA" w:rsidR="00BA6722" w:rsidRPr="008B5029" w:rsidRDefault="00000000">
    <w:pPr>
      <w:pStyle w:val="Header"/>
      <w:rPr>
        <w:sz w:val="28"/>
        <w:szCs w:val="28"/>
      </w:rPr>
    </w:pPr>
    <w:r>
      <w:rPr>
        <w:noProof/>
        <w:sz w:val="28"/>
        <w:szCs w:val="28"/>
      </w:rPr>
      <w:pict w14:anchorId="64713D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002565" o:spid="_x0000_s1030" type="#_x0000_t75" style="position:absolute;margin-left:0;margin-top:0;width:431.55pt;height:431.55pt;z-index:-251653120;mso-position-horizontal:center;mso-position-horizontal-relative:margin;mso-position-vertical:center;mso-position-vertical-relative:margin" o:allowincell="f">
          <v:imagedata r:id="rId1" o:title="du" gain="19661f" blacklevel="22938f"/>
          <w10:wrap anchorx="margin" anchory="margin"/>
        </v:shape>
      </w:pict>
    </w:r>
    <w:r w:rsidR="00735E10">
      <w:rPr>
        <w:noProof/>
        <w:sz w:val="28"/>
        <w:szCs w:val="28"/>
      </w:rPr>
      <w:drawing>
        <wp:anchor distT="0" distB="0" distL="114300" distR="114300" simplePos="0" relativeHeight="251662336" behindDoc="1" locked="0" layoutInCell="0" allowOverlap="1" wp14:anchorId="21E935D8" wp14:editId="3D6089D4">
          <wp:simplePos x="0" y="0"/>
          <wp:positionH relativeFrom="margin">
            <wp:align>center</wp:align>
          </wp:positionH>
          <wp:positionV relativeFrom="margin">
            <wp:align>center</wp:align>
          </wp:positionV>
          <wp:extent cx="5480685" cy="5480685"/>
          <wp:effectExtent l="0" t="0" r="5715" b="571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480685" cy="5480685"/>
                  </a:xfrm>
                  <a:prstGeom prst="rect">
                    <a:avLst/>
                  </a:prstGeom>
                  <a:noFill/>
                </pic:spPr>
              </pic:pic>
            </a:graphicData>
          </a:graphic>
          <wp14:sizeRelH relativeFrom="page">
            <wp14:pctWidth>0</wp14:pctWidth>
          </wp14:sizeRelH>
          <wp14:sizeRelV relativeFrom="page">
            <wp14:pctHeight>0</wp14:pctHeight>
          </wp14:sizeRelV>
        </wp:anchor>
      </w:drawing>
    </w:r>
    <w:r w:rsidR="00BA6722" w:rsidRPr="008B5029">
      <w:rPr>
        <w:sz w:val="28"/>
        <w:szCs w:val="28"/>
      </w:rPr>
      <w:t>--- INDEX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9494D" w14:textId="3C17C558" w:rsidR="00BA6722" w:rsidRDefault="00000000">
    <w:pPr>
      <w:pStyle w:val="Header"/>
    </w:pPr>
    <w:r>
      <w:rPr>
        <w:noProof/>
      </w:rPr>
      <w:pict w14:anchorId="1137A8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002569" o:spid="_x0000_s1039" type="#_x0000_t75" style="position:absolute;margin-left:0;margin-top:0;width:431.55pt;height:431.55pt;z-index:-251640832;mso-position-horizontal:center;mso-position-horizontal-relative:margin;mso-position-vertical:center;mso-position-vertical-relative:margin" o:allowincell="f">
          <v:imagedata r:id="rId1" o:title="du" gain="19661f" blacklevel="22938f"/>
          <w10:wrap anchorx="margin" anchory="margin"/>
        </v:shape>
      </w:pict>
    </w:r>
    <w:r w:rsidR="00735E10">
      <w:rPr>
        <w:noProof/>
      </w:rPr>
      <w:drawing>
        <wp:anchor distT="0" distB="0" distL="114300" distR="114300" simplePos="0" relativeHeight="251674624" behindDoc="1" locked="0" layoutInCell="0" allowOverlap="1" wp14:anchorId="717B4FDC" wp14:editId="1E36EC66">
          <wp:simplePos x="0" y="0"/>
          <wp:positionH relativeFrom="margin">
            <wp:align>center</wp:align>
          </wp:positionH>
          <wp:positionV relativeFrom="margin">
            <wp:align>center</wp:align>
          </wp:positionV>
          <wp:extent cx="5480685" cy="5480685"/>
          <wp:effectExtent l="0" t="0" r="5715" b="5715"/>
          <wp:wrapNone/>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480685" cy="5480685"/>
                  </a:xfrm>
                  <a:prstGeom prst="rect">
                    <a:avLst/>
                  </a:prstGeom>
                  <a:noFill/>
                </pic:spPr>
              </pic:pic>
            </a:graphicData>
          </a:graphic>
          <wp14:sizeRelH relativeFrom="page">
            <wp14:pctWidth>0</wp14:pctWidth>
          </wp14:sizeRelH>
          <wp14:sizeRelV relativeFrom="page">
            <wp14:pctHeight>0</wp14:pctHeight>
          </wp14:sizeRelV>
        </wp:anchor>
      </w:drawing>
    </w:r>
    <w:r w:rsidR="00735E10">
      <w:rPr>
        <w:noProof/>
      </w:rPr>
      <w:drawing>
        <wp:anchor distT="0" distB="0" distL="114300" distR="114300" simplePos="0" relativeHeight="251673600" behindDoc="1" locked="0" layoutInCell="0" allowOverlap="1" wp14:anchorId="22B3A3A2" wp14:editId="01DBE2D6">
          <wp:simplePos x="0" y="0"/>
          <wp:positionH relativeFrom="margin">
            <wp:align>center</wp:align>
          </wp:positionH>
          <wp:positionV relativeFrom="margin">
            <wp:align>center</wp:align>
          </wp:positionV>
          <wp:extent cx="5480685" cy="5480685"/>
          <wp:effectExtent l="0" t="0" r="5715" b="5715"/>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480685" cy="548068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F439C" w14:textId="26B2BF6E" w:rsidR="00D87B60" w:rsidRPr="0088505C" w:rsidRDefault="00000000">
    <w:pPr>
      <w:pStyle w:val="Header"/>
      <w:rPr>
        <w:sz w:val="28"/>
        <w:szCs w:val="28"/>
      </w:rPr>
    </w:pPr>
    <w:r>
      <w:rPr>
        <w:noProof/>
        <w:sz w:val="28"/>
        <w:szCs w:val="28"/>
      </w:rPr>
      <w:pict w14:anchorId="1DCE7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002570" o:spid="_x0000_s1040" type="#_x0000_t75" style="position:absolute;margin-left:0;margin-top:0;width:431.55pt;height:431.55pt;z-index:-251639808;mso-position-horizontal:center;mso-position-horizontal-relative:margin;mso-position-vertical:center;mso-position-vertical-relative:margin" o:allowincell="f">
          <v:imagedata r:id="rId1" o:title="du" gain="19661f" blacklevel="22938f"/>
          <w10:wrap anchorx="margin" anchory="margin"/>
        </v:shape>
      </w:pict>
    </w:r>
    <w:r w:rsidR="0027693E" w:rsidRPr="0088505C">
      <w:rPr>
        <w:sz w:val="28"/>
        <w:szCs w:val="28"/>
      </w:rPr>
      <w:t xml:space="preserve">--- </w:t>
    </w:r>
    <w:r w:rsidR="001952A4" w:rsidRPr="0088505C">
      <w:rPr>
        <w:sz w:val="28"/>
        <w:szCs w:val="28"/>
      </w:rPr>
      <w:t>UNIT : 3</w:t>
    </w:r>
    <w:r w:rsidR="0027693E" w:rsidRPr="0088505C">
      <w:rPr>
        <w:sz w:val="28"/>
        <w:szCs w:val="2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C28FC" w14:textId="5C06C134" w:rsidR="00BA6722" w:rsidRPr="008B5029" w:rsidRDefault="00000000">
    <w:pPr>
      <w:pStyle w:val="Header"/>
      <w:rPr>
        <w:sz w:val="28"/>
        <w:szCs w:val="28"/>
      </w:rPr>
    </w:pPr>
    <w:r>
      <w:rPr>
        <w:noProof/>
        <w:sz w:val="28"/>
        <w:szCs w:val="28"/>
      </w:rPr>
      <w:pict w14:anchorId="03016C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002568" o:spid="_x0000_s1036" type="#_x0000_t75" style="position:absolute;margin-left:0;margin-top:0;width:431.55pt;height:431.55pt;z-index:-251644928;mso-position-horizontal:center;mso-position-horizontal-relative:margin;mso-position-vertical:center;mso-position-vertical-relative:margin" o:allowincell="f">
          <v:imagedata r:id="rId1" o:title="du" gain="19661f" blacklevel="22938f"/>
          <w10:wrap anchorx="margin" anchory="margin"/>
        </v:shape>
      </w:pict>
    </w:r>
    <w:r w:rsidR="00735E10">
      <w:rPr>
        <w:noProof/>
        <w:sz w:val="28"/>
        <w:szCs w:val="28"/>
      </w:rPr>
      <w:drawing>
        <wp:anchor distT="0" distB="0" distL="114300" distR="114300" simplePos="0" relativeHeight="251670528" behindDoc="1" locked="0" layoutInCell="0" allowOverlap="1" wp14:anchorId="42D920DB" wp14:editId="0B73295E">
          <wp:simplePos x="0" y="0"/>
          <wp:positionH relativeFrom="margin">
            <wp:align>center</wp:align>
          </wp:positionH>
          <wp:positionV relativeFrom="margin">
            <wp:align>center</wp:align>
          </wp:positionV>
          <wp:extent cx="5480685" cy="5480685"/>
          <wp:effectExtent l="0" t="0" r="5715" b="5715"/>
          <wp:wrapNone/>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480685" cy="5480685"/>
                  </a:xfrm>
                  <a:prstGeom prst="rect">
                    <a:avLst/>
                  </a:prstGeom>
                  <a:noFill/>
                </pic:spPr>
              </pic:pic>
            </a:graphicData>
          </a:graphic>
          <wp14:sizeRelH relativeFrom="page">
            <wp14:pctWidth>0</wp14:pctWidth>
          </wp14:sizeRelH>
          <wp14:sizeRelV relativeFrom="page">
            <wp14:pctHeight>0</wp14:pctHeight>
          </wp14:sizeRelV>
        </wp:anchor>
      </w:drawing>
    </w:r>
    <w:r w:rsidR="00735E10">
      <w:rPr>
        <w:noProof/>
        <w:sz w:val="28"/>
        <w:szCs w:val="28"/>
      </w:rPr>
      <w:drawing>
        <wp:anchor distT="0" distB="0" distL="114300" distR="114300" simplePos="0" relativeHeight="251669504" behindDoc="1" locked="0" layoutInCell="0" allowOverlap="1" wp14:anchorId="1ECE428F" wp14:editId="6D4176A1">
          <wp:simplePos x="0" y="0"/>
          <wp:positionH relativeFrom="margin">
            <wp:align>center</wp:align>
          </wp:positionH>
          <wp:positionV relativeFrom="margin">
            <wp:align>center</wp:align>
          </wp:positionV>
          <wp:extent cx="5480685" cy="5480685"/>
          <wp:effectExtent l="0" t="0" r="5715" b="5715"/>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480685" cy="5480685"/>
                  </a:xfrm>
                  <a:prstGeom prst="rect">
                    <a:avLst/>
                  </a:prstGeom>
                  <a:noFill/>
                </pic:spPr>
              </pic:pic>
            </a:graphicData>
          </a:graphic>
          <wp14:sizeRelH relativeFrom="page">
            <wp14:pctWidth>0</wp14:pctWidth>
          </wp14:sizeRelH>
          <wp14:sizeRelV relativeFrom="page">
            <wp14:pctHeight>0</wp14:pctHeight>
          </wp14:sizeRelV>
        </wp:anchor>
      </w:drawing>
    </w:r>
    <w:r w:rsidR="00BA6722" w:rsidRPr="008B5029">
      <w:rPr>
        <w:sz w:val="28"/>
        <w:szCs w:val="28"/>
      </w:rPr>
      <w:t>--- INDEX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9968995">
    <w:abstractNumId w:val="8"/>
  </w:num>
  <w:num w:numId="2" w16cid:durableId="1109275872">
    <w:abstractNumId w:val="6"/>
  </w:num>
  <w:num w:numId="3" w16cid:durableId="2137721453">
    <w:abstractNumId w:val="5"/>
  </w:num>
  <w:num w:numId="4" w16cid:durableId="1831363908">
    <w:abstractNumId w:val="4"/>
  </w:num>
  <w:num w:numId="5" w16cid:durableId="323818302">
    <w:abstractNumId w:val="7"/>
  </w:num>
  <w:num w:numId="6" w16cid:durableId="1010454572">
    <w:abstractNumId w:val="3"/>
  </w:num>
  <w:num w:numId="7" w16cid:durableId="1699546158">
    <w:abstractNumId w:val="2"/>
  </w:num>
  <w:num w:numId="8" w16cid:durableId="452675076">
    <w:abstractNumId w:val="1"/>
  </w:num>
  <w:num w:numId="9" w16cid:durableId="222375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912"/>
    <w:rsid w:val="00034616"/>
    <w:rsid w:val="0006063C"/>
    <w:rsid w:val="000D0E61"/>
    <w:rsid w:val="0011496D"/>
    <w:rsid w:val="001261BF"/>
    <w:rsid w:val="0015074B"/>
    <w:rsid w:val="001952A4"/>
    <w:rsid w:val="001A036B"/>
    <w:rsid w:val="0027693E"/>
    <w:rsid w:val="0029639D"/>
    <w:rsid w:val="00304600"/>
    <w:rsid w:val="00326F90"/>
    <w:rsid w:val="003C2E5B"/>
    <w:rsid w:val="004313C5"/>
    <w:rsid w:val="006D56A3"/>
    <w:rsid w:val="00735E10"/>
    <w:rsid w:val="008552AA"/>
    <w:rsid w:val="0088505C"/>
    <w:rsid w:val="008B2815"/>
    <w:rsid w:val="008B5029"/>
    <w:rsid w:val="009F7EBE"/>
    <w:rsid w:val="00A058D5"/>
    <w:rsid w:val="00A95065"/>
    <w:rsid w:val="00AA1D8D"/>
    <w:rsid w:val="00B40722"/>
    <w:rsid w:val="00B47730"/>
    <w:rsid w:val="00B57C10"/>
    <w:rsid w:val="00BA6722"/>
    <w:rsid w:val="00C07F79"/>
    <w:rsid w:val="00CB0664"/>
    <w:rsid w:val="00D87B60"/>
    <w:rsid w:val="00E840C7"/>
    <w:rsid w:val="00EC5F7A"/>
    <w:rsid w:val="00EE52F9"/>
    <w:rsid w:val="00FC34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E1C7AE46-4770-41CD-B94F-EFFC2AE58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E61"/>
    <w:rPr>
      <w:sz w:val="24"/>
      <w:szCs w:val="24"/>
    </w:rPr>
  </w:style>
  <w:style w:type="paragraph" w:styleId="Heading1">
    <w:name w:val="heading 1"/>
    <w:basedOn w:val="Normal"/>
    <w:next w:val="Normal"/>
    <w:link w:val="Heading1Char"/>
    <w:uiPriority w:val="9"/>
    <w:qFormat/>
    <w:rsid w:val="000D0E61"/>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0D0E61"/>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0D0E61"/>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0D0E61"/>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0D0E61"/>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0D0E61"/>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0D0E61"/>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0D0E61"/>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0D0E61"/>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0D0E61"/>
    <w:rPr>
      <w:szCs w:val="32"/>
    </w:rPr>
  </w:style>
  <w:style w:type="character" w:customStyle="1" w:styleId="Heading1Char">
    <w:name w:val="Heading 1 Char"/>
    <w:basedOn w:val="DefaultParagraphFont"/>
    <w:link w:val="Heading1"/>
    <w:uiPriority w:val="9"/>
    <w:rsid w:val="000D0E61"/>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0D0E61"/>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0D0E61"/>
    <w:rPr>
      <w:rFonts w:asciiTheme="majorHAnsi" w:eastAsiaTheme="majorEastAsia" w:hAnsiTheme="majorHAnsi" w:cstheme="majorBidi"/>
      <w:b/>
      <w:bCs/>
      <w:sz w:val="26"/>
      <w:szCs w:val="26"/>
    </w:rPr>
  </w:style>
  <w:style w:type="paragraph" w:styleId="Title">
    <w:name w:val="Title"/>
    <w:basedOn w:val="Normal"/>
    <w:next w:val="Normal"/>
    <w:link w:val="TitleChar"/>
    <w:uiPriority w:val="10"/>
    <w:qFormat/>
    <w:rsid w:val="000D0E61"/>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0D0E61"/>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0D0E61"/>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0D0E61"/>
    <w:rPr>
      <w:rFonts w:asciiTheme="majorHAnsi" w:eastAsiaTheme="majorEastAsia" w:hAnsiTheme="majorHAnsi" w:cstheme="majorBidi"/>
      <w:sz w:val="24"/>
      <w:szCs w:val="24"/>
    </w:rPr>
  </w:style>
  <w:style w:type="paragraph" w:styleId="ListParagraph">
    <w:name w:val="List Paragraph"/>
    <w:basedOn w:val="Normal"/>
    <w:uiPriority w:val="34"/>
    <w:qFormat/>
    <w:rsid w:val="000D0E61"/>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0D0E61"/>
    <w:rPr>
      <w:i/>
    </w:rPr>
  </w:style>
  <w:style w:type="character" w:customStyle="1" w:styleId="QuoteChar">
    <w:name w:val="Quote Char"/>
    <w:basedOn w:val="DefaultParagraphFont"/>
    <w:link w:val="Quote"/>
    <w:uiPriority w:val="29"/>
    <w:rsid w:val="000D0E61"/>
    <w:rPr>
      <w:i/>
      <w:sz w:val="24"/>
      <w:szCs w:val="24"/>
    </w:rPr>
  </w:style>
  <w:style w:type="character" w:customStyle="1" w:styleId="Heading4Char">
    <w:name w:val="Heading 4 Char"/>
    <w:basedOn w:val="DefaultParagraphFont"/>
    <w:link w:val="Heading4"/>
    <w:uiPriority w:val="9"/>
    <w:semiHidden/>
    <w:rsid w:val="000D0E61"/>
    <w:rPr>
      <w:rFonts w:cstheme="majorBidi"/>
      <w:b/>
      <w:bCs/>
      <w:sz w:val="28"/>
      <w:szCs w:val="28"/>
    </w:rPr>
  </w:style>
  <w:style w:type="character" w:customStyle="1" w:styleId="Heading5Char">
    <w:name w:val="Heading 5 Char"/>
    <w:basedOn w:val="DefaultParagraphFont"/>
    <w:link w:val="Heading5"/>
    <w:uiPriority w:val="9"/>
    <w:semiHidden/>
    <w:rsid w:val="000D0E61"/>
    <w:rPr>
      <w:rFonts w:cstheme="majorBidi"/>
      <w:b/>
      <w:bCs/>
      <w:i/>
      <w:iCs/>
      <w:sz w:val="26"/>
      <w:szCs w:val="26"/>
    </w:rPr>
  </w:style>
  <w:style w:type="character" w:customStyle="1" w:styleId="Heading6Char">
    <w:name w:val="Heading 6 Char"/>
    <w:basedOn w:val="DefaultParagraphFont"/>
    <w:link w:val="Heading6"/>
    <w:uiPriority w:val="9"/>
    <w:semiHidden/>
    <w:rsid w:val="000D0E61"/>
    <w:rPr>
      <w:rFonts w:cstheme="majorBidi"/>
      <w:b/>
      <w:bCs/>
    </w:rPr>
  </w:style>
  <w:style w:type="character" w:customStyle="1" w:styleId="Heading7Char">
    <w:name w:val="Heading 7 Char"/>
    <w:basedOn w:val="DefaultParagraphFont"/>
    <w:link w:val="Heading7"/>
    <w:uiPriority w:val="9"/>
    <w:semiHidden/>
    <w:rsid w:val="000D0E61"/>
    <w:rPr>
      <w:rFonts w:cstheme="majorBidi"/>
      <w:sz w:val="24"/>
      <w:szCs w:val="24"/>
    </w:rPr>
  </w:style>
  <w:style w:type="character" w:customStyle="1" w:styleId="Heading8Char">
    <w:name w:val="Heading 8 Char"/>
    <w:basedOn w:val="DefaultParagraphFont"/>
    <w:link w:val="Heading8"/>
    <w:uiPriority w:val="9"/>
    <w:semiHidden/>
    <w:rsid w:val="000D0E61"/>
    <w:rPr>
      <w:rFonts w:cstheme="majorBidi"/>
      <w:i/>
      <w:iCs/>
      <w:sz w:val="24"/>
      <w:szCs w:val="24"/>
    </w:rPr>
  </w:style>
  <w:style w:type="character" w:customStyle="1" w:styleId="Heading9Char">
    <w:name w:val="Heading 9 Char"/>
    <w:basedOn w:val="DefaultParagraphFont"/>
    <w:link w:val="Heading9"/>
    <w:uiPriority w:val="9"/>
    <w:semiHidden/>
    <w:rsid w:val="000D0E61"/>
    <w:rPr>
      <w:rFonts w:asciiTheme="majorHAnsi" w:eastAsiaTheme="majorEastAsia" w:hAnsiTheme="majorHAnsi" w:cstheme="majorBidi"/>
    </w:rPr>
  </w:style>
  <w:style w:type="paragraph" w:styleId="Caption">
    <w:name w:val="caption"/>
    <w:basedOn w:val="Normal"/>
    <w:next w:val="Normal"/>
    <w:uiPriority w:val="35"/>
    <w:semiHidden/>
    <w:unhideWhenUsed/>
    <w:rsid w:val="00FC693F"/>
    <w:rPr>
      <w:b/>
      <w:bCs/>
      <w:color w:val="4F81BD" w:themeColor="accent1"/>
      <w:sz w:val="18"/>
      <w:szCs w:val="18"/>
    </w:rPr>
  </w:style>
  <w:style w:type="character" w:styleId="Strong">
    <w:name w:val="Strong"/>
    <w:basedOn w:val="DefaultParagraphFont"/>
    <w:uiPriority w:val="22"/>
    <w:qFormat/>
    <w:rsid w:val="000D0E61"/>
    <w:rPr>
      <w:b/>
      <w:bCs/>
    </w:rPr>
  </w:style>
  <w:style w:type="character" w:styleId="Emphasis">
    <w:name w:val="Emphasis"/>
    <w:basedOn w:val="DefaultParagraphFont"/>
    <w:uiPriority w:val="20"/>
    <w:qFormat/>
    <w:rsid w:val="000D0E61"/>
    <w:rPr>
      <w:rFonts w:asciiTheme="minorHAnsi" w:hAnsiTheme="minorHAnsi"/>
      <w:b/>
      <w:i/>
      <w:iCs/>
    </w:rPr>
  </w:style>
  <w:style w:type="paragraph" w:styleId="IntenseQuote">
    <w:name w:val="Intense Quote"/>
    <w:basedOn w:val="Normal"/>
    <w:next w:val="Normal"/>
    <w:link w:val="IntenseQuoteChar"/>
    <w:uiPriority w:val="30"/>
    <w:qFormat/>
    <w:rsid w:val="000D0E61"/>
    <w:pPr>
      <w:ind w:left="720" w:right="720"/>
    </w:pPr>
    <w:rPr>
      <w:b/>
      <w:i/>
      <w:szCs w:val="22"/>
    </w:rPr>
  </w:style>
  <w:style w:type="character" w:customStyle="1" w:styleId="IntenseQuoteChar">
    <w:name w:val="Intense Quote Char"/>
    <w:basedOn w:val="DefaultParagraphFont"/>
    <w:link w:val="IntenseQuote"/>
    <w:uiPriority w:val="30"/>
    <w:rsid w:val="000D0E61"/>
    <w:rPr>
      <w:b/>
      <w:i/>
      <w:sz w:val="24"/>
    </w:rPr>
  </w:style>
  <w:style w:type="character" w:styleId="SubtleEmphasis">
    <w:name w:val="Subtle Emphasis"/>
    <w:uiPriority w:val="19"/>
    <w:qFormat/>
    <w:rsid w:val="000D0E61"/>
    <w:rPr>
      <w:i/>
      <w:color w:val="5A5A5A" w:themeColor="text1" w:themeTint="A5"/>
    </w:rPr>
  </w:style>
  <w:style w:type="character" w:styleId="IntenseEmphasis">
    <w:name w:val="Intense Emphasis"/>
    <w:basedOn w:val="DefaultParagraphFont"/>
    <w:uiPriority w:val="21"/>
    <w:qFormat/>
    <w:rsid w:val="000D0E61"/>
    <w:rPr>
      <w:b/>
      <w:i/>
      <w:sz w:val="24"/>
      <w:szCs w:val="24"/>
      <w:u w:val="single"/>
    </w:rPr>
  </w:style>
  <w:style w:type="character" w:styleId="SubtleReference">
    <w:name w:val="Subtle Reference"/>
    <w:basedOn w:val="DefaultParagraphFont"/>
    <w:uiPriority w:val="31"/>
    <w:qFormat/>
    <w:rsid w:val="000D0E61"/>
    <w:rPr>
      <w:sz w:val="24"/>
      <w:szCs w:val="24"/>
      <w:u w:val="single"/>
    </w:rPr>
  </w:style>
  <w:style w:type="character" w:styleId="IntenseReference">
    <w:name w:val="Intense Reference"/>
    <w:basedOn w:val="DefaultParagraphFont"/>
    <w:uiPriority w:val="32"/>
    <w:qFormat/>
    <w:rsid w:val="000D0E61"/>
    <w:rPr>
      <w:b/>
      <w:sz w:val="24"/>
      <w:u w:val="single"/>
    </w:rPr>
  </w:style>
  <w:style w:type="character" w:styleId="BookTitle">
    <w:name w:val="Book Title"/>
    <w:basedOn w:val="DefaultParagraphFont"/>
    <w:uiPriority w:val="33"/>
    <w:qFormat/>
    <w:rsid w:val="000D0E61"/>
    <w:rPr>
      <w:rFonts w:asciiTheme="majorHAnsi" w:eastAsiaTheme="majorEastAsia" w:hAnsiTheme="majorHAnsi"/>
      <w:b/>
      <w:i/>
      <w:sz w:val="24"/>
      <w:szCs w:val="24"/>
    </w:rPr>
  </w:style>
  <w:style w:type="paragraph" w:styleId="TOCHeading">
    <w:name w:val="TOC Heading"/>
    <w:basedOn w:val="Heading1"/>
    <w:next w:val="Normal"/>
    <w:uiPriority w:val="39"/>
    <w:unhideWhenUsed/>
    <w:qFormat/>
    <w:rsid w:val="000D0E61"/>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C2E5B"/>
    <w:pPr>
      <w:spacing w:after="100"/>
    </w:pPr>
  </w:style>
  <w:style w:type="character" w:styleId="Hyperlink">
    <w:name w:val="Hyperlink"/>
    <w:basedOn w:val="DefaultParagraphFont"/>
    <w:uiPriority w:val="99"/>
    <w:unhideWhenUsed/>
    <w:rsid w:val="003C2E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498</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ASHOK AGHARA</cp:lastModifiedBy>
  <cp:revision>2</cp:revision>
  <dcterms:created xsi:type="dcterms:W3CDTF">2026-09-25T06:23:00Z</dcterms:created>
  <dcterms:modified xsi:type="dcterms:W3CDTF">2026-09-25T06:23:00Z</dcterms:modified>
  <cp:category/>
</cp:coreProperties>
</file>