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C9F19B" w14:textId="77777777" w:rsidR="00BA7F57" w:rsidRDefault="00DC201A">
      <w:pPr>
        <w:rPr>
          <w:lang w:val="en-CA"/>
        </w:rPr>
      </w:pPr>
      <w:r>
        <w:rPr>
          <w:noProof/>
          <w:lang w:val="en-CA" w:eastAsia="en-CA" w:bidi="ar-S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2C9F3CA" wp14:editId="62C9F3CB">
                <wp:simplePos x="0" y="0"/>
                <wp:positionH relativeFrom="column">
                  <wp:posOffset>6690360</wp:posOffset>
                </wp:positionH>
                <wp:positionV relativeFrom="paragraph">
                  <wp:posOffset>-179070</wp:posOffset>
                </wp:positionV>
                <wp:extent cx="1019175" cy="10168255"/>
                <wp:effectExtent l="3810" t="1905" r="0" b="2540"/>
                <wp:wrapNone/>
                <wp:docPr id="28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9175" cy="10168255"/>
                        </a:xfrm>
                        <a:prstGeom prst="rect">
                          <a:avLst/>
                        </a:prstGeom>
                        <a:solidFill>
                          <a:srgbClr val="5B68C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0" o:spid="_x0000_s1026" style="position:absolute;margin-left:526.8pt;margin-top:-14.1pt;width:80.25pt;height:800.6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" fillcolor="#5b68ce" stroked="f"/>
            </w:pict>
          </mc:Fallback>
        </mc:AlternateContent>
      </w:r>
      <w:r>
        <w:rPr>
          <w:noProof/>
          <w:lang w:val="en-CA" w:eastAsia="en-CA" w:bidi="ar-S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2C9F3CC" wp14:editId="62C9F3CD">
                <wp:simplePos x="0" y="0"/>
                <wp:positionH relativeFrom="column">
                  <wp:posOffset>5875020</wp:posOffset>
                </wp:positionH>
                <wp:positionV relativeFrom="paragraph">
                  <wp:posOffset>2911475</wp:posOffset>
                </wp:positionV>
                <wp:extent cx="443230" cy="181610"/>
                <wp:effectExtent l="0" t="0" r="0" b="2540"/>
                <wp:wrapNone/>
                <wp:docPr id="2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230" cy="18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C9F3E8" w14:textId="77777777" w:rsidR="00986895" w:rsidRPr="00FA4031" w:rsidRDefault="00986895" w:rsidP="00594EE4">
                            <w:pPr>
                              <w:pStyle w:val="WordMark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vert270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462.6pt;margin-top:229.25pt;width:34.9pt;height:14.3pt;z-index: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" filled="f" stroked="f">
                <v:textbox style="layout-flow:vertical;mso-layout-flow-alt:bottom-to-top;mso-fit-shape-to-text:t">
                  <w:txbxContent>
                    <w:p w14:paraId="62C9F3E8" w14:textId="77777777" w:rsidR="00986895" w:rsidRPr="00FA4031" w:rsidRDefault="00986895" w:rsidP="00594EE4">
                      <w:pPr>
                        <w:pStyle w:val="WordMark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2C9F19C" w14:textId="77777777" w:rsidR="00AC0923" w:rsidRPr="00441B16" w:rsidRDefault="00AC0923">
      <w:pPr>
        <w:rPr>
          <w:lang w:val="en-CA"/>
        </w:rPr>
      </w:pPr>
    </w:p>
    <w:p w14:paraId="62C9F19D" w14:textId="77777777" w:rsidR="00DB4FD8" w:rsidRPr="00441B16" w:rsidRDefault="00DB4FD8">
      <w:pPr>
        <w:rPr>
          <w:lang w:val="en-CA"/>
        </w:rPr>
      </w:pPr>
    </w:p>
    <w:p w14:paraId="62C9F19E" w14:textId="77777777" w:rsidR="00DB4FD8" w:rsidRPr="00441B16" w:rsidRDefault="00DB4FD8">
      <w:pPr>
        <w:rPr>
          <w:lang w:val="en-CA"/>
        </w:rPr>
      </w:pPr>
    </w:p>
    <w:p w14:paraId="62C9F19F" w14:textId="77777777" w:rsidR="00DB4FD8" w:rsidRPr="00441B16" w:rsidRDefault="00DB4FD8">
      <w:pPr>
        <w:rPr>
          <w:lang w:val="en-CA"/>
        </w:rPr>
      </w:pPr>
    </w:p>
    <w:p w14:paraId="62C9F1A0" w14:textId="77777777" w:rsidR="00F718B7" w:rsidRPr="00441B16" w:rsidRDefault="00034623">
      <w:pPr>
        <w:rPr>
          <w:lang w:val="en-CA"/>
        </w:rPr>
      </w:pPr>
      <w:r>
        <w:rPr>
          <w:noProof/>
          <w:lang w:val="en-CA" w:eastAsia="en-CA" w:bidi="ar-SA"/>
        </w:rPr>
        <w:drawing>
          <wp:anchor distT="0" distB="0" distL="114300" distR="114300" simplePos="0" relativeHeight="251659776" behindDoc="0" locked="0" layoutInCell="1" allowOverlap="1" wp14:anchorId="62C9F3CE" wp14:editId="62C9F3CF">
            <wp:simplePos x="0" y="0"/>
            <wp:positionH relativeFrom="column">
              <wp:posOffset>-120015</wp:posOffset>
            </wp:positionH>
            <wp:positionV relativeFrom="paragraph">
              <wp:posOffset>6660515</wp:posOffset>
            </wp:positionV>
            <wp:extent cx="6818400" cy="1486800"/>
            <wp:effectExtent l="0" t="0" r="190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tegicServicesFootno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8400" cy="148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0C01">
        <w:rPr>
          <w:noProof/>
          <w:lang w:val="en-CA" w:eastAsia="en-CA" w:bidi="ar-S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2C9F3D0" wp14:editId="62C9F3D1">
                <wp:simplePos x="0" y="0"/>
                <wp:positionH relativeFrom="column">
                  <wp:posOffset>2549525</wp:posOffset>
                </wp:positionH>
                <wp:positionV relativeFrom="paragraph">
                  <wp:posOffset>2005965</wp:posOffset>
                </wp:positionV>
                <wp:extent cx="4170680" cy="2035810"/>
                <wp:effectExtent l="0" t="0" r="0" b="2540"/>
                <wp:wrapNone/>
                <wp:docPr id="2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0680" cy="2035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C9F3E9" w14:textId="77777777" w:rsidR="00986895" w:rsidRPr="00F20DC0" w:rsidRDefault="00986895" w:rsidP="0009666E">
                            <w:pPr>
                              <w:tabs>
                                <w:tab w:val="left" w:pos="2268"/>
                              </w:tabs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rPr>
                                <w:rFonts w:ascii="Arial Narrow" w:hAnsi="Arial Narrow" w:cs="LucidaSansUnicode"/>
                                <w:b/>
                                <w:color w:val="FFFFFF"/>
                                <w:sz w:val="40"/>
                                <w:szCs w:val="4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 Narrow" w:hAnsi="Arial Narrow" w:cs="LucidaSansUnicode"/>
                                <w:b/>
                                <w:color w:val="FFFFFF"/>
                                <w:sz w:val="40"/>
                                <w:szCs w:val="40"/>
                              </w:rPr>
                              <w:t>QSystem</w:t>
                            </w:r>
                            <w:proofErr w:type="spellEnd"/>
                            <w:r>
                              <w:rPr>
                                <w:rFonts w:ascii="Arial Narrow" w:hAnsi="Arial Narrow" w:cs="LucidaSansUnicode"/>
                                <w:b/>
                                <w:color w:val="FFFFFF"/>
                                <w:sz w:val="40"/>
                                <w:szCs w:val="40"/>
                              </w:rPr>
                              <w:t xml:space="preserve"> Data Dictionary</w:t>
                            </w:r>
                          </w:p>
                          <w:p w14:paraId="62C9F3EA" w14:textId="77777777" w:rsidR="00986895" w:rsidRPr="00D871B1" w:rsidRDefault="00986895" w:rsidP="0009666E">
                            <w:pPr>
                              <w:tabs>
                                <w:tab w:val="left" w:pos="2268"/>
                              </w:tabs>
                              <w:autoSpaceDE w:val="0"/>
                              <w:autoSpaceDN w:val="0"/>
                              <w:adjustRightInd w:val="0"/>
                              <w:spacing w:before="40"/>
                              <w:rPr>
                                <w:rFonts w:ascii="Arial Narrow" w:hAnsi="Arial Narrow" w:cs="LucidaSansUnicode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Narrow" w:hAnsi="Arial Narrow" w:cs="LucidaSansUnicode"/>
                                <w:b/>
                                <w:color w:val="FFFFFF"/>
                                <w:sz w:val="32"/>
                                <w:szCs w:val="32"/>
                              </w:rPr>
                              <w:tab/>
                              <w:t>Replacement / Redevelopment</w:t>
                            </w:r>
                          </w:p>
                          <w:p w14:paraId="62C9F3EB" w14:textId="77777777" w:rsidR="00986895" w:rsidRPr="00B551EE" w:rsidRDefault="00986895" w:rsidP="0009666E">
                            <w:pPr>
                              <w:tabs>
                                <w:tab w:val="left" w:pos="2268"/>
                                <w:tab w:val="left" w:pos="4536"/>
                              </w:tabs>
                              <w:spacing w:before="40"/>
                              <w:rPr>
                                <w:rFonts w:ascii="Arial Narrow" w:hAnsi="Arial Narrow" w:cs="LucidaSansUnicode"/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ascii="Arial Narrow" w:hAnsi="Arial Narrow" w:cs="LucidaSansUnicode"/>
                                <w:b/>
                                <w:color w:val="FFFFFF"/>
                              </w:rPr>
                              <w:tab/>
                              <w:t>Last updated on:</w:t>
                            </w:r>
                            <w:r>
                              <w:rPr>
                                <w:rFonts w:ascii="Arial Narrow" w:hAnsi="Arial Narrow" w:cs="LucidaSansUnicode"/>
                                <w:b/>
                                <w:color w:val="FFFFFF"/>
                              </w:rPr>
                              <w:tab/>
                            </w:r>
                            <w:r>
                              <w:rPr>
                                <w:rFonts w:ascii="Arial Narrow" w:hAnsi="Arial Narrow" w:cs="LucidaSansUnicode"/>
                                <w:b/>
                                <w:color w:val="FFFFFF"/>
                              </w:rPr>
                              <w:fldChar w:fldCharType="begin"/>
                            </w:r>
                            <w:r>
                              <w:rPr>
                                <w:rFonts w:ascii="Arial Narrow" w:hAnsi="Arial Narrow" w:cs="LucidaSansUnicode"/>
                                <w:b/>
                                <w:color w:val="FFFFFF"/>
                              </w:rPr>
                              <w:instrText xml:space="preserve"> DATE \@ "MMMM d, yyyy" </w:instrText>
                            </w:r>
                            <w:r>
                              <w:rPr>
                                <w:rFonts w:ascii="Arial Narrow" w:hAnsi="Arial Narrow" w:cs="LucidaSansUnicode"/>
                                <w:b/>
                                <w:color w:val="FFFFFF"/>
                              </w:rPr>
                              <w:fldChar w:fldCharType="separate"/>
                            </w:r>
                            <w:r>
                              <w:rPr>
                                <w:rFonts w:ascii="Arial Narrow" w:hAnsi="Arial Narrow" w:cs="LucidaSansUnicode"/>
                                <w:b/>
                                <w:noProof/>
                                <w:color w:val="FFFFFF"/>
                              </w:rPr>
                              <w:t>October 17, 2018</w:t>
                            </w:r>
                            <w:r>
                              <w:rPr>
                                <w:rFonts w:ascii="Arial Narrow" w:hAnsi="Arial Narrow" w:cs="LucidaSansUnicode"/>
                                <w:b/>
                                <w:color w:val="FFFFFF"/>
                              </w:rPr>
                              <w:fldChar w:fldCharType="end"/>
                            </w:r>
                          </w:p>
                          <w:p w14:paraId="62C9F3EC" w14:textId="1EF8FC19" w:rsidR="00986895" w:rsidRPr="00552B4E" w:rsidRDefault="00986895" w:rsidP="0009666E">
                            <w:pPr>
                              <w:tabs>
                                <w:tab w:val="left" w:pos="2268"/>
                                <w:tab w:val="left" w:pos="4536"/>
                              </w:tabs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ab/>
                              <w:t>Version: 0.13</w:t>
                            </w:r>
                          </w:p>
                          <w:p w14:paraId="62C9F3ED" w14:textId="77777777" w:rsidR="00986895" w:rsidRPr="00552B4E" w:rsidRDefault="00986895" w:rsidP="000C21E0">
                            <w:pPr>
                              <w:rPr>
                                <w:color w:val="FFFFFF"/>
                              </w:rPr>
                            </w:pPr>
                            <w:r w:rsidRPr="00552B4E"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200.75pt;margin-top:157.95pt;width:328.4pt;height:160.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HzlugIAAMI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" filled="f" stroked="f">
                <v:textbox>
                  <w:txbxContent>
                    <w:p w14:paraId="62C9F3E9" w14:textId="77777777" w:rsidR="00986895" w:rsidRPr="00F20DC0" w:rsidRDefault="00986895" w:rsidP="0009666E">
                      <w:pPr>
                        <w:tabs>
                          <w:tab w:val="left" w:pos="2268"/>
                        </w:tabs>
                        <w:autoSpaceDE w:val="0"/>
                        <w:autoSpaceDN w:val="0"/>
                        <w:adjustRightInd w:val="0"/>
                      </w:pPr>
                      <w:r>
                        <w:rPr>
                          <w:rFonts w:ascii="Arial Narrow" w:hAnsi="Arial Narrow" w:cs="LucidaSansUnicode"/>
                          <w:b/>
                          <w:color w:val="FFFFFF"/>
                          <w:sz w:val="40"/>
                          <w:szCs w:val="40"/>
                        </w:rPr>
                        <w:tab/>
                      </w:r>
                      <w:proofErr w:type="spellStart"/>
                      <w:r>
                        <w:rPr>
                          <w:rFonts w:ascii="Arial Narrow" w:hAnsi="Arial Narrow" w:cs="LucidaSansUnicode"/>
                          <w:b/>
                          <w:color w:val="FFFFFF"/>
                          <w:sz w:val="40"/>
                          <w:szCs w:val="40"/>
                        </w:rPr>
                        <w:t>QSystem</w:t>
                      </w:r>
                      <w:proofErr w:type="spellEnd"/>
                      <w:r>
                        <w:rPr>
                          <w:rFonts w:ascii="Arial Narrow" w:hAnsi="Arial Narrow" w:cs="LucidaSansUnicode"/>
                          <w:b/>
                          <w:color w:val="FFFFFF"/>
                          <w:sz w:val="40"/>
                          <w:szCs w:val="40"/>
                        </w:rPr>
                        <w:t xml:space="preserve"> Data Dictionary</w:t>
                      </w:r>
                    </w:p>
                    <w:p w14:paraId="62C9F3EA" w14:textId="77777777" w:rsidR="00986895" w:rsidRPr="00D871B1" w:rsidRDefault="00986895" w:rsidP="0009666E">
                      <w:pPr>
                        <w:tabs>
                          <w:tab w:val="left" w:pos="2268"/>
                        </w:tabs>
                        <w:autoSpaceDE w:val="0"/>
                        <w:autoSpaceDN w:val="0"/>
                        <w:adjustRightInd w:val="0"/>
                        <w:spacing w:before="40"/>
                        <w:rPr>
                          <w:rFonts w:ascii="Arial Narrow" w:hAnsi="Arial Narrow" w:cs="LucidaSansUnicode"/>
                          <w:b/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rFonts w:ascii="Arial Narrow" w:hAnsi="Arial Narrow" w:cs="LucidaSansUnicode"/>
                          <w:b/>
                          <w:color w:val="FFFFFF"/>
                          <w:sz w:val="32"/>
                          <w:szCs w:val="32"/>
                        </w:rPr>
                        <w:tab/>
                        <w:t>Replacement / Redevelopment</w:t>
                      </w:r>
                    </w:p>
                    <w:p w14:paraId="62C9F3EB" w14:textId="77777777" w:rsidR="00986895" w:rsidRPr="00B551EE" w:rsidRDefault="00986895" w:rsidP="0009666E">
                      <w:pPr>
                        <w:tabs>
                          <w:tab w:val="left" w:pos="2268"/>
                          <w:tab w:val="left" w:pos="4536"/>
                        </w:tabs>
                        <w:spacing w:before="40"/>
                        <w:rPr>
                          <w:rFonts w:ascii="Arial Narrow" w:hAnsi="Arial Narrow" w:cs="LucidaSansUnicode"/>
                          <w:b/>
                          <w:color w:val="FFFFFF"/>
                        </w:rPr>
                      </w:pPr>
                      <w:r>
                        <w:rPr>
                          <w:rFonts w:ascii="Arial Narrow" w:hAnsi="Arial Narrow" w:cs="LucidaSansUnicode"/>
                          <w:b/>
                          <w:color w:val="FFFFFF"/>
                        </w:rPr>
                        <w:tab/>
                        <w:t>Last updated on:</w:t>
                      </w:r>
                      <w:r>
                        <w:rPr>
                          <w:rFonts w:ascii="Arial Narrow" w:hAnsi="Arial Narrow" w:cs="LucidaSansUnicode"/>
                          <w:b/>
                          <w:color w:val="FFFFFF"/>
                        </w:rPr>
                        <w:tab/>
                      </w:r>
                      <w:r>
                        <w:rPr>
                          <w:rFonts w:ascii="Arial Narrow" w:hAnsi="Arial Narrow" w:cs="LucidaSansUnicode"/>
                          <w:b/>
                          <w:color w:val="FFFFFF"/>
                        </w:rPr>
                        <w:fldChar w:fldCharType="begin"/>
                      </w:r>
                      <w:r>
                        <w:rPr>
                          <w:rFonts w:ascii="Arial Narrow" w:hAnsi="Arial Narrow" w:cs="LucidaSansUnicode"/>
                          <w:b/>
                          <w:color w:val="FFFFFF"/>
                        </w:rPr>
                        <w:instrText xml:space="preserve"> DATE \@ "MMMM d, yyyy" </w:instrText>
                      </w:r>
                      <w:r>
                        <w:rPr>
                          <w:rFonts w:ascii="Arial Narrow" w:hAnsi="Arial Narrow" w:cs="LucidaSansUnicode"/>
                          <w:b/>
                          <w:color w:val="FFFFFF"/>
                        </w:rPr>
                        <w:fldChar w:fldCharType="separate"/>
                      </w:r>
                      <w:r>
                        <w:rPr>
                          <w:rFonts w:ascii="Arial Narrow" w:hAnsi="Arial Narrow" w:cs="LucidaSansUnicode"/>
                          <w:b/>
                          <w:noProof/>
                          <w:color w:val="FFFFFF"/>
                        </w:rPr>
                        <w:t>October 17, 2018</w:t>
                      </w:r>
                      <w:r>
                        <w:rPr>
                          <w:rFonts w:ascii="Arial Narrow" w:hAnsi="Arial Narrow" w:cs="LucidaSansUnicode"/>
                          <w:b/>
                          <w:color w:val="FFFFFF"/>
                        </w:rPr>
                        <w:fldChar w:fldCharType="end"/>
                      </w:r>
                    </w:p>
                    <w:p w14:paraId="62C9F3EC" w14:textId="1EF8FC19" w:rsidR="00986895" w:rsidRPr="00552B4E" w:rsidRDefault="00986895" w:rsidP="0009666E">
                      <w:pPr>
                        <w:tabs>
                          <w:tab w:val="left" w:pos="2268"/>
                          <w:tab w:val="left" w:pos="4536"/>
                        </w:tabs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ab/>
                        <w:t>Version: 0.13</w:t>
                      </w:r>
                    </w:p>
                    <w:p w14:paraId="62C9F3ED" w14:textId="77777777" w:rsidR="00986895" w:rsidRPr="00552B4E" w:rsidRDefault="00986895" w:rsidP="000C21E0">
                      <w:pPr>
                        <w:rPr>
                          <w:color w:val="FFFFFF"/>
                        </w:rPr>
                      </w:pPr>
                      <w:r w:rsidRPr="00552B4E">
                        <w:rPr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C51AE">
        <w:rPr>
          <w:noProof/>
          <w:lang w:val="en-CA" w:eastAsia="en-CA"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2C9F3D2" wp14:editId="62C9F3D3">
                <wp:simplePos x="0" y="0"/>
                <wp:positionH relativeFrom="column">
                  <wp:posOffset>3442335</wp:posOffset>
                </wp:positionH>
                <wp:positionV relativeFrom="paragraph">
                  <wp:posOffset>2002790</wp:posOffset>
                </wp:positionV>
                <wp:extent cx="4297045" cy="2082800"/>
                <wp:effectExtent l="0" t="0" r="8255" b="0"/>
                <wp:wrapNone/>
                <wp:docPr id="2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97045" cy="2082800"/>
                        </a:xfrm>
                        <a:prstGeom prst="rect">
                          <a:avLst/>
                        </a:prstGeom>
                        <a:solidFill>
                          <a:srgbClr val="8E96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" o:spid="_x0000_s1026" style="position:absolute;margin-left:271.05pt;margin-top:157.7pt;width:338.35pt;height:16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" fillcolor="#8e96dd" stroked="f"/>
            </w:pict>
          </mc:Fallback>
        </mc:AlternateContent>
      </w:r>
    </w:p>
    <w:p w14:paraId="62C9F1A1" w14:textId="77777777" w:rsidR="00B551EE" w:rsidRPr="00441B16" w:rsidRDefault="00B551EE">
      <w:pPr>
        <w:rPr>
          <w:lang w:val="en-CA"/>
        </w:rPr>
        <w:sectPr w:rsidR="00B551EE" w:rsidRPr="00441B16" w:rsidSect="000C21E0">
          <w:footerReference w:type="default" r:id="rId14"/>
          <w:pgSz w:w="12240" w:h="15840" w:code="1"/>
          <w:pgMar w:top="288" w:right="144" w:bottom="288" w:left="144" w:header="706" w:footer="706" w:gutter="0"/>
          <w:cols w:space="708"/>
          <w:docGrid w:linePitch="360"/>
        </w:sectPr>
      </w:pPr>
    </w:p>
    <w:p w14:paraId="62C9F1A2" w14:textId="77777777" w:rsidR="00083510" w:rsidRDefault="00083510" w:rsidP="004D5B97">
      <w:pPr>
        <w:sectPr w:rsidR="00083510" w:rsidSect="007D45C1">
          <w:headerReference w:type="default" r:id="rId15"/>
          <w:footerReference w:type="default" r:id="rId16"/>
          <w:pgSz w:w="12240" w:h="15840" w:code="1"/>
          <w:pgMar w:top="1418" w:right="1440" w:bottom="1440" w:left="1440" w:header="709" w:footer="709" w:gutter="0"/>
          <w:cols w:space="708"/>
          <w:docGrid w:linePitch="360"/>
        </w:sectPr>
      </w:pPr>
    </w:p>
    <w:p w14:paraId="62C9F1A3" w14:textId="77777777" w:rsidR="00CF046E" w:rsidRDefault="00CF046E" w:rsidP="00AC5ACE">
      <w:pPr>
        <w:pStyle w:val="Title"/>
      </w:pPr>
      <w:r>
        <w:lastRenderedPageBreak/>
        <w:t>Table of Contents</w:t>
      </w:r>
    </w:p>
    <w:p w14:paraId="6484042E" w14:textId="77777777" w:rsidR="00AD106C" w:rsidRDefault="00D978C3">
      <w:pPr>
        <w:pStyle w:val="TOC1"/>
        <w:rPr>
          <w:rFonts w:asciiTheme="minorHAnsi" w:eastAsiaTheme="minorEastAsia" w:hAnsiTheme="minorHAnsi" w:cstheme="minorBidi"/>
          <w:noProof/>
          <w:lang w:val="en-CA" w:eastAsia="en-CA" w:bidi="ar-SA"/>
        </w:rPr>
      </w:pPr>
      <w:r>
        <w:fldChar w:fldCharType="begin"/>
      </w:r>
      <w:r w:rsidR="00CF046E">
        <w:instrText xml:space="preserve"> TOC \o "1-3" \h \z \u </w:instrText>
      </w:r>
      <w:r>
        <w:fldChar w:fldCharType="separate"/>
      </w:r>
      <w:hyperlink w:anchor="_Toc517273901" w:history="1">
        <w:r w:rsidR="00AD106C" w:rsidRPr="00A37A11">
          <w:rPr>
            <w:rStyle w:val="Hyperlink"/>
            <w:noProof/>
          </w:rPr>
          <w:t>1</w:t>
        </w:r>
        <w:r w:rsidR="00AD106C">
          <w:rPr>
            <w:rFonts w:asciiTheme="minorHAnsi" w:eastAsiaTheme="minorEastAsia" w:hAnsiTheme="minorHAnsi" w:cstheme="minorBidi"/>
            <w:noProof/>
            <w:lang w:val="en-CA" w:eastAsia="en-CA" w:bidi="ar-SA"/>
          </w:rPr>
          <w:tab/>
        </w:r>
        <w:r w:rsidR="00AD106C" w:rsidRPr="00A37A11">
          <w:rPr>
            <w:rStyle w:val="Hyperlink"/>
            <w:noProof/>
          </w:rPr>
          <w:t>Physical Data Model</w:t>
        </w:r>
        <w:r w:rsidR="00AD106C">
          <w:rPr>
            <w:noProof/>
            <w:webHidden/>
          </w:rPr>
          <w:tab/>
        </w:r>
        <w:r w:rsidR="00AD106C">
          <w:rPr>
            <w:noProof/>
            <w:webHidden/>
          </w:rPr>
          <w:fldChar w:fldCharType="begin"/>
        </w:r>
        <w:r w:rsidR="00AD106C">
          <w:rPr>
            <w:noProof/>
            <w:webHidden/>
          </w:rPr>
          <w:instrText xml:space="preserve"> PAGEREF _Toc517273901 \h </w:instrText>
        </w:r>
        <w:r w:rsidR="00AD106C">
          <w:rPr>
            <w:noProof/>
            <w:webHidden/>
          </w:rPr>
        </w:r>
        <w:r w:rsidR="00AD106C">
          <w:rPr>
            <w:noProof/>
            <w:webHidden/>
          </w:rPr>
          <w:fldChar w:fldCharType="separate"/>
        </w:r>
        <w:r w:rsidR="00AD106C">
          <w:rPr>
            <w:noProof/>
            <w:webHidden/>
          </w:rPr>
          <w:t>3</w:t>
        </w:r>
        <w:r w:rsidR="00AD106C">
          <w:rPr>
            <w:noProof/>
            <w:webHidden/>
          </w:rPr>
          <w:fldChar w:fldCharType="end"/>
        </w:r>
      </w:hyperlink>
    </w:p>
    <w:p w14:paraId="37A1359F" w14:textId="77777777" w:rsidR="00AD106C" w:rsidRDefault="00986895">
      <w:pPr>
        <w:pStyle w:val="TOC1"/>
        <w:rPr>
          <w:rFonts w:asciiTheme="minorHAnsi" w:eastAsiaTheme="minorEastAsia" w:hAnsiTheme="minorHAnsi" w:cstheme="minorBidi"/>
          <w:noProof/>
          <w:lang w:val="en-CA" w:eastAsia="en-CA" w:bidi="ar-SA"/>
        </w:rPr>
      </w:pPr>
      <w:hyperlink w:anchor="_Toc517273902" w:history="1">
        <w:r w:rsidR="00AD106C" w:rsidRPr="00A37A11">
          <w:rPr>
            <w:rStyle w:val="Hyperlink"/>
            <w:noProof/>
          </w:rPr>
          <w:t>2</w:t>
        </w:r>
        <w:r w:rsidR="00AD106C">
          <w:rPr>
            <w:rFonts w:asciiTheme="minorHAnsi" w:eastAsiaTheme="minorEastAsia" w:hAnsiTheme="minorHAnsi" w:cstheme="minorBidi"/>
            <w:noProof/>
            <w:lang w:val="en-CA" w:eastAsia="en-CA" w:bidi="ar-SA"/>
          </w:rPr>
          <w:tab/>
        </w:r>
        <w:r w:rsidR="00AD106C" w:rsidRPr="00A37A11">
          <w:rPr>
            <w:rStyle w:val="Hyperlink"/>
            <w:noProof/>
          </w:rPr>
          <w:t>Main Entities</w:t>
        </w:r>
        <w:r w:rsidR="00AD106C">
          <w:rPr>
            <w:noProof/>
            <w:webHidden/>
          </w:rPr>
          <w:tab/>
        </w:r>
        <w:r w:rsidR="00AD106C">
          <w:rPr>
            <w:noProof/>
            <w:webHidden/>
          </w:rPr>
          <w:fldChar w:fldCharType="begin"/>
        </w:r>
        <w:r w:rsidR="00AD106C">
          <w:rPr>
            <w:noProof/>
            <w:webHidden/>
          </w:rPr>
          <w:instrText xml:space="preserve"> PAGEREF _Toc517273902 \h </w:instrText>
        </w:r>
        <w:r w:rsidR="00AD106C">
          <w:rPr>
            <w:noProof/>
            <w:webHidden/>
          </w:rPr>
        </w:r>
        <w:r w:rsidR="00AD106C">
          <w:rPr>
            <w:noProof/>
            <w:webHidden/>
          </w:rPr>
          <w:fldChar w:fldCharType="separate"/>
        </w:r>
        <w:r w:rsidR="00AD106C">
          <w:rPr>
            <w:noProof/>
            <w:webHidden/>
          </w:rPr>
          <w:t>5</w:t>
        </w:r>
        <w:r w:rsidR="00AD106C">
          <w:rPr>
            <w:noProof/>
            <w:webHidden/>
          </w:rPr>
          <w:fldChar w:fldCharType="end"/>
        </w:r>
      </w:hyperlink>
    </w:p>
    <w:p w14:paraId="3E92F798" w14:textId="77777777" w:rsidR="00AD106C" w:rsidRDefault="00986895">
      <w:pPr>
        <w:pStyle w:val="TOC2"/>
        <w:rPr>
          <w:rFonts w:asciiTheme="minorHAnsi" w:eastAsiaTheme="minorEastAsia" w:hAnsiTheme="minorHAnsi" w:cstheme="minorBidi"/>
          <w:noProof/>
          <w:lang w:val="en-CA" w:eastAsia="en-CA" w:bidi="ar-SA"/>
        </w:rPr>
      </w:pPr>
      <w:hyperlink w:anchor="_Toc517273903" w:history="1">
        <w:r w:rsidR="00AD106C" w:rsidRPr="00A37A11">
          <w:rPr>
            <w:rStyle w:val="Hyperlink"/>
            <w:noProof/>
          </w:rPr>
          <w:t>2.1</w:t>
        </w:r>
        <w:r w:rsidR="00AD106C">
          <w:rPr>
            <w:rFonts w:asciiTheme="minorHAnsi" w:eastAsiaTheme="minorEastAsia" w:hAnsiTheme="minorHAnsi" w:cstheme="minorBidi"/>
            <w:noProof/>
            <w:lang w:val="en-CA" w:eastAsia="en-CA" w:bidi="ar-SA"/>
          </w:rPr>
          <w:tab/>
        </w:r>
        <w:r w:rsidR="00AD106C" w:rsidRPr="00A37A11">
          <w:rPr>
            <w:rStyle w:val="Hyperlink"/>
            <w:noProof/>
          </w:rPr>
          <w:t>Office Table</w:t>
        </w:r>
        <w:r w:rsidR="00AD106C">
          <w:rPr>
            <w:noProof/>
            <w:webHidden/>
          </w:rPr>
          <w:tab/>
        </w:r>
        <w:r w:rsidR="00AD106C">
          <w:rPr>
            <w:noProof/>
            <w:webHidden/>
          </w:rPr>
          <w:fldChar w:fldCharType="begin"/>
        </w:r>
        <w:r w:rsidR="00AD106C">
          <w:rPr>
            <w:noProof/>
            <w:webHidden/>
          </w:rPr>
          <w:instrText xml:space="preserve"> PAGEREF _Toc517273903 \h </w:instrText>
        </w:r>
        <w:r w:rsidR="00AD106C">
          <w:rPr>
            <w:noProof/>
            <w:webHidden/>
          </w:rPr>
        </w:r>
        <w:r w:rsidR="00AD106C">
          <w:rPr>
            <w:noProof/>
            <w:webHidden/>
          </w:rPr>
          <w:fldChar w:fldCharType="separate"/>
        </w:r>
        <w:r w:rsidR="00AD106C">
          <w:rPr>
            <w:noProof/>
            <w:webHidden/>
          </w:rPr>
          <w:t>5</w:t>
        </w:r>
        <w:r w:rsidR="00AD106C">
          <w:rPr>
            <w:noProof/>
            <w:webHidden/>
          </w:rPr>
          <w:fldChar w:fldCharType="end"/>
        </w:r>
      </w:hyperlink>
    </w:p>
    <w:p w14:paraId="27314C1A" w14:textId="77777777" w:rsidR="00AD106C" w:rsidRDefault="00986895">
      <w:pPr>
        <w:pStyle w:val="TOC2"/>
        <w:rPr>
          <w:rFonts w:asciiTheme="minorHAnsi" w:eastAsiaTheme="minorEastAsia" w:hAnsiTheme="minorHAnsi" w:cstheme="minorBidi"/>
          <w:noProof/>
          <w:lang w:val="en-CA" w:eastAsia="en-CA" w:bidi="ar-SA"/>
        </w:rPr>
      </w:pPr>
      <w:hyperlink w:anchor="_Toc517273904" w:history="1">
        <w:r w:rsidR="00AD106C" w:rsidRPr="00A37A11">
          <w:rPr>
            <w:rStyle w:val="Hyperlink"/>
            <w:noProof/>
          </w:rPr>
          <w:t>2.2</w:t>
        </w:r>
        <w:r w:rsidR="00AD106C">
          <w:rPr>
            <w:rFonts w:asciiTheme="minorHAnsi" w:eastAsiaTheme="minorEastAsia" w:hAnsiTheme="minorHAnsi" w:cstheme="minorBidi"/>
            <w:noProof/>
            <w:lang w:val="en-CA" w:eastAsia="en-CA" w:bidi="ar-SA"/>
          </w:rPr>
          <w:tab/>
        </w:r>
        <w:r w:rsidR="00AD106C" w:rsidRPr="00A37A11">
          <w:rPr>
            <w:rStyle w:val="Hyperlink"/>
            <w:noProof/>
          </w:rPr>
          <w:t>CSR Table</w:t>
        </w:r>
        <w:r w:rsidR="00AD106C">
          <w:rPr>
            <w:noProof/>
            <w:webHidden/>
          </w:rPr>
          <w:tab/>
        </w:r>
        <w:r w:rsidR="00AD106C">
          <w:rPr>
            <w:noProof/>
            <w:webHidden/>
          </w:rPr>
          <w:fldChar w:fldCharType="begin"/>
        </w:r>
        <w:r w:rsidR="00AD106C">
          <w:rPr>
            <w:noProof/>
            <w:webHidden/>
          </w:rPr>
          <w:instrText xml:space="preserve"> PAGEREF _Toc517273904 \h </w:instrText>
        </w:r>
        <w:r w:rsidR="00AD106C">
          <w:rPr>
            <w:noProof/>
            <w:webHidden/>
          </w:rPr>
        </w:r>
        <w:r w:rsidR="00AD106C">
          <w:rPr>
            <w:noProof/>
            <w:webHidden/>
          </w:rPr>
          <w:fldChar w:fldCharType="separate"/>
        </w:r>
        <w:r w:rsidR="00AD106C">
          <w:rPr>
            <w:noProof/>
            <w:webHidden/>
          </w:rPr>
          <w:t>5</w:t>
        </w:r>
        <w:r w:rsidR="00AD106C">
          <w:rPr>
            <w:noProof/>
            <w:webHidden/>
          </w:rPr>
          <w:fldChar w:fldCharType="end"/>
        </w:r>
      </w:hyperlink>
    </w:p>
    <w:p w14:paraId="294138AB" w14:textId="77777777" w:rsidR="00AD106C" w:rsidRDefault="00986895">
      <w:pPr>
        <w:pStyle w:val="TOC2"/>
        <w:rPr>
          <w:rFonts w:asciiTheme="minorHAnsi" w:eastAsiaTheme="minorEastAsia" w:hAnsiTheme="minorHAnsi" w:cstheme="minorBidi"/>
          <w:noProof/>
          <w:lang w:val="en-CA" w:eastAsia="en-CA" w:bidi="ar-SA"/>
        </w:rPr>
      </w:pPr>
      <w:hyperlink w:anchor="_Toc517273905" w:history="1">
        <w:r w:rsidR="00AD106C" w:rsidRPr="00A37A11">
          <w:rPr>
            <w:rStyle w:val="Hyperlink"/>
            <w:noProof/>
          </w:rPr>
          <w:t>2.3</w:t>
        </w:r>
        <w:r w:rsidR="00AD106C">
          <w:rPr>
            <w:rFonts w:asciiTheme="minorHAnsi" w:eastAsiaTheme="minorEastAsia" w:hAnsiTheme="minorHAnsi" w:cstheme="minorBidi"/>
            <w:noProof/>
            <w:lang w:val="en-CA" w:eastAsia="en-CA" w:bidi="ar-SA"/>
          </w:rPr>
          <w:tab/>
        </w:r>
        <w:r w:rsidR="00AD106C" w:rsidRPr="00A37A11">
          <w:rPr>
            <w:rStyle w:val="Hyperlink"/>
            <w:noProof/>
          </w:rPr>
          <w:t>Citizen Table</w:t>
        </w:r>
        <w:r w:rsidR="00AD106C">
          <w:rPr>
            <w:noProof/>
            <w:webHidden/>
          </w:rPr>
          <w:tab/>
        </w:r>
        <w:r w:rsidR="00AD106C">
          <w:rPr>
            <w:noProof/>
            <w:webHidden/>
          </w:rPr>
          <w:fldChar w:fldCharType="begin"/>
        </w:r>
        <w:r w:rsidR="00AD106C">
          <w:rPr>
            <w:noProof/>
            <w:webHidden/>
          </w:rPr>
          <w:instrText xml:space="preserve"> PAGEREF _Toc517273905 \h </w:instrText>
        </w:r>
        <w:r w:rsidR="00AD106C">
          <w:rPr>
            <w:noProof/>
            <w:webHidden/>
          </w:rPr>
        </w:r>
        <w:r w:rsidR="00AD106C">
          <w:rPr>
            <w:noProof/>
            <w:webHidden/>
          </w:rPr>
          <w:fldChar w:fldCharType="separate"/>
        </w:r>
        <w:r w:rsidR="00AD106C">
          <w:rPr>
            <w:noProof/>
            <w:webHidden/>
          </w:rPr>
          <w:t>6</w:t>
        </w:r>
        <w:r w:rsidR="00AD106C">
          <w:rPr>
            <w:noProof/>
            <w:webHidden/>
          </w:rPr>
          <w:fldChar w:fldCharType="end"/>
        </w:r>
      </w:hyperlink>
    </w:p>
    <w:p w14:paraId="4627CCF1" w14:textId="77777777" w:rsidR="00AD106C" w:rsidRDefault="00986895">
      <w:pPr>
        <w:pStyle w:val="TOC2"/>
        <w:rPr>
          <w:rFonts w:asciiTheme="minorHAnsi" w:eastAsiaTheme="minorEastAsia" w:hAnsiTheme="minorHAnsi" w:cstheme="minorBidi"/>
          <w:noProof/>
          <w:lang w:val="en-CA" w:eastAsia="en-CA" w:bidi="ar-SA"/>
        </w:rPr>
      </w:pPr>
      <w:hyperlink w:anchor="_Toc517273906" w:history="1">
        <w:r w:rsidR="00AD106C" w:rsidRPr="00A37A11">
          <w:rPr>
            <w:rStyle w:val="Hyperlink"/>
            <w:noProof/>
          </w:rPr>
          <w:t>2.4</w:t>
        </w:r>
        <w:r w:rsidR="00AD106C">
          <w:rPr>
            <w:rFonts w:asciiTheme="minorHAnsi" w:eastAsiaTheme="minorEastAsia" w:hAnsiTheme="minorHAnsi" w:cstheme="minorBidi"/>
            <w:noProof/>
            <w:lang w:val="en-CA" w:eastAsia="en-CA" w:bidi="ar-SA"/>
          </w:rPr>
          <w:tab/>
        </w:r>
        <w:r w:rsidR="00AD106C" w:rsidRPr="00A37A11">
          <w:rPr>
            <w:rStyle w:val="Hyperlink"/>
            <w:noProof/>
          </w:rPr>
          <w:t>Period Table</w:t>
        </w:r>
        <w:r w:rsidR="00AD106C">
          <w:rPr>
            <w:noProof/>
            <w:webHidden/>
          </w:rPr>
          <w:tab/>
        </w:r>
        <w:r w:rsidR="00AD106C">
          <w:rPr>
            <w:noProof/>
            <w:webHidden/>
          </w:rPr>
          <w:fldChar w:fldCharType="begin"/>
        </w:r>
        <w:r w:rsidR="00AD106C">
          <w:rPr>
            <w:noProof/>
            <w:webHidden/>
          </w:rPr>
          <w:instrText xml:space="preserve"> PAGEREF _Toc517273906 \h </w:instrText>
        </w:r>
        <w:r w:rsidR="00AD106C">
          <w:rPr>
            <w:noProof/>
            <w:webHidden/>
          </w:rPr>
        </w:r>
        <w:r w:rsidR="00AD106C">
          <w:rPr>
            <w:noProof/>
            <w:webHidden/>
          </w:rPr>
          <w:fldChar w:fldCharType="separate"/>
        </w:r>
        <w:r w:rsidR="00AD106C">
          <w:rPr>
            <w:noProof/>
            <w:webHidden/>
          </w:rPr>
          <w:t>7</w:t>
        </w:r>
        <w:r w:rsidR="00AD106C">
          <w:rPr>
            <w:noProof/>
            <w:webHidden/>
          </w:rPr>
          <w:fldChar w:fldCharType="end"/>
        </w:r>
      </w:hyperlink>
    </w:p>
    <w:p w14:paraId="7FEE04B3" w14:textId="77777777" w:rsidR="00AD106C" w:rsidRDefault="00986895">
      <w:pPr>
        <w:pStyle w:val="TOC1"/>
        <w:rPr>
          <w:rFonts w:asciiTheme="minorHAnsi" w:eastAsiaTheme="minorEastAsia" w:hAnsiTheme="minorHAnsi" w:cstheme="minorBidi"/>
          <w:noProof/>
          <w:lang w:val="en-CA" w:eastAsia="en-CA" w:bidi="ar-SA"/>
        </w:rPr>
      </w:pPr>
      <w:hyperlink w:anchor="_Toc517273907" w:history="1">
        <w:r w:rsidR="00AD106C" w:rsidRPr="00A37A11">
          <w:rPr>
            <w:rStyle w:val="Hyperlink"/>
            <w:noProof/>
          </w:rPr>
          <w:t>3</w:t>
        </w:r>
        <w:r w:rsidR="00AD106C">
          <w:rPr>
            <w:rFonts w:asciiTheme="minorHAnsi" w:eastAsiaTheme="minorEastAsia" w:hAnsiTheme="minorHAnsi" w:cstheme="minorBidi"/>
            <w:noProof/>
            <w:lang w:val="en-CA" w:eastAsia="en-CA" w:bidi="ar-SA"/>
          </w:rPr>
          <w:tab/>
        </w:r>
        <w:r w:rsidR="00AD106C" w:rsidRPr="00A37A11">
          <w:rPr>
            <w:rStyle w:val="Hyperlink"/>
            <w:noProof/>
          </w:rPr>
          <w:t>Lookup Tables</w:t>
        </w:r>
        <w:r w:rsidR="00AD106C">
          <w:rPr>
            <w:noProof/>
            <w:webHidden/>
          </w:rPr>
          <w:tab/>
        </w:r>
        <w:r w:rsidR="00AD106C">
          <w:rPr>
            <w:noProof/>
            <w:webHidden/>
          </w:rPr>
          <w:fldChar w:fldCharType="begin"/>
        </w:r>
        <w:r w:rsidR="00AD106C">
          <w:rPr>
            <w:noProof/>
            <w:webHidden/>
          </w:rPr>
          <w:instrText xml:space="preserve"> PAGEREF _Toc517273907 \h </w:instrText>
        </w:r>
        <w:r w:rsidR="00AD106C">
          <w:rPr>
            <w:noProof/>
            <w:webHidden/>
          </w:rPr>
        </w:r>
        <w:r w:rsidR="00AD106C">
          <w:rPr>
            <w:noProof/>
            <w:webHidden/>
          </w:rPr>
          <w:fldChar w:fldCharType="separate"/>
        </w:r>
        <w:r w:rsidR="00AD106C">
          <w:rPr>
            <w:noProof/>
            <w:webHidden/>
          </w:rPr>
          <w:t>8</w:t>
        </w:r>
        <w:r w:rsidR="00AD106C">
          <w:rPr>
            <w:noProof/>
            <w:webHidden/>
          </w:rPr>
          <w:fldChar w:fldCharType="end"/>
        </w:r>
      </w:hyperlink>
    </w:p>
    <w:p w14:paraId="69374E58" w14:textId="77777777" w:rsidR="00AD106C" w:rsidRDefault="00986895">
      <w:pPr>
        <w:pStyle w:val="TOC2"/>
        <w:rPr>
          <w:rFonts w:asciiTheme="minorHAnsi" w:eastAsiaTheme="minorEastAsia" w:hAnsiTheme="minorHAnsi" w:cstheme="minorBidi"/>
          <w:noProof/>
          <w:lang w:val="en-CA" w:eastAsia="en-CA" w:bidi="ar-SA"/>
        </w:rPr>
      </w:pPr>
      <w:hyperlink w:anchor="_Toc517273908" w:history="1">
        <w:r w:rsidR="00AD106C" w:rsidRPr="00A37A11">
          <w:rPr>
            <w:rStyle w:val="Hyperlink"/>
            <w:noProof/>
          </w:rPr>
          <w:t>3.1</w:t>
        </w:r>
        <w:r w:rsidR="00AD106C">
          <w:rPr>
            <w:rFonts w:asciiTheme="minorHAnsi" w:eastAsiaTheme="minorEastAsia" w:hAnsiTheme="minorHAnsi" w:cstheme="minorBidi"/>
            <w:noProof/>
            <w:lang w:val="en-CA" w:eastAsia="en-CA" w:bidi="ar-SA"/>
          </w:rPr>
          <w:tab/>
        </w:r>
        <w:r w:rsidR="00AD106C" w:rsidRPr="00A37A11">
          <w:rPr>
            <w:rStyle w:val="Hyperlink"/>
            <w:noProof/>
          </w:rPr>
          <w:t>CSRState Table</w:t>
        </w:r>
        <w:r w:rsidR="00AD106C">
          <w:rPr>
            <w:noProof/>
            <w:webHidden/>
          </w:rPr>
          <w:tab/>
        </w:r>
        <w:r w:rsidR="00AD106C">
          <w:rPr>
            <w:noProof/>
            <w:webHidden/>
          </w:rPr>
          <w:fldChar w:fldCharType="begin"/>
        </w:r>
        <w:r w:rsidR="00AD106C">
          <w:rPr>
            <w:noProof/>
            <w:webHidden/>
          </w:rPr>
          <w:instrText xml:space="preserve"> PAGEREF _Toc517273908 \h </w:instrText>
        </w:r>
        <w:r w:rsidR="00AD106C">
          <w:rPr>
            <w:noProof/>
            <w:webHidden/>
          </w:rPr>
        </w:r>
        <w:r w:rsidR="00AD106C">
          <w:rPr>
            <w:noProof/>
            <w:webHidden/>
          </w:rPr>
          <w:fldChar w:fldCharType="separate"/>
        </w:r>
        <w:r w:rsidR="00AD106C">
          <w:rPr>
            <w:noProof/>
            <w:webHidden/>
          </w:rPr>
          <w:t>8</w:t>
        </w:r>
        <w:r w:rsidR="00AD106C">
          <w:rPr>
            <w:noProof/>
            <w:webHidden/>
          </w:rPr>
          <w:fldChar w:fldCharType="end"/>
        </w:r>
      </w:hyperlink>
    </w:p>
    <w:p w14:paraId="09C587F9" w14:textId="77777777" w:rsidR="00AD106C" w:rsidRDefault="00986895">
      <w:pPr>
        <w:pStyle w:val="TOC2"/>
        <w:rPr>
          <w:rFonts w:asciiTheme="minorHAnsi" w:eastAsiaTheme="minorEastAsia" w:hAnsiTheme="minorHAnsi" w:cstheme="minorBidi"/>
          <w:noProof/>
          <w:lang w:val="en-CA" w:eastAsia="en-CA" w:bidi="ar-SA"/>
        </w:rPr>
      </w:pPr>
      <w:hyperlink w:anchor="_Toc517273909" w:history="1">
        <w:r w:rsidR="00AD106C" w:rsidRPr="00A37A11">
          <w:rPr>
            <w:rStyle w:val="Hyperlink"/>
            <w:noProof/>
          </w:rPr>
          <w:t>3.2</w:t>
        </w:r>
        <w:r w:rsidR="00AD106C">
          <w:rPr>
            <w:rFonts w:asciiTheme="minorHAnsi" w:eastAsiaTheme="minorEastAsia" w:hAnsiTheme="minorHAnsi" w:cstheme="minorBidi"/>
            <w:noProof/>
            <w:lang w:val="en-CA" w:eastAsia="en-CA" w:bidi="ar-SA"/>
          </w:rPr>
          <w:tab/>
        </w:r>
        <w:r w:rsidR="00AD106C" w:rsidRPr="00A37A11">
          <w:rPr>
            <w:rStyle w:val="Hyperlink"/>
            <w:noProof/>
          </w:rPr>
          <w:t>Smartboard Table</w:t>
        </w:r>
        <w:r w:rsidR="00AD106C">
          <w:rPr>
            <w:noProof/>
            <w:webHidden/>
          </w:rPr>
          <w:tab/>
        </w:r>
        <w:r w:rsidR="00AD106C">
          <w:rPr>
            <w:noProof/>
            <w:webHidden/>
          </w:rPr>
          <w:fldChar w:fldCharType="begin"/>
        </w:r>
        <w:r w:rsidR="00AD106C">
          <w:rPr>
            <w:noProof/>
            <w:webHidden/>
          </w:rPr>
          <w:instrText xml:space="preserve"> PAGEREF _Toc517273909 \h </w:instrText>
        </w:r>
        <w:r w:rsidR="00AD106C">
          <w:rPr>
            <w:noProof/>
            <w:webHidden/>
          </w:rPr>
        </w:r>
        <w:r w:rsidR="00AD106C">
          <w:rPr>
            <w:noProof/>
            <w:webHidden/>
          </w:rPr>
          <w:fldChar w:fldCharType="separate"/>
        </w:r>
        <w:r w:rsidR="00AD106C">
          <w:rPr>
            <w:noProof/>
            <w:webHidden/>
          </w:rPr>
          <w:t>8</w:t>
        </w:r>
        <w:r w:rsidR="00AD106C">
          <w:rPr>
            <w:noProof/>
            <w:webHidden/>
          </w:rPr>
          <w:fldChar w:fldCharType="end"/>
        </w:r>
      </w:hyperlink>
    </w:p>
    <w:p w14:paraId="79FE148D" w14:textId="77777777" w:rsidR="00AD106C" w:rsidRDefault="00986895">
      <w:pPr>
        <w:pStyle w:val="TOC2"/>
        <w:rPr>
          <w:rFonts w:asciiTheme="minorHAnsi" w:eastAsiaTheme="minorEastAsia" w:hAnsiTheme="minorHAnsi" w:cstheme="minorBidi"/>
          <w:noProof/>
          <w:lang w:val="en-CA" w:eastAsia="en-CA" w:bidi="ar-SA"/>
        </w:rPr>
      </w:pPr>
      <w:hyperlink w:anchor="_Toc517273910" w:history="1">
        <w:r w:rsidR="00AD106C" w:rsidRPr="00A37A11">
          <w:rPr>
            <w:rStyle w:val="Hyperlink"/>
            <w:noProof/>
          </w:rPr>
          <w:t>3.3</w:t>
        </w:r>
        <w:r w:rsidR="00AD106C">
          <w:rPr>
            <w:rFonts w:asciiTheme="minorHAnsi" w:eastAsiaTheme="minorEastAsia" w:hAnsiTheme="minorHAnsi" w:cstheme="minorBidi"/>
            <w:noProof/>
            <w:lang w:val="en-CA" w:eastAsia="en-CA" w:bidi="ar-SA"/>
          </w:rPr>
          <w:tab/>
        </w:r>
        <w:r w:rsidR="00AD106C" w:rsidRPr="00A37A11">
          <w:rPr>
            <w:rStyle w:val="Hyperlink"/>
            <w:noProof/>
          </w:rPr>
          <w:t>Channel Table</w:t>
        </w:r>
        <w:r w:rsidR="00AD106C">
          <w:rPr>
            <w:noProof/>
            <w:webHidden/>
          </w:rPr>
          <w:tab/>
        </w:r>
        <w:r w:rsidR="00AD106C">
          <w:rPr>
            <w:noProof/>
            <w:webHidden/>
          </w:rPr>
          <w:fldChar w:fldCharType="begin"/>
        </w:r>
        <w:r w:rsidR="00AD106C">
          <w:rPr>
            <w:noProof/>
            <w:webHidden/>
          </w:rPr>
          <w:instrText xml:space="preserve"> PAGEREF _Toc517273910 \h </w:instrText>
        </w:r>
        <w:r w:rsidR="00AD106C">
          <w:rPr>
            <w:noProof/>
            <w:webHidden/>
          </w:rPr>
        </w:r>
        <w:r w:rsidR="00AD106C">
          <w:rPr>
            <w:noProof/>
            <w:webHidden/>
          </w:rPr>
          <w:fldChar w:fldCharType="separate"/>
        </w:r>
        <w:r w:rsidR="00AD106C">
          <w:rPr>
            <w:noProof/>
            <w:webHidden/>
          </w:rPr>
          <w:t>8</w:t>
        </w:r>
        <w:r w:rsidR="00AD106C">
          <w:rPr>
            <w:noProof/>
            <w:webHidden/>
          </w:rPr>
          <w:fldChar w:fldCharType="end"/>
        </w:r>
      </w:hyperlink>
    </w:p>
    <w:p w14:paraId="23674ECC" w14:textId="77777777" w:rsidR="00AD106C" w:rsidRDefault="00986895">
      <w:pPr>
        <w:pStyle w:val="TOC2"/>
        <w:rPr>
          <w:rFonts w:asciiTheme="minorHAnsi" w:eastAsiaTheme="minorEastAsia" w:hAnsiTheme="minorHAnsi" w:cstheme="minorBidi"/>
          <w:noProof/>
          <w:lang w:val="en-CA" w:eastAsia="en-CA" w:bidi="ar-SA"/>
        </w:rPr>
      </w:pPr>
      <w:hyperlink w:anchor="_Toc517273911" w:history="1">
        <w:r w:rsidR="00AD106C" w:rsidRPr="00A37A11">
          <w:rPr>
            <w:rStyle w:val="Hyperlink"/>
            <w:noProof/>
          </w:rPr>
          <w:t>3.4</w:t>
        </w:r>
        <w:r w:rsidR="00AD106C">
          <w:rPr>
            <w:rFonts w:asciiTheme="minorHAnsi" w:eastAsiaTheme="minorEastAsia" w:hAnsiTheme="minorHAnsi" w:cstheme="minorBidi"/>
            <w:noProof/>
            <w:lang w:val="en-CA" w:eastAsia="en-CA" w:bidi="ar-SA"/>
          </w:rPr>
          <w:tab/>
        </w:r>
        <w:r w:rsidR="00AD106C" w:rsidRPr="00A37A11">
          <w:rPr>
            <w:rStyle w:val="Hyperlink"/>
            <w:noProof/>
          </w:rPr>
          <w:t>CitizenState Table</w:t>
        </w:r>
        <w:r w:rsidR="00AD106C">
          <w:rPr>
            <w:noProof/>
            <w:webHidden/>
          </w:rPr>
          <w:tab/>
        </w:r>
        <w:r w:rsidR="00AD106C">
          <w:rPr>
            <w:noProof/>
            <w:webHidden/>
          </w:rPr>
          <w:fldChar w:fldCharType="begin"/>
        </w:r>
        <w:r w:rsidR="00AD106C">
          <w:rPr>
            <w:noProof/>
            <w:webHidden/>
          </w:rPr>
          <w:instrText xml:space="preserve"> PAGEREF _Toc517273911 \h </w:instrText>
        </w:r>
        <w:r w:rsidR="00AD106C">
          <w:rPr>
            <w:noProof/>
            <w:webHidden/>
          </w:rPr>
        </w:r>
        <w:r w:rsidR="00AD106C">
          <w:rPr>
            <w:noProof/>
            <w:webHidden/>
          </w:rPr>
          <w:fldChar w:fldCharType="separate"/>
        </w:r>
        <w:r w:rsidR="00AD106C">
          <w:rPr>
            <w:noProof/>
            <w:webHidden/>
          </w:rPr>
          <w:t>8</w:t>
        </w:r>
        <w:r w:rsidR="00AD106C">
          <w:rPr>
            <w:noProof/>
            <w:webHidden/>
          </w:rPr>
          <w:fldChar w:fldCharType="end"/>
        </w:r>
      </w:hyperlink>
    </w:p>
    <w:p w14:paraId="4D46BF66" w14:textId="77777777" w:rsidR="00AD106C" w:rsidRDefault="00986895">
      <w:pPr>
        <w:pStyle w:val="TOC2"/>
        <w:rPr>
          <w:rFonts w:asciiTheme="minorHAnsi" w:eastAsiaTheme="minorEastAsia" w:hAnsiTheme="minorHAnsi" w:cstheme="minorBidi"/>
          <w:noProof/>
          <w:lang w:val="en-CA" w:eastAsia="en-CA" w:bidi="ar-SA"/>
        </w:rPr>
      </w:pPr>
      <w:hyperlink w:anchor="_Toc517273912" w:history="1">
        <w:r w:rsidR="00AD106C" w:rsidRPr="00A37A11">
          <w:rPr>
            <w:rStyle w:val="Hyperlink"/>
            <w:noProof/>
          </w:rPr>
          <w:t>3.5</w:t>
        </w:r>
        <w:r w:rsidR="00AD106C">
          <w:rPr>
            <w:rFonts w:asciiTheme="minorHAnsi" w:eastAsiaTheme="minorEastAsia" w:hAnsiTheme="minorHAnsi" w:cstheme="minorBidi"/>
            <w:noProof/>
            <w:lang w:val="en-CA" w:eastAsia="en-CA" w:bidi="ar-SA"/>
          </w:rPr>
          <w:tab/>
        </w:r>
        <w:r w:rsidR="00AD106C" w:rsidRPr="00A37A11">
          <w:rPr>
            <w:rStyle w:val="Hyperlink"/>
            <w:noProof/>
          </w:rPr>
          <w:t>Service Table</w:t>
        </w:r>
        <w:r w:rsidR="00AD106C">
          <w:rPr>
            <w:noProof/>
            <w:webHidden/>
          </w:rPr>
          <w:tab/>
        </w:r>
        <w:r w:rsidR="00AD106C">
          <w:rPr>
            <w:noProof/>
            <w:webHidden/>
          </w:rPr>
          <w:fldChar w:fldCharType="begin"/>
        </w:r>
        <w:r w:rsidR="00AD106C">
          <w:rPr>
            <w:noProof/>
            <w:webHidden/>
          </w:rPr>
          <w:instrText xml:space="preserve"> PAGEREF _Toc517273912 \h </w:instrText>
        </w:r>
        <w:r w:rsidR="00AD106C">
          <w:rPr>
            <w:noProof/>
            <w:webHidden/>
          </w:rPr>
        </w:r>
        <w:r w:rsidR="00AD106C">
          <w:rPr>
            <w:noProof/>
            <w:webHidden/>
          </w:rPr>
          <w:fldChar w:fldCharType="separate"/>
        </w:r>
        <w:r w:rsidR="00AD106C">
          <w:rPr>
            <w:noProof/>
            <w:webHidden/>
          </w:rPr>
          <w:t>9</w:t>
        </w:r>
        <w:r w:rsidR="00AD106C">
          <w:rPr>
            <w:noProof/>
            <w:webHidden/>
          </w:rPr>
          <w:fldChar w:fldCharType="end"/>
        </w:r>
      </w:hyperlink>
    </w:p>
    <w:p w14:paraId="2E299D59" w14:textId="77777777" w:rsidR="00AD106C" w:rsidRDefault="00986895">
      <w:pPr>
        <w:pStyle w:val="TOC2"/>
        <w:rPr>
          <w:rFonts w:asciiTheme="minorHAnsi" w:eastAsiaTheme="minorEastAsia" w:hAnsiTheme="minorHAnsi" w:cstheme="minorBidi"/>
          <w:noProof/>
          <w:lang w:val="en-CA" w:eastAsia="en-CA" w:bidi="ar-SA"/>
        </w:rPr>
      </w:pPr>
      <w:hyperlink w:anchor="_Toc517273913" w:history="1">
        <w:r w:rsidR="00AD106C" w:rsidRPr="00A37A11">
          <w:rPr>
            <w:rStyle w:val="Hyperlink"/>
            <w:noProof/>
          </w:rPr>
          <w:t>3.6</w:t>
        </w:r>
        <w:r w:rsidR="00AD106C">
          <w:rPr>
            <w:rFonts w:asciiTheme="minorHAnsi" w:eastAsiaTheme="minorEastAsia" w:hAnsiTheme="minorHAnsi" w:cstheme="minorBidi"/>
            <w:noProof/>
            <w:lang w:val="en-CA" w:eastAsia="en-CA" w:bidi="ar-SA"/>
          </w:rPr>
          <w:tab/>
        </w:r>
        <w:r w:rsidR="00AD106C" w:rsidRPr="00A37A11">
          <w:rPr>
            <w:rStyle w:val="Hyperlink"/>
            <w:noProof/>
          </w:rPr>
          <w:t>PeriodState Table</w:t>
        </w:r>
        <w:r w:rsidR="00AD106C">
          <w:rPr>
            <w:noProof/>
            <w:webHidden/>
          </w:rPr>
          <w:tab/>
        </w:r>
        <w:r w:rsidR="00AD106C">
          <w:rPr>
            <w:noProof/>
            <w:webHidden/>
          </w:rPr>
          <w:fldChar w:fldCharType="begin"/>
        </w:r>
        <w:r w:rsidR="00AD106C">
          <w:rPr>
            <w:noProof/>
            <w:webHidden/>
          </w:rPr>
          <w:instrText xml:space="preserve"> PAGEREF _Toc517273913 \h </w:instrText>
        </w:r>
        <w:r w:rsidR="00AD106C">
          <w:rPr>
            <w:noProof/>
            <w:webHidden/>
          </w:rPr>
        </w:r>
        <w:r w:rsidR="00AD106C">
          <w:rPr>
            <w:noProof/>
            <w:webHidden/>
          </w:rPr>
          <w:fldChar w:fldCharType="separate"/>
        </w:r>
        <w:r w:rsidR="00AD106C">
          <w:rPr>
            <w:noProof/>
            <w:webHidden/>
          </w:rPr>
          <w:t>9</w:t>
        </w:r>
        <w:r w:rsidR="00AD106C">
          <w:rPr>
            <w:noProof/>
            <w:webHidden/>
          </w:rPr>
          <w:fldChar w:fldCharType="end"/>
        </w:r>
      </w:hyperlink>
    </w:p>
    <w:p w14:paraId="0D862B63" w14:textId="77777777" w:rsidR="00AD106C" w:rsidRDefault="00986895">
      <w:pPr>
        <w:pStyle w:val="TOC2"/>
        <w:rPr>
          <w:rFonts w:asciiTheme="minorHAnsi" w:eastAsiaTheme="minorEastAsia" w:hAnsiTheme="minorHAnsi" w:cstheme="minorBidi"/>
          <w:noProof/>
          <w:lang w:val="en-CA" w:eastAsia="en-CA" w:bidi="ar-SA"/>
        </w:rPr>
      </w:pPr>
      <w:hyperlink w:anchor="_Toc517273914" w:history="1">
        <w:r w:rsidR="00AD106C" w:rsidRPr="00A37A11">
          <w:rPr>
            <w:rStyle w:val="Hyperlink"/>
            <w:noProof/>
          </w:rPr>
          <w:t>3.7</w:t>
        </w:r>
        <w:r w:rsidR="00AD106C">
          <w:rPr>
            <w:rFonts w:asciiTheme="minorHAnsi" w:eastAsiaTheme="minorEastAsia" w:hAnsiTheme="minorHAnsi" w:cstheme="minorBidi"/>
            <w:noProof/>
            <w:lang w:val="en-CA" w:eastAsia="en-CA" w:bidi="ar-SA"/>
          </w:rPr>
          <w:tab/>
        </w:r>
        <w:r w:rsidR="00AD106C" w:rsidRPr="00A37A11">
          <w:rPr>
            <w:rStyle w:val="Hyperlink"/>
            <w:noProof/>
          </w:rPr>
          <w:t>SRState Table</w:t>
        </w:r>
        <w:r w:rsidR="00AD106C">
          <w:rPr>
            <w:noProof/>
            <w:webHidden/>
          </w:rPr>
          <w:tab/>
        </w:r>
        <w:r w:rsidR="00AD106C">
          <w:rPr>
            <w:noProof/>
            <w:webHidden/>
          </w:rPr>
          <w:fldChar w:fldCharType="begin"/>
        </w:r>
        <w:r w:rsidR="00AD106C">
          <w:rPr>
            <w:noProof/>
            <w:webHidden/>
          </w:rPr>
          <w:instrText xml:space="preserve"> PAGEREF _Toc517273914 \h </w:instrText>
        </w:r>
        <w:r w:rsidR="00AD106C">
          <w:rPr>
            <w:noProof/>
            <w:webHidden/>
          </w:rPr>
        </w:r>
        <w:r w:rsidR="00AD106C">
          <w:rPr>
            <w:noProof/>
            <w:webHidden/>
          </w:rPr>
          <w:fldChar w:fldCharType="separate"/>
        </w:r>
        <w:r w:rsidR="00AD106C">
          <w:rPr>
            <w:noProof/>
            <w:webHidden/>
          </w:rPr>
          <w:t>10</w:t>
        </w:r>
        <w:r w:rsidR="00AD106C">
          <w:rPr>
            <w:noProof/>
            <w:webHidden/>
          </w:rPr>
          <w:fldChar w:fldCharType="end"/>
        </w:r>
      </w:hyperlink>
    </w:p>
    <w:p w14:paraId="6F3B3673" w14:textId="77777777" w:rsidR="00AD106C" w:rsidRDefault="00986895">
      <w:pPr>
        <w:pStyle w:val="TOC2"/>
        <w:rPr>
          <w:rFonts w:asciiTheme="minorHAnsi" w:eastAsiaTheme="minorEastAsia" w:hAnsiTheme="minorHAnsi" w:cstheme="minorBidi"/>
          <w:noProof/>
          <w:lang w:val="en-CA" w:eastAsia="en-CA" w:bidi="ar-SA"/>
        </w:rPr>
      </w:pPr>
      <w:hyperlink w:anchor="_Toc517273915" w:history="1">
        <w:r w:rsidR="00AD106C" w:rsidRPr="00A37A11">
          <w:rPr>
            <w:rStyle w:val="Hyperlink"/>
            <w:noProof/>
          </w:rPr>
          <w:t>3.8</w:t>
        </w:r>
        <w:r w:rsidR="00AD106C">
          <w:rPr>
            <w:rFonts w:asciiTheme="minorHAnsi" w:eastAsiaTheme="minorEastAsia" w:hAnsiTheme="minorHAnsi" w:cstheme="minorBidi"/>
            <w:noProof/>
            <w:lang w:val="en-CA" w:eastAsia="en-CA" w:bidi="ar-SA"/>
          </w:rPr>
          <w:tab/>
        </w:r>
        <w:r w:rsidR="00AD106C" w:rsidRPr="00A37A11">
          <w:rPr>
            <w:rStyle w:val="Hyperlink"/>
            <w:noProof/>
          </w:rPr>
          <w:t>Role Table</w:t>
        </w:r>
        <w:r w:rsidR="00AD106C">
          <w:rPr>
            <w:noProof/>
            <w:webHidden/>
          </w:rPr>
          <w:tab/>
        </w:r>
        <w:r w:rsidR="00AD106C">
          <w:rPr>
            <w:noProof/>
            <w:webHidden/>
          </w:rPr>
          <w:fldChar w:fldCharType="begin"/>
        </w:r>
        <w:r w:rsidR="00AD106C">
          <w:rPr>
            <w:noProof/>
            <w:webHidden/>
          </w:rPr>
          <w:instrText xml:space="preserve"> PAGEREF _Toc517273915 \h </w:instrText>
        </w:r>
        <w:r w:rsidR="00AD106C">
          <w:rPr>
            <w:noProof/>
            <w:webHidden/>
          </w:rPr>
        </w:r>
        <w:r w:rsidR="00AD106C">
          <w:rPr>
            <w:noProof/>
            <w:webHidden/>
          </w:rPr>
          <w:fldChar w:fldCharType="separate"/>
        </w:r>
        <w:r w:rsidR="00AD106C">
          <w:rPr>
            <w:noProof/>
            <w:webHidden/>
          </w:rPr>
          <w:t>10</w:t>
        </w:r>
        <w:r w:rsidR="00AD106C">
          <w:rPr>
            <w:noProof/>
            <w:webHidden/>
          </w:rPr>
          <w:fldChar w:fldCharType="end"/>
        </w:r>
      </w:hyperlink>
    </w:p>
    <w:p w14:paraId="4DA4D08A" w14:textId="77777777" w:rsidR="00AD106C" w:rsidRDefault="00986895">
      <w:pPr>
        <w:pStyle w:val="TOC2"/>
        <w:rPr>
          <w:rFonts w:asciiTheme="minorHAnsi" w:eastAsiaTheme="minorEastAsia" w:hAnsiTheme="minorHAnsi" w:cstheme="minorBidi"/>
          <w:noProof/>
          <w:lang w:val="en-CA" w:eastAsia="en-CA" w:bidi="ar-SA"/>
        </w:rPr>
      </w:pPr>
      <w:hyperlink w:anchor="_Toc517273916" w:history="1">
        <w:r w:rsidR="00AD106C" w:rsidRPr="00A37A11">
          <w:rPr>
            <w:rStyle w:val="Hyperlink"/>
            <w:noProof/>
          </w:rPr>
          <w:t>3.9</w:t>
        </w:r>
        <w:r w:rsidR="00AD106C">
          <w:rPr>
            <w:rFonts w:asciiTheme="minorHAnsi" w:eastAsiaTheme="minorEastAsia" w:hAnsiTheme="minorHAnsi" w:cstheme="minorBidi"/>
            <w:noProof/>
            <w:lang w:val="en-CA" w:eastAsia="en-CA" w:bidi="ar-SA"/>
          </w:rPr>
          <w:tab/>
        </w:r>
        <w:r w:rsidR="00AD106C" w:rsidRPr="00A37A11">
          <w:rPr>
            <w:rStyle w:val="Hyperlink"/>
            <w:noProof/>
          </w:rPr>
          <w:t>Right Table</w:t>
        </w:r>
        <w:r w:rsidR="00AD106C">
          <w:rPr>
            <w:noProof/>
            <w:webHidden/>
          </w:rPr>
          <w:tab/>
        </w:r>
        <w:r w:rsidR="00AD106C">
          <w:rPr>
            <w:noProof/>
            <w:webHidden/>
          </w:rPr>
          <w:fldChar w:fldCharType="begin"/>
        </w:r>
        <w:r w:rsidR="00AD106C">
          <w:rPr>
            <w:noProof/>
            <w:webHidden/>
          </w:rPr>
          <w:instrText xml:space="preserve"> PAGEREF _Toc517273916 \h </w:instrText>
        </w:r>
        <w:r w:rsidR="00AD106C">
          <w:rPr>
            <w:noProof/>
            <w:webHidden/>
          </w:rPr>
        </w:r>
        <w:r w:rsidR="00AD106C">
          <w:rPr>
            <w:noProof/>
            <w:webHidden/>
          </w:rPr>
          <w:fldChar w:fldCharType="separate"/>
        </w:r>
        <w:r w:rsidR="00AD106C">
          <w:rPr>
            <w:noProof/>
            <w:webHidden/>
          </w:rPr>
          <w:t>11</w:t>
        </w:r>
        <w:r w:rsidR="00AD106C">
          <w:rPr>
            <w:noProof/>
            <w:webHidden/>
          </w:rPr>
          <w:fldChar w:fldCharType="end"/>
        </w:r>
      </w:hyperlink>
    </w:p>
    <w:p w14:paraId="46E1143A" w14:textId="77777777" w:rsidR="00AD106C" w:rsidRDefault="00986895">
      <w:pPr>
        <w:pStyle w:val="TOC2"/>
        <w:rPr>
          <w:rFonts w:asciiTheme="minorHAnsi" w:eastAsiaTheme="minorEastAsia" w:hAnsiTheme="minorHAnsi" w:cstheme="minorBidi"/>
          <w:noProof/>
          <w:lang w:val="en-CA" w:eastAsia="en-CA" w:bidi="ar-SA"/>
        </w:rPr>
      </w:pPr>
      <w:hyperlink w:anchor="_Toc517273917" w:history="1">
        <w:r w:rsidR="00AD106C" w:rsidRPr="00A37A11">
          <w:rPr>
            <w:rStyle w:val="Hyperlink"/>
            <w:noProof/>
          </w:rPr>
          <w:t>3.10</w:t>
        </w:r>
        <w:r w:rsidR="00AD106C">
          <w:rPr>
            <w:rFonts w:asciiTheme="minorHAnsi" w:eastAsiaTheme="minorEastAsia" w:hAnsiTheme="minorHAnsi" w:cstheme="minorBidi"/>
            <w:noProof/>
            <w:lang w:val="en-CA" w:eastAsia="en-CA" w:bidi="ar-SA"/>
          </w:rPr>
          <w:tab/>
        </w:r>
        <w:r w:rsidR="00AD106C" w:rsidRPr="00A37A11">
          <w:rPr>
            <w:rStyle w:val="Hyperlink"/>
            <w:noProof/>
          </w:rPr>
          <w:t>MetaData Table</w:t>
        </w:r>
        <w:r w:rsidR="00AD106C">
          <w:rPr>
            <w:noProof/>
            <w:webHidden/>
          </w:rPr>
          <w:tab/>
        </w:r>
        <w:r w:rsidR="00AD106C">
          <w:rPr>
            <w:noProof/>
            <w:webHidden/>
          </w:rPr>
          <w:fldChar w:fldCharType="begin"/>
        </w:r>
        <w:r w:rsidR="00AD106C">
          <w:rPr>
            <w:noProof/>
            <w:webHidden/>
          </w:rPr>
          <w:instrText xml:space="preserve"> PAGEREF _Toc517273917 \h </w:instrText>
        </w:r>
        <w:r w:rsidR="00AD106C">
          <w:rPr>
            <w:noProof/>
            <w:webHidden/>
          </w:rPr>
        </w:r>
        <w:r w:rsidR="00AD106C">
          <w:rPr>
            <w:noProof/>
            <w:webHidden/>
          </w:rPr>
          <w:fldChar w:fldCharType="separate"/>
        </w:r>
        <w:r w:rsidR="00AD106C">
          <w:rPr>
            <w:noProof/>
            <w:webHidden/>
          </w:rPr>
          <w:t>11</w:t>
        </w:r>
        <w:r w:rsidR="00AD106C">
          <w:rPr>
            <w:noProof/>
            <w:webHidden/>
          </w:rPr>
          <w:fldChar w:fldCharType="end"/>
        </w:r>
      </w:hyperlink>
    </w:p>
    <w:p w14:paraId="43D1C398" w14:textId="77777777" w:rsidR="00AD106C" w:rsidRDefault="00986895">
      <w:pPr>
        <w:pStyle w:val="TOC1"/>
        <w:rPr>
          <w:rFonts w:asciiTheme="minorHAnsi" w:eastAsiaTheme="minorEastAsia" w:hAnsiTheme="minorHAnsi" w:cstheme="minorBidi"/>
          <w:noProof/>
          <w:lang w:val="en-CA" w:eastAsia="en-CA" w:bidi="ar-SA"/>
        </w:rPr>
      </w:pPr>
      <w:hyperlink w:anchor="_Toc517273918" w:history="1">
        <w:r w:rsidR="00AD106C" w:rsidRPr="00A37A11">
          <w:rPr>
            <w:rStyle w:val="Hyperlink"/>
            <w:noProof/>
          </w:rPr>
          <w:t>4</w:t>
        </w:r>
        <w:r w:rsidR="00AD106C">
          <w:rPr>
            <w:rFonts w:asciiTheme="minorHAnsi" w:eastAsiaTheme="minorEastAsia" w:hAnsiTheme="minorHAnsi" w:cstheme="minorBidi"/>
            <w:noProof/>
            <w:lang w:val="en-CA" w:eastAsia="en-CA" w:bidi="ar-SA"/>
          </w:rPr>
          <w:tab/>
        </w:r>
        <w:r w:rsidR="00AD106C" w:rsidRPr="00A37A11">
          <w:rPr>
            <w:rStyle w:val="Hyperlink"/>
            <w:noProof/>
          </w:rPr>
          <w:t>Many To Many tables</w:t>
        </w:r>
        <w:r w:rsidR="00AD106C">
          <w:rPr>
            <w:noProof/>
            <w:webHidden/>
          </w:rPr>
          <w:tab/>
        </w:r>
        <w:r w:rsidR="00AD106C">
          <w:rPr>
            <w:noProof/>
            <w:webHidden/>
          </w:rPr>
          <w:fldChar w:fldCharType="begin"/>
        </w:r>
        <w:r w:rsidR="00AD106C">
          <w:rPr>
            <w:noProof/>
            <w:webHidden/>
          </w:rPr>
          <w:instrText xml:space="preserve"> PAGEREF _Toc517273918 \h </w:instrText>
        </w:r>
        <w:r w:rsidR="00AD106C">
          <w:rPr>
            <w:noProof/>
            <w:webHidden/>
          </w:rPr>
        </w:r>
        <w:r w:rsidR="00AD106C">
          <w:rPr>
            <w:noProof/>
            <w:webHidden/>
          </w:rPr>
          <w:fldChar w:fldCharType="separate"/>
        </w:r>
        <w:r w:rsidR="00AD106C">
          <w:rPr>
            <w:noProof/>
            <w:webHidden/>
          </w:rPr>
          <w:t>12</w:t>
        </w:r>
        <w:r w:rsidR="00AD106C">
          <w:rPr>
            <w:noProof/>
            <w:webHidden/>
          </w:rPr>
          <w:fldChar w:fldCharType="end"/>
        </w:r>
      </w:hyperlink>
    </w:p>
    <w:p w14:paraId="614985D8" w14:textId="77777777" w:rsidR="00AD106C" w:rsidRDefault="00986895">
      <w:pPr>
        <w:pStyle w:val="TOC2"/>
        <w:rPr>
          <w:rFonts w:asciiTheme="minorHAnsi" w:eastAsiaTheme="minorEastAsia" w:hAnsiTheme="minorHAnsi" w:cstheme="minorBidi"/>
          <w:noProof/>
          <w:lang w:val="en-CA" w:eastAsia="en-CA" w:bidi="ar-SA"/>
        </w:rPr>
      </w:pPr>
      <w:hyperlink w:anchor="_Toc517273919" w:history="1">
        <w:r w:rsidR="00AD106C" w:rsidRPr="00A37A11">
          <w:rPr>
            <w:rStyle w:val="Hyperlink"/>
            <w:noProof/>
          </w:rPr>
          <w:t>4.1</w:t>
        </w:r>
        <w:r w:rsidR="00AD106C">
          <w:rPr>
            <w:rFonts w:asciiTheme="minorHAnsi" w:eastAsiaTheme="minorEastAsia" w:hAnsiTheme="minorHAnsi" w:cstheme="minorBidi"/>
            <w:noProof/>
            <w:lang w:val="en-CA" w:eastAsia="en-CA" w:bidi="ar-SA"/>
          </w:rPr>
          <w:tab/>
        </w:r>
        <w:r w:rsidR="00AD106C" w:rsidRPr="00A37A11">
          <w:rPr>
            <w:rStyle w:val="Hyperlink"/>
            <w:noProof/>
          </w:rPr>
          <w:t>OfficeService Table</w:t>
        </w:r>
        <w:r w:rsidR="00AD106C">
          <w:rPr>
            <w:noProof/>
            <w:webHidden/>
          </w:rPr>
          <w:tab/>
        </w:r>
        <w:r w:rsidR="00AD106C">
          <w:rPr>
            <w:noProof/>
            <w:webHidden/>
          </w:rPr>
          <w:fldChar w:fldCharType="begin"/>
        </w:r>
        <w:r w:rsidR="00AD106C">
          <w:rPr>
            <w:noProof/>
            <w:webHidden/>
          </w:rPr>
          <w:instrText xml:space="preserve"> PAGEREF _Toc517273919 \h </w:instrText>
        </w:r>
        <w:r w:rsidR="00AD106C">
          <w:rPr>
            <w:noProof/>
            <w:webHidden/>
          </w:rPr>
        </w:r>
        <w:r w:rsidR="00AD106C">
          <w:rPr>
            <w:noProof/>
            <w:webHidden/>
          </w:rPr>
          <w:fldChar w:fldCharType="separate"/>
        </w:r>
        <w:r w:rsidR="00AD106C">
          <w:rPr>
            <w:noProof/>
            <w:webHidden/>
          </w:rPr>
          <w:t>12</w:t>
        </w:r>
        <w:r w:rsidR="00AD106C">
          <w:rPr>
            <w:noProof/>
            <w:webHidden/>
          </w:rPr>
          <w:fldChar w:fldCharType="end"/>
        </w:r>
      </w:hyperlink>
    </w:p>
    <w:p w14:paraId="5CA09153" w14:textId="77777777" w:rsidR="00AD106C" w:rsidRDefault="00986895">
      <w:pPr>
        <w:pStyle w:val="TOC2"/>
        <w:rPr>
          <w:rFonts w:asciiTheme="minorHAnsi" w:eastAsiaTheme="minorEastAsia" w:hAnsiTheme="minorHAnsi" w:cstheme="minorBidi"/>
          <w:noProof/>
          <w:lang w:val="en-CA" w:eastAsia="en-CA" w:bidi="ar-SA"/>
        </w:rPr>
      </w:pPr>
      <w:hyperlink w:anchor="_Toc517273920" w:history="1">
        <w:r w:rsidR="00AD106C" w:rsidRPr="00A37A11">
          <w:rPr>
            <w:rStyle w:val="Hyperlink"/>
            <w:noProof/>
          </w:rPr>
          <w:t>4.2</w:t>
        </w:r>
        <w:r w:rsidR="00AD106C">
          <w:rPr>
            <w:rFonts w:asciiTheme="minorHAnsi" w:eastAsiaTheme="minorEastAsia" w:hAnsiTheme="minorHAnsi" w:cstheme="minorBidi"/>
            <w:noProof/>
            <w:lang w:val="en-CA" w:eastAsia="en-CA" w:bidi="ar-SA"/>
          </w:rPr>
          <w:tab/>
        </w:r>
        <w:r w:rsidR="00AD106C" w:rsidRPr="00A37A11">
          <w:rPr>
            <w:rStyle w:val="Hyperlink"/>
            <w:noProof/>
          </w:rPr>
          <w:t>ServiceReq Table</w:t>
        </w:r>
        <w:r w:rsidR="00AD106C">
          <w:rPr>
            <w:noProof/>
            <w:webHidden/>
          </w:rPr>
          <w:tab/>
        </w:r>
        <w:r w:rsidR="00AD106C">
          <w:rPr>
            <w:noProof/>
            <w:webHidden/>
          </w:rPr>
          <w:fldChar w:fldCharType="begin"/>
        </w:r>
        <w:r w:rsidR="00AD106C">
          <w:rPr>
            <w:noProof/>
            <w:webHidden/>
          </w:rPr>
          <w:instrText xml:space="preserve"> PAGEREF _Toc517273920 \h </w:instrText>
        </w:r>
        <w:r w:rsidR="00AD106C">
          <w:rPr>
            <w:noProof/>
            <w:webHidden/>
          </w:rPr>
        </w:r>
        <w:r w:rsidR="00AD106C">
          <w:rPr>
            <w:noProof/>
            <w:webHidden/>
          </w:rPr>
          <w:fldChar w:fldCharType="separate"/>
        </w:r>
        <w:r w:rsidR="00AD106C">
          <w:rPr>
            <w:noProof/>
            <w:webHidden/>
          </w:rPr>
          <w:t>12</w:t>
        </w:r>
        <w:r w:rsidR="00AD106C">
          <w:rPr>
            <w:noProof/>
            <w:webHidden/>
          </w:rPr>
          <w:fldChar w:fldCharType="end"/>
        </w:r>
      </w:hyperlink>
    </w:p>
    <w:p w14:paraId="16F3FF89" w14:textId="77777777" w:rsidR="00AD106C" w:rsidRDefault="00986895">
      <w:pPr>
        <w:pStyle w:val="TOC2"/>
        <w:rPr>
          <w:rFonts w:asciiTheme="minorHAnsi" w:eastAsiaTheme="minorEastAsia" w:hAnsiTheme="minorHAnsi" w:cstheme="minorBidi"/>
          <w:noProof/>
          <w:lang w:val="en-CA" w:eastAsia="en-CA" w:bidi="ar-SA"/>
        </w:rPr>
      </w:pPr>
      <w:hyperlink w:anchor="_Toc517273921" w:history="1">
        <w:r w:rsidR="00AD106C" w:rsidRPr="00A37A11">
          <w:rPr>
            <w:rStyle w:val="Hyperlink"/>
            <w:noProof/>
          </w:rPr>
          <w:t>4.3</w:t>
        </w:r>
        <w:r w:rsidR="00AD106C">
          <w:rPr>
            <w:rFonts w:asciiTheme="minorHAnsi" w:eastAsiaTheme="minorEastAsia" w:hAnsiTheme="minorHAnsi" w:cstheme="minorBidi"/>
            <w:noProof/>
            <w:lang w:val="en-CA" w:eastAsia="en-CA" w:bidi="ar-SA"/>
          </w:rPr>
          <w:tab/>
        </w:r>
        <w:r w:rsidR="00AD106C" w:rsidRPr="00A37A11">
          <w:rPr>
            <w:rStyle w:val="Hyperlink"/>
            <w:noProof/>
          </w:rPr>
          <w:t>RoleRight Table</w:t>
        </w:r>
        <w:r w:rsidR="00AD106C">
          <w:rPr>
            <w:noProof/>
            <w:webHidden/>
          </w:rPr>
          <w:tab/>
        </w:r>
        <w:r w:rsidR="00AD106C">
          <w:rPr>
            <w:noProof/>
            <w:webHidden/>
          </w:rPr>
          <w:fldChar w:fldCharType="begin"/>
        </w:r>
        <w:r w:rsidR="00AD106C">
          <w:rPr>
            <w:noProof/>
            <w:webHidden/>
          </w:rPr>
          <w:instrText xml:space="preserve"> PAGEREF _Toc517273921 \h </w:instrText>
        </w:r>
        <w:r w:rsidR="00AD106C">
          <w:rPr>
            <w:noProof/>
            <w:webHidden/>
          </w:rPr>
        </w:r>
        <w:r w:rsidR="00AD106C">
          <w:rPr>
            <w:noProof/>
            <w:webHidden/>
          </w:rPr>
          <w:fldChar w:fldCharType="separate"/>
        </w:r>
        <w:r w:rsidR="00AD106C">
          <w:rPr>
            <w:noProof/>
            <w:webHidden/>
          </w:rPr>
          <w:t>12</w:t>
        </w:r>
        <w:r w:rsidR="00AD106C">
          <w:rPr>
            <w:noProof/>
            <w:webHidden/>
          </w:rPr>
          <w:fldChar w:fldCharType="end"/>
        </w:r>
      </w:hyperlink>
    </w:p>
    <w:p w14:paraId="299EF134" w14:textId="77777777" w:rsidR="00AD106C" w:rsidRDefault="00986895">
      <w:pPr>
        <w:pStyle w:val="TOC2"/>
        <w:rPr>
          <w:rFonts w:asciiTheme="minorHAnsi" w:eastAsiaTheme="minorEastAsia" w:hAnsiTheme="minorHAnsi" w:cstheme="minorBidi"/>
          <w:noProof/>
          <w:lang w:val="en-CA" w:eastAsia="en-CA" w:bidi="ar-SA"/>
        </w:rPr>
      </w:pPr>
      <w:hyperlink w:anchor="_Toc517273922" w:history="1">
        <w:r w:rsidR="00AD106C" w:rsidRPr="00A37A11">
          <w:rPr>
            <w:rStyle w:val="Hyperlink"/>
            <w:noProof/>
          </w:rPr>
          <w:t>4.4</w:t>
        </w:r>
        <w:r w:rsidR="00AD106C">
          <w:rPr>
            <w:rFonts w:asciiTheme="minorHAnsi" w:eastAsiaTheme="minorEastAsia" w:hAnsiTheme="minorHAnsi" w:cstheme="minorBidi"/>
            <w:noProof/>
            <w:lang w:val="en-CA" w:eastAsia="en-CA" w:bidi="ar-SA"/>
          </w:rPr>
          <w:tab/>
        </w:r>
        <w:r w:rsidR="00AD106C" w:rsidRPr="00A37A11">
          <w:rPr>
            <w:rStyle w:val="Hyperlink"/>
            <w:noProof/>
          </w:rPr>
          <w:t>ServiceMetadata</w:t>
        </w:r>
        <w:r w:rsidR="00AD106C">
          <w:rPr>
            <w:noProof/>
            <w:webHidden/>
          </w:rPr>
          <w:tab/>
        </w:r>
        <w:r w:rsidR="00AD106C">
          <w:rPr>
            <w:noProof/>
            <w:webHidden/>
          </w:rPr>
          <w:fldChar w:fldCharType="begin"/>
        </w:r>
        <w:r w:rsidR="00AD106C">
          <w:rPr>
            <w:noProof/>
            <w:webHidden/>
          </w:rPr>
          <w:instrText xml:space="preserve"> PAGEREF _Toc517273922 \h </w:instrText>
        </w:r>
        <w:r w:rsidR="00AD106C">
          <w:rPr>
            <w:noProof/>
            <w:webHidden/>
          </w:rPr>
        </w:r>
        <w:r w:rsidR="00AD106C">
          <w:rPr>
            <w:noProof/>
            <w:webHidden/>
          </w:rPr>
          <w:fldChar w:fldCharType="separate"/>
        </w:r>
        <w:r w:rsidR="00AD106C">
          <w:rPr>
            <w:noProof/>
            <w:webHidden/>
          </w:rPr>
          <w:t>12</w:t>
        </w:r>
        <w:r w:rsidR="00AD106C">
          <w:rPr>
            <w:noProof/>
            <w:webHidden/>
          </w:rPr>
          <w:fldChar w:fldCharType="end"/>
        </w:r>
      </w:hyperlink>
    </w:p>
    <w:p w14:paraId="62C9F1B9" w14:textId="77777777" w:rsidR="00421CF5" w:rsidRDefault="00D978C3" w:rsidP="004D5B97">
      <w:r>
        <w:fldChar w:fldCharType="end"/>
      </w:r>
      <w:bookmarkStart w:id="0" w:name="_Toc376951167"/>
      <w:bookmarkStart w:id="1" w:name="_Toc277947920"/>
    </w:p>
    <w:p w14:paraId="62C9F1BA" w14:textId="77777777" w:rsidR="006E4E67" w:rsidRDefault="006E4E67" w:rsidP="004D5B97"/>
    <w:p w14:paraId="62C9F1BB" w14:textId="77777777" w:rsidR="006E4E67" w:rsidRDefault="006E4E67" w:rsidP="004D5B97"/>
    <w:p w14:paraId="62C9F1BC" w14:textId="77777777" w:rsidR="006E4E67" w:rsidRDefault="006E4E67" w:rsidP="004D5B97"/>
    <w:p w14:paraId="62C9F1BD" w14:textId="77777777" w:rsidR="006E4E67" w:rsidRDefault="006E4E67">
      <w:r>
        <w:br w:type="page"/>
      </w:r>
    </w:p>
    <w:p w14:paraId="62C9F1BE" w14:textId="77777777" w:rsidR="006E4E67" w:rsidRDefault="006E4E67" w:rsidP="004D5B97"/>
    <w:p w14:paraId="62C9F1BF" w14:textId="77777777" w:rsidR="008B5F20" w:rsidRDefault="008B5F20">
      <w:r>
        <w:br w:type="page"/>
      </w:r>
    </w:p>
    <w:p w14:paraId="62C9F1C0" w14:textId="77777777" w:rsidR="004D5B97" w:rsidRPr="004D5B97" w:rsidRDefault="004D5B97" w:rsidP="004D5B97">
      <w:pPr>
        <w:sectPr w:rsidR="004D5B97" w:rsidRPr="004D5B97" w:rsidSect="00083510">
          <w:headerReference w:type="default" r:id="rId17"/>
          <w:footerReference w:type="default" r:id="rId18"/>
          <w:pgSz w:w="12240" w:h="15840" w:code="1"/>
          <w:pgMar w:top="1418" w:right="1440" w:bottom="1440" w:left="1440" w:header="709" w:footer="709" w:gutter="0"/>
          <w:pgNumType w:start="1"/>
          <w:cols w:space="708"/>
          <w:docGrid w:linePitch="360"/>
        </w:sectPr>
      </w:pPr>
    </w:p>
    <w:p w14:paraId="62C9F1C1" w14:textId="77777777" w:rsidR="00B76D99" w:rsidRDefault="00384988" w:rsidP="00986895">
      <w:pPr>
        <w:pStyle w:val="Heading1"/>
        <w:spacing w:before="0" w:after="120"/>
      </w:pPr>
      <w:bookmarkStart w:id="2" w:name="_Toc517273901"/>
      <w:bookmarkEnd w:id="0"/>
      <w:r>
        <w:lastRenderedPageBreak/>
        <w:t>Physical Data Model</w:t>
      </w:r>
      <w:bookmarkEnd w:id="2"/>
    </w:p>
    <w:p w14:paraId="06949B5D" w14:textId="7234E482" w:rsidR="005E70A6" w:rsidRPr="005E70A6" w:rsidRDefault="005E70A6" w:rsidP="005E70A6">
      <w:r>
        <w:t xml:space="preserve">The following is the physical data model for the new </w:t>
      </w:r>
      <w:proofErr w:type="spellStart"/>
      <w:r>
        <w:t>QSystem</w:t>
      </w:r>
      <w:proofErr w:type="spellEnd"/>
      <w:r>
        <w:t xml:space="preserve"> application.</w:t>
      </w:r>
    </w:p>
    <w:p w14:paraId="2F0ABB56" w14:textId="02C1AC31" w:rsidR="005E70A6" w:rsidRDefault="005E70A6" w:rsidP="00384988">
      <w:pPr>
        <w:rPr>
          <w:noProof/>
          <w:lang w:val="en-CA" w:eastAsia="en-CA" w:bidi="ar-SA"/>
        </w:rPr>
      </w:pPr>
      <w:r>
        <w:rPr>
          <w:noProof/>
          <w:lang w:val="en-CA" w:eastAsia="en-CA" w:bidi="ar-SA"/>
        </w:rPr>
        <w:drawing>
          <wp:anchor distT="0" distB="0" distL="114300" distR="114300" simplePos="0" relativeHeight="251660800" behindDoc="0" locked="0" layoutInCell="0" allowOverlap="0" wp14:anchorId="4987E750" wp14:editId="38C42B90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943616" cy="735840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16" cy="73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9F53994" w14:textId="0D718293" w:rsidR="005E70A6" w:rsidRDefault="005E70A6" w:rsidP="00384988">
      <w:pPr>
        <w:rPr>
          <w:noProof/>
          <w:lang w:val="en-CA" w:eastAsia="en-CA" w:bidi="ar-SA"/>
        </w:rPr>
      </w:pPr>
      <w:r>
        <w:rPr>
          <w:noProof/>
          <w:lang w:val="en-CA" w:eastAsia="en-CA" w:bidi="ar-SA"/>
        </w:rPr>
        <w:lastRenderedPageBreak/>
        <w:drawing>
          <wp:inline distT="0" distB="0" distL="0" distR="0" wp14:anchorId="069309CD" wp14:editId="6D59146D">
            <wp:extent cx="5657850" cy="69818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698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9ACA0" w14:textId="501F618F" w:rsidR="005E70A6" w:rsidRDefault="005E70A6" w:rsidP="00384988">
      <w:pPr>
        <w:rPr>
          <w:noProof/>
          <w:lang w:val="en-CA" w:eastAsia="en-CA" w:bidi="ar-SA"/>
        </w:rPr>
      </w:pPr>
    </w:p>
    <w:p w14:paraId="6E12CCB7" w14:textId="77777777" w:rsidR="005E70A6" w:rsidRDefault="005E70A6" w:rsidP="00384988">
      <w:pPr>
        <w:rPr>
          <w:noProof/>
          <w:lang w:val="en-CA" w:eastAsia="en-CA" w:bidi="ar-SA"/>
        </w:rPr>
      </w:pPr>
    </w:p>
    <w:p w14:paraId="62C9F1C4" w14:textId="5452BADB" w:rsidR="00BD40CE" w:rsidRDefault="00BD40CE" w:rsidP="00384988">
      <w:pPr>
        <w:rPr>
          <w:noProof/>
          <w:lang w:val="en-CA" w:eastAsia="en-CA" w:bidi="ar-SA"/>
        </w:rPr>
      </w:pPr>
    </w:p>
    <w:p w14:paraId="62C9F1C5" w14:textId="5743068B" w:rsidR="00BD40CE" w:rsidRDefault="00BD40CE" w:rsidP="00384988"/>
    <w:p w14:paraId="62C9F1C6" w14:textId="77777777" w:rsidR="00384988" w:rsidRDefault="00384988" w:rsidP="00384988"/>
    <w:p w14:paraId="62C9F1C7" w14:textId="77777777" w:rsidR="00665D54" w:rsidRDefault="00665D54" w:rsidP="00384988"/>
    <w:p w14:paraId="62C9F1C8" w14:textId="77777777" w:rsidR="00517C92" w:rsidRPr="00517C92" w:rsidRDefault="00517C92" w:rsidP="00517C92"/>
    <w:p w14:paraId="62C9F1C9" w14:textId="77777777" w:rsidR="00BD40CE" w:rsidRDefault="00BD40CE" w:rsidP="00AC5ACE">
      <w:pPr>
        <w:pStyle w:val="Heading1"/>
        <w:sectPr w:rsidR="00BD40CE" w:rsidSect="005E70A6">
          <w:footerReference w:type="default" r:id="rId21"/>
          <w:pgSz w:w="12240" w:h="15840" w:code="1"/>
          <w:pgMar w:top="1134" w:right="1440" w:bottom="1134" w:left="1440" w:header="709" w:footer="709" w:gutter="0"/>
          <w:cols w:space="708"/>
          <w:docGrid w:linePitch="360"/>
        </w:sectPr>
      </w:pPr>
    </w:p>
    <w:p w14:paraId="62C9F1CA" w14:textId="77777777" w:rsidR="00A10E1F" w:rsidRDefault="00926DCC" w:rsidP="00AC5ACE">
      <w:pPr>
        <w:pStyle w:val="Heading1"/>
      </w:pPr>
      <w:bookmarkStart w:id="3" w:name="_Toc517273902"/>
      <w:r>
        <w:lastRenderedPageBreak/>
        <w:t>Main Entities</w:t>
      </w:r>
      <w:bookmarkEnd w:id="3"/>
    </w:p>
    <w:p w14:paraId="62C9F1CB" w14:textId="77777777" w:rsidR="00C72EAA" w:rsidRDefault="001352E3" w:rsidP="00C72EAA">
      <w:r>
        <w:t xml:space="preserve">The main entities / tables in the </w:t>
      </w:r>
      <w:proofErr w:type="spellStart"/>
      <w:r>
        <w:t>QSystem</w:t>
      </w:r>
      <w:proofErr w:type="spellEnd"/>
      <w:r>
        <w:t xml:space="preserve"> application are </w:t>
      </w:r>
      <w:r w:rsidR="0041097B">
        <w:t xml:space="preserve">Office, </w:t>
      </w:r>
      <w:r>
        <w:t xml:space="preserve">CSR, and </w:t>
      </w:r>
      <w:r w:rsidR="0041097B">
        <w:t>Citizen</w:t>
      </w:r>
      <w:r>
        <w:t xml:space="preserve">.  These tables are </w:t>
      </w:r>
      <w:bookmarkStart w:id="4" w:name="_GoBack"/>
      <w:bookmarkEnd w:id="4"/>
      <w:r>
        <w:t>described below.</w:t>
      </w:r>
      <w:r w:rsidR="007878E0">
        <w:t xml:space="preserve">  The Period table is also described in this section.</w:t>
      </w:r>
    </w:p>
    <w:p w14:paraId="62C9F1CC" w14:textId="77777777" w:rsidR="00CE0D80" w:rsidRDefault="00CE0D80" w:rsidP="00CE0D80">
      <w:pPr>
        <w:pStyle w:val="Heading2"/>
      </w:pPr>
      <w:bookmarkStart w:id="5" w:name="_Toc517273903"/>
      <w:r>
        <w:t>Office Table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5"/>
        <w:gridCol w:w="1557"/>
        <w:gridCol w:w="588"/>
        <w:gridCol w:w="4164"/>
        <w:gridCol w:w="1782"/>
      </w:tblGrid>
      <w:tr w:rsidR="00C033F3" w14:paraId="62C9F1D1" w14:textId="77777777" w:rsidTr="00C033F3">
        <w:tc>
          <w:tcPr>
            <w:tcW w:w="0" w:type="auto"/>
          </w:tcPr>
          <w:p w14:paraId="62C9F1CD" w14:textId="77777777" w:rsidR="00C033F3" w:rsidRPr="0053503C" w:rsidRDefault="00C033F3" w:rsidP="00F919DB">
            <w:pPr>
              <w:rPr>
                <w:b/>
              </w:rPr>
            </w:pPr>
            <w:r w:rsidRPr="0053503C">
              <w:rPr>
                <w:b/>
              </w:rPr>
              <w:t>Field Name</w:t>
            </w:r>
          </w:p>
        </w:tc>
        <w:tc>
          <w:tcPr>
            <w:tcW w:w="0" w:type="auto"/>
          </w:tcPr>
          <w:p w14:paraId="62C9F1CE" w14:textId="77777777" w:rsidR="00C033F3" w:rsidRPr="0053503C" w:rsidRDefault="00C033F3" w:rsidP="00F919DB">
            <w:pPr>
              <w:rPr>
                <w:b/>
              </w:rPr>
            </w:pPr>
            <w:r w:rsidRPr="0053503C">
              <w:rPr>
                <w:b/>
              </w:rPr>
              <w:t>Data Type</w:t>
            </w:r>
          </w:p>
        </w:tc>
        <w:tc>
          <w:tcPr>
            <w:tcW w:w="0" w:type="auto"/>
          </w:tcPr>
          <w:p w14:paraId="46ED75F1" w14:textId="1AA8302B" w:rsidR="00C033F3" w:rsidRPr="0053503C" w:rsidRDefault="00C033F3" w:rsidP="00F919DB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0" w:type="auto"/>
          </w:tcPr>
          <w:p w14:paraId="62C9F1CF" w14:textId="06A6C558" w:rsidR="00C033F3" w:rsidRPr="0053503C" w:rsidRDefault="00C033F3" w:rsidP="00F919DB">
            <w:pPr>
              <w:rPr>
                <w:b/>
              </w:rPr>
            </w:pPr>
            <w:r w:rsidRPr="0053503C">
              <w:rPr>
                <w:b/>
              </w:rPr>
              <w:t>Description</w:t>
            </w:r>
          </w:p>
        </w:tc>
        <w:tc>
          <w:tcPr>
            <w:tcW w:w="0" w:type="auto"/>
          </w:tcPr>
          <w:p w14:paraId="62C9F1D0" w14:textId="77777777" w:rsidR="00C033F3" w:rsidRPr="0053503C" w:rsidRDefault="00C033F3" w:rsidP="00F919DB">
            <w:pPr>
              <w:rPr>
                <w:b/>
              </w:rPr>
            </w:pPr>
            <w:r w:rsidRPr="0053503C">
              <w:rPr>
                <w:b/>
              </w:rPr>
              <w:t>Valid Values</w:t>
            </w:r>
          </w:p>
        </w:tc>
      </w:tr>
      <w:tr w:rsidR="00C033F3" w14:paraId="62C9F1D6" w14:textId="77777777" w:rsidTr="00C033F3">
        <w:tc>
          <w:tcPr>
            <w:tcW w:w="0" w:type="auto"/>
          </w:tcPr>
          <w:p w14:paraId="62C9F1D2" w14:textId="77777777" w:rsidR="00C033F3" w:rsidRDefault="00C033F3" w:rsidP="00F919DB">
            <w:proofErr w:type="spellStart"/>
            <w:r>
              <w:t>OfficeId</w:t>
            </w:r>
            <w:proofErr w:type="spellEnd"/>
          </w:p>
        </w:tc>
        <w:tc>
          <w:tcPr>
            <w:tcW w:w="0" w:type="auto"/>
          </w:tcPr>
          <w:p w14:paraId="62C9F1D3" w14:textId="77777777" w:rsidR="00C033F3" w:rsidRDefault="00C033F3" w:rsidP="00F919DB">
            <w:r>
              <w:t>BIGINT(20)</w:t>
            </w:r>
          </w:p>
        </w:tc>
        <w:tc>
          <w:tcPr>
            <w:tcW w:w="0" w:type="auto"/>
          </w:tcPr>
          <w:p w14:paraId="0DCB6A33" w14:textId="3853F68C" w:rsidR="00C033F3" w:rsidRDefault="001B7A54" w:rsidP="00F919DB">
            <w:r>
              <w:t>No</w:t>
            </w:r>
          </w:p>
        </w:tc>
        <w:tc>
          <w:tcPr>
            <w:tcW w:w="0" w:type="auto"/>
          </w:tcPr>
          <w:p w14:paraId="62C9F1D4" w14:textId="1ED28880" w:rsidR="00C033F3" w:rsidRDefault="00C033F3" w:rsidP="00F919DB">
            <w:r>
              <w:t>Primary key, auto generated</w:t>
            </w:r>
          </w:p>
        </w:tc>
        <w:tc>
          <w:tcPr>
            <w:tcW w:w="0" w:type="auto"/>
          </w:tcPr>
          <w:p w14:paraId="62C9F1D5" w14:textId="77777777" w:rsidR="00C033F3" w:rsidRDefault="00C033F3" w:rsidP="00F919DB"/>
        </w:tc>
      </w:tr>
      <w:tr w:rsidR="00C033F3" w14:paraId="62C9F1DB" w14:textId="77777777" w:rsidTr="00C033F3">
        <w:tc>
          <w:tcPr>
            <w:tcW w:w="0" w:type="auto"/>
          </w:tcPr>
          <w:p w14:paraId="62C9F1D7" w14:textId="77777777" w:rsidR="00C033F3" w:rsidRDefault="00C033F3" w:rsidP="00CE0D80">
            <w:proofErr w:type="spellStart"/>
            <w:r>
              <w:t>OfficeName</w:t>
            </w:r>
            <w:proofErr w:type="spellEnd"/>
          </w:p>
        </w:tc>
        <w:tc>
          <w:tcPr>
            <w:tcW w:w="0" w:type="auto"/>
          </w:tcPr>
          <w:p w14:paraId="62C9F1D8" w14:textId="77777777" w:rsidR="00C033F3" w:rsidRDefault="00C033F3" w:rsidP="00BA3513">
            <w:r>
              <w:t>VARCHAR(100)</w:t>
            </w:r>
          </w:p>
        </w:tc>
        <w:tc>
          <w:tcPr>
            <w:tcW w:w="0" w:type="auto"/>
          </w:tcPr>
          <w:p w14:paraId="0DDB1127" w14:textId="17FB52C5" w:rsidR="00C033F3" w:rsidRDefault="00AD03A2" w:rsidP="00CE0D80">
            <w:r>
              <w:t>No</w:t>
            </w:r>
          </w:p>
        </w:tc>
        <w:tc>
          <w:tcPr>
            <w:tcW w:w="0" w:type="auto"/>
          </w:tcPr>
          <w:p w14:paraId="62C9F1D9" w14:textId="4FB5D5E2" w:rsidR="00C033F3" w:rsidRDefault="00C033F3" w:rsidP="00CE0D80">
            <w:r>
              <w:t>The name of the office</w:t>
            </w:r>
          </w:p>
        </w:tc>
        <w:tc>
          <w:tcPr>
            <w:tcW w:w="0" w:type="auto"/>
          </w:tcPr>
          <w:p w14:paraId="62C9F1DA" w14:textId="4D71AB0F" w:rsidR="00C033F3" w:rsidRDefault="00C033F3" w:rsidP="00CE0D80">
            <w:r>
              <w:t>Assigned by Service BC</w:t>
            </w:r>
          </w:p>
        </w:tc>
      </w:tr>
      <w:tr w:rsidR="00C033F3" w14:paraId="2C05B6BC" w14:textId="77777777" w:rsidTr="00C033F3">
        <w:tc>
          <w:tcPr>
            <w:tcW w:w="0" w:type="auto"/>
          </w:tcPr>
          <w:p w14:paraId="2CCF3416" w14:textId="72400FD4" w:rsidR="00C033F3" w:rsidRDefault="00C033F3" w:rsidP="00EE4152">
            <w:proofErr w:type="spellStart"/>
            <w:r>
              <w:t>OfficeNumber</w:t>
            </w:r>
            <w:proofErr w:type="spellEnd"/>
          </w:p>
        </w:tc>
        <w:tc>
          <w:tcPr>
            <w:tcW w:w="0" w:type="auto"/>
          </w:tcPr>
          <w:p w14:paraId="240DF8D3" w14:textId="25CA60CE" w:rsidR="00C033F3" w:rsidRDefault="00C033F3" w:rsidP="00CE0D80">
            <w:r>
              <w:t>INT(11)</w:t>
            </w:r>
          </w:p>
        </w:tc>
        <w:tc>
          <w:tcPr>
            <w:tcW w:w="0" w:type="auto"/>
          </w:tcPr>
          <w:p w14:paraId="7C790A77" w14:textId="4B795D04" w:rsidR="00C033F3" w:rsidRDefault="00AD03A2" w:rsidP="00CE0D80">
            <w:r>
              <w:t>No</w:t>
            </w:r>
          </w:p>
        </w:tc>
        <w:tc>
          <w:tcPr>
            <w:tcW w:w="0" w:type="auto"/>
          </w:tcPr>
          <w:p w14:paraId="470F7F68" w14:textId="282DB4AD" w:rsidR="00C033F3" w:rsidRDefault="00C033F3" w:rsidP="00CE0D80">
            <w:r>
              <w:t>The number of the office</w:t>
            </w:r>
          </w:p>
        </w:tc>
        <w:tc>
          <w:tcPr>
            <w:tcW w:w="0" w:type="auto"/>
          </w:tcPr>
          <w:p w14:paraId="3897A0EF" w14:textId="1CBC4135" w:rsidR="00C033F3" w:rsidRDefault="00C033F3" w:rsidP="00CE0D80">
            <w:r>
              <w:t>Assigned by Service BC</w:t>
            </w:r>
          </w:p>
        </w:tc>
      </w:tr>
      <w:tr w:rsidR="00C033F3" w14:paraId="62C9F1E0" w14:textId="77777777" w:rsidTr="00C033F3">
        <w:tc>
          <w:tcPr>
            <w:tcW w:w="0" w:type="auto"/>
          </w:tcPr>
          <w:p w14:paraId="62C9F1DC" w14:textId="77777777" w:rsidR="00C033F3" w:rsidRDefault="00C033F3" w:rsidP="00EE4152">
            <w:proofErr w:type="spellStart"/>
            <w:r>
              <w:t>SBId</w:t>
            </w:r>
            <w:proofErr w:type="spellEnd"/>
          </w:p>
        </w:tc>
        <w:tc>
          <w:tcPr>
            <w:tcW w:w="0" w:type="auto"/>
          </w:tcPr>
          <w:p w14:paraId="62C9F1DD" w14:textId="77777777" w:rsidR="00C033F3" w:rsidRDefault="00C033F3" w:rsidP="00CE0D80">
            <w:r>
              <w:t>BIGINT(20)</w:t>
            </w:r>
          </w:p>
        </w:tc>
        <w:tc>
          <w:tcPr>
            <w:tcW w:w="0" w:type="auto"/>
          </w:tcPr>
          <w:p w14:paraId="14852414" w14:textId="2C65414A" w:rsidR="00C033F3" w:rsidRDefault="001B7A54" w:rsidP="00CE0D80">
            <w:r>
              <w:t>No</w:t>
            </w:r>
          </w:p>
        </w:tc>
        <w:tc>
          <w:tcPr>
            <w:tcW w:w="0" w:type="auto"/>
          </w:tcPr>
          <w:p w14:paraId="62C9F1DE" w14:textId="4A936B38" w:rsidR="00C033F3" w:rsidRDefault="00C033F3" w:rsidP="00CE0D80">
            <w:r>
              <w:t xml:space="preserve">The key of a record in the </w:t>
            </w:r>
            <w:proofErr w:type="spellStart"/>
            <w:r>
              <w:t>SmartBoard</w:t>
            </w:r>
            <w:proofErr w:type="spellEnd"/>
            <w:r>
              <w:t xml:space="preserve"> table</w:t>
            </w:r>
          </w:p>
        </w:tc>
        <w:tc>
          <w:tcPr>
            <w:tcW w:w="0" w:type="auto"/>
          </w:tcPr>
          <w:p w14:paraId="62C9F1DF" w14:textId="77777777" w:rsidR="00C033F3" w:rsidRDefault="00C033F3" w:rsidP="00CE0D80">
            <w:r>
              <w:t xml:space="preserve">An ID in the </w:t>
            </w:r>
            <w:proofErr w:type="spellStart"/>
            <w:r>
              <w:t>SmartBoard</w:t>
            </w:r>
            <w:proofErr w:type="spellEnd"/>
            <w:r>
              <w:t xml:space="preserve"> table.</w:t>
            </w:r>
          </w:p>
        </w:tc>
      </w:tr>
      <w:tr w:rsidR="00C033F3" w14:paraId="62C9F1E6" w14:textId="77777777" w:rsidTr="00C033F3">
        <w:tc>
          <w:tcPr>
            <w:tcW w:w="0" w:type="auto"/>
          </w:tcPr>
          <w:p w14:paraId="62C9F1E1" w14:textId="77777777" w:rsidR="00C033F3" w:rsidRDefault="00C033F3" w:rsidP="00CE0D80">
            <w:r>
              <w:t>Deleted</w:t>
            </w:r>
          </w:p>
        </w:tc>
        <w:tc>
          <w:tcPr>
            <w:tcW w:w="0" w:type="auto"/>
          </w:tcPr>
          <w:p w14:paraId="62C9F1E2" w14:textId="77777777" w:rsidR="00C033F3" w:rsidRDefault="00C033F3" w:rsidP="00CE0D80">
            <w:r>
              <w:t>DATETIME</w:t>
            </w:r>
          </w:p>
        </w:tc>
        <w:tc>
          <w:tcPr>
            <w:tcW w:w="0" w:type="auto"/>
          </w:tcPr>
          <w:p w14:paraId="0B4337B9" w14:textId="43867585" w:rsidR="00C033F3" w:rsidRDefault="001B7A54" w:rsidP="00CE0D80">
            <w:r>
              <w:t>Yes</w:t>
            </w:r>
          </w:p>
        </w:tc>
        <w:tc>
          <w:tcPr>
            <w:tcW w:w="0" w:type="auto"/>
          </w:tcPr>
          <w:p w14:paraId="62C9F1E3" w14:textId="52C5D9D9" w:rsidR="00C033F3" w:rsidRDefault="00C033F3" w:rsidP="00CE0D80">
            <w:r>
              <w:t>Indicates the date at which an office became inactive.  Offices are not deleted, but are marked as inactive if this date has been set.</w:t>
            </w:r>
          </w:p>
        </w:tc>
        <w:tc>
          <w:tcPr>
            <w:tcW w:w="0" w:type="auto"/>
          </w:tcPr>
          <w:p w14:paraId="62C9F1E4" w14:textId="77777777" w:rsidR="00C033F3" w:rsidRDefault="00C033F3" w:rsidP="00CE0D80">
            <w:r>
              <w:t>NULL=Active</w:t>
            </w:r>
          </w:p>
          <w:p w14:paraId="62C9F1E5" w14:textId="77777777" w:rsidR="00C033F3" w:rsidRDefault="00C033F3" w:rsidP="00CE0D80">
            <w:r>
              <w:t>Non-null=Valid date/time</w:t>
            </w:r>
          </w:p>
        </w:tc>
      </w:tr>
    </w:tbl>
    <w:p w14:paraId="62C9F1EC" w14:textId="77777777" w:rsidR="00935CAC" w:rsidRDefault="00935CAC" w:rsidP="00935CAC">
      <w:pPr>
        <w:pStyle w:val="Heading2"/>
      </w:pPr>
      <w:bookmarkStart w:id="6" w:name="_Toc517273904"/>
      <w:r>
        <w:t>CSR Table</w:t>
      </w:r>
      <w:bookmarkEnd w:id="6"/>
    </w:p>
    <w:p w14:paraId="3567DC81" w14:textId="77777777" w:rsidR="008D79AA" w:rsidRDefault="008D79AA" w:rsidP="008D79AA"/>
    <w:p w14:paraId="6C8304D2" w14:textId="1C79E542" w:rsidR="008D79AA" w:rsidRPr="008D79AA" w:rsidRDefault="008D79AA" w:rsidP="008D79AA">
      <w:r w:rsidRPr="008D79AA">
        <w:rPr>
          <w:b/>
        </w:rPr>
        <w:t>Please note:</w:t>
      </w:r>
      <w:r>
        <w:t xml:space="preserve">  In production, some or all of this data may move to </w:t>
      </w:r>
      <w:proofErr w:type="spellStart"/>
      <w:r>
        <w:t>Keycloak</w:t>
      </w:r>
      <w:proofErr w:type="spellEnd"/>
      <w:r>
        <w:t>.</w:t>
      </w:r>
    </w:p>
    <w:p w14:paraId="62C9F1ED" w14:textId="77777777" w:rsidR="00935CAC" w:rsidRDefault="00935CAC" w:rsidP="00935C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1"/>
        <w:gridCol w:w="1557"/>
        <w:gridCol w:w="588"/>
        <w:gridCol w:w="4056"/>
        <w:gridCol w:w="1654"/>
      </w:tblGrid>
      <w:tr w:rsidR="00C033F3" w14:paraId="62C9F1F2" w14:textId="77777777" w:rsidTr="00C033F3">
        <w:tc>
          <w:tcPr>
            <w:tcW w:w="0" w:type="auto"/>
          </w:tcPr>
          <w:p w14:paraId="62C9F1EE" w14:textId="77777777" w:rsidR="00C033F3" w:rsidRPr="0053503C" w:rsidRDefault="00C033F3" w:rsidP="00935CAC">
            <w:pPr>
              <w:rPr>
                <w:b/>
              </w:rPr>
            </w:pPr>
            <w:r w:rsidRPr="0053503C">
              <w:rPr>
                <w:b/>
              </w:rPr>
              <w:t>Field Name</w:t>
            </w:r>
          </w:p>
        </w:tc>
        <w:tc>
          <w:tcPr>
            <w:tcW w:w="0" w:type="auto"/>
          </w:tcPr>
          <w:p w14:paraId="62C9F1EF" w14:textId="77777777" w:rsidR="00C033F3" w:rsidRPr="0053503C" w:rsidRDefault="00C033F3" w:rsidP="00935CAC">
            <w:pPr>
              <w:rPr>
                <w:b/>
              </w:rPr>
            </w:pPr>
            <w:r w:rsidRPr="0053503C">
              <w:rPr>
                <w:b/>
              </w:rPr>
              <w:t>Data Type</w:t>
            </w:r>
          </w:p>
        </w:tc>
        <w:tc>
          <w:tcPr>
            <w:tcW w:w="0" w:type="auto"/>
          </w:tcPr>
          <w:p w14:paraId="465ED181" w14:textId="763631EE" w:rsidR="00C033F3" w:rsidRPr="0053503C" w:rsidRDefault="00C033F3" w:rsidP="00935CAC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0" w:type="auto"/>
          </w:tcPr>
          <w:p w14:paraId="62C9F1F0" w14:textId="28A112E6" w:rsidR="00C033F3" w:rsidRPr="0053503C" w:rsidRDefault="00C033F3" w:rsidP="00935CAC">
            <w:pPr>
              <w:rPr>
                <w:b/>
              </w:rPr>
            </w:pPr>
            <w:r w:rsidRPr="0053503C">
              <w:rPr>
                <w:b/>
              </w:rPr>
              <w:t>Description</w:t>
            </w:r>
          </w:p>
        </w:tc>
        <w:tc>
          <w:tcPr>
            <w:tcW w:w="0" w:type="auto"/>
          </w:tcPr>
          <w:p w14:paraId="62C9F1F1" w14:textId="77777777" w:rsidR="00C033F3" w:rsidRPr="0053503C" w:rsidRDefault="00C033F3" w:rsidP="00935CAC">
            <w:pPr>
              <w:rPr>
                <w:b/>
              </w:rPr>
            </w:pPr>
            <w:r w:rsidRPr="0053503C">
              <w:rPr>
                <w:b/>
              </w:rPr>
              <w:t>Valid Values</w:t>
            </w:r>
          </w:p>
        </w:tc>
      </w:tr>
      <w:tr w:rsidR="00C033F3" w14:paraId="62C9F1F7" w14:textId="77777777" w:rsidTr="00C033F3">
        <w:tc>
          <w:tcPr>
            <w:tcW w:w="0" w:type="auto"/>
          </w:tcPr>
          <w:p w14:paraId="62C9F1F3" w14:textId="77777777" w:rsidR="00C033F3" w:rsidRDefault="00C033F3" w:rsidP="00935CAC">
            <w:proofErr w:type="spellStart"/>
            <w:r>
              <w:t>CSRId</w:t>
            </w:r>
            <w:proofErr w:type="spellEnd"/>
          </w:p>
        </w:tc>
        <w:tc>
          <w:tcPr>
            <w:tcW w:w="0" w:type="auto"/>
          </w:tcPr>
          <w:p w14:paraId="62C9F1F4" w14:textId="77777777" w:rsidR="00C033F3" w:rsidRDefault="00C033F3" w:rsidP="00935CAC">
            <w:r>
              <w:t>BIGINT(20)</w:t>
            </w:r>
          </w:p>
        </w:tc>
        <w:tc>
          <w:tcPr>
            <w:tcW w:w="0" w:type="auto"/>
          </w:tcPr>
          <w:p w14:paraId="6B54C69B" w14:textId="5EF411FB" w:rsidR="00C033F3" w:rsidRDefault="000F16C6" w:rsidP="00935CAC">
            <w:r>
              <w:t>No</w:t>
            </w:r>
          </w:p>
        </w:tc>
        <w:tc>
          <w:tcPr>
            <w:tcW w:w="0" w:type="auto"/>
          </w:tcPr>
          <w:p w14:paraId="62C9F1F5" w14:textId="3E98146F" w:rsidR="00C033F3" w:rsidRDefault="00C033F3" w:rsidP="00935CAC">
            <w:r>
              <w:t>Primary key, auto generated</w:t>
            </w:r>
          </w:p>
        </w:tc>
        <w:tc>
          <w:tcPr>
            <w:tcW w:w="0" w:type="auto"/>
          </w:tcPr>
          <w:p w14:paraId="62C9F1F6" w14:textId="77777777" w:rsidR="00C033F3" w:rsidRDefault="00C033F3" w:rsidP="00935CAC"/>
        </w:tc>
      </w:tr>
      <w:tr w:rsidR="00C033F3" w14:paraId="62C9F1FC" w14:textId="77777777" w:rsidTr="00C033F3">
        <w:tc>
          <w:tcPr>
            <w:tcW w:w="0" w:type="auto"/>
          </w:tcPr>
          <w:p w14:paraId="62C9F1F8" w14:textId="77777777" w:rsidR="00C033F3" w:rsidRDefault="00C033F3" w:rsidP="00935CAC">
            <w:proofErr w:type="spellStart"/>
            <w:r>
              <w:t>UserName</w:t>
            </w:r>
            <w:proofErr w:type="spellEnd"/>
          </w:p>
        </w:tc>
        <w:tc>
          <w:tcPr>
            <w:tcW w:w="0" w:type="auto"/>
          </w:tcPr>
          <w:p w14:paraId="62C9F1F9" w14:textId="77777777" w:rsidR="00C033F3" w:rsidRDefault="00C033F3" w:rsidP="00935CAC">
            <w:r>
              <w:t>VARCHAR(150)</w:t>
            </w:r>
          </w:p>
        </w:tc>
        <w:tc>
          <w:tcPr>
            <w:tcW w:w="0" w:type="auto"/>
          </w:tcPr>
          <w:p w14:paraId="6A3C0272" w14:textId="2B777C9C" w:rsidR="00C033F3" w:rsidRDefault="00AD03A2" w:rsidP="00935CAC">
            <w:r>
              <w:t>No</w:t>
            </w:r>
          </w:p>
        </w:tc>
        <w:tc>
          <w:tcPr>
            <w:tcW w:w="0" w:type="auto"/>
          </w:tcPr>
          <w:p w14:paraId="62C9F1FA" w14:textId="2ED070C7" w:rsidR="00C033F3" w:rsidRDefault="00C033F3" w:rsidP="00935CAC">
            <w:r>
              <w:t xml:space="preserve">The CSRs </w:t>
            </w:r>
            <w:proofErr w:type="spellStart"/>
            <w:r>
              <w:t>idir</w:t>
            </w:r>
            <w:proofErr w:type="spellEnd"/>
            <w:r>
              <w:t xml:space="preserve"> ID</w:t>
            </w:r>
            <w:r w:rsidR="00397913">
              <w:t>.  This field must be unique</w:t>
            </w:r>
          </w:p>
        </w:tc>
        <w:tc>
          <w:tcPr>
            <w:tcW w:w="0" w:type="auto"/>
          </w:tcPr>
          <w:p w14:paraId="62C9F1FB" w14:textId="77777777" w:rsidR="00C033F3" w:rsidRDefault="00C033F3" w:rsidP="00935CAC">
            <w:r>
              <w:t>A valid IDIR id</w:t>
            </w:r>
          </w:p>
        </w:tc>
      </w:tr>
      <w:tr w:rsidR="00C033F3" w14:paraId="62C9F206" w14:textId="77777777" w:rsidTr="00C033F3">
        <w:tc>
          <w:tcPr>
            <w:tcW w:w="0" w:type="auto"/>
          </w:tcPr>
          <w:p w14:paraId="62C9F202" w14:textId="6D706505" w:rsidR="00C033F3" w:rsidRDefault="00C033F3" w:rsidP="0089452A">
            <w:proofErr w:type="spellStart"/>
            <w:r>
              <w:t>OfficeId</w:t>
            </w:r>
            <w:proofErr w:type="spellEnd"/>
          </w:p>
        </w:tc>
        <w:tc>
          <w:tcPr>
            <w:tcW w:w="0" w:type="auto"/>
          </w:tcPr>
          <w:p w14:paraId="62C9F203" w14:textId="77777777" w:rsidR="00C033F3" w:rsidRDefault="00C033F3" w:rsidP="00F919DB">
            <w:r>
              <w:t>BIGINT(20)</w:t>
            </w:r>
          </w:p>
        </w:tc>
        <w:tc>
          <w:tcPr>
            <w:tcW w:w="0" w:type="auto"/>
          </w:tcPr>
          <w:p w14:paraId="2A0679A2" w14:textId="6A6BA71F" w:rsidR="00C033F3" w:rsidRDefault="000F16C6" w:rsidP="00F919DB">
            <w:r>
              <w:t>No</w:t>
            </w:r>
          </w:p>
        </w:tc>
        <w:tc>
          <w:tcPr>
            <w:tcW w:w="0" w:type="auto"/>
          </w:tcPr>
          <w:p w14:paraId="62C9F204" w14:textId="10D72DD8" w:rsidR="00C033F3" w:rsidRDefault="00C033F3" w:rsidP="00F919DB">
            <w:r>
              <w:t>The key of the Office that the CSR is working in</w:t>
            </w:r>
          </w:p>
        </w:tc>
        <w:tc>
          <w:tcPr>
            <w:tcW w:w="0" w:type="auto"/>
          </w:tcPr>
          <w:p w14:paraId="62C9F205" w14:textId="77777777" w:rsidR="00C033F3" w:rsidRDefault="00C033F3" w:rsidP="00F919DB">
            <w:r>
              <w:t>An ID in the Office table</w:t>
            </w:r>
          </w:p>
        </w:tc>
      </w:tr>
      <w:tr w:rsidR="00C033F3" w14:paraId="62C9F20B" w14:textId="77777777" w:rsidTr="00C033F3">
        <w:tc>
          <w:tcPr>
            <w:tcW w:w="0" w:type="auto"/>
          </w:tcPr>
          <w:p w14:paraId="62C9F207" w14:textId="77777777" w:rsidR="00C033F3" w:rsidRDefault="00C033F3" w:rsidP="00935CAC">
            <w:proofErr w:type="spellStart"/>
            <w:r>
              <w:t>RoleId</w:t>
            </w:r>
            <w:proofErr w:type="spellEnd"/>
          </w:p>
        </w:tc>
        <w:tc>
          <w:tcPr>
            <w:tcW w:w="0" w:type="auto"/>
          </w:tcPr>
          <w:p w14:paraId="62C9F208" w14:textId="77777777" w:rsidR="00C033F3" w:rsidRDefault="00C033F3" w:rsidP="00F919DB">
            <w:r>
              <w:t>BIGINT(20)</w:t>
            </w:r>
          </w:p>
        </w:tc>
        <w:tc>
          <w:tcPr>
            <w:tcW w:w="0" w:type="auto"/>
          </w:tcPr>
          <w:p w14:paraId="044A4175" w14:textId="24818A58" w:rsidR="00C033F3" w:rsidRDefault="00905B2A" w:rsidP="00472018">
            <w:r>
              <w:t>No</w:t>
            </w:r>
          </w:p>
        </w:tc>
        <w:tc>
          <w:tcPr>
            <w:tcW w:w="0" w:type="auto"/>
          </w:tcPr>
          <w:p w14:paraId="62C9F209" w14:textId="5574FE3D" w:rsidR="00C033F3" w:rsidRDefault="00C033F3" w:rsidP="00472018">
            <w:r>
              <w:t>The key of the Role that the CSR has.  This role relates to access permissions, not to functional roles (Receptionist, Quick transaction).</w:t>
            </w:r>
          </w:p>
        </w:tc>
        <w:tc>
          <w:tcPr>
            <w:tcW w:w="0" w:type="auto"/>
          </w:tcPr>
          <w:p w14:paraId="62C9F20A" w14:textId="77777777" w:rsidR="00C033F3" w:rsidRDefault="00C033F3" w:rsidP="00D84478">
            <w:r>
              <w:t>An ID in the Role table</w:t>
            </w:r>
          </w:p>
        </w:tc>
      </w:tr>
      <w:tr w:rsidR="00C033F3" w14:paraId="62C9F211" w14:textId="77777777" w:rsidTr="00C033F3">
        <w:tc>
          <w:tcPr>
            <w:tcW w:w="0" w:type="auto"/>
          </w:tcPr>
          <w:p w14:paraId="62C9F20C" w14:textId="5EB703A5" w:rsidR="00C033F3" w:rsidRDefault="00C033F3" w:rsidP="00935CAC">
            <w:proofErr w:type="spellStart"/>
            <w:r>
              <w:t>QTxnCSR_ind</w:t>
            </w:r>
            <w:proofErr w:type="spellEnd"/>
          </w:p>
        </w:tc>
        <w:tc>
          <w:tcPr>
            <w:tcW w:w="0" w:type="auto"/>
          </w:tcPr>
          <w:p w14:paraId="62C9F20D" w14:textId="77777777" w:rsidR="00C033F3" w:rsidRDefault="00C033F3" w:rsidP="00935CAC">
            <w:r>
              <w:t>TINYINT(1)</w:t>
            </w:r>
          </w:p>
        </w:tc>
        <w:tc>
          <w:tcPr>
            <w:tcW w:w="0" w:type="auto"/>
          </w:tcPr>
          <w:p w14:paraId="1EFDE098" w14:textId="18A5146F" w:rsidR="00C033F3" w:rsidRDefault="00905B2A" w:rsidP="00935CAC">
            <w:r>
              <w:t>No</w:t>
            </w:r>
          </w:p>
        </w:tc>
        <w:tc>
          <w:tcPr>
            <w:tcW w:w="0" w:type="auto"/>
          </w:tcPr>
          <w:p w14:paraId="62C9F20E" w14:textId="2FBDCA12" w:rsidR="00C033F3" w:rsidRDefault="00C033F3" w:rsidP="00935CAC">
            <w:r>
              <w:t>Indicates whether a CSR will only serve citizens that can be handled relatively quickly, until there are no more such citizens left</w:t>
            </w:r>
          </w:p>
        </w:tc>
        <w:tc>
          <w:tcPr>
            <w:tcW w:w="0" w:type="auto"/>
          </w:tcPr>
          <w:p w14:paraId="62C9F20F" w14:textId="757BB783" w:rsidR="00C033F3" w:rsidRDefault="00C033F3" w:rsidP="00F919DB">
            <w:r>
              <w:t>0=No</w:t>
            </w:r>
            <w:r w:rsidR="00905B2A">
              <w:t xml:space="preserve"> (default)</w:t>
            </w:r>
          </w:p>
          <w:p w14:paraId="62C9F210" w14:textId="77777777" w:rsidR="00C033F3" w:rsidRDefault="00C033F3" w:rsidP="00F919DB">
            <w:r>
              <w:t>1=Yes</w:t>
            </w:r>
          </w:p>
        </w:tc>
      </w:tr>
      <w:tr w:rsidR="00C033F3" w14:paraId="1E0D8D63" w14:textId="77777777" w:rsidTr="00C033F3">
        <w:tc>
          <w:tcPr>
            <w:tcW w:w="0" w:type="auto"/>
          </w:tcPr>
          <w:p w14:paraId="0DD5FD25" w14:textId="4D9B291A" w:rsidR="00C033F3" w:rsidRDefault="00C033F3" w:rsidP="00935CAC">
            <w:proofErr w:type="spellStart"/>
            <w:r>
              <w:t>Receptionist_ind</w:t>
            </w:r>
            <w:proofErr w:type="spellEnd"/>
          </w:p>
        </w:tc>
        <w:tc>
          <w:tcPr>
            <w:tcW w:w="0" w:type="auto"/>
          </w:tcPr>
          <w:p w14:paraId="655D1CE7" w14:textId="6865ACFC" w:rsidR="00C033F3" w:rsidRDefault="00C033F3" w:rsidP="00935CAC">
            <w:r>
              <w:t>TINYINT(1)</w:t>
            </w:r>
          </w:p>
        </w:tc>
        <w:tc>
          <w:tcPr>
            <w:tcW w:w="0" w:type="auto"/>
          </w:tcPr>
          <w:p w14:paraId="20F53827" w14:textId="100D9E39" w:rsidR="00C033F3" w:rsidRDefault="00905B2A" w:rsidP="00935CAC">
            <w:r>
              <w:t>No</w:t>
            </w:r>
          </w:p>
        </w:tc>
        <w:tc>
          <w:tcPr>
            <w:tcW w:w="0" w:type="auto"/>
          </w:tcPr>
          <w:p w14:paraId="402AA70E" w14:textId="0C9DE8B6" w:rsidR="00C033F3" w:rsidRDefault="00C033F3" w:rsidP="00935CAC">
            <w:r>
              <w:t>Indicates whether a CSR is acting as a receptionist or not.</w:t>
            </w:r>
          </w:p>
        </w:tc>
        <w:tc>
          <w:tcPr>
            <w:tcW w:w="0" w:type="auto"/>
          </w:tcPr>
          <w:p w14:paraId="263C0F62" w14:textId="77777777" w:rsidR="00C033F3" w:rsidRDefault="00905B2A" w:rsidP="00935CAC">
            <w:r>
              <w:t>0=No (default)</w:t>
            </w:r>
          </w:p>
          <w:p w14:paraId="3F579575" w14:textId="1381FCD6" w:rsidR="00905B2A" w:rsidRDefault="00905B2A" w:rsidP="00935CAC">
            <w:r>
              <w:t>1=Yes</w:t>
            </w:r>
          </w:p>
        </w:tc>
      </w:tr>
      <w:tr w:rsidR="00C033F3" w14:paraId="62C9F217" w14:textId="77777777" w:rsidTr="00C033F3">
        <w:tc>
          <w:tcPr>
            <w:tcW w:w="0" w:type="auto"/>
          </w:tcPr>
          <w:p w14:paraId="62C9F212" w14:textId="6926E091" w:rsidR="00C033F3" w:rsidRDefault="00C033F3" w:rsidP="00935CAC">
            <w:r>
              <w:t>Deleted</w:t>
            </w:r>
          </w:p>
        </w:tc>
        <w:tc>
          <w:tcPr>
            <w:tcW w:w="0" w:type="auto"/>
          </w:tcPr>
          <w:p w14:paraId="62C9F213" w14:textId="77777777" w:rsidR="00C033F3" w:rsidRDefault="00C033F3" w:rsidP="00935CAC">
            <w:r>
              <w:t>DATETIME</w:t>
            </w:r>
          </w:p>
        </w:tc>
        <w:tc>
          <w:tcPr>
            <w:tcW w:w="0" w:type="auto"/>
          </w:tcPr>
          <w:p w14:paraId="699226FE" w14:textId="7CCD4F44" w:rsidR="00C033F3" w:rsidRDefault="00905B2A" w:rsidP="00935CAC">
            <w:r>
              <w:t>Yes</w:t>
            </w:r>
          </w:p>
        </w:tc>
        <w:tc>
          <w:tcPr>
            <w:tcW w:w="0" w:type="auto"/>
          </w:tcPr>
          <w:p w14:paraId="62C9F214" w14:textId="7A78062F" w:rsidR="00C033F3" w:rsidRDefault="00C033F3" w:rsidP="00935CAC">
            <w:r>
              <w:t>Indicates the date at which a CSR’s account was deleted.  Accounts are not deleted, but are marked as inactive if this date has been set</w:t>
            </w:r>
          </w:p>
        </w:tc>
        <w:tc>
          <w:tcPr>
            <w:tcW w:w="0" w:type="auto"/>
          </w:tcPr>
          <w:p w14:paraId="62C9F215" w14:textId="77777777" w:rsidR="00C033F3" w:rsidRDefault="00C033F3" w:rsidP="00935CAC">
            <w:r>
              <w:t>NULL=Active</w:t>
            </w:r>
          </w:p>
          <w:p w14:paraId="62C9F216" w14:textId="77777777" w:rsidR="00C033F3" w:rsidRDefault="00C033F3" w:rsidP="00935CAC">
            <w:r>
              <w:t>Non-null=Valid date/time</w:t>
            </w:r>
          </w:p>
        </w:tc>
      </w:tr>
      <w:tr w:rsidR="00C033F3" w14:paraId="62C9F21C" w14:textId="77777777" w:rsidTr="00C033F3">
        <w:tc>
          <w:tcPr>
            <w:tcW w:w="0" w:type="auto"/>
          </w:tcPr>
          <w:p w14:paraId="62C9F218" w14:textId="0BE0578C" w:rsidR="00C033F3" w:rsidRDefault="00C033F3" w:rsidP="0089452A">
            <w:proofErr w:type="spellStart"/>
            <w:r>
              <w:t>CSRStateId</w:t>
            </w:r>
            <w:proofErr w:type="spellEnd"/>
          </w:p>
        </w:tc>
        <w:tc>
          <w:tcPr>
            <w:tcW w:w="0" w:type="auto"/>
          </w:tcPr>
          <w:p w14:paraId="62C9F219" w14:textId="77777777" w:rsidR="00C033F3" w:rsidRDefault="00C033F3" w:rsidP="00935CAC">
            <w:r>
              <w:t>BIGINT(20)</w:t>
            </w:r>
          </w:p>
        </w:tc>
        <w:tc>
          <w:tcPr>
            <w:tcW w:w="0" w:type="auto"/>
          </w:tcPr>
          <w:p w14:paraId="31CBE32C" w14:textId="764E25B1" w:rsidR="00C033F3" w:rsidRDefault="00905B2A" w:rsidP="00935CAC">
            <w:r>
              <w:t>No</w:t>
            </w:r>
          </w:p>
        </w:tc>
        <w:tc>
          <w:tcPr>
            <w:tcW w:w="0" w:type="auto"/>
          </w:tcPr>
          <w:p w14:paraId="62C9F21A" w14:textId="26EECA19" w:rsidR="00C033F3" w:rsidRDefault="00C033F3" w:rsidP="00935CAC">
            <w:r>
              <w:t>The key of the State that the CSR is in</w:t>
            </w:r>
          </w:p>
        </w:tc>
        <w:tc>
          <w:tcPr>
            <w:tcW w:w="0" w:type="auto"/>
          </w:tcPr>
          <w:p w14:paraId="62C9F21B" w14:textId="77777777" w:rsidR="00C033F3" w:rsidRDefault="00C033F3" w:rsidP="00935CAC">
            <w:r>
              <w:t xml:space="preserve">An ID in the </w:t>
            </w:r>
            <w:proofErr w:type="spellStart"/>
            <w:r>
              <w:t>CSRState</w:t>
            </w:r>
            <w:proofErr w:type="spellEnd"/>
            <w:r>
              <w:t xml:space="preserve"> table</w:t>
            </w:r>
          </w:p>
        </w:tc>
      </w:tr>
    </w:tbl>
    <w:p w14:paraId="62C9F21D" w14:textId="77777777" w:rsidR="00A628E3" w:rsidRDefault="00A628E3" w:rsidP="00A628E3"/>
    <w:p w14:paraId="62C9F21F" w14:textId="77777777" w:rsidR="00CE0D80" w:rsidRDefault="00CE0D80" w:rsidP="00CE0D80">
      <w:pPr>
        <w:pStyle w:val="Heading2"/>
      </w:pPr>
      <w:bookmarkStart w:id="7" w:name="_Toc517273905"/>
      <w:r>
        <w:lastRenderedPageBreak/>
        <w:t>Citizen Table</w:t>
      </w:r>
      <w:bookmarkEnd w:id="7"/>
    </w:p>
    <w:p w14:paraId="62C9F220" w14:textId="77777777" w:rsidR="004555AD" w:rsidRPr="004555AD" w:rsidRDefault="004555AD" w:rsidP="00BA2FF5">
      <w:pPr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5"/>
        <w:gridCol w:w="1669"/>
        <w:gridCol w:w="588"/>
        <w:gridCol w:w="3939"/>
        <w:gridCol w:w="1535"/>
      </w:tblGrid>
      <w:tr w:rsidR="00D67811" w14:paraId="62C9F225" w14:textId="77777777" w:rsidTr="00D67811">
        <w:trPr>
          <w:cantSplit/>
        </w:trPr>
        <w:tc>
          <w:tcPr>
            <w:tcW w:w="0" w:type="auto"/>
          </w:tcPr>
          <w:p w14:paraId="62C9F221" w14:textId="77777777" w:rsidR="00D67811" w:rsidRPr="00935CAC" w:rsidRDefault="00D67811" w:rsidP="00F919DB">
            <w:pPr>
              <w:rPr>
                <w:b/>
              </w:rPr>
            </w:pPr>
            <w:r w:rsidRPr="00935CAC">
              <w:rPr>
                <w:b/>
              </w:rPr>
              <w:t>Field Name</w:t>
            </w:r>
          </w:p>
        </w:tc>
        <w:tc>
          <w:tcPr>
            <w:tcW w:w="0" w:type="auto"/>
          </w:tcPr>
          <w:p w14:paraId="62C9F222" w14:textId="77777777" w:rsidR="00D67811" w:rsidRPr="00935CAC" w:rsidRDefault="00D67811" w:rsidP="00F919DB">
            <w:pPr>
              <w:rPr>
                <w:b/>
              </w:rPr>
            </w:pPr>
            <w:r w:rsidRPr="00935CAC">
              <w:rPr>
                <w:b/>
              </w:rPr>
              <w:t>Data Type</w:t>
            </w:r>
          </w:p>
        </w:tc>
        <w:tc>
          <w:tcPr>
            <w:tcW w:w="0" w:type="auto"/>
          </w:tcPr>
          <w:p w14:paraId="553C62E7" w14:textId="10905924" w:rsidR="00D67811" w:rsidRPr="00935CAC" w:rsidRDefault="00D67811" w:rsidP="00F919DB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0" w:type="auto"/>
          </w:tcPr>
          <w:p w14:paraId="62C9F223" w14:textId="2A45DD02" w:rsidR="00D67811" w:rsidRPr="00935CAC" w:rsidRDefault="00D67811" w:rsidP="00F919DB">
            <w:pPr>
              <w:rPr>
                <w:b/>
              </w:rPr>
            </w:pPr>
            <w:r w:rsidRPr="00935CAC">
              <w:rPr>
                <w:b/>
              </w:rPr>
              <w:t>Description</w:t>
            </w:r>
          </w:p>
        </w:tc>
        <w:tc>
          <w:tcPr>
            <w:tcW w:w="0" w:type="auto"/>
          </w:tcPr>
          <w:p w14:paraId="62C9F224" w14:textId="77777777" w:rsidR="00D67811" w:rsidRPr="00935CAC" w:rsidRDefault="00D67811" w:rsidP="00F919DB">
            <w:pPr>
              <w:rPr>
                <w:b/>
              </w:rPr>
            </w:pPr>
            <w:r w:rsidRPr="00935CAC">
              <w:rPr>
                <w:b/>
              </w:rPr>
              <w:t>Valid Values</w:t>
            </w:r>
          </w:p>
        </w:tc>
      </w:tr>
      <w:tr w:rsidR="00D67811" w14:paraId="62C9F22A" w14:textId="77777777" w:rsidTr="00D67811">
        <w:trPr>
          <w:cantSplit/>
        </w:trPr>
        <w:tc>
          <w:tcPr>
            <w:tcW w:w="0" w:type="auto"/>
          </w:tcPr>
          <w:p w14:paraId="62C9F226" w14:textId="77777777" w:rsidR="00D67811" w:rsidRDefault="00D67811" w:rsidP="00F919DB">
            <w:proofErr w:type="spellStart"/>
            <w:r>
              <w:t>CitizenId</w:t>
            </w:r>
            <w:proofErr w:type="spellEnd"/>
          </w:p>
        </w:tc>
        <w:tc>
          <w:tcPr>
            <w:tcW w:w="0" w:type="auto"/>
          </w:tcPr>
          <w:p w14:paraId="62C9F227" w14:textId="77777777" w:rsidR="00D67811" w:rsidRDefault="00D67811" w:rsidP="00F919DB">
            <w:r>
              <w:t>BIGINT(20)</w:t>
            </w:r>
          </w:p>
        </w:tc>
        <w:tc>
          <w:tcPr>
            <w:tcW w:w="0" w:type="auto"/>
          </w:tcPr>
          <w:p w14:paraId="26594B34" w14:textId="0CB882FD" w:rsidR="00D67811" w:rsidRDefault="00D67811" w:rsidP="00F919DB">
            <w:r>
              <w:t>No</w:t>
            </w:r>
          </w:p>
        </w:tc>
        <w:tc>
          <w:tcPr>
            <w:tcW w:w="0" w:type="auto"/>
          </w:tcPr>
          <w:p w14:paraId="62C9F228" w14:textId="08AB1535" w:rsidR="00D67811" w:rsidRDefault="00D67811" w:rsidP="00F919DB">
            <w:r>
              <w:t>Primary key, auto generated</w:t>
            </w:r>
          </w:p>
        </w:tc>
        <w:tc>
          <w:tcPr>
            <w:tcW w:w="0" w:type="auto"/>
          </w:tcPr>
          <w:p w14:paraId="62C9F229" w14:textId="77777777" w:rsidR="00D67811" w:rsidRDefault="00D67811" w:rsidP="00F919DB"/>
        </w:tc>
      </w:tr>
      <w:tr w:rsidR="00D67811" w14:paraId="62C9F22F" w14:textId="77777777" w:rsidTr="00D67811">
        <w:trPr>
          <w:cantSplit/>
        </w:trPr>
        <w:tc>
          <w:tcPr>
            <w:tcW w:w="0" w:type="auto"/>
          </w:tcPr>
          <w:p w14:paraId="62C9F22B" w14:textId="77777777" w:rsidR="00D67811" w:rsidRDefault="00D67811" w:rsidP="00F919DB">
            <w:proofErr w:type="spellStart"/>
            <w:r>
              <w:t>OfficeId</w:t>
            </w:r>
            <w:proofErr w:type="spellEnd"/>
          </w:p>
        </w:tc>
        <w:tc>
          <w:tcPr>
            <w:tcW w:w="0" w:type="auto"/>
          </w:tcPr>
          <w:p w14:paraId="62C9F22C" w14:textId="77777777" w:rsidR="00D67811" w:rsidRDefault="00D67811" w:rsidP="00F919DB">
            <w:r>
              <w:t>BIGINT(20)</w:t>
            </w:r>
          </w:p>
        </w:tc>
        <w:tc>
          <w:tcPr>
            <w:tcW w:w="0" w:type="auto"/>
          </w:tcPr>
          <w:p w14:paraId="7A008DB7" w14:textId="1D85CD46" w:rsidR="00D67811" w:rsidRDefault="00D67811" w:rsidP="00F919DB">
            <w:r>
              <w:t>No</w:t>
            </w:r>
          </w:p>
        </w:tc>
        <w:tc>
          <w:tcPr>
            <w:tcW w:w="0" w:type="auto"/>
          </w:tcPr>
          <w:p w14:paraId="62C9F22D" w14:textId="4AA6BF2A" w:rsidR="00D67811" w:rsidRPr="00A628E3" w:rsidRDefault="00D67811" w:rsidP="00F919DB">
            <w:r>
              <w:t xml:space="preserve">The key of the office the citizen enters.  </w:t>
            </w:r>
            <w:r>
              <w:rPr>
                <w:b/>
              </w:rPr>
              <w:t>Note:</w:t>
            </w:r>
            <w:r>
              <w:t xml:space="preserve"> This cannot be inferred from the CSR’s office ID, because CSRs can change offices.  The citizen office must remain static.</w:t>
            </w:r>
          </w:p>
        </w:tc>
        <w:tc>
          <w:tcPr>
            <w:tcW w:w="0" w:type="auto"/>
          </w:tcPr>
          <w:p w14:paraId="62C9F22E" w14:textId="77777777" w:rsidR="00D67811" w:rsidRDefault="00D67811" w:rsidP="00F919DB">
            <w:r>
              <w:t>An ID in the Office table</w:t>
            </w:r>
          </w:p>
        </w:tc>
      </w:tr>
      <w:tr w:rsidR="00D67811" w14:paraId="62C9F234" w14:textId="77777777" w:rsidTr="00D67811">
        <w:trPr>
          <w:cantSplit/>
        </w:trPr>
        <w:tc>
          <w:tcPr>
            <w:tcW w:w="0" w:type="auto"/>
          </w:tcPr>
          <w:p w14:paraId="62C9F230" w14:textId="77777777" w:rsidR="00D67811" w:rsidRDefault="00D67811" w:rsidP="00F919DB">
            <w:proofErr w:type="spellStart"/>
            <w:r>
              <w:t>TicketNumber</w:t>
            </w:r>
            <w:proofErr w:type="spellEnd"/>
          </w:p>
        </w:tc>
        <w:tc>
          <w:tcPr>
            <w:tcW w:w="0" w:type="auto"/>
          </w:tcPr>
          <w:p w14:paraId="62C9F231" w14:textId="77777777" w:rsidR="00D67811" w:rsidRDefault="00D67811" w:rsidP="00F919DB">
            <w:r>
              <w:t>VARCHAR(50)</w:t>
            </w:r>
          </w:p>
        </w:tc>
        <w:tc>
          <w:tcPr>
            <w:tcW w:w="0" w:type="auto"/>
          </w:tcPr>
          <w:p w14:paraId="5B01E360" w14:textId="31C67255" w:rsidR="00D67811" w:rsidRDefault="00AD03A2" w:rsidP="00F919DB">
            <w:r>
              <w:t>No</w:t>
            </w:r>
          </w:p>
        </w:tc>
        <w:tc>
          <w:tcPr>
            <w:tcW w:w="0" w:type="auto"/>
          </w:tcPr>
          <w:p w14:paraId="62C9F232" w14:textId="02498F0F" w:rsidR="00D67811" w:rsidRDefault="00D67811" w:rsidP="00F919DB">
            <w:r>
              <w:t>A unique alpha-numeric ticket number, assigned to a customer when they arrive at the receptionist</w:t>
            </w:r>
          </w:p>
        </w:tc>
        <w:tc>
          <w:tcPr>
            <w:tcW w:w="0" w:type="auto"/>
          </w:tcPr>
          <w:p w14:paraId="62C9F233" w14:textId="77777777" w:rsidR="00D67811" w:rsidRDefault="00D67811" w:rsidP="00F919DB"/>
        </w:tc>
      </w:tr>
      <w:tr w:rsidR="00D67811" w14:paraId="62C9F239" w14:textId="77777777" w:rsidTr="00D67811">
        <w:trPr>
          <w:cantSplit/>
        </w:trPr>
        <w:tc>
          <w:tcPr>
            <w:tcW w:w="0" w:type="auto"/>
          </w:tcPr>
          <w:p w14:paraId="62C9F235" w14:textId="77777777" w:rsidR="00D67811" w:rsidRDefault="00D67811" w:rsidP="00F919DB">
            <w:proofErr w:type="spellStart"/>
            <w:r>
              <w:t>CitizenName</w:t>
            </w:r>
            <w:proofErr w:type="spellEnd"/>
          </w:p>
        </w:tc>
        <w:tc>
          <w:tcPr>
            <w:tcW w:w="0" w:type="auto"/>
          </w:tcPr>
          <w:p w14:paraId="62C9F236" w14:textId="77777777" w:rsidR="00D67811" w:rsidRDefault="00D67811" w:rsidP="00F919DB">
            <w:r>
              <w:t>VARCHAR(150)</w:t>
            </w:r>
          </w:p>
        </w:tc>
        <w:tc>
          <w:tcPr>
            <w:tcW w:w="0" w:type="auto"/>
          </w:tcPr>
          <w:p w14:paraId="388B13AD" w14:textId="4EA9E95D" w:rsidR="00D67811" w:rsidRDefault="00D67811" w:rsidP="00F919DB">
            <w:r>
              <w:t>Yes</w:t>
            </w:r>
          </w:p>
        </w:tc>
        <w:tc>
          <w:tcPr>
            <w:tcW w:w="0" w:type="auto"/>
          </w:tcPr>
          <w:p w14:paraId="62C9F237" w14:textId="251D072A" w:rsidR="00D67811" w:rsidRDefault="00D67811" w:rsidP="00F919DB">
            <w:r>
              <w:t>An identifying name a citizen gives to the receptionist so they can be called when a CSR is ready to serve them.</w:t>
            </w:r>
            <w:r w:rsidR="00AD03A2">
              <w:t xml:space="preserve">  If a citizen does not want to use a name, they can be called by their ticket number.</w:t>
            </w:r>
          </w:p>
        </w:tc>
        <w:tc>
          <w:tcPr>
            <w:tcW w:w="0" w:type="auto"/>
          </w:tcPr>
          <w:p w14:paraId="62C9F238" w14:textId="77777777" w:rsidR="00D67811" w:rsidRDefault="00D67811" w:rsidP="00F919DB"/>
        </w:tc>
      </w:tr>
      <w:tr w:rsidR="00D67811" w14:paraId="62C9F23E" w14:textId="77777777" w:rsidTr="00D67811">
        <w:trPr>
          <w:cantSplit/>
        </w:trPr>
        <w:tc>
          <w:tcPr>
            <w:tcW w:w="0" w:type="auto"/>
          </w:tcPr>
          <w:p w14:paraId="62C9F23A" w14:textId="77777777" w:rsidR="00D67811" w:rsidRDefault="00D67811" w:rsidP="00F919DB">
            <w:proofErr w:type="spellStart"/>
            <w:r>
              <w:t>CitizenComments</w:t>
            </w:r>
            <w:proofErr w:type="spellEnd"/>
          </w:p>
        </w:tc>
        <w:tc>
          <w:tcPr>
            <w:tcW w:w="0" w:type="auto"/>
          </w:tcPr>
          <w:p w14:paraId="62C9F23B" w14:textId="77777777" w:rsidR="00D67811" w:rsidRDefault="00D67811" w:rsidP="00F919DB">
            <w:r>
              <w:t>VARCHAR(1000)</w:t>
            </w:r>
          </w:p>
        </w:tc>
        <w:tc>
          <w:tcPr>
            <w:tcW w:w="0" w:type="auto"/>
          </w:tcPr>
          <w:p w14:paraId="799D81D0" w14:textId="676A7D28" w:rsidR="00D67811" w:rsidRDefault="00D67811" w:rsidP="00F919DB">
            <w:r>
              <w:t>Yes</w:t>
            </w:r>
          </w:p>
        </w:tc>
        <w:tc>
          <w:tcPr>
            <w:tcW w:w="0" w:type="auto"/>
          </w:tcPr>
          <w:p w14:paraId="62C9F23C" w14:textId="65A89964" w:rsidR="00D67811" w:rsidRDefault="00D67811" w:rsidP="00F919DB">
            <w:r>
              <w:t>Comments regarding the citizen and the services they want to receive.</w:t>
            </w:r>
            <w:r w:rsidR="00AD03A2">
              <w:t xml:space="preserve">  These may be left blank.</w:t>
            </w:r>
          </w:p>
        </w:tc>
        <w:tc>
          <w:tcPr>
            <w:tcW w:w="0" w:type="auto"/>
          </w:tcPr>
          <w:p w14:paraId="62C9F23D" w14:textId="77777777" w:rsidR="00D67811" w:rsidRDefault="00D67811" w:rsidP="00F919DB"/>
        </w:tc>
      </w:tr>
      <w:tr w:rsidR="00D67811" w14:paraId="62C9F244" w14:textId="77777777" w:rsidTr="00D67811">
        <w:trPr>
          <w:cantSplit/>
        </w:trPr>
        <w:tc>
          <w:tcPr>
            <w:tcW w:w="0" w:type="auto"/>
          </w:tcPr>
          <w:p w14:paraId="62C9F23F" w14:textId="7F7CD7BD" w:rsidR="00D67811" w:rsidRDefault="00D67811" w:rsidP="00F919DB">
            <w:proofErr w:type="spellStart"/>
            <w:r>
              <w:t>QTxnCitizen_ind</w:t>
            </w:r>
            <w:proofErr w:type="spellEnd"/>
          </w:p>
        </w:tc>
        <w:tc>
          <w:tcPr>
            <w:tcW w:w="0" w:type="auto"/>
          </w:tcPr>
          <w:p w14:paraId="62C9F240" w14:textId="77777777" w:rsidR="00D67811" w:rsidRDefault="00D67811" w:rsidP="00F919DB">
            <w:r>
              <w:t>TINYINT(1)</w:t>
            </w:r>
          </w:p>
        </w:tc>
        <w:tc>
          <w:tcPr>
            <w:tcW w:w="0" w:type="auto"/>
          </w:tcPr>
          <w:p w14:paraId="0AAD6DE7" w14:textId="7B5068B4" w:rsidR="00D67811" w:rsidRDefault="00D67811" w:rsidP="00F919DB">
            <w:r>
              <w:t>No</w:t>
            </w:r>
          </w:p>
        </w:tc>
        <w:tc>
          <w:tcPr>
            <w:tcW w:w="0" w:type="auto"/>
          </w:tcPr>
          <w:p w14:paraId="62C9F241" w14:textId="2A89FCA1" w:rsidR="00D67811" w:rsidRDefault="00D67811" w:rsidP="00F919DB">
            <w:r>
              <w:t>Indicates whether the service the citizen wants can be handled relatively quickly</w:t>
            </w:r>
          </w:p>
        </w:tc>
        <w:tc>
          <w:tcPr>
            <w:tcW w:w="0" w:type="auto"/>
          </w:tcPr>
          <w:p w14:paraId="62C9F242" w14:textId="77777777" w:rsidR="00D67811" w:rsidRDefault="00D67811" w:rsidP="00F919DB">
            <w:r>
              <w:t xml:space="preserve">0=Not </w:t>
            </w:r>
            <w:proofErr w:type="spellStart"/>
            <w:r>
              <w:t>QTxn</w:t>
            </w:r>
            <w:proofErr w:type="spellEnd"/>
          </w:p>
          <w:p w14:paraId="62C9F243" w14:textId="77777777" w:rsidR="00D67811" w:rsidRDefault="00D67811" w:rsidP="00F919DB">
            <w:r>
              <w:t>1=</w:t>
            </w:r>
            <w:proofErr w:type="spellStart"/>
            <w:r>
              <w:t>QTxn</w:t>
            </w:r>
            <w:proofErr w:type="spellEnd"/>
          </w:p>
        </w:tc>
      </w:tr>
      <w:tr w:rsidR="00D67811" w14:paraId="62C9F24E" w14:textId="77777777" w:rsidTr="00D67811">
        <w:trPr>
          <w:cantSplit/>
        </w:trPr>
        <w:tc>
          <w:tcPr>
            <w:tcW w:w="0" w:type="auto"/>
          </w:tcPr>
          <w:p w14:paraId="62C9F24A" w14:textId="388B4A89" w:rsidR="00D67811" w:rsidRDefault="00D67811" w:rsidP="0089452A">
            <w:proofErr w:type="spellStart"/>
            <w:r>
              <w:t>CSId</w:t>
            </w:r>
            <w:proofErr w:type="spellEnd"/>
          </w:p>
        </w:tc>
        <w:tc>
          <w:tcPr>
            <w:tcW w:w="0" w:type="auto"/>
          </w:tcPr>
          <w:p w14:paraId="62C9F24B" w14:textId="77777777" w:rsidR="00D67811" w:rsidRDefault="00D67811" w:rsidP="00F919DB">
            <w:r>
              <w:t>BIGINT(20)</w:t>
            </w:r>
          </w:p>
        </w:tc>
        <w:tc>
          <w:tcPr>
            <w:tcW w:w="0" w:type="auto"/>
          </w:tcPr>
          <w:p w14:paraId="43403079" w14:textId="56CDC749" w:rsidR="00D67811" w:rsidRDefault="00D67811" w:rsidP="00F919DB">
            <w:r>
              <w:t>No</w:t>
            </w:r>
          </w:p>
        </w:tc>
        <w:tc>
          <w:tcPr>
            <w:tcW w:w="0" w:type="auto"/>
          </w:tcPr>
          <w:p w14:paraId="62C9F24C" w14:textId="3A5E0059" w:rsidR="00D67811" w:rsidRDefault="00D67811" w:rsidP="00F919DB">
            <w:r>
              <w:t>The key of the state the citizen is in</w:t>
            </w:r>
          </w:p>
        </w:tc>
        <w:tc>
          <w:tcPr>
            <w:tcW w:w="0" w:type="auto"/>
          </w:tcPr>
          <w:p w14:paraId="62C9F24D" w14:textId="77777777" w:rsidR="00D67811" w:rsidRDefault="00D67811" w:rsidP="00F919DB">
            <w:r>
              <w:t xml:space="preserve">An ID in the </w:t>
            </w:r>
            <w:proofErr w:type="spellStart"/>
            <w:r>
              <w:t>CitizenState</w:t>
            </w:r>
            <w:proofErr w:type="spellEnd"/>
            <w:r>
              <w:t xml:space="preserve"> table</w:t>
            </w:r>
          </w:p>
        </w:tc>
      </w:tr>
      <w:tr w:rsidR="00762EA6" w14:paraId="21CE858D" w14:textId="77777777" w:rsidTr="00D67811">
        <w:trPr>
          <w:cantSplit/>
        </w:trPr>
        <w:tc>
          <w:tcPr>
            <w:tcW w:w="0" w:type="auto"/>
          </w:tcPr>
          <w:p w14:paraId="7F763578" w14:textId="0AE64266" w:rsidR="00762EA6" w:rsidRDefault="00762EA6" w:rsidP="0089452A">
            <w:proofErr w:type="spellStart"/>
            <w:r>
              <w:t>StartTime</w:t>
            </w:r>
            <w:proofErr w:type="spellEnd"/>
          </w:p>
        </w:tc>
        <w:tc>
          <w:tcPr>
            <w:tcW w:w="0" w:type="auto"/>
          </w:tcPr>
          <w:p w14:paraId="74EE3753" w14:textId="3FD4CDC2" w:rsidR="00762EA6" w:rsidRDefault="00762EA6" w:rsidP="00F919DB">
            <w:r>
              <w:t>DATETIME</w:t>
            </w:r>
          </w:p>
        </w:tc>
        <w:tc>
          <w:tcPr>
            <w:tcW w:w="0" w:type="auto"/>
          </w:tcPr>
          <w:p w14:paraId="71CD595F" w14:textId="61E65128" w:rsidR="00762EA6" w:rsidRDefault="00762EA6" w:rsidP="00F919DB">
            <w:r>
              <w:t>No</w:t>
            </w:r>
          </w:p>
        </w:tc>
        <w:tc>
          <w:tcPr>
            <w:tcW w:w="0" w:type="auto"/>
          </w:tcPr>
          <w:p w14:paraId="6DEA72D7" w14:textId="33CE4E91" w:rsidR="00762EA6" w:rsidRDefault="00762EA6" w:rsidP="00F919DB">
            <w:r>
              <w:t>The time a CSR starts interacting with a citizen by pressing the Add Citizen button</w:t>
            </w:r>
          </w:p>
        </w:tc>
        <w:tc>
          <w:tcPr>
            <w:tcW w:w="0" w:type="auto"/>
          </w:tcPr>
          <w:p w14:paraId="5644A082" w14:textId="77777777" w:rsidR="00762EA6" w:rsidRDefault="00762EA6" w:rsidP="00F919DB"/>
        </w:tc>
      </w:tr>
      <w:tr w:rsidR="00787BB1" w14:paraId="016098C2" w14:textId="77777777" w:rsidTr="00D67811">
        <w:trPr>
          <w:cantSplit/>
        </w:trPr>
        <w:tc>
          <w:tcPr>
            <w:tcW w:w="0" w:type="auto"/>
          </w:tcPr>
          <w:p w14:paraId="39471006" w14:textId="174859EA" w:rsidR="00787BB1" w:rsidRDefault="00787BB1" w:rsidP="0089452A">
            <w:proofErr w:type="spellStart"/>
            <w:r>
              <w:t>AccurateTime_ind</w:t>
            </w:r>
            <w:proofErr w:type="spellEnd"/>
          </w:p>
        </w:tc>
        <w:tc>
          <w:tcPr>
            <w:tcW w:w="0" w:type="auto"/>
          </w:tcPr>
          <w:p w14:paraId="763E9376" w14:textId="4DAE137D" w:rsidR="00787BB1" w:rsidRDefault="00787BB1" w:rsidP="00F919DB">
            <w:r>
              <w:t>TINYINT(1)</w:t>
            </w:r>
          </w:p>
        </w:tc>
        <w:tc>
          <w:tcPr>
            <w:tcW w:w="0" w:type="auto"/>
          </w:tcPr>
          <w:p w14:paraId="59AC1B8A" w14:textId="2A2E8611" w:rsidR="00787BB1" w:rsidRDefault="00787BB1" w:rsidP="00F919DB">
            <w:r>
              <w:t>No</w:t>
            </w:r>
          </w:p>
        </w:tc>
        <w:tc>
          <w:tcPr>
            <w:tcW w:w="0" w:type="auto"/>
          </w:tcPr>
          <w:p w14:paraId="3AA958C5" w14:textId="5093B449" w:rsidR="00787BB1" w:rsidRDefault="00787BB1" w:rsidP="00F919DB">
            <w:r>
              <w:t>A flag indicating whether the starting and ending times are valid for the last service a citizen received.  On occasion, CSRs forget to close a service, or to begin a service.  This flag indicates this happened.</w:t>
            </w:r>
          </w:p>
        </w:tc>
        <w:tc>
          <w:tcPr>
            <w:tcW w:w="0" w:type="auto"/>
          </w:tcPr>
          <w:p w14:paraId="27D78ACD" w14:textId="77777777" w:rsidR="00787BB1" w:rsidRDefault="00787BB1" w:rsidP="00397913">
            <w:r>
              <w:t>0=Time inaccurate (default)</w:t>
            </w:r>
          </w:p>
          <w:p w14:paraId="0DBF5D07" w14:textId="12F4B36A" w:rsidR="00787BB1" w:rsidRDefault="00787BB1" w:rsidP="00F919DB">
            <w:r>
              <w:t>1=Time accurate</w:t>
            </w:r>
          </w:p>
        </w:tc>
      </w:tr>
    </w:tbl>
    <w:p w14:paraId="62C9F24F" w14:textId="77777777" w:rsidR="004555AD" w:rsidRDefault="004555AD" w:rsidP="004555AD">
      <w:pPr>
        <w:pStyle w:val="Heading2"/>
      </w:pPr>
      <w:bookmarkStart w:id="8" w:name="_Toc517273906"/>
      <w:r>
        <w:lastRenderedPageBreak/>
        <w:t>Period Table</w:t>
      </w:r>
      <w:bookmarkEnd w:id="8"/>
    </w:p>
    <w:p w14:paraId="62C9F250" w14:textId="77777777" w:rsidR="004555AD" w:rsidRPr="004555AD" w:rsidRDefault="004555AD" w:rsidP="003A3B98">
      <w:pPr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191"/>
        <w:gridCol w:w="588"/>
        <w:gridCol w:w="4366"/>
        <w:gridCol w:w="1583"/>
      </w:tblGrid>
      <w:tr w:rsidR="001C6709" w14:paraId="62C9F255" w14:textId="77777777" w:rsidTr="001C6709">
        <w:tc>
          <w:tcPr>
            <w:tcW w:w="0" w:type="auto"/>
          </w:tcPr>
          <w:p w14:paraId="62C9F251" w14:textId="77777777" w:rsidR="001C6709" w:rsidRPr="00935CAC" w:rsidRDefault="001C6709" w:rsidP="003A3B98">
            <w:pPr>
              <w:keepNext/>
              <w:keepLines/>
              <w:rPr>
                <w:b/>
              </w:rPr>
            </w:pPr>
            <w:r w:rsidRPr="00935CAC">
              <w:rPr>
                <w:b/>
              </w:rPr>
              <w:t>Field Name</w:t>
            </w:r>
          </w:p>
        </w:tc>
        <w:tc>
          <w:tcPr>
            <w:tcW w:w="0" w:type="auto"/>
          </w:tcPr>
          <w:p w14:paraId="62C9F252" w14:textId="77777777" w:rsidR="001C6709" w:rsidRPr="00935CAC" w:rsidRDefault="001C6709" w:rsidP="003A3B98">
            <w:pPr>
              <w:keepNext/>
              <w:keepLines/>
              <w:rPr>
                <w:b/>
              </w:rPr>
            </w:pPr>
            <w:r w:rsidRPr="00935CAC">
              <w:rPr>
                <w:b/>
              </w:rPr>
              <w:t>Data Type</w:t>
            </w:r>
          </w:p>
        </w:tc>
        <w:tc>
          <w:tcPr>
            <w:tcW w:w="0" w:type="auto"/>
          </w:tcPr>
          <w:p w14:paraId="5CA440E8" w14:textId="5EF90D4E" w:rsidR="001C6709" w:rsidRPr="00935CAC" w:rsidRDefault="001C6709" w:rsidP="003A3B98">
            <w:pPr>
              <w:keepNext/>
              <w:keepLines/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0" w:type="auto"/>
          </w:tcPr>
          <w:p w14:paraId="62C9F253" w14:textId="208D0277" w:rsidR="001C6709" w:rsidRPr="00935CAC" w:rsidRDefault="001C6709" w:rsidP="003A3B98">
            <w:pPr>
              <w:keepNext/>
              <w:keepLines/>
              <w:rPr>
                <w:b/>
              </w:rPr>
            </w:pPr>
            <w:r w:rsidRPr="00935CAC">
              <w:rPr>
                <w:b/>
              </w:rPr>
              <w:t>Description</w:t>
            </w:r>
          </w:p>
        </w:tc>
        <w:tc>
          <w:tcPr>
            <w:tcW w:w="0" w:type="auto"/>
          </w:tcPr>
          <w:p w14:paraId="62C9F254" w14:textId="77777777" w:rsidR="001C6709" w:rsidRPr="00935CAC" w:rsidRDefault="001C6709" w:rsidP="003A3B98">
            <w:pPr>
              <w:keepNext/>
              <w:keepLines/>
              <w:rPr>
                <w:b/>
              </w:rPr>
            </w:pPr>
            <w:r w:rsidRPr="00935CAC">
              <w:rPr>
                <w:b/>
              </w:rPr>
              <w:t>Valid Values</w:t>
            </w:r>
          </w:p>
        </w:tc>
      </w:tr>
      <w:tr w:rsidR="001C6709" w14:paraId="62C9F25A" w14:textId="77777777" w:rsidTr="001C6709">
        <w:tc>
          <w:tcPr>
            <w:tcW w:w="0" w:type="auto"/>
          </w:tcPr>
          <w:p w14:paraId="62C9F256" w14:textId="77777777" w:rsidR="001C6709" w:rsidRDefault="001C6709" w:rsidP="003A3B98">
            <w:pPr>
              <w:keepNext/>
              <w:keepLines/>
            </w:pPr>
            <w:proofErr w:type="spellStart"/>
            <w:r>
              <w:t>PeriodId</w:t>
            </w:r>
            <w:proofErr w:type="spellEnd"/>
          </w:p>
        </w:tc>
        <w:tc>
          <w:tcPr>
            <w:tcW w:w="0" w:type="auto"/>
          </w:tcPr>
          <w:p w14:paraId="62C9F257" w14:textId="77777777" w:rsidR="001C6709" w:rsidRDefault="001C6709" w:rsidP="003A3B98">
            <w:pPr>
              <w:keepNext/>
              <w:keepLines/>
            </w:pPr>
            <w:r>
              <w:t>BIGINT(20)</w:t>
            </w:r>
          </w:p>
        </w:tc>
        <w:tc>
          <w:tcPr>
            <w:tcW w:w="0" w:type="auto"/>
          </w:tcPr>
          <w:p w14:paraId="4F7DA09C" w14:textId="12B3744C" w:rsidR="001C6709" w:rsidRDefault="00AA493B" w:rsidP="003A3B98">
            <w:pPr>
              <w:keepNext/>
              <w:keepLines/>
            </w:pPr>
            <w:r>
              <w:t>No</w:t>
            </w:r>
          </w:p>
        </w:tc>
        <w:tc>
          <w:tcPr>
            <w:tcW w:w="0" w:type="auto"/>
          </w:tcPr>
          <w:p w14:paraId="62C9F258" w14:textId="245AEE88" w:rsidR="001C6709" w:rsidRDefault="001C6709" w:rsidP="003A3B98">
            <w:pPr>
              <w:keepNext/>
              <w:keepLines/>
            </w:pPr>
            <w:r>
              <w:t>Primary key, auto generated</w:t>
            </w:r>
          </w:p>
        </w:tc>
        <w:tc>
          <w:tcPr>
            <w:tcW w:w="0" w:type="auto"/>
          </w:tcPr>
          <w:p w14:paraId="62C9F259" w14:textId="77777777" w:rsidR="001C6709" w:rsidRDefault="001C6709" w:rsidP="003A3B98">
            <w:pPr>
              <w:keepNext/>
              <w:keepLines/>
            </w:pPr>
          </w:p>
        </w:tc>
      </w:tr>
      <w:tr w:rsidR="001C6709" w14:paraId="62C9F25F" w14:textId="77777777" w:rsidTr="001C6709">
        <w:tc>
          <w:tcPr>
            <w:tcW w:w="0" w:type="auto"/>
          </w:tcPr>
          <w:p w14:paraId="62C9F25B" w14:textId="77777777" w:rsidR="001C6709" w:rsidRDefault="001C6709" w:rsidP="003A3B98">
            <w:pPr>
              <w:keepNext/>
              <w:keepLines/>
            </w:pPr>
            <w:proofErr w:type="spellStart"/>
            <w:r>
              <w:t>SRId</w:t>
            </w:r>
            <w:proofErr w:type="spellEnd"/>
          </w:p>
        </w:tc>
        <w:tc>
          <w:tcPr>
            <w:tcW w:w="0" w:type="auto"/>
          </w:tcPr>
          <w:p w14:paraId="62C9F25C" w14:textId="77777777" w:rsidR="001C6709" w:rsidRDefault="001C6709" w:rsidP="003A3B98">
            <w:pPr>
              <w:keepNext/>
              <w:keepLines/>
            </w:pPr>
            <w:r>
              <w:t>BIGINT(20)</w:t>
            </w:r>
          </w:p>
        </w:tc>
        <w:tc>
          <w:tcPr>
            <w:tcW w:w="0" w:type="auto"/>
          </w:tcPr>
          <w:p w14:paraId="6351669C" w14:textId="098151CB" w:rsidR="001C6709" w:rsidRDefault="00AA493B" w:rsidP="003A3B98">
            <w:pPr>
              <w:keepNext/>
              <w:keepLines/>
            </w:pPr>
            <w:r>
              <w:t>No</w:t>
            </w:r>
          </w:p>
        </w:tc>
        <w:tc>
          <w:tcPr>
            <w:tcW w:w="0" w:type="auto"/>
          </w:tcPr>
          <w:p w14:paraId="62C9F25D" w14:textId="21876C45" w:rsidR="001C6709" w:rsidRDefault="001C6709" w:rsidP="003A3B98">
            <w:pPr>
              <w:keepNext/>
              <w:keepLines/>
            </w:pPr>
            <w:r>
              <w:t xml:space="preserve">The key of an entry in the </w:t>
            </w:r>
            <w:proofErr w:type="spellStart"/>
            <w:r>
              <w:t>ServiceReq</w:t>
            </w:r>
            <w:proofErr w:type="spellEnd"/>
            <w:r>
              <w:t xml:space="preserve"> table, which points to a service the </w:t>
            </w:r>
            <w:proofErr w:type="gramStart"/>
            <w:r>
              <w:t>citizen</w:t>
            </w:r>
            <w:proofErr w:type="gramEnd"/>
            <w:r>
              <w:t xml:space="preserve"> wants to receive.</w:t>
            </w:r>
          </w:p>
        </w:tc>
        <w:tc>
          <w:tcPr>
            <w:tcW w:w="0" w:type="auto"/>
          </w:tcPr>
          <w:p w14:paraId="62C9F25E" w14:textId="77777777" w:rsidR="001C6709" w:rsidRDefault="001C6709" w:rsidP="003A3B98">
            <w:pPr>
              <w:keepNext/>
              <w:keepLines/>
            </w:pPr>
            <w:r>
              <w:t xml:space="preserve">An ID in the </w:t>
            </w:r>
            <w:proofErr w:type="spellStart"/>
            <w:r>
              <w:t>ServiceReq</w:t>
            </w:r>
            <w:proofErr w:type="spellEnd"/>
            <w:r>
              <w:t xml:space="preserve"> table</w:t>
            </w:r>
          </w:p>
        </w:tc>
      </w:tr>
      <w:tr w:rsidR="001C6709" w14:paraId="62C9F264" w14:textId="77777777" w:rsidTr="001C6709">
        <w:tc>
          <w:tcPr>
            <w:tcW w:w="0" w:type="auto"/>
          </w:tcPr>
          <w:p w14:paraId="62C9F260" w14:textId="77777777" w:rsidR="001C6709" w:rsidRDefault="001C6709" w:rsidP="003A3B98">
            <w:pPr>
              <w:keepNext/>
              <w:keepLines/>
            </w:pPr>
            <w:proofErr w:type="spellStart"/>
            <w:r>
              <w:t>CSRId</w:t>
            </w:r>
            <w:proofErr w:type="spellEnd"/>
          </w:p>
        </w:tc>
        <w:tc>
          <w:tcPr>
            <w:tcW w:w="0" w:type="auto"/>
          </w:tcPr>
          <w:p w14:paraId="62C9F261" w14:textId="77777777" w:rsidR="001C6709" w:rsidRDefault="001C6709" w:rsidP="003A3B98">
            <w:pPr>
              <w:keepNext/>
              <w:keepLines/>
            </w:pPr>
            <w:r>
              <w:t>BIGINT(20)</w:t>
            </w:r>
          </w:p>
        </w:tc>
        <w:tc>
          <w:tcPr>
            <w:tcW w:w="0" w:type="auto"/>
          </w:tcPr>
          <w:p w14:paraId="08279838" w14:textId="412B857B" w:rsidR="001C6709" w:rsidRDefault="00AA493B" w:rsidP="003A3B98">
            <w:pPr>
              <w:keepNext/>
              <w:keepLines/>
            </w:pPr>
            <w:r>
              <w:t>No</w:t>
            </w:r>
          </w:p>
        </w:tc>
        <w:tc>
          <w:tcPr>
            <w:tcW w:w="0" w:type="auto"/>
          </w:tcPr>
          <w:p w14:paraId="62C9F262" w14:textId="44DA5CD1" w:rsidR="001C6709" w:rsidRDefault="001C6709" w:rsidP="003A3B98">
            <w:pPr>
              <w:keepNext/>
              <w:keepLines/>
            </w:pPr>
            <w:r>
              <w:t>The key of an entry in the CSR table, indicating the CSR serving the client during this period</w:t>
            </w:r>
          </w:p>
        </w:tc>
        <w:tc>
          <w:tcPr>
            <w:tcW w:w="0" w:type="auto"/>
          </w:tcPr>
          <w:p w14:paraId="62C9F263" w14:textId="77777777" w:rsidR="001C6709" w:rsidRDefault="001C6709" w:rsidP="003A3B98">
            <w:pPr>
              <w:keepNext/>
              <w:keepLines/>
            </w:pPr>
            <w:r>
              <w:t>An ID in the CSR table</w:t>
            </w:r>
          </w:p>
        </w:tc>
      </w:tr>
      <w:tr w:rsidR="001C6709" w14:paraId="3C0E1939" w14:textId="77777777" w:rsidTr="001C6709">
        <w:tc>
          <w:tcPr>
            <w:tcW w:w="0" w:type="auto"/>
          </w:tcPr>
          <w:p w14:paraId="450ABEA1" w14:textId="736D7880" w:rsidR="001C6709" w:rsidRDefault="001C6709" w:rsidP="003A3B98">
            <w:pPr>
              <w:keepNext/>
              <w:keepLines/>
            </w:pPr>
            <w:proofErr w:type="spellStart"/>
            <w:r>
              <w:t>ReceptionCSR_ind</w:t>
            </w:r>
            <w:proofErr w:type="spellEnd"/>
          </w:p>
        </w:tc>
        <w:tc>
          <w:tcPr>
            <w:tcW w:w="0" w:type="auto"/>
          </w:tcPr>
          <w:p w14:paraId="48400AAB" w14:textId="1EC12424" w:rsidR="001C6709" w:rsidRDefault="001C6709" w:rsidP="003A3B98">
            <w:pPr>
              <w:keepNext/>
              <w:keepLines/>
            </w:pPr>
            <w:r>
              <w:t>TINYINT(1)</w:t>
            </w:r>
          </w:p>
        </w:tc>
        <w:tc>
          <w:tcPr>
            <w:tcW w:w="0" w:type="auto"/>
          </w:tcPr>
          <w:p w14:paraId="1CD8E51C" w14:textId="3DAC8405" w:rsidR="001C6709" w:rsidRDefault="00AA493B" w:rsidP="003A3B98">
            <w:pPr>
              <w:keepNext/>
              <w:keepLines/>
            </w:pPr>
            <w:r>
              <w:t>No</w:t>
            </w:r>
          </w:p>
        </w:tc>
        <w:tc>
          <w:tcPr>
            <w:tcW w:w="0" w:type="auto"/>
          </w:tcPr>
          <w:p w14:paraId="5BE61657" w14:textId="72074B19" w:rsidR="001C6709" w:rsidRPr="003F3DED" w:rsidRDefault="001C6709" w:rsidP="003A3B98">
            <w:pPr>
              <w:keepNext/>
              <w:keepLines/>
            </w:pPr>
            <w:r>
              <w:t xml:space="preserve">Indicates whether the CSR serving the client was acting as a Receptionist during this period.  </w:t>
            </w:r>
            <w:r>
              <w:rPr>
                <w:b/>
              </w:rPr>
              <w:t>Note:</w:t>
            </w:r>
            <w:r>
              <w:t xml:space="preserve"> As a CSRs function changes during the day, we cannot get this value from the </w:t>
            </w:r>
            <w:proofErr w:type="spellStart"/>
            <w:r>
              <w:t>CSRId</w:t>
            </w:r>
            <w:proofErr w:type="spellEnd"/>
          </w:p>
        </w:tc>
        <w:tc>
          <w:tcPr>
            <w:tcW w:w="0" w:type="auto"/>
          </w:tcPr>
          <w:p w14:paraId="5F00E337" w14:textId="1E518078" w:rsidR="001C6709" w:rsidRDefault="001C6709" w:rsidP="003A3B98">
            <w:pPr>
              <w:keepNext/>
              <w:keepLines/>
            </w:pPr>
            <w:r>
              <w:t>0=Yes</w:t>
            </w:r>
            <w:r w:rsidR="00AA493B">
              <w:t xml:space="preserve"> (default)</w:t>
            </w:r>
          </w:p>
          <w:p w14:paraId="24F3E7BE" w14:textId="2F945F72" w:rsidR="001C6709" w:rsidRDefault="001C6709" w:rsidP="003A3B98">
            <w:pPr>
              <w:keepNext/>
              <w:keepLines/>
            </w:pPr>
            <w:r>
              <w:t>1=No</w:t>
            </w:r>
          </w:p>
        </w:tc>
      </w:tr>
      <w:tr w:rsidR="001C6709" w14:paraId="62C9F26E" w14:textId="77777777" w:rsidTr="001C6709">
        <w:tc>
          <w:tcPr>
            <w:tcW w:w="0" w:type="auto"/>
          </w:tcPr>
          <w:p w14:paraId="62C9F26A" w14:textId="77777777" w:rsidR="001C6709" w:rsidRDefault="001C6709" w:rsidP="003A3B98">
            <w:pPr>
              <w:keepNext/>
              <w:keepLines/>
            </w:pPr>
            <w:proofErr w:type="spellStart"/>
            <w:r>
              <w:t>PSId</w:t>
            </w:r>
            <w:proofErr w:type="spellEnd"/>
          </w:p>
        </w:tc>
        <w:tc>
          <w:tcPr>
            <w:tcW w:w="0" w:type="auto"/>
          </w:tcPr>
          <w:p w14:paraId="62C9F26B" w14:textId="77777777" w:rsidR="001C6709" w:rsidRDefault="001C6709" w:rsidP="003A3B98">
            <w:pPr>
              <w:keepNext/>
              <w:keepLines/>
            </w:pPr>
            <w:r>
              <w:t>BIGINT(20)</w:t>
            </w:r>
          </w:p>
        </w:tc>
        <w:tc>
          <w:tcPr>
            <w:tcW w:w="0" w:type="auto"/>
          </w:tcPr>
          <w:p w14:paraId="119CEB85" w14:textId="01610107" w:rsidR="001C6709" w:rsidRDefault="00AA493B" w:rsidP="003A3B98">
            <w:pPr>
              <w:keepNext/>
              <w:keepLines/>
            </w:pPr>
            <w:r>
              <w:t>No</w:t>
            </w:r>
          </w:p>
        </w:tc>
        <w:tc>
          <w:tcPr>
            <w:tcW w:w="0" w:type="auto"/>
          </w:tcPr>
          <w:p w14:paraId="62C9F26C" w14:textId="095B60CA" w:rsidR="001C6709" w:rsidRDefault="001C6709" w:rsidP="003A3B98">
            <w:pPr>
              <w:keepNext/>
              <w:keepLines/>
            </w:pPr>
            <w:r>
              <w:t xml:space="preserve">The key of an entry in the </w:t>
            </w:r>
            <w:proofErr w:type="spellStart"/>
            <w:r>
              <w:t>PeriodState</w:t>
            </w:r>
            <w:proofErr w:type="spellEnd"/>
            <w:r>
              <w:t xml:space="preserve"> table, indicating the state the citizen is in this period.</w:t>
            </w:r>
          </w:p>
        </w:tc>
        <w:tc>
          <w:tcPr>
            <w:tcW w:w="0" w:type="auto"/>
          </w:tcPr>
          <w:p w14:paraId="62C9F26D" w14:textId="77777777" w:rsidR="001C6709" w:rsidRDefault="001C6709" w:rsidP="003A3B98">
            <w:pPr>
              <w:keepNext/>
              <w:keepLines/>
            </w:pPr>
            <w:r>
              <w:t xml:space="preserve">An ID in the </w:t>
            </w:r>
            <w:proofErr w:type="spellStart"/>
            <w:r>
              <w:t>PeriodState</w:t>
            </w:r>
            <w:proofErr w:type="spellEnd"/>
            <w:r>
              <w:t xml:space="preserve"> table</w:t>
            </w:r>
          </w:p>
        </w:tc>
      </w:tr>
      <w:tr w:rsidR="001C6709" w14:paraId="62C9F273" w14:textId="77777777" w:rsidTr="001C6709">
        <w:tc>
          <w:tcPr>
            <w:tcW w:w="0" w:type="auto"/>
          </w:tcPr>
          <w:p w14:paraId="62C9F26F" w14:textId="77777777" w:rsidR="001C6709" w:rsidRDefault="001C6709" w:rsidP="003A3B98">
            <w:pPr>
              <w:keepNext/>
              <w:keepLines/>
            </w:pPr>
            <w:proofErr w:type="spellStart"/>
            <w:r>
              <w:t>TimeStart</w:t>
            </w:r>
            <w:proofErr w:type="spellEnd"/>
          </w:p>
        </w:tc>
        <w:tc>
          <w:tcPr>
            <w:tcW w:w="0" w:type="auto"/>
          </w:tcPr>
          <w:p w14:paraId="62C9F270" w14:textId="77777777" w:rsidR="001C6709" w:rsidRDefault="001C6709" w:rsidP="003A3B98">
            <w:pPr>
              <w:keepNext/>
              <w:keepLines/>
            </w:pPr>
            <w:r>
              <w:t>DATETIME</w:t>
            </w:r>
          </w:p>
        </w:tc>
        <w:tc>
          <w:tcPr>
            <w:tcW w:w="0" w:type="auto"/>
          </w:tcPr>
          <w:p w14:paraId="50B63C62" w14:textId="0D27394E" w:rsidR="001C6709" w:rsidRDefault="00AD03A2" w:rsidP="003A3B98">
            <w:pPr>
              <w:keepNext/>
              <w:keepLines/>
            </w:pPr>
            <w:r>
              <w:t>No</w:t>
            </w:r>
          </w:p>
        </w:tc>
        <w:tc>
          <w:tcPr>
            <w:tcW w:w="0" w:type="auto"/>
          </w:tcPr>
          <w:p w14:paraId="62C9F271" w14:textId="4C040164" w:rsidR="001C6709" w:rsidRDefault="001C6709" w:rsidP="003A3B98">
            <w:pPr>
              <w:keepNext/>
              <w:keepLines/>
            </w:pPr>
            <w:r>
              <w:t>The time the period entered the current state</w:t>
            </w:r>
          </w:p>
        </w:tc>
        <w:tc>
          <w:tcPr>
            <w:tcW w:w="0" w:type="auto"/>
          </w:tcPr>
          <w:p w14:paraId="62C9F272" w14:textId="77777777" w:rsidR="001C6709" w:rsidRDefault="001C6709" w:rsidP="003A3B98">
            <w:pPr>
              <w:keepNext/>
              <w:keepLines/>
            </w:pPr>
            <w:r>
              <w:t>Valid date/time</w:t>
            </w:r>
          </w:p>
        </w:tc>
      </w:tr>
      <w:tr w:rsidR="001C6709" w14:paraId="62C9F278" w14:textId="77777777" w:rsidTr="001C6709">
        <w:tc>
          <w:tcPr>
            <w:tcW w:w="0" w:type="auto"/>
          </w:tcPr>
          <w:p w14:paraId="62C9F274" w14:textId="77777777" w:rsidR="001C6709" w:rsidRDefault="001C6709" w:rsidP="003A3B98">
            <w:pPr>
              <w:keepNext/>
              <w:keepLines/>
            </w:pPr>
            <w:proofErr w:type="spellStart"/>
            <w:r>
              <w:t>TimeEnd</w:t>
            </w:r>
            <w:proofErr w:type="spellEnd"/>
          </w:p>
        </w:tc>
        <w:tc>
          <w:tcPr>
            <w:tcW w:w="0" w:type="auto"/>
          </w:tcPr>
          <w:p w14:paraId="62C9F275" w14:textId="77777777" w:rsidR="001C6709" w:rsidRDefault="001C6709" w:rsidP="003A3B98">
            <w:pPr>
              <w:keepNext/>
              <w:keepLines/>
            </w:pPr>
            <w:r>
              <w:t>DATETIME</w:t>
            </w:r>
          </w:p>
        </w:tc>
        <w:tc>
          <w:tcPr>
            <w:tcW w:w="0" w:type="auto"/>
          </w:tcPr>
          <w:p w14:paraId="38935930" w14:textId="6B537BE9" w:rsidR="001C6709" w:rsidRDefault="00AA493B" w:rsidP="003A3B98">
            <w:pPr>
              <w:keepNext/>
              <w:keepLines/>
            </w:pPr>
            <w:r>
              <w:t>Yes</w:t>
            </w:r>
          </w:p>
        </w:tc>
        <w:tc>
          <w:tcPr>
            <w:tcW w:w="0" w:type="auto"/>
          </w:tcPr>
          <w:p w14:paraId="62C9F276" w14:textId="34CE2780" w:rsidR="001C6709" w:rsidRDefault="001C6709" w:rsidP="003A3B98">
            <w:pPr>
              <w:keepNext/>
              <w:keepLines/>
            </w:pPr>
            <w:r>
              <w:t>The time the period left the current state</w:t>
            </w:r>
            <w:r w:rsidR="00AD03A2">
              <w:t>.  This may be null until the period has ended.</w:t>
            </w:r>
          </w:p>
        </w:tc>
        <w:tc>
          <w:tcPr>
            <w:tcW w:w="0" w:type="auto"/>
          </w:tcPr>
          <w:p w14:paraId="62C9F277" w14:textId="77777777" w:rsidR="001C6709" w:rsidRDefault="001C6709" w:rsidP="003A3B98">
            <w:pPr>
              <w:keepNext/>
              <w:keepLines/>
            </w:pPr>
            <w:r>
              <w:t>Valid date/time</w:t>
            </w:r>
          </w:p>
        </w:tc>
      </w:tr>
    </w:tbl>
    <w:p w14:paraId="62C9F280" w14:textId="125BBD8F" w:rsidR="00F10FC0" w:rsidRDefault="003A3B98" w:rsidP="00AC5ACE">
      <w:pPr>
        <w:pStyle w:val="Heading1"/>
      </w:pPr>
      <w:r>
        <w:br w:type="page"/>
      </w:r>
      <w:bookmarkStart w:id="9" w:name="_Toc517273907"/>
      <w:r w:rsidR="00926DCC">
        <w:lastRenderedPageBreak/>
        <w:t>Lookup Tables</w:t>
      </w:r>
      <w:bookmarkEnd w:id="9"/>
    </w:p>
    <w:p w14:paraId="62C9F281" w14:textId="167DA0B9" w:rsidR="00944445" w:rsidRDefault="001352E3" w:rsidP="009D58A8">
      <w:r>
        <w:t xml:space="preserve">The lookup tables used in the new </w:t>
      </w:r>
      <w:proofErr w:type="spellStart"/>
      <w:r>
        <w:t>QSystem</w:t>
      </w:r>
      <w:proofErr w:type="spellEnd"/>
      <w:r>
        <w:t xml:space="preserve"> application are the CSR State, Smartboard, Service, Category, Channel</w:t>
      </w:r>
      <w:r w:rsidR="0044070F">
        <w:t xml:space="preserve">, </w:t>
      </w:r>
      <w:proofErr w:type="spellStart"/>
      <w:r w:rsidR="0044070F">
        <w:t>PeriodState</w:t>
      </w:r>
      <w:proofErr w:type="spellEnd"/>
      <w:r>
        <w:t xml:space="preserve">, </w:t>
      </w:r>
      <w:proofErr w:type="spellStart"/>
      <w:r>
        <w:t>CitizenState</w:t>
      </w:r>
      <w:proofErr w:type="spellEnd"/>
      <w:r w:rsidR="003246C0">
        <w:t xml:space="preserve">, </w:t>
      </w:r>
      <w:proofErr w:type="spellStart"/>
      <w:r w:rsidR="003246C0">
        <w:t>S</w:t>
      </w:r>
      <w:r w:rsidR="007D7743">
        <w:t>R</w:t>
      </w:r>
      <w:r w:rsidR="003246C0">
        <w:t>State</w:t>
      </w:r>
      <w:proofErr w:type="spellEnd"/>
      <w:r w:rsidR="006903F1">
        <w:t>, Role</w:t>
      </w:r>
      <w:r w:rsidR="00C73FFA">
        <w:t>,</w:t>
      </w:r>
      <w:r w:rsidR="006903F1">
        <w:t xml:space="preserve"> Right </w:t>
      </w:r>
      <w:r w:rsidR="00C73FFA">
        <w:t xml:space="preserve">and </w:t>
      </w:r>
      <w:proofErr w:type="spellStart"/>
      <w:r w:rsidR="00C73FFA">
        <w:t>MetaData</w:t>
      </w:r>
      <w:proofErr w:type="spellEnd"/>
      <w:r w:rsidR="00C73FFA">
        <w:t xml:space="preserve"> </w:t>
      </w:r>
      <w:r w:rsidR="006903F1">
        <w:t>tables</w:t>
      </w:r>
      <w:r>
        <w:t>.</w:t>
      </w:r>
    </w:p>
    <w:p w14:paraId="62C9F282" w14:textId="77777777" w:rsidR="00926DCC" w:rsidRDefault="006124FC" w:rsidP="006124FC">
      <w:pPr>
        <w:pStyle w:val="Heading2"/>
      </w:pPr>
      <w:bookmarkStart w:id="10" w:name="_Toc517273908"/>
      <w:proofErr w:type="spellStart"/>
      <w:r>
        <w:t>CSRState</w:t>
      </w:r>
      <w:proofErr w:type="spellEnd"/>
      <w:r>
        <w:t xml:space="preserve"> Table</w:t>
      </w:r>
      <w:bookmarkEnd w:id="10"/>
    </w:p>
    <w:p w14:paraId="62C9F283" w14:textId="77777777" w:rsidR="006124FC" w:rsidRDefault="006124FC" w:rsidP="006124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0"/>
        <w:gridCol w:w="1669"/>
        <w:gridCol w:w="588"/>
        <w:gridCol w:w="2787"/>
        <w:gridCol w:w="2982"/>
      </w:tblGrid>
      <w:tr w:rsidR="00786D73" w14:paraId="62C9F288" w14:textId="77777777" w:rsidTr="00786D73">
        <w:tc>
          <w:tcPr>
            <w:tcW w:w="0" w:type="auto"/>
          </w:tcPr>
          <w:p w14:paraId="62C9F284" w14:textId="77777777" w:rsidR="00786D73" w:rsidRPr="0053503C" w:rsidRDefault="00786D73" w:rsidP="00F919DB">
            <w:pPr>
              <w:rPr>
                <w:b/>
              </w:rPr>
            </w:pPr>
            <w:r w:rsidRPr="0053503C">
              <w:rPr>
                <w:b/>
              </w:rPr>
              <w:t>Field Name</w:t>
            </w:r>
          </w:p>
        </w:tc>
        <w:tc>
          <w:tcPr>
            <w:tcW w:w="0" w:type="auto"/>
          </w:tcPr>
          <w:p w14:paraId="62C9F285" w14:textId="77777777" w:rsidR="00786D73" w:rsidRPr="0053503C" w:rsidRDefault="00786D73" w:rsidP="00F919DB">
            <w:pPr>
              <w:rPr>
                <w:b/>
              </w:rPr>
            </w:pPr>
            <w:r w:rsidRPr="0053503C">
              <w:rPr>
                <w:b/>
              </w:rPr>
              <w:t>Data Type</w:t>
            </w:r>
          </w:p>
        </w:tc>
        <w:tc>
          <w:tcPr>
            <w:tcW w:w="0" w:type="auto"/>
          </w:tcPr>
          <w:p w14:paraId="0374D21A" w14:textId="219D96B5" w:rsidR="00786D73" w:rsidRPr="0053503C" w:rsidRDefault="00786D73" w:rsidP="00F919DB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0" w:type="auto"/>
          </w:tcPr>
          <w:p w14:paraId="62C9F286" w14:textId="41EEDBD8" w:rsidR="00786D73" w:rsidRPr="0053503C" w:rsidRDefault="00786D73" w:rsidP="00F919DB">
            <w:pPr>
              <w:rPr>
                <w:b/>
              </w:rPr>
            </w:pPr>
            <w:r w:rsidRPr="0053503C">
              <w:rPr>
                <w:b/>
              </w:rPr>
              <w:t>Description</w:t>
            </w:r>
          </w:p>
        </w:tc>
        <w:tc>
          <w:tcPr>
            <w:tcW w:w="0" w:type="auto"/>
          </w:tcPr>
          <w:p w14:paraId="62C9F287" w14:textId="77777777" w:rsidR="00786D73" w:rsidRPr="0053503C" w:rsidRDefault="00786D73" w:rsidP="00F919DB">
            <w:pPr>
              <w:rPr>
                <w:b/>
              </w:rPr>
            </w:pPr>
            <w:r w:rsidRPr="0053503C">
              <w:rPr>
                <w:b/>
              </w:rPr>
              <w:t>Valid Values</w:t>
            </w:r>
          </w:p>
        </w:tc>
      </w:tr>
      <w:tr w:rsidR="00786D73" w14:paraId="62C9F28D" w14:textId="77777777" w:rsidTr="00786D73">
        <w:tc>
          <w:tcPr>
            <w:tcW w:w="0" w:type="auto"/>
          </w:tcPr>
          <w:p w14:paraId="62C9F289" w14:textId="77777777" w:rsidR="00786D73" w:rsidRDefault="00786D73" w:rsidP="00F919DB">
            <w:proofErr w:type="spellStart"/>
            <w:r>
              <w:t>CSRStateId</w:t>
            </w:r>
            <w:proofErr w:type="spellEnd"/>
          </w:p>
        </w:tc>
        <w:tc>
          <w:tcPr>
            <w:tcW w:w="0" w:type="auto"/>
          </w:tcPr>
          <w:p w14:paraId="62C9F28A" w14:textId="77777777" w:rsidR="00786D73" w:rsidRDefault="00786D73" w:rsidP="00F919DB">
            <w:r>
              <w:t>BIGINT(20)</w:t>
            </w:r>
          </w:p>
        </w:tc>
        <w:tc>
          <w:tcPr>
            <w:tcW w:w="0" w:type="auto"/>
          </w:tcPr>
          <w:p w14:paraId="0A36ED29" w14:textId="35AB5833" w:rsidR="00786D73" w:rsidRDefault="00786D73" w:rsidP="00F919DB">
            <w:r>
              <w:t>No</w:t>
            </w:r>
          </w:p>
        </w:tc>
        <w:tc>
          <w:tcPr>
            <w:tcW w:w="0" w:type="auto"/>
          </w:tcPr>
          <w:p w14:paraId="62C9F28B" w14:textId="33ACE0C0" w:rsidR="00786D73" w:rsidRDefault="00786D73" w:rsidP="00F919DB">
            <w:r>
              <w:t>Primary key, auto generated</w:t>
            </w:r>
          </w:p>
        </w:tc>
        <w:tc>
          <w:tcPr>
            <w:tcW w:w="0" w:type="auto"/>
          </w:tcPr>
          <w:p w14:paraId="62C9F28C" w14:textId="77777777" w:rsidR="00786D73" w:rsidRDefault="00786D73" w:rsidP="00F919DB"/>
        </w:tc>
      </w:tr>
      <w:tr w:rsidR="00786D73" w14:paraId="62C9F292" w14:textId="77777777" w:rsidTr="00786D73">
        <w:tc>
          <w:tcPr>
            <w:tcW w:w="0" w:type="auto"/>
          </w:tcPr>
          <w:p w14:paraId="62C9F28E" w14:textId="77777777" w:rsidR="00786D73" w:rsidRDefault="00786D73" w:rsidP="00F919DB">
            <w:proofErr w:type="spellStart"/>
            <w:r>
              <w:t>CSRStateName</w:t>
            </w:r>
            <w:proofErr w:type="spellEnd"/>
          </w:p>
        </w:tc>
        <w:tc>
          <w:tcPr>
            <w:tcW w:w="0" w:type="auto"/>
          </w:tcPr>
          <w:p w14:paraId="62C9F28F" w14:textId="77777777" w:rsidR="00786D73" w:rsidRDefault="00786D73" w:rsidP="00D319AB">
            <w:r>
              <w:t>VARCHAR(50)</w:t>
            </w:r>
          </w:p>
        </w:tc>
        <w:tc>
          <w:tcPr>
            <w:tcW w:w="0" w:type="auto"/>
          </w:tcPr>
          <w:p w14:paraId="22B4F455" w14:textId="7510AAC1" w:rsidR="00786D73" w:rsidRDefault="00AD03A2" w:rsidP="00D319AB">
            <w:r>
              <w:t>No</w:t>
            </w:r>
          </w:p>
        </w:tc>
        <w:tc>
          <w:tcPr>
            <w:tcW w:w="0" w:type="auto"/>
          </w:tcPr>
          <w:p w14:paraId="62C9F290" w14:textId="7834F557" w:rsidR="00786D73" w:rsidRDefault="00786D73" w:rsidP="00D319AB">
            <w:r>
              <w:t>The name of a state the CSR can be in</w:t>
            </w:r>
          </w:p>
        </w:tc>
        <w:tc>
          <w:tcPr>
            <w:tcW w:w="0" w:type="auto"/>
          </w:tcPr>
          <w:p w14:paraId="62C9F291" w14:textId="77777777" w:rsidR="00786D73" w:rsidRDefault="00786D73" w:rsidP="00D319AB">
            <w:r>
              <w:t>Logout, Login, Break, Serving, Back Office</w:t>
            </w:r>
          </w:p>
        </w:tc>
      </w:tr>
      <w:tr w:rsidR="00786D73" w14:paraId="62C9F297" w14:textId="77777777" w:rsidTr="00786D73">
        <w:tc>
          <w:tcPr>
            <w:tcW w:w="0" w:type="auto"/>
          </w:tcPr>
          <w:p w14:paraId="62C9F293" w14:textId="77777777" w:rsidR="00786D73" w:rsidRDefault="00786D73" w:rsidP="00F919DB">
            <w:proofErr w:type="spellStart"/>
            <w:r>
              <w:t>CSRStateDesc</w:t>
            </w:r>
            <w:proofErr w:type="spellEnd"/>
          </w:p>
        </w:tc>
        <w:tc>
          <w:tcPr>
            <w:tcW w:w="0" w:type="auto"/>
          </w:tcPr>
          <w:p w14:paraId="62C9F294" w14:textId="77777777" w:rsidR="00786D73" w:rsidRDefault="00786D73" w:rsidP="00F919DB">
            <w:r>
              <w:t>VARCHAR(1000)</w:t>
            </w:r>
          </w:p>
        </w:tc>
        <w:tc>
          <w:tcPr>
            <w:tcW w:w="0" w:type="auto"/>
          </w:tcPr>
          <w:p w14:paraId="1FE4A513" w14:textId="3DB724D5" w:rsidR="00786D73" w:rsidRDefault="00AD03A2" w:rsidP="00F919DB">
            <w:r>
              <w:t>No</w:t>
            </w:r>
          </w:p>
        </w:tc>
        <w:tc>
          <w:tcPr>
            <w:tcW w:w="0" w:type="auto"/>
          </w:tcPr>
          <w:p w14:paraId="62C9F295" w14:textId="130E1FBF" w:rsidR="00786D73" w:rsidRDefault="00786D73" w:rsidP="00F919DB">
            <w:r>
              <w:t>A description of this state</w:t>
            </w:r>
          </w:p>
        </w:tc>
        <w:tc>
          <w:tcPr>
            <w:tcW w:w="0" w:type="auto"/>
          </w:tcPr>
          <w:p w14:paraId="62C9F296" w14:textId="77777777" w:rsidR="00786D73" w:rsidRDefault="00786D73" w:rsidP="00F919DB">
            <w:r>
              <w:t>A description of the above state</w:t>
            </w:r>
          </w:p>
        </w:tc>
      </w:tr>
    </w:tbl>
    <w:p w14:paraId="62C9F298" w14:textId="77777777" w:rsidR="00944445" w:rsidRDefault="00FF6549" w:rsidP="00FF6549">
      <w:pPr>
        <w:pStyle w:val="Heading2"/>
      </w:pPr>
      <w:bookmarkStart w:id="11" w:name="_Toc517273909"/>
      <w:r>
        <w:t>Smartboard Table</w:t>
      </w:r>
      <w:bookmarkEnd w:id="11"/>
    </w:p>
    <w:p w14:paraId="62C9F299" w14:textId="77777777" w:rsidR="00944445" w:rsidRDefault="00944445" w:rsidP="009D58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2"/>
        <w:gridCol w:w="1446"/>
        <w:gridCol w:w="588"/>
        <w:gridCol w:w="2838"/>
        <w:gridCol w:w="3602"/>
      </w:tblGrid>
      <w:tr w:rsidR="00B636EE" w14:paraId="62C9F29E" w14:textId="77777777" w:rsidTr="00B636EE">
        <w:tc>
          <w:tcPr>
            <w:tcW w:w="0" w:type="auto"/>
          </w:tcPr>
          <w:p w14:paraId="62C9F29A" w14:textId="77777777" w:rsidR="00B636EE" w:rsidRPr="0053503C" w:rsidRDefault="00B636EE" w:rsidP="00F919DB">
            <w:pPr>
              <w:rPr>
                <w:b/>
              </w:rPr>
            </w:pPr>
            <w:r w:rsidRPr="0053503C">
              <w:rPr>
                <w:b/>
              </w:rPr>
              <w:t>Field Name</w:t>
            </w:r>
          </w:p>
        </w:tc>
        <w:tc>
          <w:tcPr>
            <w:tcW w:w="0" w:type="auto"/>
          </w:tcPr>
          <w:p w14:paraId="62C9F29B" w14:textId="77777777" w:rsidR="00B636EE" w:rsidRPr="0053503C" w:rsidRDefault="00B636EE" w:rsidP="00F919DB">
            <w:pPr>
              <w:rPr>
                <w:b/>
              </w:rPr>
            </w:pPr>
            <w:r w:rsidRPr="0053503C">
              <w:rPr>
                <w:b/>
              </w:rPr>
              <w:t>Data Type</w:t>
            </w:r>
          </w:p>
        </w:tc>
        <w:tc>
          <w:tcPr>
            <w:tcW w:w="0" w:type="auto"/>
          </w:tcPr>
          <w:p w14:paraId="2E9C409E" w14:textId="30B93937" w:rsidR="00B636EE" w:rsidRPr="0053503C" w:rsidRDefault="00B636EE" w:rsidP="00F919DB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0" w:type="auto"/>
          </w:tcPr>
          <w:p w14:paraId="62C9F29C" w14:textId="64D3DB98" w:rsidR="00B636EE" w:rsidRPr="0053503C" w:rsidRDefault="00B636EE" w:rsidP="00F919DB">
            <w:pPr>
              <w:rPr>
                <w:b/>
              </w:rPr>
            </w:pPr>
            <w:r w:rsidRPr="0053503C">
              <w:rPr>
                <w:b/>
              </w:rPr>
              <w:t>Description</w:t>
            </w:r>
          </w:p>
        </w:tc>
        <w:tc>
          <w:tcPr>
            <w:tcW w:w="0" w:type="auto"/>
          </w:tcPr>
          <w:p w14:paraId="62C9F29D" w14:textId="77777777" w:rsidR="00B636EE" w:rsidRPr="0053503C" w:rsidRDefault="00B636EE" w:rsidP="00F919DB">
            <w:pPr>
              <w:rPr>
                <w:b/>
              </w:rPr>
            </w:pPr>
            <w:r w:rsidRPr="0053503C">
              <w:rPr>
                <w:b/>
              </w:rPr>
              <w:t>Valid Values</w:t>
            </w:r>
          </w:p>
        </w:tc>
      </w:tr>
      <w:tr w:rsidR="00B636EE" w14:paraId="62C9F2A3" w14:textId="77777777" w:rsidTr="00B636EE">
        <w:tc>
          <w:tcPr>
            <w:tcW w:w="0" w:type="auto"/>
          </w:tcPr>
          <w:p w14:paraId="62C9F29F" w14:textId="77777777" w:rsidR="00B636EE" w:rsidRDefault="00B636EE" w:rsidP="003C4AC8">
            <w:proofErr w:type="spellStart"/>
            <w:r>
              <w:t>SBId</w:t>
            </w:r>
            <w:proofErr w:type="spellEnd"/>
          </w:p>
        </w:tc>
        <w:tc>
          <w:tcPr>
            <w:tcW w:w="0" w:type="auto"/>
          </w:tcPr>
          <w:p w14:paraId="62C9F2A0" w14:textId="77777777" w:rsidR="00B636EE" w:rsidRDefault="00B636EE" w:rsidP="00F919DB">
            <w:r>
              <w:t>BIGINT(20)</w:t>
            </w:r>
          </w:p>
        </w:tc>
        <w:tc>
          <w:tcPr>
            <w:tcW w:w="0" w:type="auto"/>
          </w:tcPr>
          <w:p w14:paraId="16EBC57E" w14:textId="4CD4CBD8" w:rsidR="00B636EE" w:rsidRDefault="00B636EE" w:rsidP="00F919DB">
            <w:r>
              <w:t>No</w:t>
            </w:r>
          </w:p>
        </w:tc>
        <w:tc>
          <w:tcPr>
            <w:tcW w:w="0" w:type="auto"/>
          </w:tcPr>
          <w:p w14:paraId="62C9F2A1" w14:textId="3B67C48A" w:rsidR="00B636EE" w:rsidRDefault="00B636EE" w:rsidP="00F919DB">
            <w:r>
              <w:t>Primary key, auto generated</w:t>
            </w:r>
          </w:p>
        </w:tc>
        <w:tc>
          <w:tcPr>
            <w:tcW w:w="0" w:type="auto"/>
          </w:tcPr>
          <w:p w14:paraId="62C9F2A2" w14:textId="77777777" w:rsidR="00B636EE" w:rsidRDefault="00B636EE" w:rsidP="00F919DB"/>
        </w:tc>
      </w:tr>
      <w:tr w:rsidR="00B636EE" w14:paraId="62C9F2A8" w14:textId="77777777" w:rsidTr="00B636EE">
        <w:tc>
          <w:tcPr>
            <w:tcW w:w="0" w:type="auto"/>
          </w:tcPr>
          <w:p w14:paraId="62C9F2A4" w14:textId="77777777" w:rsidR="00B636EE" w:rsidRDefault="00B636EE" w:rsidP="00F919DB">
            <w:r>
              <w:t>Type</w:t>
            </w:r>
          </w:p>
        </w:tc>
        <w:tc>
          <w:tcPr>
            <w:tcW w:w="0" w:type="auto"/>
          </w:tcPr>
          <w:p w14:paraId="62C9F2A5" w14:textId="77777777" w:rsidR="00B636EE" w:rsidRDefault="00B636EE" w:rsidP="00FF6549">
            <w:r>
              <w:t>VARCHAR(45)</w:t>
            </w:r>
          </w:p>
        </w:tc>
        <w:tc>
          <w:tcPr>
            <w:tcW w:w="0" w:type="auto"/>
          </w:tcPr>
          <w:p w14:paraId="2F67807E" w14:textId="280F92D5" w:rsidR="00B636EE" w:rsidRDefault="00AD03A2" w:rsidP="00F919DB">
            <w:r>
              <w:t>No</w:t>
            </w:r>
          </w:p>
        </w:tc>
        <w:tc>
          <w:tcPr>
            <w:tcW w:w="0" w:type="auto"/>
          </w:tcPr>
          <w:p w14:paraId="62C9F2A6" w14:textId="6E0420B4" w:rsidR="00B636EE" w:rsidRDefault="00B636EE" w:rsidP="00F919DB">
            <w:r>
              <w:t>The type of smartboard an office has</w:t>
            </w:r>
          </w:p>
        </w:tc>
        <w:tc>
          <w:tcPr>
            <w:tcW w:w="0" w:type="auto"/>
          </w:tcPr>
          <w:p w14:paraId="62C9F2A7" w14:textId="77777777" w:rsidR="00B636EE" w:rsidRDefault="00B636EE" w:rsidP="00FF6549">
            <w:proofErr w:type="spellStart"/>
            <w:r>
              <w:t>callbyname</w:t>
            </w:r>
            <w:proofErr w:type="spellEnd"/>
            <w:r>
              <w:t xml:space="preserve">, </w:t>
            </w:r>
            <w:proofErr w:type="spellStart"/>
            <w:r>
              <w:t>callbyticket</w:t>
            </w:r>
            <w:proofErr w:type="spellEnd"/>
            <w:r>
              <w:t xml:space="preserve">, </w:t>
            </w:r>
            <w:proofErr w:type="spellStart"/>
            <w:r>
              <w:t>nocallonsmartboard</w:t>
            </w:r>
            <w:proofErr w:type="spellEnd"/>
          </w:p>
        </w:tc>
      </w:tr>
    </w:tbl>
    <w:p w14:paraId="6B0BF05E" w14:textId="77777777" w:rsidR="00A65AA4" w:rsidRDefault="00A65AA4" w:rsidP="00A65AA4">
      <w:pPr>
        <w:pStyle w:val="Heading2"/>
      </w:pPr>
      <w:bookmarkStart w:id="12" w:name="_Toc517273910"/>
      <w:r>
        <w:t>Channel Table</w:t>
      </w:r>
      <w:bookmarkEnd w:id="12"/>
    </w:p>
    <w:p w14:paraId="441142AE" w14:textId="77777777" w:rsidR="00A65AA4" w:rsidRDefault="00A65AA4" w:rsidP="00A65A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8"/>
        <w:gridCol w:w="1557"/>
        <w:gridCol w:w="588"/>
        <w:gridCol w:w="2513"/>
        <w:gridCol w:w="3440"/>
      </w:tblGrid>
      <w:tr w:rsidR="00901DFC" w14:paraId="6DDF0EA5" w14:textId="77777777" w:rsidTr="00901DFC">
        <w:tc>
          <w:tcPr>
            <w:tcW w:w="0" w:type="auto"/>
          </w:tcPr>
          <w:p w14:paraId="6537E2DA" w14:textId="77777777" w:rsidR="00901DFC" w:rsidRPr="0053503C" w:rsidRDefault="00901DFC" w:rsidP="0089452A">
            <w:pPr>
              <w:rPr>
                <w:b/>
              </w:rPr>
            </w:pPr>
            <w:r w:rsidRPr="0053503C">
              <w:rPr>
                <w:b/>
              </w:rPr>
              <w:t>Field Name</w:t>
            </w:r>
          </w:p>
        </w:tc>
        <w:tc>
          <w:tcPr>
            <w:tcW w:w="0" w:type="auto"/>
          </w:tcPr>
          <w:p w14:paraId="2C06B6A3" w14:textId="77777777" w:rsidR="00901DFC" w:rsidRPr="0053503C" w:rsidRDefault="00901DFC" w:rsidP="0089452A">
            <w:pPr>
              <w:rPr>
                <w:b/>
              </w:rPr>
            </w:pPr>
            <w:r w:rsidRPr="0053503C">
              <w:rPr>
                <w:b/>
              </w:rPr>
              <w:t>Data Type</w:t>
            </w:r>
          </w:p>
        </w:tc>
        <w:tc>
          <w:tcPr>
            <w:tcW w:w="0" w:type="auto"/>
          </w:tcPr>
          <w:p w14:paraId="01E5F204" w14:textId="6828A243" w:rsidR="00901DFC" w:rsidRPr="0053503C" w:rsidRDefault="00901DFC" w:rsidP="0089452A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0" w:type="auto"/>
          </w:tcPr>
          <w:p w14:paraId="18996535" w14:textId="346E2DF5" w:rsidR="00901DFC" w:rsidRPr="0053503C" w:rsidRDefault="00901DFC" w:rsidP="0089452A">
            <w:pPr>
              <w:rPr>
                <w:b/>
              </w:rPr>
            </w:pPr>
            <w:r w:rsidRPr="0053503C">
              <w:rPr>
                <w:b/>
              </w:rPr>
              <w:t>Description</w:t>
            </w:r>
          </w:p>
        </w:tc>
        <w:tc>
          <w:tcPr>
            <w:tcW w:w="0" w:type="auto"/>
          </w:tcPr>
          <w:p w14:paraId="4FCC5B80" w14:textId="77777777" w:rsidR="00901DFC" w:rsidRPr="0053503C" w:rsidRDefault="00901DFC" w:rsidP="0089452A">
            <w:pPr>
              <w:rPr>
                <w:b/>
              </w:rPr>
            </w:pPr>
            <w:r w:rsidRPr="0053503C">
              <w:rPr>
                <w:b/>
              </w:rPr>
              <w:t>Valid Values</w:t>
            </w:r>
          </w:p>
        </w:tc>
      </w:tr>
      <w:tr w:rsidR="00901DFC" w14:paraId="1672838D" w14:textId="77777777" w:rsidTr="00901DFC">
        <w:tc>
          <w:tcPr>
            <w:tcW w:w="0" w:type="auto"/>
          </w:tcPr>
          <w:p w14:paraId="2141C548" w14:textId="77777777" w:rsidR="00901DFC" w:rsidRDefault="00901DFC" w:rsidP="0089452A">
            <w:proofErr w:type="spellStart"/>
            <w:r>
              <w:t>ChannelId</w:t>
            </w:r>
            <w:proofErr w:type="spellEnd"/>
          </w:p>
        </w:tc>
        <w:tc>
          <w:tcPr>
            <w:tcW w:w="0" w:type="auto"/>
          </w:tcPr>
          <w:p w14:paraId="733A2003" w14:textId="77777777" w:rsidR="00901DFC" w:rsidRDefault="00901DFC" w:rsidP="0089452A">
            <w:r>
              <w:t>BIGINT(20)</w:t>
            </w:r>
          </w:p>
        </w:tc>
        <w:tc>
          <w:tcPr>
            <w:tcW w:w="0" w:type="auto"/>
          </w:tcPr>
          <w:p w14:paraId="3520B58E" w14:textId="79E5D64D" w:rsidR="00901DFC" w:rsidRDefault="00901DFC" w:rsidP="0089452A">
            <w:r>
              <w:t>No</w:t>
            </w:r>
          </w:p>
        </w:tc>
        <w:tc>
          <w:tcPr>
            <w:tcW w:w="0" w:type="auto"/>
          </w:tcPr>
          <w:p w14:paraId="17EB1086" w14:textId="6D82270B" w:rsidR="00901DFC" w:rsidRDefault="00901DFC" w:rsidP="0089452A">
            <w:r>
              <w:t>Primary key, auto generated</w:t>
            </w:r>
          </w:p>
        </w:tc>
        <w:tc>
          <w:tcPr>
            <w:tcW w:w="0" w:type="auto"/>
          </w:tcPr>
          <w:p w14:paraId="2FE59ADB" w14:textId="77777777" w:rsidR="00901DFC" w:rsidRDefault="00901DFC" w:rsidP="0089452A"/>
        </w:tc>
      </w:tr>
      <w:tr w:rsidR="00901DFC" w14:paraId="209269B7" w14:textId="77777777" w:rsidTr="00901DFC">
        <w:tc>
          <w:tcPr>
            <w:tcW w:w="0" w:type="auto"/>
          </w:tcPr>
          <w:p w14:paraId="422D7058" w14:textId="77777777" w:rsidR="00901DFC" w:rsidRDefault="00901DFC" w:rsidP="0089452A">
            <w:proofErr w:type="spellStart"/>
            <w:r>
              <w:t>ChannelName</w:t>
            </w:r>
            <w:proofErr w:type="spellEnd"/>
          </w:p>
        </w:tc>
        <w:tc>
          <w:tcPr>
            <w:tcW w:w="0" w:type="auto"/>
          </w:tcPr>
          <w:p w14:paraId="643BBBAE" w14:textId="77777777" w:rsidR="00901DFC" w:rsidRDefault="00901DFC" w:rsidP="0089452A">
            <w:r>
              <w:t>VARCHAR(100)</w:t>
            </w:r>
          </w:p>
        </w:tc>
        <w:tc>
          <w:tcPr>
            <w:tcW w:w="0" w:type="auto"/>
          </w:tcPr>
          <w:p w14:paraId="6B0F2B6D" w14:textId="0007CF9E" w:rsidR="00901DFC" w:rsidRDefault="00AD03A2" w:rsidP="0089452A">
            <w:r>
              <w:t>No</w:t>
            </w:r>
          </w:p>
        </w:tc>
        <w:tc>
          <w:tcPr>
            <w:tcW w:w="0" w:type="auto"/>
          </w:tcPr>
          <w:p w14:paraId="629BE8A3" w14:textId="42E1CA00" w:rsidR="00901DFC" w:rsidRDefault="00901DFC" w:rsidP="0089452A">
            <w:r>
              <w:t>A channel through which Service BC offers services</w:t>
            </w:r>
          </w:p>
        </w:tc>
        <w:tc>
          <w:tcPr>
            <w:tcW w:w="0" w:type="auto"/>
          </w:tcPr>
          <w:p w14:paraId="12389AAC" w14:textId="77777777" w:rsidR="00901DFC" w:rsidRDefault="00901DFC" w:rsidP="0089452A">
            <w:r>
              <w:t>In Person, Phone, Back Office, Email/Fax/Mail, CATs Assist, Mobile Assist</w:t>
            </w:r>
          </w:p>
        </w:tc>
      </w:tr>
    </w:tbl>
    <w:p w14:paraId="77CC596D" w14:textId="77777777" w:rsidR="00F11997" w:rsidRDefault="00F11997" w:rsidP="00F11997">
      <w:pPr>
        <w:pStyle w:val="Heading2"/>
      </w:pPr>
      <w:bookmarkStart w:id="13" w:name="_Toc517273911"/>
      <w:proofErr w:type="spellStart"/>
      <w:r>
        <w:t>CitizenState</w:t>
      </w:r>
      <w:proofErr w:type="spellEnd"/>
      <w:r>
        <w:t xml:space="preserve"> Table</w:t>
      </w:r>
      <w:bookmarkEnd w:id="13"/>
    </w:p>
    <w:p w14:paraId="758FB357" w14:textId="77777777" w:rsidR="00F11997" w:rsidRPr="003A6C28" w:rsidRDefault="00F11997" w:rsidP="00F119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1"/>
        <w:gridCol w:w="1669"/>
        <w:gridCol w:w="588"/>
        <w:gridCol w:w="2652"/>
        <w:gridCol w:w="3236"/>
      </w:tblGrid>
      <w:tr w:rsidR="00B933AA" w14:paraId="209893B3" w14:textId="77777777" w:rsidTr="00B933AA">
        <w:tc>
          <w:tcPr>
            <w:tcW w:w="0" w:type="auto"/>
          </w:tcPr>
          <w:p w14:paraId="24DFFD7A" w14:textId="77777777" w:rsidR="00B933AA" w:rsidRPr="003A6C28" w:rsidRDefault="00B933AA" w:rsidP="0089452A">
            <w:pPr>
              <w:rPr>
                <w:b/>
              </w:rPr>
            </w:pPr>
            <w:r w:rsidRPr="003A6C28">
              <w:rPr>
                <w:b/>
              </w:rPr>
              <w:t>Field Name</w:t>
            </w:r>
          </w:p>
        </w:tc>
        <w:tc>
          <w:tcPr>
            <w:tcW w:w="0" w:type="auto"/>
          </w:tcPr>
          <w:p w14:paraId="400C0850" w14:textId="77777777" w:rsidR="00B933AA" w:rsidRPr="003A6C28" w:rsidRDefault="00B933AA" w:rsidP="0089452A">
            <w:pPr>
              <w:rPr>
                <w:b/>
              </w:rPr>
            </w:pPr>
            <w:r w:rsidRPr="003A6C28">
              <w:rPr>
                <w:b/>
              </w:rPr>
              <w:t>Data Type</w:t>
            </w:r>
          </w:p>
        </w:tc>
        <w:tc>
          <w:tcPr>
            <w:tcW w:w="0" w:type="auto"/>
          </w:tcPr>
          <w:p w14:paraId="7A93D101" w14:textId="4C628B64" w:rsidR="00B933AA" w:rsidRPr="003A6C28" w:rsidRDefault="00B933AA" w:rsidP="0089452A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0" w:type="auto"/>
          </w:tcPr>
          <w:p w14:paraId="28A7BA7C" w14:textId="4B9DAA1C" w:rsidR="00B933AA" w:rsidRPr="003A6C28" w:rsidRDefault="00B933AA" w:rsidP="0089452A">
            <w:pPr>
              <w:rPr>
                <w:b/>
              </w:rPr>
            </w:pPr>
            <w:r w:rsidRPr="003A6C28">
              <w:rPr>
                <w:b/>
              </w:rPr>
              <w:t>Description</w:t>
            </w:r>
          </w:p>
        </w:tc>
        <w:tc>
          <w:tcPr>
            <w:tcW w:w="0" w:type="auto"/>
          </w:tcPr>
          <w:p w14:paraId="45A9DD38" w14:textId="77777777" w:rsidR="00B933AA" w:rsidRPr="003A6C28" w:rsidRDefault="00B933AA" w:rsidP="0089452A">
            <w:pPr>
              <w:rPr>
                <w:b/>
              </w:rPr>
            </w:pPr>
            <w:r w:rsidRPr="003A6C28">
              <w:rPr>
                <w:b/>
              </w:rPr>
              <w:t>Valid Values</w:t>
            </w:r>
          </w:p>
        </w:tc>
      </w:tr>
      <w:tr w:rsidR="00B933AA" w14:paraId="197F44E5" w14:textId="77777777" w:rsidTr="00B933AA">
        <w:tc>
          <w:tcPr>
            <w:tcW w:w="0" w:type="auto"/>
          </w:tcPr>
          <w:p w14:paraId="1866F227" w14:textId="77777777" w:rsidR="00B933AA" w:rsidRDefault="00B933AA" w:rsidP="0089452A">
            <w:proofErr w:type="spellStart"/>
            <w:r>
              <w:t>CSId</w:t>
            </w:r>
            <w:proofErr w:type="spellEnd"/>
          </w:p>
        </w:tc>
        <w:tc>
          <w:tcPr>
            <w:tcW w:w="0" w:type="auto"/>
          </w:tcPr>
          <w:p w14:paraId="40647784" w14:textId="77777777" w:rsidR="00B933AA" w:rsidRDefault="00B933AA" w:rsidP="0089452A">
            <w:r>
              <w:t>BIGINT(20)</w:t>
            </w:r>
          </w:p>
        </w:tc>
        <w:tc>
          <w:tcPr>
            <w:tcW w:w="0" w:type="auto"/>
          </w:tcPr>
          <w:p w14:paraId="31371002" w14:textId="4292AB18" w:rsidR="00B933AA" w:rsidRDefault="00103973" w:rsidP="0089452A">
            <w:r>
              <w:t>No</w:t>
            </w:r>
          </w:p>
        </w:tc>
        <w:tc>
          <w:tcPr>
            <w:tcW w:w="0" w:type="auto"/>
          </w:tcPr>
          <w:p w14:paraId="6949E961" w14:textId="13C61597" w:rsidR="00B933AA" w:rsidRDefault="00B933AA" w:rsidP="0089452A">
            <w:r>
              <w:t>Primary key, auto generated</w:t>
            </w:r>
          </w:p>
        </w:tc>
        <w:tc>
          <w:tcPr>
            <w:tcW w:w="0" w:type="auto"/>
          </w:tcPr>
          <w:p w14:paraId="538B13B1" w14:textId="77777777" w:rsidR="00B933AA" w:rsidRDefault="00B933AA" w:rsidP="0089452A"/>
        </w:tc>
      </w:tr>
      <w:tr w:rsidR="00B933AA" w14:paraId="72EB6A23" w14:textId="77777777" w:rsidTr="00B933AA">
        <w:tc>
          <w:tcPr>
            <w:tcW w:w="0" w:type="auto"/>
          </w:tcPr>
          <w:p w14:paraId="4282C5A1" w14:textId="77777777" w:rsidR="00B933AA" w:rsidRDefault="00B933AA" w:rsidP="0089452A">
            <w:proofErr w:type="spellStart"/>
            <w:r>
              <w:t>CSStateName</w:t>
            </w:r>
            <w:proofErr w:type="spellEnd"/>
          </w:p>
        </w:tc>
        <w:tc>
          <w:tcPr>
            <w:tcW w:w="0" w:type="auto"/>
          </w:tcPr>
          <w:p w14:paraId="2DE4936C" w14:textId="77777777" w:rsidR="00B933AA" w:rsidRDefault="00B933AA" w:rsidP="0089452A">
            <w:r>
              <w:t>VARCHAR(100)</w:t>
            </w:r>
          </w:p>
        </w:tc>
        <w:tc>
          <w:tcPr>
            <w:tcW w:w="0" w:type="auto"/>
          </w:tcPr>
          <w:p w14:paraId="1A712EB1" w14:textId="158BED3A" w:rsidR="00B933AA" w:rsidRDefault="00AD03A2" w:rsidP="0089452A">
            <w:r>
              <w:t>No</w:t>
            </w:r>
          </w:p>
        </w:tc>
        <w:tc>
          <w:tcPr>
            <w:tcW w:w="0" w:type="auto"/>
          </w:tcPr>
          <w:p w14:paraId="34F85939" w14:textId="286DE183" w:rsidR="00B933AA" w:rsidRDefault="00B933AA" w:rsidP="0089452A">
            <w:r>
              <w:t>The name of the state the citizen is in</w:t>
            </w:r>
          </w:p>
        </w:tc>
        <w:tc>
          <w:tcPr>
            <w:tcW w:w="0" w:type="auto"/>
          </w:tcPr>
          <w:p w14:paraId="3683A205" w14:textId="77777777" w:rsidR="00B933AA" w:rsidRDefault="00B933AA" w:rsidP="0089452A">
            <w:r>
              <w:t>Active, Received services, Left before receiving services</w:t>
            </w:r>
          </w:p>
        </w:tc>
      </w:tr>
      <w:tr w:rsidR="00B933AA" w14:paraId="070686A0" w14:textId="77777777" w:rsidTr="00B933AA">
        <w:tc>
          <w:tcPr>
            <w:tcW w:w="0" w:type="auto"/>
          </w:tcPr>
          <w:p w14:paraId="4C53B621" w14:textId="77777777" w:rsidR="00B933AA" w:rsidRDefault="00B933AA" w:rsidP="0089452A">
            <w:proofErr w:type="spellStart"/>
            <w:r>
              <w:t>CSStateDesc</w:t>
            </w:r>
            <w:proofErr w:type="spellEnd"/>
          </w:p>
        </w:tc>
        <w:tc>
          <w:tcPr>
            <w:tcW w:w="0" w:type="auto"/>
          </w:tcPr>
          <w:p w14:paraId="427EDBBE" w14:textId="77777777" w:rsidR="00B933AA" w:rsidRDefault="00B933AA" w:rsidP="0089452A">
            <w:r>
              <w:t>VARCHAR(1000)</w:t>
            </w:r>
          </w:p>
        </w:tc>
        <w:tc>
          <w:tcPr>
            <w:tcW w:w="0" w:type="auto"/>
          </w:tcPr>
          <w:p w14:paraId="6FB34B74" w14:textId="2DD11049" w:rsidR="00B933AA" w:rsidRDefault="00AD03A2" w:rsidP="0089452A">
            <w:r>
              <w:t>No</w:t>
            </w:r>
          </w:p>
        </w:tc>
        <w:tc>
          <w:tcPr>
            <w:tcW w:w="0" w:type="auto"/>
          </w:tcPr>
          <w:p w14:paraId="17C0D401" w14:textId="0318F673" w:rsidR="00B933AA" w:rsidRDefault="00B933AA" w:rsidP="0089452A">
            <w:r>
              <w:t>A description of the state the citizen is in</w:t>
            </w:r>
          </w:p>
        </w:tc>
        <w:tc>
          <w:tcPr>
            <w:tcW w:w="0" w:type="auto"/>
          </w:tcPr>
          <w:p w14:paraId="5B91E4E2" w14:textId="77777777" w:rsidR="00B933AA" w:rsidRDefault="00B933AA" w:rsidP="0089452A"/>
        </w:tc>
      </w:tr>
    </w:tbl>
    <w:p w14:paraId="3B6D6311" w14:textId="77777777" w:rsidR="00734FC6" w:rsidRDefault="00734FC6" w:rsidP="00734FC6"/>
    <w:p w14:paraId="62C9F2A9" w14:textId="77777777" w:rsidR="00454F10" w:rsidRDefault="00454F10" w:rsidP="00734FC6">
      <w:pPr>
        <w:pStyle w:val="Heading2"/>
      </w:pPr>
      <w:bookmarkStart w:id="14" w:name="_Toc517273912"/>
      <w:r>
        <w:lastRenderedPageBreak/>
        <w:t>Service Table</w:t>
      </w:r>
      <w:bookmarkEnd w:id="14"/>
    </w:p>
    <w:p w14:paraId="532011D5" w14:textId="77777777" w:rsidR="007F1A8D" w:rsidRDefault="007F1A8D" w:rsidP="00734FC6">
      <w:pPr>
        <w:keepNext/>
        <w:keepLines/>
      </w:pPr>
    </w:p>
    <w:p w14:paraId="105902C8" w14:textId="590F7CAE" w:rsidR="007F1A8D" w:rsidRPr="007F1A8D" w:rsidRDefault="007F1A8D" w:rsidP="00734FC6">
      <w:pPr>
        <w:keepNext/>
        <w:keepLines/>
      </w:pPr>
      <w:r w:rsidRPr="007F1A8D">
        <w:rPr>
          <w:b/>
        </w:rPr>
        <w:t>Please Note:</w:t>
      </w:r>
      <w:r>
        <w:t xml:space="preserve">  This table contains items for actual services, or for categories.  Categories can contain multiple services or categories.  Hierarchies are defined by the </w:t>
      </w:r>
      <w:proofErr w:type="spellStart"/>
      <w:r>
        <w:t>ParentId</w:t>
      </w:r>
      <w:proofErr w:type="spellEnd"/>
      <w:r>
        <w:t xml:space="preserve">, and the </w:t>
      </w:r>
      <w:proofErr w:type="spellStart"/>
      <w:r>
        <w:t>ActualService</w:t>
      </w:r>
      <w:proofErr w:type="spellEnd"/>
      <w:r>
        <w:t xml:space="preserve"> flag.</w:t>
      </w:r>
    </w:p>
    <w:p w14:paraId="62C9F2AA" w14:textId="77777777" w:rsidR="00944445" w:rsidRDefault="00944445" w:rsidP="00734FC6">
      <w:pPr>
        <w:keepNext/>
        <w:keepLines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2"/>
        <w:gridCol w:w="1669"/>
        <w:gridCol w:w="588"/>
        <w:gridCol w:w="3292"/>
        <w:gridCol w:w="1805"/>
      </w:tblGrid>
      <w:tr w:rsidR="00503E16" w14:paraId="62C9F2AF" w14:textId="77777777" w:rsidTr="00503E16">
        <w:tc>
          <w:tcPr>
            <w:tcW w:w="0" w:type="auto"/>
          </w:tcPr>
          <w:p w14:paraId="62C9F2AB" w14:textId="77777777" w:rsidR="00503E16" w:rsidRPr="0053503C" w:rsidRDefault="00503E16" w:rsidP="00F919DB">
            <w:pPr>
              <w:rPr>
                <w:b/>
              </w:rPr>
            </w:pPr>
            <w:r w:rsidRPr="0053503C">
              <w:rPr>
                <w:b/>
              </w:rPr>
              <w:t>Field Name</w:t>
            </w:r>
          </w:p>
        </w:tc>
        <w:tc>
          <w:tcPr>
            <w:tcW w:w="0" w:type="auto"/>
          </w:tcPr>
          <w:p w14:paraId="62C9F2AC" w14:textId="77777777" w:rsidR="00503E16" w:rsidRPr="0053503C" w:rsidRDefault="00503E16" w:rsidP="00F919DB">
            <w:pPr>
              <w:rPr>
                <w:b/>
              </w:rPr>
            </w:pPr>
            <w:r w:rsidRPr="0053503C">
              <w:rPr>
                <w:b/>
              </w:rPr>
              <w:t>Data Type</w:t>
            </w:r>
          </w:p>
        </w:tc>
        <w:tc>
          <w:tcPr>
            <w:tcW w:w="0" w:type="auto"/>
          </w:tcPr>
          <w:p w14:paraId="7CE03550" w14:textId="1D97FA65" w:rsidR="00503E16" w:rsidRPr="0053503C" w:rsidRDefault="00503E16" w:rsidP="00F919DB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0" w:type="auto"/>
          </w:tcPr>
          <w:p w14:paraId="62C9F2AD" w14:textId="447FFB80" w:rsidR="00503E16" w:rsidRPr="0053503C" w:rsidRDefault="00503E16" w:rsidP="00F919DB">
            <w:pPr>
              <w:rPr>
                <w:b/>
              </w:rPr>
            </w:pPr>
            <w:r w:rsidRPr="0053503C">
              <w:rPr>
                <w:b/>
              </w:rPr>
              <w:t>Description</w:t>
            </w:r>
          </w:p>
        </w:tc>
        <w:tc>
          <w:tcPr>
            <w:tcW w:w="0" w:type="auto"/>
          </w:tcPr>
          <w:p w14:paraId="62C9F2AE" w14:textId="77777777" w:rsidR="00503E16" w:rsidRPr="0053503C" w:rsidRDefault="00503E16" w:rsidP="00F919DB">
            <w:pPr>
              <w:rPr>
                <w:b/>
              </w:rPr>
            </w:pPr>
            <w:r w:rsidRPr="0053503C">
              <w:rPr>
                <w:b/>
              </w:rPr>
              <w:t>Valid Values</w:t>
            </w:r>
          </w:p>
        </w:tc>
      </w:tr>
      <w:tr w:rsidR="00503E16" w14:paraId="62C9F2B4" w14:textId="77777777" w:rsidTr="00503E16">
        <w:tc>
          <w:tcPr>
            <w:tcW w:w="0" w:type="auto"/>
          </w:tcPr>
          <w:p w14:paraId="62C9F2B0" w14:textId="77777777" w:rsidR="00503E16" w:rsidRDefault="00503E16" w:rsidP="00BF6BA8">
            <w:proofErr w:type="spellStart"/>
            <w:r>
              <w:t>ServiceId</w:t>
            </w:r>
            <w:proofErr w:type="spellEnd"/>
          </w:p>
        </w:tc>
        <w:tc>
          <w:tcPr>
            <w:tcW w:w="0" w:type="auto"/>
          </w:tcPr>
          <w:p w14:paraId="62C9F2B1" w14:textId="77777777" w:rsidR="00503E16" w:rsidRDefault="00503E16" w:rsidP="00F919DB">
            <w:r>
              <w:t>BIGINT(20)</w:t>
            </w:r>
          </w:p>
        </w:tc>
        <w:tc>
          <w:tcPr>
            <w:tcW w:w="0" w:type="auto"/>
          </w:tcPr>
          <w:p w14:paraId="46371036" w14:textId="6A6DAE75" w:rsidR="00503E16" w:rsidRDefault="00503E16" w:rsidP="00F919DB">
            <w:r>
              <w:t>No</w:t>
            </w:r>
          </w:p>
        </w:tc>
        <w:tc>
          <w:tcPr>
            <w:tcW w:w="0" w:type="auto"/>
          </w:tcPr>
          <w:p w14:paraId="62C9F2B2" w14:textId="406A39C5" w:rsidR="00503E16" w:rsidRDefault="00503E16" w:rsidP="00F919DB">
            <w:r>
              <w:t>Primary key, auto generated</w:t>
            </w:r>
          </w:p>
        </w:tc>
        <w:tc>
          <w:tcPr>
            <w:tcW w:w="0" w:type="auto"/>
          </w:tcPr>
          <w:p w14:paraId="62C9F2B3" w14:textId="77777777" w:rsidR="00503E16" w:rsidRDefault="00503E16" w:rsidP="00F919DB"/>
        </w:tc>
      </w:tr>
      <w:tr w:rsidR="00503E16" w14:paraId="62C9F2B9" w14:textId="77777777" w:rsidTr="00503E16">
        <w:tc>
          <w:tcPr>
            <w:tcW w:w="0" w:type="auto"/>
          </w:tcPr>
          <w:p w14:paraId="62C9F2B5" w14:textId="77777777" w:rsidR="00503E16" w:rsidRDefault="00503E16" w:rsidP="009D58A8">
            <w:proofErr w:type="spellStart"/>
            <w:r>
              <w:t>ServiceCode</w:t>
            </w:r>
            <w:proofErr w:type="spellEnd"/>
          </w:p>
        </w:tc>
        <w:tc>
          <w:tcPr>
            <w:tcW w:w="0" w:type="auto"/>
          </w:tcPr>
          <w:p w14:paraId="62C9F2B6" w14:textId="77777777" w:rsidR="00503E16" w:rsidRDefault="00503E16" w:rsidP="009D58A8">
            <w:r>
              <w:t>VARCHAR(50)</w:t>
            </w:r>
          </w:p>
        </w:tc>
        <w:tc>
          <w:tcPr>
            <w:tcW w:w="0" w:type="auto"/>
          </w:tcPr>
          <w:p w14:paraId="435530A7" w14:textId="0CCAC06F" w:rsidR="00503E16" w:rsidRDefault="00503E16" w:rsidP="009D58A8">
            <w:r>
              <w:t>No</w:t>
            </w:r>
          </w:p>
        </w:tc>
        <w:tc>
          <w:tcPr>
            <w:tcW w:w="0" w:type="auto"/>
          </w:tcPr>
          <w:p w14:paraId="62C9F2B7" w14:textId="4975B2B2" w:rsidR="00503E16" w:rsidRDefault="00503E16" w:rsidP="009D58A8">
            <w:r>
              <w:t>A unique service code, defined by Service BC.  Categories will not often have a Service Code.</w:t>
            </w:r>
          </w:p>
        </w:tc>
        <w:tc>
          <w:tcPr>
            <w:tcW w:w="0" w:type="auto"/>
          </w:tcPr>
          <w:p w14:paraId="62C9F2B8" w14:textId="77777777" w:rsidR="00503E16" w:rsidRDefault="00503E16" w:rsidP="009D58A8">
            <w:r>
              <w:t>Given by Service BC</w:t>
            </w:r>
          </w:p>
        </w:tc>
      </w:tr>
      <w:tr w:rsidR="00503E16" w14:paraId="62C9F2BE" w14:textId="77777777" w:rsidTr="00503E16">
        <w:tc>
          <w:tcPr>
            <w:tcW w:w="0" w:type="auto"/>
          </w:tcPr>
          <w:p w14:paraId="62C9F2BA" w14:textId="77777777" w:rsidR="00503E16" w:rsidRDefault="00503E16" w:rsidP="009D58A8">
            <w:proofErr w:type="spellStart"/>
            <w:r>
              <w:t>ServiceName</w:t>
            </w:r>
            <w:proofErr w:type="spellEnd"/>
          </w:p>
        </w:tc>
        <w:tc>
          <w:tcPr>
            <w:tcW w:w="0" w:type="auto"/>
          </w:tcPr>
          <w:p w14:paraId="62C9F2BB" w14:textId="77777777" w:rsidR="00503E16" w:rsidRDefault="00503E16" w:rsidP="009D58A8">
            <w:r>
              <w:t>VARCHAR(500)</w:t>
            </w:r>
          </w:p>
        </w:tc>
        <w:tc>
          <w:tcPr>
            <w:tcW w:w="0" w:type="auto"/>
          </w:tcPr>
          <w:p w14:paraId="2A52B2F1" w14:textId="3CFB49BB" w:rsidR="00503E16" w:rsidRDefault="00AD03A2" w:rsidP="009D58A8">
            <w:r>
              <w:t>No</w:t>
            </w:r>
          </w:p>
        </w:tc>
        <w:tc>
          <w:tcPr>
            <w:tcW w:w="0" w:type="auto"/>
          </w:tcPr>
          <w:p w14:paraId="62C9F2BC" w14:textId="36385647" w:rsidR="00503E16" w:rsidRDefault="00503E16" w:rsidP="009D58A8">
            <w:r>
              <w:t>The name of the service or category</w:t>
            </w:r>
          </w:p>
        </w:tc>
        <w:tc>
          <w:tcPr>
            <w:tcW w:w="0" w:type="auto"/>
          </w:tcPr>
          <w:p w14:paraId="62C9F2BD" w14:textId="77777777" w:rsidR="00503E16" w:rsidRDefault="00503E16" w:rsidP="009D58A8">
            <w:r>
              <w:t>A service name as specified by Service BC</w:t>
            </w:r>
          </w:p>
        </w:tc>
      </w:tr>
      <w:tr w:rsidR="00503E16" w14:paraId="62C9F2C3" w14:textId="77777777" w:rsidTr="00503E16">
        <w:tc>
          <w:tcPr>
            <w:tcW w:w="0" w:type="auto"/>
          </w:tcPr>
          <w:p w14:paraId="62C9F2BF" w14:textId="77777777" w:rsidR="00503E16" w:rsidRDefault="00503E16" w:rsidP="009D58A8">
            <w:proofErr w:type="spellStart"/>
            <w:r>
              <w:t>ServiceDesc</w:t>
            </w:r>
            <w:proofErr w:type="spellEnd"/>
          </w:p>
        </w:tc>
        <w:tc>
          <w:tcPr>
            <w:tcW w:w="0" w:type="auto"/>
          </w:tcPr>
          <w:p w14:paraId="62C9F2C0" w14:textId="77777777" w:rsidR="00503E16" w:rsidRDefault="00503E16" w:rsidP="009D58A8">
            <w:r>
              <w:t>VARCHAR(2000)</w:t>
            </w:r>
          </w:p>
        </w:tc>
        <w:tc>
          <w:tcPr>
            <w:tcW w:w="0" w:type="auto"/>
          </w:tcPr>
          <w:p w14:paraId="55467DC0" w14:textId="686E44AB" w:rsidR="00503E16" w:rsidRDefault="00AD03A2" w:rsidP="009D58A8">
            <w:r>
              <w:t>No</w:t>
            </w:r>
          </w:p>
        </w:tc>
        <w:tc>
          <w:tcPr>
            <w:tcW w:w="0" w:type="auto"/>
          </w:tcPr>
          <w:p w14:paraId="62C9F2C1" w14:textId="41A79687" w:rsidR="00503E16" w:rsidRDefault="00503E16" w:rsidP="009D58A8">
            <w:r>
              <w:t>A description of the service or category, which will be displayed in a tooltip when a CSR hovers over the service name</w:t>
            </w:r>
          </w:p>
        </w:tc>
        <w:tc>
          <w:tcPr>
            <w:tcW w:w="0" w:type="auto"/>
          </w:tcPr>
          <w:p w14:paraId="62C9F2C2" w14:textId="77777777" w:rsidR="00503E16" w:rsidRDefault="00503E16" w:rsidP="009D58A8"/>
        </w:tc>
      </w:tr>
      <w:tr w:rsidR="00503E16" w14:paraId="2D036199" w14:textId="77777777" w:rsidTr="00503E16">
        <w:tc>
          <w:tcPr>
            <w:tcW w:w="0" w:type="auto"/>
          </w:tcPr>
          <w:p w14:paraId="2264279F" w14:textId="415211D9" w:rsidR="00503E16" w:rsidRDefault="00503E16" w:rsidP="009D58A8">
            <w:proofErr w:type="spellStart"/>
            <w:r>
              <w:t>ParentId</w:t>
            </w:r>
            <w:proofErr w:type="spellEnd"/>
          </w:p>
        </w:tc>
        <w:tc>
          <w:tcPr>
            <w:tcW w:w="0" w:type="auto"/>
          </w:tcPr>
          <w:p w14:paraId="7750B934" w14:textId="04839C02" w:rsidR="00503E16" w:rsidRDefault="00503E16" w:rsidP="009D58A8">
            <w:r>
              <w:t>BIGINT(20)</w:t>
            </w:r>
          </w:p>
        </w:tc>
        <w:tc>
          <w:tcPr>
            <w:tcW w:w="0" w:type="auto"/>
          </w:tcPr>
          <w:p w14:paraId="6BBC1526" w14:textId="722A91CC" w:rsidR="00503E16" w:rsidRDefault="00503E16" w:rsidP="009D58A8">
            <w:r>
              <w:t>No</w:t>
            </w:r>
          </w:p>
        </w:tc>
        <w:tc>
          <w:tcPr>
            <w:tcW w:w="0" w:type="auto"/>
          </w:tcPr>
          <w:p w14:paraId="6EDDF3CD" w14:textId="0C531E3F" w:rsidR="00503E16" w:rsidRDefault="00503E16" w:rsidP="009D58A8">
            <w:r>
              <w:t>Either 0, indicating this is a Root category, or the ID of the immediate parent of this category or service.</w:t>
            </w:r>
          </w:p>
        </w:tc>
        <w:tc>
          <w:tcPr>
            <w:tcW w:w="0" w:type="auto"/>
          </w:tcPr>
          <w:p w14:paraId="53DEFFAD" w14:textId="4ABBE17F" w:rsidR="00503E16" w:rsidRDefault="00503E16" w:rsidP="009D58A8">
            <w:r>
              <w:t xml:space="preserve">Either </w:t>
            </w:r>
            <w:proofErr w:type="gramStart"/>
            <w:r>
              <w:t>0,</w:t>
            </w:r>
            <w:proofErr w:type="gramEnd"/>
            <w:r>
              <w:t xml:space="preserve"> or a Service ID in this table.</w:t>
            </w:r>
          </w:p>
        </w:tc>
      </w:tr>
      <w:tr w:rsidR="00503E16" w14:paraId="26097025" w14:textId="77777777" w:rsidTr="00503E16">
        <w:tc>
          <w:tcPr>
            <w:tcW w:w="0" w:type="auto"/>
          </w:tcPr>
          <w:p w14:paraId="275CDF5D" w14:textId="3D1F1481" w:rsidR="00503E16" w:rsidRDefault="00503E16" w:rsidP="009D58A8">
            <w:r>
              <w:t>Deleted</w:t>
            </w:r>
          </w:p>
        </w:tc>
        <w:tc>
          <w:tcPr>
            <w:tcW w:w="0" w:type="auto"/>
          </w:tcPr>
          <w:p w14:paraId="30F1BCE4" w14:textId="6C626C68" w:rsidR="00503E16" w:rsidRDefault="00503E16" w:rsidP="009D58A8">
            <w:r>
              <w:t>DATETIME</w:t>
            </w:r>
          </w:p>
        </w:tc>
        <w:tc>
          <w:tcPr>
            <w:tcW w:w="0" w:type="auto"/>
          </w:tcPr>
          <w:p w14:paraId="541DE94C" w14:textId="66282CF4" w:rsidR="00503E16" w:rsidRDefault="00503E16" w:rsidP="007F1A8D">
            <w:r>
              <w:t>Yes</w:t>
            </w:r>
          </w:p>
        </w:tc>
        <w:tc>
          <w:tcPr>
            <w:tcW w:w="0" w:type="auto"/>
          </w:tcPr>
          <w:p w14:paraId="44E842F5" w14:textId="298450D6" w:rsidR="00503E16" w:rsidRDefault="00503E16" w:rsidP="007F1A8D">
            <w:r>
              <w:t>Indicates the date at which a service or category was deleted.  Services are not deleted, but are marked as inactive if this date has been set</w:t>
            </w:r>
          </w:p>
        </w:tc>
        <w:tc>
          <w:tcPr>
            <w:tcW w:w="0" w:type="auto"/>
          </w:tcPr>
          <w:p w14:paraId="0700C18A" w14:textId="77777777" w:rsidR="00503E16" w:rsidRDefault="00503E16" w:rsidP="0089452A">
            <w:r>
              <w:t>NULL=Active</w:t>
            </w:r>
          </w:p>
          <w:p w14:paraId="1D5D7976" w14:textId="430D87D3" w:rsidR="00503E16" w:rsidRDefault="00503E16" w:rsidP="009D58A8">
            <w:r>
              <w:t>Non-null=Valid date/time</w:t>
            </w:r>
          </w:p>
        </w:tc>
      </w:tr>
      <w:tr w:rsidR="00503E16" w14:paraId="0F4B2BC5" w14:textId="77777777" w:rsidTr="00503E16">
        <w:tc>
          <w:tcPr>
            <w:tcW w:w="0" w:type="auto"/>
          </w:tcPr>
          <w:p w14:paraId="73E71CCE" w14:textId="5FFCE818" w:rsidR="00503E16" w:rsidRDefault="00503E16" w:rsidP="009D58A8">
            <w:r>
              <w:t>Prefix</w:t>
            </w:r>
          </w:p>
        </w:tc>
        <w:tc>
          <w:tcPr>
            <w:tcW w:w="0" w:type="auto"/>
          </w:tcPr>
          <w:p w14:paraId="044903DA" w14:textId="0460D89C" w:rsidR="00503E16" w:rsidRDefault="00503E16" w:rsidP="009D58A8">
            <w:r>
              <w:t>VARCHAR(10)</w:t>
            </w:r>
          </w:p>
        </w:tc>
        <w:tc>
          <w:tcPr>
            <w:tcW w:w="0" w:type="auto"/>
          </w:tcPr>
          <w:p w14:paraId="062A288B" w14:textId="525337BE" w:rsidR="00503E16" w:rsidRDefault="00AD03A2" w:rsidP="00320F60">
            <w:r>
              <w:t>No</w:t>
            </w:r>
          </w:p>
        </w:tc>
        <w:tc>
          <w:tcPr>
            <w:tcW w:w="0" w:type="auto"/>
          </w:tcPr>
          <w:p w14:paraId="002573BA" w14:textId="1A8BF45C" w:rsidR="00503E16" w:rsidRDefault="00503E16" w:rsidP="00320F60">
            <w:r>
              <w:t>Usually a single character prefix of the service being offered.  Categories will ignore this field.</w:t>
            </w:r>
          </w:p>
        </w:tc>
        <w:tc>
          <w:tcPr>
            <w:tcW w:w="0" w:type="auto"/>
          </w:tcPr>
          <w:p w14:paraId="37D55C85" w14:textId="677F784E" w:rsidR="00503E16" w:rsidRDefault="00503E16" w:rsidP="009D58A8">
            <w:r>
              <w:t>Specified by Service BC</w:t>
            </w:r>
          </w:p>
        </w:tc>
      </w:tr>
      <w:tr w:rsidR="00503E16" w14:paraId="3719EBEF" w14:textId="77777777" w:rsidTr="00503E16">
        <w:tc>
          <w:tcPr>
            <w:tcW w:w="0" w:type="auto"/>
          </w:tcPr>
          <w:p w14:paraId="2EC0A28B" w14:textId="0A3C121A" w:rsidR="00503E16" w:rsidRDefault="00503E16" w:rsidP="009D58A8">
            <w:proofErr w:type="spellStart"/>
            <w:r>
              <w:t>DisplayDashboard_ind</w:t>
            </w:r>
            <w:proofErr w:type="spellEnd"/>
          </w:p>
        </w:tc>
        <w:tc>
          <w:tcPr>
            <w:tcW w:w="0" w:type="auto"/>
          </w:tcPr>
          <w:p w14:paraId="2F287EF8" w14:textId="3AE30652" w:rsidR="00503E16" w:rsidRDefault="00503E16" w:rsidP="009D58A8">
            <w:r>
              <w:t>TINYINT(1)</w:t>
            </w:r>
          </w:p>
        </w:tc>
        <w:tc>
          <w:tcPr>
            <w:tcW w:w="0" w:type="auto"/>
          </w:tcPr>
          <w:p w14:paraId="40DA604F" w14:textId="057EBB38" w:rsidR="00503E16" w:rsidRDefault="00503E16" w:rsidP="009D58A8">
            <w:r>
              <w:t>No</w:t>
            </w:r>
          </w:p>
        </w:tc>
        <w:tc>
          <w:tcPr>
            <w:tcW w:w="0" w:type="auto"/>
          </w:tcPr>
          <w:p w14:paraId="3F9BCD15" w14:textId="1A621C0A" w:rsidR="00503E16" w:rsidRDefault="00503E16" w:rsidP="009D58A8">
            <w:r>
              <w:t>Indicates whether this service should be displayed in the wait queue for the digital signage.  Categories will ignore this field.</w:t>
            </w:r>
          </w:p>
        </w:tc>
        <w:tc>
          <w:tcPr>
            <w:tcW w:w="0" w:type="auto"/>
          </w:tcPr>
          <w:p w14:paraId="7953B202" w14:textId="77777777" w:rsidR="00503E16" w:rsidRDefault="00503E16" w:rsidP="009D58A8">
            <w:r>
              <w:t>0=no display</w:t>
            </w:r>
          </w:p>
          <w:p w14:paraId="57176210" w14:textId="43B2D71B" w:rsidR="00503E16" w:rsidRDefault="00503E16" w:rsidP="009D58A8">
            <w:r>
              <w:t>1=display (default)</w:t>
            </w:r>
          </w:p>
        </w:tc>
      </w:tr>
      <w:tr w:rsidR="00503E16" w14:paraId="62C9F2C8" w14:textId="77777777" w:rsidTr="00503E16">
        <w:tc>
          <w:tcPr>
            <w:tcW w:w="0" w:type="auto"/>
          </w:tcPr>
          <w:p w14:paraId="62C9F2C4" w14:textId="1AE0F8BB" w:rsidR="00503E16" w:rsidRDefault="00503E16" w:rsidP="009D58A8">
            <w:proofErr w:type="spellStart"/>
            <w:r>
              <w:t>ActualService_ind</w:t>
            </w:r>
            <w:proofErr w:type="spellEnd"/>
          </w:p>
        </w:tc>
        <w:tc>
          <w:tcPr>
            <w:tcW w:w="0" w:type="auto"/>
          </w:tcPr>
          <w:p w14:paraId="62C9F2C5" w14:textId="661E5AC7" w:rsidR="00503E16" w:rsidRDefault="00503E16" w:rsidP="009D58A8">
            <w:r>
              <w:t>TINYINT(1)</w:t>
            </w:r>
          </w:p>
        </w:tc>
        <w:tc>
          <w:tcPr>
            <w:tcW w:w="0" w:type="auto"/>
          </w:tcPr>
          <w:p w14:paraId="5FCB841B" w14:textId="69E10A44" w:rsidR="00503E16" w:rsidRDefault="00503E16" w:rsidP="009D58A8">
            <w:r>
              <w:t>No</w:t>
            </w:r>
          </w:p>
        </w:tc>
        <w:tc>
          <w:tcPr>
            <w:tcW w:w="0" w:type="auto"/>
          </w:tcPr>
          <w:p w14:paraId="62C9F2C6" w14:textId="14AD84C7" w:rsidR="00503E16" w:rsidRDefault="00503E16" w:rsidP="009D58A8">
            <w:r>
              <w:t>Indicates whether this is a real service, or a category.</w:t>
            </w:r>
          </w:p>
        </w:tc>
        <w:tc>
          <w:tcPr>
            <w:tcW w:w="0" w:type="auto"/>
          </w:tcPr>
          <w:p w14:paraId="0F5AA23F" w14:textId="77777777" w:rsidR="00503E16" w:rsidRDefault="00503E16" w:rsidP="009D58A8">
            <w:r>
              <w:t>0=Category</w:t>
            </w:r>
          </w:p>
          <w:p w14:paraId="62C9F2C7" w14:textId="11078A0C" w:rsidR="00503E16" w:rsidRDefault="00503E16" w:rsidP="009D58A8">
            <w:r>
              <w:t>1=Service</w:t>
            </w:r>
          </w:p>
        </w:tc>
      </w:tr>
    </w:tbl>
    <w:p w14:paraId="62C9F2EB" w14:textId="230EFCDE" w:rsidR="00777B92" w:rsidRDefault="00D870B1" w:rsidP="00071F55">
      <w:pPr>
        <w:pStyle w:val="Heading2"/>
      </w:pPr>
      <w:bookmarkStart w:id="15" w:name="_Toc517273913"/>
      <w:proofErr w:type="spellStart"/>
      <w:r>
        <w:t>Period</w:t>
      </w:r>
      <w:r w:rsidR="00E040E6">
        <w:t>State</w:t>
      </w:r>
      <w:proofErr w:type="spellEnd"/>
      <w:r w:rsidR="00E040E6">
        <w:t xml:space="preserve"> Table</w:t>
      </w:r>
      <w:bookmarkEnd w:id="15"/>
    </w:p>
    <w:p w14:paraId="62C9F2EC" w14:textId="77777777" w:rsidR="00DE27E0" w:rsidRPr="00DE27E0" w:rsidRDefault="00DE27E0" w:rsidP="00071F55">
      <w:pPr>
        <w:keepNext/>
        <w:keepLines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7"/>
        <w:gridCol w:w="1669"/>
        <w:gridCol w:w="588"/>
        <w:gridCol w:w="3569"/>
        <w:gridCol w:w="1340"/>
      </w:tblGrid>
      <w:tr w:rsidR="00B967E6" w14:paraId="62C9F2F1" w14:textId="77777777" w:rsidTr="00B967E6">
        <w:trPr>
          <w:cantSplit/>
        </w:trPr>
        <w:tc>
          <w:tcPr>
            <w:tcW w:w="0" w:type="auto"/>
          </w:tcPr>
          <w:p w14:paraId="62C9F2ED" w14:textId="77777777" w:rsidR="00B967E6" w:rsidRPr="0053503C" w:rsidRDefault="00B967E6" w:rsidP="00071F55">
            <w:pPr>
              <w:keepNext/>
              <w:rPr>
                <w:b/>
              </w:rPr>
            </w:pPr>
            <w:r w:rsidRPr="0053503C">
              <w:rPr>
                <w:b/>
              </w:rPr>
              <w:t>Field Name</w:t>
            </w:r>
          </w:p>
        </w:tc>
        <w:tc>
          <w:tcPr>
            <w:tcW w:w="0" w:type="auto"/>
          </w:tcPr>
          <w:p w14:paraId="62C9F2EE" w14:textId="77777777" w:rsidR="00B967E6" w:rsidRPr="0053503C" w:rsidRDefault="00B967E6" w:rsidP="00071F55">
            <w:pPr>
              <w:keepNext/>
              <w:rPr>
                <w:b/>
              </w:rPr>
            </w:pPr>
            <w:r w:rsidRPr="0053503C">
              <w:rPr>
                <w:b/>
              </w:rPr>
              <w:t>Data Type</w:t>
            </w:r>
          </w:p>
        </w:tc>
        <w:tc>
          <w:tcPr>
            <w:tcW w:w="0" w:type="auto"/>
          </w:tcPr>
          <w:p w14:paraId="7A27D8E0" w14:textId="07562DB6" w:rsidR="00B967E6" w:rsidRPr="0053503C" w:rsidRDefault="00B967E6" w:rsidP="00071F55">
            <w:pPr>
              <w:keepNext/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0" w:type="auto"/>
          </w:tcPr>
          <w:p w14:paraId="62C9F2EF" w14:textId="7829E44A" w:rsidR="00B967E6" w:rsidRPr="0053503C" w:rsidRDefault="00B967E6" w:rsidP="00071F55">
            <w:pPr>
              <w:keepNext/>
              <w:rPr>
                <w:b/>
              </w:rPr>
            </w:pPr>
            <w:r w:rsidRPr="0053503C">
              <w:rPr>
                <w:b/>
              </w:rPr>
              <w:t>Description</w:t>
            </w:r>
          </w:p>
        </w:tc>
        <w:tc>
          <w:tcPr>
            <w:tcW w:w="0" w:type="auto"/>
          </w:tcPr>
          <w:p w14:paraId="62C9F2F0" w14:textId="77777777" w:rsidR="00B967E6" w:rsidRPr="0053503C" w:rsidRDefault="00B967E6" w:rsidP="00071F55">
            <w:pPr>
              <w:keepNext/>
              <w:rPr>
                <w:b/>
              </w:rPr>
            </w:pPr>
            <w:r w:rsidRPr="0053503C">
              <w:rPr>
                <w:b/>
              </w:rPr>
              <w:t>Valid Values</w:t>
            </w:r>
          </w:p>
        </w:tc>
      </w:tr>
      <w:tr w:rsidR="00B967E6" w14:paraId="62C9F2F6" w14:textId="77777777" w:rsidTr="00B967E6">
        <w:trPr>
          <w:cantSplit/>
        </w:trPr>
        <w:tc>
          <w:tcPr>
            <w:tcW w:w="0" w:type="auto"/>
          </w:tcPr>
          <w:p w14:paraId="62C9F2F2" w14:textId="77777777" w:rsidR="00B967E6" w:rsidRDefault="00B967E6" w:rsidP="00071F55">
            <w:pPr>
              <w:keepNext/>
            </w:pPr>
            <w:proofErr w:type="spellStart"/>
            <w:r>
              <w:t>PSId</w:t>
            </w:r>
            <w:proofErr w:type="spellEnd"/>
          </w:p>
        </w:tc>
        <w:tc>
          <w:tcPr>
            <w:tcW w:w="0" w:type="auto"/>
          </w:tcPr>
          <w:p w14:paraId="62C9F2F3" w14:textId="77777777" w:rsidR="00B967E6" w:rsidRDefault="00B967E6" w:rsidP="00071F55">
            <w:pPr>
              <w:keepNext/>
            </w:pPr>
            <w:r>
              <w:t>BIGINT(20)</w:t>
            </w:r>
          </w:p>
        </w:tc>
        <w:tc>
          <w:tcPr>
            <w:tcW w:w="0" w:type="auto"/>
          </w:tcPr>
          <w:p w14:paraId="5E4EDBCA" w14:textId="1024525F" w:rsidR="00B967E6" w:rsidRDefault="00B967E6" w:rsidP="00071F55">
            <w:pPr>
              <w:keepNext/>
            </w:pPr>
            <w:r>
              <w:t>No</w:t>
            </w:r>
          </w:p>
        </w:tc>
        <w:tc>
          <w:tcPr>
            <w:tcW w:w="0" w:type="auto"/>
          </w:tcPr>
          <w:p w14:paraId="62C9F2F4" w14:textId="65B7FC17" w:rsidR="00B967E6" w:rsidRDefault="00B967E6" w:rsidP="00071F55">
            <w:pPr>
              <w:keepNext/>
            </w:pPr>
            <w:r>
              <w:t>Primary key, auto generated</w:t>
            </w:r>
          </w:p>
        </w:tc>
        <w:tc>
          <w:tcPr>
            <w:tcW w:w="0" w:type="auto"/>
          </w:tcPr>
          <w:p w14:paraId="62C9F2F5" w14:textId="77777777" w:rsidR="00B967E6" w:rsidRDefault="00B967E6" w:rsidP="00071F55">
            <w:pPr>
              <w:keepNext/>
            </w:pPr>
          </w:p>
        </w:tc>
      </w:tr>
      <w:tr w:rsidR="00B967E6" w14:paraId="62C9F2FB" w14:textId="77777777" w:rsidTr="00B967E6">
        <w:trPr>
          <w:cantSplit/>
        </w:trPr>
        <w:tc>
          <w:tcPr>
            <w:tcW w:w="0" w:type="auto"/>
          </w:tcPr>
          <w:p w14:paraId="62C9F2F7" w14:textId="77777777" w:rsidR="00B967E6" w:rsidRDefault="00B967E6" w:rsidP="00071F55">
            <w:pPr>
              <w:keepNext/>
            </w:pPr>
            <w:proofErr w:type="spellStart"/>
            <w:r>
              <w:t>PSName</w:t>
            </w:r>
            <w:proofErr w:type="spellEnd"/>
          </w:p>
        </w:tc>
        <w:tc>
          <w:tcPr>
            <w:tcW w:w="0" w:type="auto"/>
          </w:tcPr>
          <w:p w14:paraId="62C9F2F8" w14:textId="77777777" w:rsidR="00B967E6" w:rsidRDefault="00B967E6" w:rsidP="00071F55">
            <w:pPr>
              <w:keepNext/>
            </w:pPr>
            <w:r>
              <w:t>VARCHAR(100)</w:t>
            </w:r>
          </w:p>
        </w:tc>
        <w:tc>
          <w:tcPr>
            <w:tcW w:w="0" w:type="auto"/>
          </w:tcPr>
          <w:p w14:paraId="0BDB10E3" w14:textId="0A6B5CE7" w:rsidR="00B967E6" w:rsidRDefault="00404D45" w:rsidP="00071F55">
            <w:pPr>
              <w:keepNext/>
            </w:pPr>
            <w:r>
              <w:t>No</w:t>
            </w:r>
          </w:p>
        </w:tc>
        <w:tc>
          <w:tcPr>
            <w:tcW w:w="0" w:type="auto"/>
          </w:tcPr>
          <w:p w14:paraId="62C9F2F9" w14:textId="1252C1A2" w:rsidR="00B967E6" w:rsidRDefault="00B967E6" w:rsidP="00071F55">
            <w:pPr>
              <w:keepNext/>
            </w:pPr>
            <w:r>
              <w:t>The name of the state</w:t>
            </w:r>
          </w:p>
        </w:tc>
        <w:tc>
          <w:tcPr>
            <w:tcW w:w="0" w:type="auto"/>
          </w:tcPr>
          <w:p w14:paraId="62C9F2FA" w14:textId="77777777" w:rsidR="00B967E6" w:rsidRDefault="00B967E6" w:rsidP="00071F55">
            <w:pPr>
              <w:keepNext/>
            </w:pPr>
          </w:p>
        </w:tc>
      </w:tr>
      <w:tr w:rsidR="00B967E6" w14:paraId="62C9F300" w14:textId="77777777" w:rsidTr="00B967E6">
        <w:trPr>
          <w:cantSplit/>
        </w:trPr>
        <w:tc>
          <w:tcPr>
            <w:tcW w:w="0" w:type="auto"/>
          </w:tcPr>
          <w:p w14:paraId="62C9F2FC" w14:textId="77777777" w:rsidR="00B967E6" w:rsidRDefault="00B967E6" w:rsidP="00071F55">
            <w:pPr>
              <w:keepNext/>
            </w:pPr>
            <w:proofErr w:type="spellStart"/>
            <w:r>
              <w:t>PSDesc</w:t>
            </w:r>
            <w:proofErr w:type="spellEnd"/>
          </w:p>
        </w:tc>
        <w:tc>
          <w:tcPr>
            <w:tcW w:w="0" w:type="auto"/>
          </w:tcPr>
          <w:p w14:paraId="62C9F2FD" w14:textId="77777777" w:rsidR="00B967E6" w:rsidRDefault="00B967E6" w:rsidP="00071F55">
            <w:pPr>
              <w:keepNext/>
            </w:pPr>
            <w:r>
              <w:t>VARCHAR(1000)</w:t>
            </w:r>
          </w:p>
        </w:tc>
        <w:tc>
          <w:tcPr>
            <w:tcW w:w="0" w:type="auto"/>
          </w:tcPr>
          <w:p w14:paraId="65174F3A" w14:textId="16671EEB" w:rsidR="00B967E6" w:rsidRDefault="00404D45" w:rsidP="00071F55">
            <w:pPr>
              <w:keepNext/>
            </w:pPr>
            <w:r>
              <w:t>No</w:t>
            </w:r>
          </w:p>
        </w:tc>
        <w:tc>
          <w:tcPr>
            <w:tcW w:w="0" w:type="auto"/>
          </w:tcPr>
          <w:p w14:paraId="62C9F2FE" w14:textId="6E238E4F" w:rsidR="00B967E6" w:rsidRDefault="00B967E6" w:rsidP="00071F55">
            <w:pPr>
              <w:keepNext/>
            </w:pPr>
            <w:r>
              <w:t>A description of the state</w:t>
            </w:r>
          </w:p>
        </w:tc>
        <w:tc>
          <w:tcPr>
            <w:tcW w:w="0" w:type="auto"/>
          </w:tcPr>
          <w:p w14:paraId="62C9F2FF" w14:textId="77777777" w:rsidR="00B967E6" w:rsidRDefault="00B967E6" w:rsidP="00071F55">
            <w:pPr>
              <w:keepNext/>
            </w:pPr>
          </w:p>
        </w:tc>
      </w:tr>
      <w:tr w:rsidR="00B967E6" w14:paraId="62C9F305" w14:textId="77777777" w:rsidTr="00B967E6">
        <w:trPr>
          <w:cantSplit/>
        </w:trPr>
        <w:tc>
          <w:tcPr>
            <w:tcW w:w="0" w:type="auto"/>
          </w:tcPr>
          <w:p w14:paraId="62C9F301" w14:textId="77777777" w:rsidR="00B967E6" w:rsidRDefault="00B967E6" w:rsidP="00071F55">
            <w:pPr>
              <w:keepNext/>
            </w:pPr>
            <w:proofErr w:type="spellStart"/>
            <w:r>
              <w:t>PSNumber</w:t>
            </w:r>
            <w:proofErr w:type="spellEnd"/>
          </w:p>
        </w:tc>
        <w:tc>
          <w:tcPr>
            <w:tcW w:w="0" w:type="auto"/>
          </w:tcPr>
          <w:p w14:paraId="62C9F302" w14:textId="77777777" w:rsidR="00B967E6" w:rsidRDefault="00B967E6" w:rsidP="00071F55">
            <w:pPr>
              <w:keepNext/>
            </w:pPr>
            <w:r>
              <w:t>INT(11)</w:t>
            </w:r>
          </w:p>
        </w:tc>
        <w:tc>
          <w:tcPr>
            <w:tcW w:w="0" w:type="auto"/>
          </w:tcPr>
          <w:p w14:paraId="2F0FAC6A" w14:textId="34061424" w:rsidR="00B967E6" w:rsidRDefault="00404D45" w:rsidP="00071F55">
            <w:pPr>
              <w:keepNext/>
            </w:pPr>
            <w:r>
              <w:t>No</w:t>
            </w:r>
          </w:p>
        </w:tc>
        <w:tc>
          <w:tcPr>
            <w:tcW w:w="0" w:type="auto"/>
          </w:tcPr>
          <w:p w14:paraId="62C9F303" w14:textId="4A475EE1" w:rsidR="00B967E6" w:rsidRDefault="00B967E6" w:rsidP="00071F55">
            <w:pPr>
              <w:keepNext/>
            </w:pPr>
            <w:r>
              <w:t>The code for the state the citizen is in</w:t>
            </w:r>
          </w:p>
        </w:tc>
        <w:tc>
          <w:tcPr>
            <w:tcW w:w="0" w:type="auto"/>
          </w:tcPr>
          <w:p w14:paraId="62C9F304" w14:textId="77777777" w:rsidR="00B967E6" w:rsidRDefault="00B967E6" w:rsidP="00071F55">
            <w:pPr>
              <w:keepNext/>
            </w:pPr>
          </w:p>
        </w:tc>
      </w:tr>
    </w:tbl>
    <w:p w14:paraId="62C9F306" w14:textId="77777777" w:rsidR="00777B92" w:rsidRDefault="00777B92" w:rsidP="00777B92"/>
    <w:p w14:paraId="62C9F307" w14:textId="77777777" w:rsidR="00DE27E0" w:rsidRDefault="00DE27E0" w:rsidP="00476657">
      <w:pPr>
        <w:keepNext/>
      </w:pPr>
      <w:r>
        <w:lastRenderedPageBreak/>
        <w:t>A list of the valid states, with comments, is below:</w:t>
      </w:r>
    </w:p>
    <w:p w14:paraId="62C9F308" w14:textId="77777777" w:rsidR="00DE27E0" w:rsidRDefault="00DE27E0" w:rsidP="00476657">
      <w:pPr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5"/>
        <w:gridCol w:w="1189"/>
        <w:gridCol w:w="7422"/>
      </w:tblGrid>
      <w:tr w:rsidR="001B3A94" w14:paraId="62C9F30C" w14:textId="77777777" w:rsidTr="00C76184">
        <w:tc>
          <w:tcPr>
            <w:tcW w:w="0" w:type="auto"/>
          </w:tcPr>
          <w:p w14:paraId="62C9F309" w14:textId="77777777" w:rsidR="00C76184" w:rsidRPr="00C76184" w:rsidRDefault="00C76184" w:rsidP="00476657">
            <w:pPr>
              <w:keepNext/>
              <w:keepLines/>
              <w:rPr>
                <w:b/>
              </w:rPr>
            </w:pPr>
            <w:r w:rsidRPr="00C76184">
              <w:rPr>
                <w:b/>
              </w:rPr>
              <w:t>Number</w:t>
            </w:r>
          </w:p>
        </w:tc>
        <w:tc>
          <w:tcPr>
            <w:tcW w:w="0" w:type="auto"/>
          </w:tcPr>
          <w:p w14:paraId="62C9F30A" w14:textId="77777777" w:rsidR="00C76184" w:rsidRPr="00C76184" w:rsidRDefault="00C76184" w:rsidP="00476657">
            <w:pPr>
              <w:keepNext/>
              <w:keepLines/>
              <w:rPr>
                <w:b/>
              </w:rPr>
            </w:pPr>
            <w:r w:rsidRPr="00C76184">
              <w:rPr>
                <w:b/>
              </w:rPr>
              <w:t>Name</w:t>
            </w:r>
          </w:p>
        </w:tc>
        <w:tc>
          <w:tcPr>
            <w:tcW w:w="0" w:type="auto"/>
          </w:tcPr>
          <w:p w14:paraId="62C9F30B" w14:textId="77777777" w:rsidR="00C76184" w:rsidRPr="00C76184" w:rsidRDefault="00C76184" w:rsidP="00476657">
            <w:pPr>
              <w:keepNext/>
              <w:keepLines/>
              <w:rPr>
                <w:b/>
              </w:rPr>
            </w:pPr>
            <w:r w:rsidRPr="00C76184">
              <w:rPr>
                <w:b/>
              </w:rPr>
              <w:t>Description</w:t>
            </w:r>
          </w:p>
        </w:tc>
      </w:tr>
      <w:tr w:rsidR="001B3A94" w14:paraId="62C9F310" w14:textId="77777777" w:rsidTr="00C76184">
        <w:tc>
          <w:tcPr>
            <w:tcW w:w="0" w:type="auto"/>
          </w:tcPr>
          <w:p w14:paraId="62C9F30D" w14:textId="77777777" w:rsidR="00F344B7" w:rsidRDefault="00F344B7" w:rsidP="00476657">
            <w:pPr>
              <w:keepNext/>
              <w:keepLines/>
            </w:pPr>
            <w:r>
              <w:t>N/A</w:t>
            </w:r>
          </w:p>
        </w:tc>
        <w:tc>
          <w:tcPr>
            <w:tcW w:w="0" w:type="auto"/>
          </w:tcPr>
          <w:p w14:paraId="62C9F30E" w14:textId="77777777" w:rsidR="00F344B7" w:rsidRDefault="00F344B7" w:rsidP="00476657">
            <w:pPr>
              <w:keepNext/>
              <w:keepLines/>
            </w:pPr>
            <w:r>
              <w:t>N/A</w:t>
            </w:r>
          </w:p>
        </w:tc>
        <w:tc>
          <w:tcPr>
            <w:tcW w:w="0" w:type="auto"/>
          </w:tcPr>
          <w:p w14:paraId="62C9F30F" w14:textId="77777777" w:rsidR="00F344B7" w:rsidRDefault="00F344B7" w:rsidP="00476657">
            <w:pPr>
              <w:keepNext/>
              <w:keepLines/>
            </w:pPr>
            <w:r>
              <w:t>Note:  The time a citizen is waiting in the office, before a receptionist can see them to create a ticket, is not tracked.</w:t>
            </w:r>
          </w:p>
        </w:tc>
      </w:tr>
      <w:tr w:rsidR="001B3A94" w14:paraId="62C9F314" w14:textId="77777777" w:rsidTr="00C76184">
        <w:tc>
          <w:tcPr>
            <w:tcW w:w="0" w:type="auto"/>
          </w:tcPr>
          <w:p w14:paraId="62C9F311" w14:textId="77777777" w:rsidR="00C76184" w:rsidRDefault="00C76184" w:rsidP="00476657">
            <w:pPr>
              <w:keepNext/>
              <w:keepLines/>
            </w:pPr>
            <w:r>
              <w:t>1</w:t>
            </w:r>
          </w:p>
        </w:tc>
        <w:tc>
          <w:tcPr>
            <w:tcW w:w="0" w:type="auto"/>
          </w:tcPr>
          <w:p w14:paraId="62C9F312" w14:textId="77777777" w:rsidR="00C76184" w:rsidRDefault="002F4FF3" w:rsidP="00476657">
            <w:pPr>
              <w:keepNext/>
              <w:keepLines/>
            </w:pPr>
            <w:r>
              <w:t>Waiting</w:t>
            </w:r>
          </w:p>
        </w:tc>
        <w:tc>
          <w:tcPr>
            <w:tcW w:w="0" w:type="auto"/>
          </w:tcPr>
          <w:p w14:paraId="62C9F313" w14:textId="77777777" w:rsidR="00C76184" w:rsidRDefault="002F4FF3" w:rsidP="00476657">
            <w:pPr>
              <w:keepNext/>
              <w:keepLines/>
            </w:pPr>
            <w:r>
              <w:t>Waiting in line to see a CSR</w:t>
            </w:r>
            <w:r w:rsidR="00F344B7">
              <w:t>, after a ticket has been created for them</w:t>
            </w:r>
            <w:r w:rsidR="001B3A94">
              <w:t>.  The time they are in this state is the Citizen Wait time.</w:t>
            </w:r>
          </w:p>
        </w:tc>
      </w:tr>
      <w:tr w:rsidR="001B3A94" w14:paraId="62C9F318" w14:textId="77777777" w:rsidTr="00C76184">
        <w:tc>
          <w:tcPr>
            <w:tcW w:w="0" w:type="auto"/>
          </w:tcPr>
          <w:p w14:paraId="62C9F315" w14:textId="77777777" w:rsidR="00F344B7" w:rsidRDefault="00F344B7" w:rsidP="00476657">
            <w:pPr>
              <w:keepNext/>
              <w:keepLines/>
            </w:pPr>
            <w:r>
              <w:t>2</w:t>
            </w:r>
          </w:p>
        </w:tc>
        <w:tc>
          <w:tcPr>
            <w:tcW w:w="0" w:type="auto"/>
          </w:tcPr>
          <w:p w14:paraId="62C9F316" w14:textId="77777777" w:rsidR="00F344B7" w:rsidRDefault="00F344B7" w:rsidP="00476657">
            <w:pPr>
              <w:keepNext/>
              <w:keepLines/>
            </w:pPr>
            <w:r>
              <w:t>Ticket creation</w:t>
            </w:r>
          </w:p>
        </w:tc>
        <w:tc>
          <w:tcPr>
            <w:tcW w:w="0" w:type="auto"/>
          </w:tcPr>
          <w:p w14:paraId="62C9F317" w14:textId="77777777" w:rsidR="00F344B7" w:rsidRDefault="00F344B7" w:rsidP="00476657">
            <w:pPr>
              <w:keepNext/>
              <w:keepLines/>
            </w:pPr>
            <w:r>
              <w:t>A receptionist is creating a service request / ticket for the citizen.  This is the first state a citizen will be in.</w:t>
            </w:r>
            <w:r w:rsidR="001B3A94">
              <w:t xml:space="preserve">  The time they are in this state is the CSR prep time.</w:t>
            </w:r>
          </w:p>
        </w:tc>
      </w:tr>
      <w:tr w:rsidR="001B3A94" w14:paraId="62C9F31C" w14:textId="77777777" w:rsidTr="00C76184">
        <w:tc>
          <w:tcPr>
            <w:tcW w:w="0" w:type="auto"/>
          </w:tcPr>
          <w:p w14:paraId="62C9F319" w14:textId="77777777" w:rsidR="00C76184" w:rsidRDefault="002F4FF3" w:rsidP="00476657">
            <w:pPr>
              <w:keepNext/>
              <w:keepLines/>
            </w:pPr>
            <w:r>
              <w:t>4</w:t>
            </w:r>
          </w:p>
        </w:tc>
        <w:tc>
          <w:tcPr>
            <w:tcW w:w="0" w:type="auto"/>
          </w:tcPr>
          <w:p w14:paraId="62C9F31A" w14:textId="77777777" w:rsidR="00C76184" w:rsidRDefault="002F4FF3" w:rsidP="00476657">
            <w:pPr>
              <w:keepNext/>
              <w:keepLines/>
            </w:pPr>
            <w:r>
              <w:t>Invited</w:t>
            </w:r>
          </w:p>
        </w:tc>
        <w:tc>
          <w:tcPr>
            <w:tcW w:w="0" w:type="auto"/>
          </w:tcPr>
          <w:p w14:paraId="62C9F31B" w14:textId="77777777" w:rsidR="00C76184" w:rsidRDefault="002F4FF3" w:rsidP="00476657">
            <w:pPr>
              <w:keepNext/>
              <w:keepLines/>
            </w:pPr>
            <w:r>
              <w:t>Has been called from the waiting area to be served</w:t>
            </w:r>
            <w:r w:rsidR="001B3A94">
              <w:t>.  The time they are in this state is the time it takes them to walk from the waiting area, to the CSR, until the CSR starts to serve them.</w:t>
            </w:r>
          </w:p>
        </w:tc>
      </w:tr>
      <w:tr w:rsidR="001B3A94" w14:paraId="62C9F320" w14:textId="77777777" w:rsidTr="00C76184">
        <w:tc>
          <w:tcPr>
            <w:tcW w:w="0" w:type="auto"/>
          </w:tcPr>
          <w:p w14:paraId="62C9F31D" w14:textId="77777777" w:rsidR="00C76184" w:rsidRDefault="002F4FF3" w:rsidP="00476657">
            <w:pPr>
              <w:keepNext/>
              <w:keepLines/>
            </w:pPr>
            <w:r>
              <w:t>7</w:t>
            </w:r>
          </w:p>
        </w:tc>
        <w:tc>
          <w:tcPr>
            <w:tcW w:w="0" w:type="auto"/>
          </w:tcPr>
          <w:p w14:paraId="62C9F31E" w14:textId="77777777" w:rsidR="00C76184" w:rsidRDefault="002F4FF3" w:rsidP="00476657">
            <w:pPr>
              <w:keepNext/>
              <w:keepLines/>
            </w:pPr>
            <w:r>
              <w:t>Being Served</w:t>
            </w:r>
          </w:p>
        </w:tc>
        <w:tc>
          <w:tcPr>
            <w:tcW w:w="0" w:type="auto"/>
          </w:tcPr>
          <w:p w14:paraId="62C9F31F" w14:textId="77777777" w:rsidR="00C76184" w:rsidRDefault="002F4FF3" w:rsidP="00476657">
            <w:pPr>
              <w:keepNext/>
              <w:keepLines/>
            </w:pPr>
            <w:r>
              <w:t>Is being served by a CSR</w:t>
            </w:r>
            <w:r w:rsidR="001B3A94">
              <w:t>.  The time they are in this state is the Service time.</w:t>
            </w:r>
          </w:p>
        </w:tc>
      </w:tr>
      <w:tr w:rsidR="001B3A94" w14:paraId="62C9F324" w14:textId="77777777" w:rsidTr="00C76184">
        <w:tc>
          <w:tcPr>
            <w:tcW w:w="0" w:type="auto"/>
          </w:tcPr>
          <w:p w14:paraId="62C9F321" w14:textId="77777777" w:rsidR="00C76184" w:rsidRDefault="002F4FF3" w:rsidP="00476657">
            <w:pPr>
              <w:keepNext/>
              <w:keepLines/>
            </w:pPr>
            <w:r>
              <w:t>11</w:t>
            </w:r>
          </w:p>
        </w:tc>
        <w:tc>
          <w:tcPr>
            <w:tcW w:w="0" w:type="auto"/>
          </w:tcPr>
          <w:p w14:paraId="62C9F322" w14:textId="77777777" w:rsidR="00C76184" w:rsidRDefault="002F4FF3" w:rsidP="00476657">
            <w:pPr>
              <w:keepNext/>
              <w:keepLines/>
            </w:pPr>
            <w:r>
              <w:t>On hold</w:t>
            </w:r>
          </w:p>
        </w:tc>
        <w:tc>
          <w:tcPr>
            <w:tcW w:w="0" w:type="auto"/>
          </w:tcPr>
          <w:p w14:paraId="62C9F323" w14:textId="77777777" w:rsidR="00C76184" w:rsidRDefault="002F4FF3" w:rsidP="00476657">
            <w:pPr>
              <w:keepNext/>
              <w:keepLines/>
            </w:pPr>
            <w:r>
              <w:t>Has been placed on hold by a CSR</w:t>
            </w:r>
            <w:r w:rsidR="001B3A94">
              <w:t>.  The time they are in this state is the Hold time.</w:t>
            </w:r>
          </w:p>
        </w:tc>
      </w:tr>
    </w:tbl>
    <w:p w14:paraId="62C9F33E" w14:textId="77777777" w:rsidR="003A6C28" w:rsidRDefault="0059088A" w:rsidP="0059088A">
      <w:pPr>
        <w:pStyle w:val="Heading2"/>
      </w:pPr>
      <w:bookmarkStart w:id="16" w:name="_Toc517273914"/>
      <w:proofErr w:type="spellStart"/>
      <w:r>
        <w:t>SRState</w:t>
      </w:r>
      <w:proofErr w:type="spellEnd"/>
      <w:r>
        <w:t xml:space="preserve"> Table</w:t>
      </w:r>
      <w:bookmarkEnd w:id="16"/>
    </w:p>
    <w:p w14:paraId="62C9F33F" w14:textId="77777777" w:rsidR="0059088A" w:rsidRPr="0059088A" w:rsidRDefault="0059088A" w:rsidP="005908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4"/>
        <w:gridCol w:w="1669"/>
        <w:gridCol w:w="588"/>
        <w:gridCol w:w="3971"/>
        <w:gridCol w:w="2024"/>
      </w:tblGrid>
      <w:tr w:rsidR="0057674D" w14:paraId="62C9F344" w14:textId="77777777" w:rsidTr="0057674D">
        <w:tc>
          <w:tcPr>
            <w:tcW w:w="0" w:type="auto"/>
          </w:tcPr>
          <w:p w14:paraId="62C9F340" w14:textId="77777777" w:rsidR="0057674D" w:rsidRPr="003A6C28" w:rsidRDefault="0057674D" w:rsidP="00F919DB">
            <w:pPr>
              <w:rPr>
                <w:b/>
              </w:rPr>
            </w:pPr>
            <w:r w:rsidRPr="003A6C28">
              <w:rPr>
                <w:b/>
              </w:rPr>
              <w:t>Field Name</w:t>
            </w:r>
          </w:p>
        </w:tc>
        <w:tc>
          <w:tcPr>
            <w:tcW w:w="0" w:type="auto"/>
          </w:tcPr>
          <w:p w14:paraId="62C9F341" w14:textId="77777777" w:rsidR="0057674D" w:rsidRPr="003A6C28" w:rsidRDefault="0057674D" w:rsidP="00F919DB">
            <w:pPr>
              <w:rPr>
                <w:b/>
              </w:rPr>
            </w:pPr>
            <w:r w:rsidRPr="003A6C28">
              <w:rPr>
                <w:b/>
              </w:rPr>
              <w:t>Data Type</w:t>
            </w:r>
          </w:p>
        </w:tc>
        <w:tc>
          <w:tcPr>
            <w:tcW w:w="0" w:type="auto"/>
          </w:tcPr>
          <w:p w14:paraId="508AA7C7" w14:textId="2B6EFC89" w:rsidR="0057674D" w:rsidRPr="003A6C28" w:rsidRDefault="0057674D" w:rsidP="00F919DB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0" w:type="auto"/>
          </w:tcPr>
          <w:p w14:paraId="62C9F342" w14:textId="086973C3" w:rsidR="0057674D" w:rsidRPr="003A6C28" w:rsidRDefault="0057674D" w:rsidP="00F919DB">
            <w:pPr>
              <w:rPr>
                <w:b/>
              </w:rPr>
            </w:pPr>
            <w:r w:rsidRPr="003A6C28">
              <w:rPr>
                <w:b/>
              </w:rPr>
              <w:t>Description</w:t>
            </w:r>
          </w:p>
        </w:tc>
        <w:tc>
          <w:tcPr>
            <w:tcW w:w="0" w:type="auto"/>
          </w:tcPr>
          <w:p w14:paraId="62C9F343" w14:textId="77777777" w:rsidR="0057674D" w:rsidRPr="003A6C28" w:rsidRDefault="0057674D" w:rsidP="00F919DB">
            <w:pPr>
              <w:rPr>
                <w:b/>
              </w:rPr>
            </w:pPr>
            <w:r w:rsidRPr="003A6C28">
              <w:rPr>
                <w:b/>
              </w:rPr>
              <w:t>Valid Values</w:t>
            </w:r>
          </w:p>
        </w:tc>
      </w:tr>
      <w:tr w:rsidR="0057674D" w14:paraId="62C9F349" w14:textId="77777777" w:rsidTr="0057674D">
        <w:tc>
          <w:tcPr>
            <w:tcW w:w="0" w:type="auto"/>
          </w:tcPr>
          <w:p w14:paraId="62C9F345" w14:textId="77777777" w:rsidR="0057674D" w:rsidRDefault="0057674D" w:rsidP="0059088A">
            <w:proofErr w:type="spellStart"/>
            <w:r>
              <w:t>SRStateId</w:t>
            </w:r>
            <w:proofErr w:type="spellEnd"/>
          </w:p>
        </w:tc>
        <w:tc>
          <w:tcPr>
            <w:tcW w:w="0" w:type="auto"/>
          </w:tcPr>
          <w:p w14:paraId="62C9F346" w14:textId="77777777" w:rsidR="0057674D" w:rsidRDefault="0057674D" w:rsidP="00F919DB">
            <w:r>
              <w:t>BIGINT(20)</w:t>
            </w:r>
          </w:p>
        </w:tc>
        <w:tc>
          <w:tcPr>
            <w:tcW w:w="0" w:type="auto"/>
          </w:tcPr>
          <w:p w14:paraId="01317150" w14:textId="5BDAD76E" w:rsidR="0057674D" w:rsidRDefault="0057674D" w:rsidP="00F919DB">
            <w:r>
              <w:t>No</w:t>
            </w:r>
          </w:p>
        </w:tc>
        <w:tc>
          <w:tcPr>
            <w:tcW w:w="0" w:type="auto"/>
          </w:tcPr>
          <w:p w14:paraId="62C9F347" w14:textId="72535003" w:rsidR="0057674D" w:rsidRDefault="0057674D" w:rsidP="00F919DB">
            <w:r>
              <w:t>Primary key, auto generated</w:t>
            </w:r>
          </w:p>
        </w:tc>
        <w:tc>
          <w:tcPr>
            <w:tcW w:w="0" w:type="auto"/>
          </w:tcPr>
          <w:p w14:paraId="62C9F348" w14:textId="77777777" w:rsidR="0057674D" w:rsidRDefault="0057674D" w:rsidP="00F919DB"/>
        </w:tc>
      </w:tr>
      <w:tr w:rsidR="0057674D" w14:paraId="62C9F34E" w14:textId="77777777" w:rsidTr="0057674D">
        <w:tc>
          <w:tcPr>
            <w:tcW w:w="0" w:type="auto"/>
          </w:tcPr>
          <w:p w14:paraId="62C9F34A" w14:textId="77777777" w:rsidR="0057674D" w:rsidRDefault="0057674D" w:rsidP="0059088A">
            <w:proofErr w:type="spellStart"/>
            <w:r>
              <w:t>SRCode</w:t>
            </w:r>
            <w:proofErr w:type="spellEnd"/>
          </w:p>
        </w:tc>
        <w:tc>
          <w:tcPr>
            <w:tcW w:w="0" w:type="auto"/>
          </w:tcPr>
          <w:p w14:paraId="62C9F34B" w14:textId="77777777" w:rsidR="0057674D" w:rsidRDefault="0057674D" w:rsidP="00F919DB">
            <w:r>
              <w:t>VARCHAR(100)</w:t>
            </w:r>
          </w:p>
        </w:tc>
        <w:tc>
          <w:tcPr>
            <w:tcW w:w="0" w:type="auto"/>
          </w:tcPr>
          <w:p w14:paraId="5D979BDF" w14:textId="22E24D2B" w:rsidR="0057674D" w:rsidRDefault="00CB6170" w:rsidP="00F919DB">
            <w:r>
              <w:t>No</w:t>
            </w:r>
          </w:p>
        </w:tc>
        <w:tc>
          <w:tcPr>
            <w:tcW w:w="0" w:type="auto"/>
          </w:tcPr>
          <w:p w14:paraId="62C9F34C" w14:textId="60D4C508" w:rsidR="0057674D" w:rsidRDefault="0057674D" w:rsidP="00F919DB">
            <w:r>
              <w:t>The name of the state the service the citizen requested is in</w:t>
            </w:r>
          </w:p>
        </w:tc>
        <w:tc>
          <w:tcPr>
            <w:tcW w:w="0" w:type="auto"/>
          </w:tcPr>
          <w:p w14:paraId="62C9F34D" w14:textId="77777777" w:rsidR="0057674D" w:rsidRDefault="0057674D" w:rsidP="00F919DB">
            <w:r>
              <w:t>Pending, Active, Complete</w:t>
            </w:r>
          </w:p>
        </w:tc>
      </w:tr>
      <w:tr w:rsidR="0057674D" w14:paraId="62C9F353" w14:textId="77777777" w:rsidTr="0057674D">
        <w:tc>
          <w:tcPr>
            <w:tcW w:w="0" w:type="auto"/>
          </w:tcPr>
          <w:p w14:paraId="62C9F34F" w14:textId="77777777" w:rsidR="0057674D" w:rsidRDefault="0057674D" w:rsidP="0059088A">
            <w:proofErr w:type="spellStart"/>
            <w:r>
              <w:t>SRStateDesc</w:t>
            </w:r>
            <w:proofErr w:type="spellEnd"/>
          </w:p>
        </w:tc>
        <w:tc>
          <w:tcPr>
            <w:tcW w:w="0" w:type="auto"/>
          </w:tcPr>
          <w:p w14:paraId="62C9F350" w14:textId="77777777" w:rsidR="0057674D" w:rsidRDefault="0057674D" w:rsidP="00F919DB">
            <w:r>
              <w:t>VARCHAR(1000)</w:t>
            </w:r>
          </w:p>
        </w:tc>
        <w:tc>
          <w:tcPr>
            <w:tcW w:w="0" w:type="auto"/>
          </w:tcPr>
          <w:p w14:paraId="6AADDFC8" w14:textId="3665C494" w:rsidR="0057674D" w:rsidRDefault="00CB6170" w:rsidP="0059088A">
            <w:r>
              <w:t>No</w:t>
            </w:r>
          </w:p>
        </w:tc>
        <w:tc>
          <w:tcPr>
            <w:tcW w:w="0" w:type="auto"/>
          </w:tcPr>
          <w:p w14:paraId="62C9F351" w14:textId="1C43A8C2" w:rsidR="0057674D" w:rsidRDefault="0057674D" w:rsidP="0059088A">
            <w:r>
              <w:t>A description of the state the service requested is in</w:t>
            </w:r>
          </w:p>
        </w:tc>
        <w:tc>
          <w:tcPr>
            <w:tcW w:w="0" w:type="auto"/>
          </w:tcPr>
          <w:p w14:paraId="62C9F352" w14:textId="77777777" w:rsidR="0057674D" w:rsidRDefault="0057674D" w:rsidP="00F919DB"/>
        </w:tc>
      </w:tr>
    </w:tbl>
    <w:p w14:paraId="62C9F354" w14:textId="77777777" w:rsidR="003A6C28" w:rsidRDefault="006903F1" w:rsidP="0086720B">
      <w:pPr>
        <w:pStyle w:val="Heading2"/>
      </w:pPr>
      <w:bookmarkStart w:id="17" w:name="_Toc517273915"/>
      <w:r>
        <w:t>Role Table</w:t>
      </w:r>
      <w:bookmarkEnd w:id="17"/>
    </w:p>
    <w:p w14:paraId="62C9F355" w14:textId="77777777" w:rsidR="003A6C28" w:rsidRDefault="003A6C28" w:rsidP="003A6C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7"/>
        <w:gridCol w:w="1669"/>
        <w:gridCol w:w="588"/>
        <w:gridCol w:w="2757"/>
        <w:gridCol w:w="1340"/>
      </w:tblGrid>
      <w:tr w:rsidR="005D6A3B" w14:paraId="62C9F35A" w14:textId="77777777" w:rsidTr="005D6A3B">
        <w:tc>
          <w:tcPr>
            <w:tcW w:w="0" w:type="auto"/>
          </w:tcPr>
          <w:p w14:paraId="62C9F356" w14:textId="77777777" w:rsidR="005D6A3B" w:rsidRPr="003A6C28" w:rsidRDefault="005D6A3B" w:rsidP="00F919DB">
            <w:pPr>
              <w:rPr>
                <w:b/>
              </w:rPr>
            </w:pPr>
            <w:r w:rsidRPr="003A6C28">
              <w:rPr>
                <w:b/>
              </w:rPr>
              <w:t>Field Name</w:t>
            </w:r>
          </w:p>
        </w:tc>
        <w:tc>
          <w:tcPr>
            <w:tcW w:w="0" w:type="auto"/>
          </w:tcPr>
          <w:p w14:paraId="62C9F357" w14:textId="77777777" w:rsidR="005D6A3B" w:rsidRPr="003A6C28" w:rsidRDefault="005D6A3B" w:rsidP="00F919DB">
            <w:pPr>
              <w:rPr>
                <w:b/>
              </w:rPr>
            </w:pPr>
            <w:r w:rsidRPr="003A6C28">
              <w:rPr>
                <w:b/>
              </w:rPr>
              <w:t>Data Type</w:t>
            </w:r>
          </w:p>
        </w:tc>
        <w:tc>
          <w:tcPr>
            <w:tcW w:w="0" w:type="auto"/>
          </w:tcPr>
          <w:p w14:paraId="067164A6" w14:textId="58A27882" w:rsidR="005D6A3B" w:rsidRPr="003A6C28" w:rsidRDefault="005D6A3B" w:rsidP="00F919DB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0" w:type="auto"/>
          </w:tcPr>
          <w:p w14:paraId="62C9F358" w14:textId="225733F8" w:rsidR="005D6A3B" w:rsidRPr="003A6C28" w:rsidRDefault="005D6A3B" w:rsidP="00F919DB">
            <w:pPr>
              <w:rPr>
                <w:b/>
              </w:rPr>
            </w:pPr>
            <w:r w:rsidRPr="003A6C28">
              <w:rPr>
                <w:b/>
              </w:rPr>
              <w:t>Description</w:t>
            </w:r>
          </w:p>
        </w:tc>
        <w:tc>
          <w:tcPr>
            <w:tcW w:w="0" w:type="auto"/>
          </w:tcPr>
          <w:p w14:paraId="62C9F359" w14:textId="77777777" w:rsidR="005D6A3B" w:rsidRPr="003A6C28" w:rsidRDefault="005D6A3B" w:rsidP="00F919DB">
            <w:pPr>
              <w:rPr>
                <w:b/>
              </w:rPr>
            </w:pPr>
            <w:r w:rsidRPr="003A6C28">
              <w:rPr>
                <w:b/>
              </w:rPr>
              <w:t>Valid Values</w:t>
            </w:r>
          </w:p>
        </w:tc>
      </w:tr>
      <w:tr w:rsidR="005D6A3B" w14:paraId="62C9F35F" w14:textId="77777777" w:rsidTr="005D6A3B">
        <w:tc>
          <w:tcPr>
            <w:tcW w:w="0" w:type="auto"/>
          </w:tcPr>
          <w:p w14:paraId="62C9F35B" w14:textId="77777777" w:rsidR="005D6A3B" w:rsidRDefault="005D6A3B" w:rsidP="00F919DB">
            <w:proofErr w:type="spellStart"/>
            <w:r>
              <w:t>RoleId</w:t>
            </w:r>
            <w:proofErr w:type="spellEnd"/>
          </w:p>
        </w:tc>
        <w:tc>
          <w:tcPr>
            <w:tcW w:w="0" w:type="auto"/>
          </w:tcPr>
          <w:p w14:paraId="62C9F35C" w14:textId="77777777" w:rsidR="005D6A3B" w:rsidRDefault="005D6A3B" w:rsidP="00F919DB">
            <w:r>
              <w:t>BIGINT(20)</w:t>
            </w:r>
          </w:p>
        </w:tc>
        <w:tc>
          <w:tcPr>
            <w:tcW w:w="0" w:type="auto"/>
          </w:tcPr>
          <w:p w14:paraId="6D50B765" w14:textId="6BF5F18F" w:rsidR="005D6A3B" w:rsidRDefault="005D6A3B" w:rsidP="00F919DB">
            <w:r>
              <w:t>No</w:t>
            </w:r>
          </w:p>
        </w:tc>
        <w:tc>
          <w:tcPr>
            <w:tcW w:w="0" w:type="auto"/>
          </w:tcPr>
          <w:p w14:paraId="62C9F35D" w14:textId="472EE695" w:rsidR="005D6A3B" w:rsidRDefault="005D6A3B" w:rsidP="00F919DB">
            <w:r>
              <w:t>Primary key, auto generated</w:t>
            </w:r>
          </w:p>
        </w:tc>
        <w:tc>
          <w:tcPr>
            <w:tcW w:w="0" w:type="auto"/>
          </w:tcPr>
          <w:p w14:paraId="62C9F35E" w14:textId="77777777" w:rsidR="005D6A3B" w:rsidRDefault="005D6A3B" w:rsidP="00F919DB"/>
        </w:tc>
      </w:tr>
      <w:tr w:rsidR="005D6A3B" w14:paraId="62C9F364" w14:textId="77777777" w:rsidTr="005D6A3B">
        <w:tc>
          <w:tcPr>
            <w:tcW w:w="0" w:type="auto"/>
          </w:tcPr>
          <w:p w14:paraId="62C9F360" w14:textId="77777777" w:rsidR="005D6A3B" w:rsidRDefault="005D6A3B" w:rsidP="00F919DB">
            <w:proofErr w:type="spellStart"/>
            <w:r>
              <w:t>RoleCode</w:t>
            </w:r>
            <w:proofErr w:type="spellEnd"/>
          </w:p>
        </w:tc>
        <w:tc>
          <w:tcPr>
            <w:tcW w:w="0" w:type="auto"/>
          </w:tcPr>
          <w:p w14:paraId="62C9F361" w14:textId="77777777" w:rsidR="005D6A3B" w:rsidRDefault="005D6A3B" w:rsidP="00F919DB">
            <w:r>
              <w:t>VARCHAR(100)</w:t>
            </w:r>
          </w:p>
        </w:tc>
        <w:tc>
          <w:tcPr>
            <w:tcW w:w="0" w:type="auto"/>
          </w:tcPr>
          <w:p w14:paraId="143EFF57" w14:textId="5F2BE0E7" w:rsidR="005D6A3B" w:rsidRDefault="00FD66C7" w:rsidP="00F919DB">
            <w:r>
              <w:t>No</w:t>
            </w:r>
          </w:p>
        </w:tc>
        <w:tc>
          <w:tcPr>
            <w:tcW w:w="0" w:type="auto"/>
          </w:tcPr>
          <w:p w14:paraId="62C9F362" w14:textId="4C9892A7" w:rsidR="005D6A3B" w:rsidRDefault="005D6A3B" w:rsidP="00F919DB">
            <w:r>
              <w:t>The Role a CSR has</w:t>
            </w:r>
          </w:p>
        </w:tc>
        <w:tc>
          <w:tcPr>
            <w:tcW w:w="0" w:type="auto"/>
          </w:tcPr>
          <w:p w14:paraId="62C9F363" w14:textId="77777777" w:rsidR="005D6A3B" w:rsidRDefault="005D6A3B" w:rsidP="00F919DB">
            <w:r>
              <w:t>GA, CSR</w:t>
            </w:r>
          </w:p>
        </w:tc>
      </w:tr>
      <w:tr w:rsidR="005D6A3B" w14:paraId="62C9F369" w14:textId="77777777" w:rsidTr="005D6A3B">
        <w:tc>
          <w:tcPr>
            <w:tcW w:w="0" w:type="auto"/>
          </w:tcPr>
          <w:p w14:paraId="62C9F365" w14:textId="77777777" w:rsidR="005D6A3B" w:rsidRDefault="005D6A3B" w:rsidP="00F919DB">
            <w:proofErr w:type="spellStart"/>
            <w:r>
              <w:t>RoleDesc</w:t>
            </w:r>
            <w:proofErr w:type="spellEnd"/>
          </w:p>
        </w:tc>
        <w:tc>
          <w:tcPr>
            <w:tcW w:w="0" w:type="auto"/>
          </w:tcPr>
          <w:p w14:paraId="62C9F366" w14:textId="77777777" w:rsidR="005D6A3B" w:rsidRDefault="005D6A3B" w:rsidP="00F919DB">
            <w:r>
              <w:t>VARCHAR(1000)</w:t>
            </w:r>
          </w:p>
        </w:tc>
        <w:tc>
          <w:tcPr>
            <w:tcW w:w="0" w:type="auto"/>
          </w:tcPr>
          <w:p w14:paraId="6FD1A48C" w14:textId="450A5D78" w:rsidR="005D6A3B" w:rsidRDefault="00FD66C7" w:rsidP="00BD40CE">
            <w:r>
              <w:t>No</w:t>
            </w:r>
          </w:p>
        </w:tc>
        <w:tc>
          <w:tcPr>
            <w:tcW w:w="0" w:type="auto"/>
          </w:tcPr>
          <w:p w14:paraId="62C9F367" w14:textId="4FD66AF2" w:rsidR="005D6A3B" w:rsidRDefault="005D6A3B" w:rsidP="00BD40CE">
            <w:r>
              <w:t>A description of the Role</w:t>
            </w:r>
          </w:p>
        </w:tc>
        <w:tc>
          <w:tcPr>
            <w:tcW w:w="0" w:type="auto"/>
          </w:tcPr>
          <w:p w14:paraId="62C9F368" w14:textId="77777777" w:rsidR="005D6A3B" w:rsidRDefault="005D6A3B" w:rsidP="00F919DB"/>
        </w:tc>
      </w:tr>
    </w:tbl>
    <w:p w14:paraId="62C9F36A" w14:textId="77777777" w:rsidR="003A6C28" w:rsidRDefault="003A6C28" w:rsidP="003A6C28"/>
    <w:p w14:paraId="62C9F36B" w14:textId="55570690" w:rsidR="00BD40CE" w:rsidRDefault="00D43B0A" w:rsidP="00BD40CE">
      <w:pPr>
        <w:pStyle w:val="Heading2"/>
      </w:pPr>
      <w:bookmarkStart w:id="18" w:name="_Toc517273916"/>
      <w:r>
        <w:lastRenderedPageBreak/>
        <w:t>Permission</w:t>
      </w:r>
      <w:r w:rsidR="00BD40CE">
        <w:t xml:space="preserve"> Table</w:t>
      </w:r>
      <w:bookmarkEnd w:id="18"/>
    </w:p>
    <w:p w14:paraId="62C9F36C" w14:textId="77777777" w:rsidR="00BD40CE" w:rsidRDefault="00BD40CE" w:rsidP="005C2872">
      <w:pPr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5"/>
        <w:gridCol w:w="1669"/>
        <w:gridCol w:w="588"/>
        <w:gridCol w:w="2757"/>
        <w:gridCol w:w="2507"/>
      </w:tblGrid>
      <w:tr w:rsidR="00B953B3" w14:paraId="62C9F371" w14:textId="77777777" w:rsidTr="00B953B3">
        <w:tc>
          <w:tcPr>
            <w:tcW w:w="0" w:type="auto"/>
          </w:tcPr>
          <w:p w14:paraId="62C9F36D" w14:textId="77777777" w:rsidR="00B953B3" w:rsidRPr="003A6C28" w:rsidRDefault="00B953B3" w:rsidP="005C2872">
            <w:pPr>
              <w:keepNext/>
              <w:rPr>
                <w:b/>
              </w:rPr>
            </w:pPr>
            <w:r w:rsidRPr="003A6C28">
              <w:rPr>
                <w:b/>
              </w:rPr>
              <w:t>Field Name</w:t>
            </w:r>
          </w:p>
        </w:tc>
        <w:tc>
          <w:tcPr>
            <w:tcW w:w="0" w:type="auto"/>
          </w:tcPr>
          <w:p w14:paraId="62C9F36E" w14:textId="77777777" w:rsidR="00B953B3" w:rsidRPr="003A6C28" w:rsidRDefault="00B953B3" w:rsidP="005C2872">
            <w:pPr>
              <w:keepNext/>
              <w:rPr>
                <w:b/>
              </w:rPr>
            </w:pPr>
            <w:r w:rsidRPr="003A6C28">
              <w:rPr>
                <w:b/>
              </w:rPr>
              <w:t>Data Type</w:t>
            </w:r>
          </w:p>
        </w:tc>
        <w:tc>
          <w:tcPr>
            <w:tcW w:w="0" w:type="auto"/>
          </w:tcPr>
          <w:p w14:paraId="74FB944B" w14:textId="48120D49" w:rsidR="00B953B3" w:rsidRPr="003A6C28" w:rsidRDefault="00B953B3" w:rsidP="005C2872">
            <w:pPr>
              <w:keepNext/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0" w:type="auto"/>
          </w:tcPr>
          <w:p w14:paraId="62C9F36F" w14:textId="4DF617CB" w:rsidR="00B953B3" w:rsidRPr="003A6C28" w:rsidRDefault="00B953B3" w:rsidP="005C2872">
            <w:pPr>
              <w:keepNext/>
              <w:rPr>
                <w:b/>
              </w:rPr>
            </w:pPr>
            <w:r w:rsidRPr="003A6C28">
              <w:rPr>
                <w:b/>
              </w:rPr>
              <w:t>Description</w:t>
            </w:r>
          </w:p>
        </w:tc>
        <w:tc>
          <w:tcPr>
            <w:tcW w:w="0" w:type="auto"/>
          </w:tcPr>
          <w:p w14:paraId="62C9F370" w14:textId="77777777" w:rsidR="00B953B3" w:rsidRPr="003A6C28" w:rsidRDefault="00B953B3" w:rsidP="005C2872">
            <w:pPr>
              <w:keepNext/>
              <w:rPr>
                <w:b/>
              </w:rPr>
            </w:pPr>
            <w:r w:rsidRPr="003A6C28">
              <w:rPr>
                <w:b/>
              </w:rPr>
              <w:t>Valid Values</w:t>
            </w:r>
          </w:p>
        </w:tc>
      </w:tr>
      <w:tr w:rsidR="00B953B3" w14:paraId="62C9F376" w14:textId="77777777" w:rsidTr="00B953B3">
        <w:tc>
          <w:tcPr>
            <w:tcW w:w="0" w:type="auto"/>
          </w:tcPr>
          <w:p w14:paraId="62C9F372" w14:textId="4C430601" w:rsidR="00B953B3" w:rsidRDefault="00D43B0A" w:rsidP="005C2872">
            <w:pPr>
              <w:keepNext/>
            </w:pPr>
            <w:proofErr w:type="spellStart"/>
            <w:r>
              <w:t>Permission</w:t>
            </w:r>
            <w:r w:rsidR="00B953B3">
              <w:t>Id</w:t>
            </w:r>
            <w:proofErr w:type="spellEnd"/>
          </w:p>
        </w:tc>
        <w:tc>
          <w:tcPr>
            <w:tcW w:w="0" w:type="auto"/>
          </w:tcPr>
          <w:p w14:paraId="62C9F373" w14:textId="77777777" w:rsidR="00B953B3" w:rsidRDefault="00B953B3" w:rsidP="005C2872">
            <w:pPr>
              <w:keepNext/>
            </w:pPr>
            <w:r>
              <w:t>BIGINT(20)</w:t>
            </w:r>
          </w:p>
        </w:tc>
        <w:tc>
          <w:tcPr>
            <w:tcW w:w="0" w:type="auto"/>
          </w:tcPr>
          <w:p w14:paraId="0DC28ABB" w14:textId="77947F89" w:rsidR="00B953B3" w:rsidRDefault="00B953B3" w:rsidP="005C2872">
            <w:pPr>
              <w:keepNext/>
            </w:pPr>
            <w:r>
              <w:t>No</w:t>
            </w:r>
          </w:p>
        </w:tc>
        <w:tc>
          <w:tcPr>
            <w:tcW w:w="0" w:type="auto"/>
          </w:tcPr>
          <w:p w14:paraId="62C9F374" w14:textId="7275015F" w:rsidR="00B953B3" w:rsidRDefault="00B953B3" w:rsidP="005C2872">
            <w:pPr>
              <w:keepNext/>
            </w:pPr>
            <w:r>
              <w:t>Primary key, auto generated</w:t>
            </w:r>
          </w:p>
        </w:tc>
        <w:tc>
          <w:tcPr>
            <w:tcW w:w="0" w:type="auto"/>
          </w:tcPr>
          <w:p w14:paraId="62C9F375" w14:textId="77777777" w:rsidR="00B953B3" w:rsidRDefault="00B953B3" w:rsidP="005C2872">
            <w:pPr>
              <w:keepNext/>
            </w:pPr>
          </w:p>
        </w:tc>
      </w:tr>
      <w:tr w:rsidR="00B953B3" w14:paraId="62C9F37B" w14:textId="77777777" w:rsidTr="00B953B3">
        <w:tc>
          <w:tcPr>
            <w:tcW w:w="0" w:type="auto"/>
          </w:tcPr>
          <w:p w14:paraId="62C9F377" w14:textId="353F9704" w:rsidR="00B953B3" w:rsidRDefault="00D43B0A" w:rsidP="005C2872">
            <w:pPr>
              <w:keepNext/>
            </w:pPr>
            <w:proofErr w:type="spellStart"/>
            <w:r>
              <w:t>Permission</w:t>
            </w:r>
            <w:r w:rsidR="00B953B3">
              <w:t>Code</w:t>
            </w:r>
            <w:proofErr w:type="spellEnd"/>
          </w:p>
        </w:tc>
        <w:tc>
          <w:tcPr>
            <w:tcW w:w="0" w:type="auto"/>
          </w:tcPr>
          <w:p w14:paraId="62C9F378" w14:textId="77777777" w:rsidR="00B953B3" w:rsidRDefault="00B953B3" w:rsidP="005C2872">
            <w:pPr>
              <w:keepNext/>
            </w:pPr>
            <w:r>
              <w:t>VARCHAR(100)</w:t>
            </w:r>
          </w:p>
        </w:tc>
        <w:tc>
          <w:tcPr>
            <w:tcW w:w="0" w:type="auto"/>
          </w:tcPr>
          <w:p w14:paraId="6AA47E4B" w14:textId="7A276315" w:rsidR="00B953B3" w:rsidRDefault="008A4A00" w:rsidP="005C2872">
            <w:pPr>
              <w:keepNext/>
            </w:pPr>
            <w:r>
              <w:t>No</w:t>
            </w:r>
          </w:p>
        </w:tc>
        <w:tc>
          <w:tcPr>
            <w:tcW w:w="0" w:type="auto"/>
          </w:tcPr>
          <w:p w14:paraId="62C9F379" w14:textId="7B50ED17" w:rsidR="00B953B3" w:rsidRDefault="00B953B3" w:rsidP="005C2872">
            <w:pPr>
              <w:keepNext/>
            </w:pPr>
            <w:r>
              <w:t>A right to a system feature</w:t>
            </w:r>
          </w:p>
        </w:tc>
        <w:tc>
          <w:tcPr>
            <w:tcW w:w="0" w:type="auto"/>
          </w:tcPr>
          <w:p w14:paraId="62C9F37A" w14:textId="77777777" w:rsidR="00B953B3" w:rsidRDefault="00B953B3" w:rsidP="005C2872">
            <w:pPr>
              <w:keepNext/>
            </w:pPr>
            <w:proofErr w:type="spellStart"/>
            <w:r>
              <w:t>GABoard</w:t>
            </w:r>
            <w:proofErr w:type="spellEnd"/>
            <w:r>
              <w:t>, Admin, Reports</w:t>
            </w:r>
          </w:p>
        </w:tc>
      </w:tr>
      <w:tr w:rsidR="00B953B3" w14:paraId="62C9F380" w14:textId="77777777" w:rsidTr="00B953B3">
        <w:tc>
          <w:tcPr>
            <w:tcW w:w="0" w:type="auto"/>
          </w:tcPr>
          <w:p w14:paraId="62C9F37C" w14:textId="59137DCE" w:rsidR="00B953B3" w:rsidRDefault="00D43B0A" w:rsidP="005C2872">
            <w:pPr>
              <w:keepNext/>
            </w:pPr>
            <w:proofErr w:type="spellStart"/>
            <w:r>
              <w:t>Permission</w:t>
            </w:r>
            <w:r w:rsidR="00B953B3">
              <w:t>Desc</w:t>
            </w:r>
            <w:proofErr w:type="spellEnd"/>
          </w:p>
        </w:tc>
        <w:tc>
          <w:tcPr>
            <w:tcW w:w="0" w:type="auto"/>
          </w:tcPr>
          <w:p w14:paraId="62C9F37D" w14:textId="77777777" w:rsidR="00B953B3" w:rsidRDefault="00B953B3" w:rsidP="005C2872">
            <w:pPr>
              <w:keepNext/>
            </w:pPr>
            <w:r>
              <w:t>VARCHAR(1000)</w:t>
            </w:r>
          </w:p>
        </w:tc>
        <w:tc>
          <w:tcPr>
            <w:tcW w:w="0" w:type="auto"/>
          </w:tcPr>
          <w:p w14:paraId="38163C3F" w14:textId="2D83A09C" w:rsidR="00B953B3" w:rsidRDefault="008A4A00" w:rsidP="005C2872">
            <w:pPr>
              <w:keepNext/>
            </w:pPr>
            <w:r>
              <w:t>No</w:t>
            </w:r>
          </w:p>
        </w:tc>
        <w:tc>
          <w:tcPr>
            <w:tcW w:w="0" w:type="auto"/>
          </w:tcPr>
          <w:p w14:paraId="62C9F37E" w14:textId="438DF5A9" w:rsidR="00B953B3" w:rsidRDefault="00B953B3" w:rsidP="005C2872">
            <w:pPr>
              <w:keepNext/>
            </w:pPr>
            <w:r>
              <w:t>A description of the right</w:t>
            </w:r>
          </w:p>
        </w:tc>
        <w:tc>
          <w:tcPr>
            <w:tcW w:w="0" w:type="auto"/>
          </w:tcPr>
          <w:p w14:paraId="62C9F37F" w14:textId="77777777" w:rsidR="00B953B3" w:rsidRDefault="00B953B3" w:rsidP="005C2872">
            <w:pPr>
              <w:keepNext/>
            </w:pPr>
          </w:p>
        </w:tc>
      </w:tr>
    </w:tbl>
    <w:p w14:paraId="62C9F383" w14:textId="105CE0CE" w:rsidR="00BD40CE" w:rsidRDefault="001823F1" w:rsidP="001823F1">
      <w:pPr>
        <w:pStyle w:val="Heading2"/>
      </w:pPr>
      <w:bookmarkStart w:id="19" w:name="_Toc517273917"/>
      <w:proofErr w:type="spellStart"/>
      <w:r>
        <w:t>MetaData</w:t>
      </w:r>
      <w:proofErr w:type="spellEnd"/>
      <w:r>
        <w:t xml:space="preserve"> Table</w:t>
      </w:r>
      <w:bookmarkEnd w:id="19"/>
    </w:p>
    <w:p w14:paraId="3C8F636E" w14:textId="77777777" w:rsidR="001823F1" w:rsidRPr="001823F1" w:rsidRDefault="001823F1" w:rsidP="00B953B3">
      <w:pPr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4"/>
        <w:gridCol w:w="1557"/>
        <w:gridCol w:w="588"/>
        <w:gridCol w:w="4129"/>
        <w:gridCol w:w="2018"/>
      </w:tblGrid>
      <w:tr w:rsidR="00B953B3" w14:paraId="2BCDBD67" w14:textId="77777777" w:rsidTr="00B953B3">
        <w:tc>
          <w:tcPr>
            <w:tcW w:w="0" w:type="auto"/>
          </w:tcPr>
          <w:p w14:paraId="6A4C8584" w14:textId="77777777" w:rsidR="00B953B3" w:rsidRPr="003A6C28" w:rsidRDefault="00B953B3" w:rsidP="00B953B3">
            <w:pPr>
              <w:keepNext/>
              <w:keepLines/>
              <w:rPr>
                <w:b/>
              </w:rPr>
            </w:pPr>
            <w:r w:rsidRPr="003A6C28">
              <w:rPr>
                <w:b/>
              </w:rPr>
              <w:t>Field Name</w:t>
            </w:r>
          </w:p>
        </w:tc>
        <w:tc>
          <w:tcPr>
            <w:tcW w:w="0" w:type="auto"/>
          </w:tcPr>
          <w:p w14:paraId="14AAF724" w14:textId="77777777" w:rsidR="00B953B3" w:rsidRPr="003A6C28" w:rsidRDefault="00B953B3" w:rsidP="00B953B3">
            <w:pPr>
              <w:keepNext/>
              <w:keepLines/>
              <w:rPr>
                <w:b/>
              </w:rPr>
            </w:pPr>
            <w:r w:rsidRPr="003A6C28">
              <w:rPr>
                <w:b/>
              </w:rPr>
              <w:t>Data Type</w:t>
            </w:r>
          </w:p>
        </w:tc>
        <w:tc>
          <w:tcPr>
            <w:tcW w:w="0" w:type="auto"/>
          </w:tcPr>
          <w:p w14:paraId="2FC62625" w14:textId="6C3343A6" w:rsidR="00B953B3" w:rsidRPr="003A6C28" w:rsidRDefault="00B953B3" w:rsidP="00B953B3">
            <w:pPr>
              <w:keepNext/>
              <w:keepLines/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0" w:type="auto"/>
          </w:tcPr>
          <w:p w14:paraId="7DD7DFEA" w14:textId="48C10413" w:rsidR="00B953B3" w:rsidRPr="003A6C28" w:rsidRDefault="00B953B3" w:rsidP="00B953B3">
            <w:pPr>
              <w:keepNext/>
              <w:keepLines/>
              <w:rPr>
                <w:b/>
              </w:rPr>
            </w:pPr>
            <w:r w:rsidRPr="003A6C28">
              <w:rPr>
                <w:b/>
              </w:rPr>
              <w:t>Description</w:t>
            </w:r>
          </w:p>
        </w:tc>
        <w:tc>
          <w:tcPr>
            <w:tcW w:w="0" w:type="auto"/>
          </w:tcPr>
          <w:p w14:paraId="5DB60AEB" w14:textId="77777777" w:rsidR="00B953B3" w:rsidRPr="003A6C28" w:rsidRDefault="00B953B3" w:rsidP="00B953B3">
            <w:pPr>
              <w:keepNext/>
              <w:keepLines/>
              <w:rPr>
                <w:b/>
              </w:rPr>
            </w:pPr>
            <w:r w:rsidRPr="003A6C28">
              <w:rPr>
                <w:b/>
              </w:rPr>
              <w:t>Valid Values</w:t>
            </w:r>
          </w:p>
        </w:tc>
      </w:tr>
      <w:tr w:rsidR="00B953B3" w14:paraId="756E1145" w14:textId="77777777" w:rsidTr="00B953B3">
        <w:tc>
          <w:tcPr>
            <w:tcW w:w="0" w:type="auto"/>
          </w:tcPr>
          <w:p w14:paraId="0EE7DEB4" w14:textId="7E369186" w:rsidR="00B953B3" w:rsidRDefault="00B953B3" w:rsidP="00B953B3">
            <w:pPr>
              <w:keepNext/>
              <w:keepLines/>
            </w:pPr>
            <w:proofErr w:type="spellStart"/>
            <w:r>
              <w:t>MetaDataId</w:t>
            </w:r>
            <w:proofErr w:type="spellEnd"/>
          </w:p>
        </w:tc>
        <w:tc>
          <w:tcPr>
            <w:tcW w:w="0" w:type="auto"/>
          </w:tcPr>
          <w:p w14:paraId="70576166" w14:textId="77777777" w:rsidR="00B953B3" w:rsidRDefault="00B953B3" w:rsidP="00B953B3">
            <w:pPr>
              <w:keepNext/>
              <w:keepLines/>
            </w:pPr>
            <w:r>
              <w:t>BIGINT(20)</w:t>
            </w:r>
          </w:p>
        </w:tc>
        <w:tc>
          <w:tcPr>
            <w:tcW w:w="0" w:type="auto"/>
          </w:tcPr>
          <w:p w14:paraId="4E91EEED" w14:textId="05B72F92" w:rsidR="00B953B3" w:rsidRDefault="00B953B3" w:rsidP="00B953B3">
            <w:pPr>
              <w:keepNext/>
              <w:keepLines/>
            </w:pPr>
            <w:r>
              <w:t>No</w:t>
            </w:r>
          </w:p>
        </w:tc>
        <w:tc>
          <w:tcPr>
            <w:tcW w:w="0" w:type="auto"/>
          </w:tcPr>
          <w:p w14:paraId="6340873B" w14:textId="5FB219BA" w:rsidR="00B953B3" w:rsidRDefault="00B953B3" w:rsidP="00B953B3">
            <w:pPr>
              <w:keepNext/>
              <w:keepLines/>
            </w:pPr>
            <w:r>
              <w:t>Primary key, auto generated</w:t>
            </w:r>
          </w:p>
        </w:tc>
        <w:tc>
          <w:tcPr>
            <w:tcW w:w="0" w:type="auto"/>
          </w:tcPr>
          <w:p w14:paraId="3D90C1F8" w14:textId="77777777" w:rsidR="00B953B3" w:rsidRDefault="00B953B3" w:rsidP="00B953B3">
            <w:pPr>
              <w:keepNext/>
              <w:keepLines/>
            </w:pPr>
          </w:p>
        </w:tc>
      </w:tr>
      <w:tr w:rsidR="00B953B3" w14:paraId="6DC1A705" w14:textId="77777777" w:rsidTr="00B953B3">
        <w:tc>
          <w:tcPr>
            <w:tcW w:w="0" w:type="auto"/>
          </w:tcPr>
          <w:p w14:paraId="1A997D87" w14:textId="7029AB9B" w:rsidR="00B953B3" w:rsidRDefault="00B953B3" w:rsidP="00B953B3">
            <w:pPr>
              <w:keepNext/>
              <w:keepLines/>
            </w:pPr>
            <w:proofErr w:type="spellStart"/>
            <w:r>
              <w:t>MetaText</w:t>
            </w:r>
            <w:proofErr w:type="spellEnd"/>
          </w:p>
        </w:tc>
        <w:tc>
          <w:tcPr>
            <w:tcW w:w="0" w:type="auto"/>
          </w:tcPr>
          <w:p w14:paraId="0D716875" w14:textId="77777777" w:rsidR="00B953B3" w:rsidRDefault="00B953B3" w:rsidP="00B953B3">
            <w:pPr>
              <w:keepNext/>
              <w:keepLines/>
            </w:pPr>
            <w:r>
              <w:t>VARCHAR(100)</w:t>
            </w:r>
          </w:p>
        </w:tc>
        <w:tc>
          <w:tcPr>
            <w:tcW w:w="0" w:type="auto"/>
          </w:tcPr>
          <w:p w14:paraId="2C69A6DD" w14:textId="203052D8" w:rsidR="00B953B3" w:rsidRDefault="008A4A00" w:rsidP="00B953B3">
            <w:pPr>
              <w:keepNext/>
              <w:keepLines/>
            </w:pPr>
            <w:r>
              <w:t>No</w:t>
            </w:r>
          </w:p>
        </w:tc>
        <w:tc>
          <w:tcPr>
            <w:tcW w:w="0" w:type="auto"/>
          </w:tcPr>
          <w:p w14:paraId="52C0FDC3" w14:textId="4F87EBB0" w:rsidR="00B953B3" w:rsidRDefault="00B953B3" w:rsidP="00B953B3">
            <w:pPr>
              <w:keepNext/>
              <w:keepLines/>
            </w:pPr>
            <w:r>
              <w:t>A keyword describing a service in the Service table</w:t>
            </w:r>
          </w:p>
        </w:tc>
        <w:tc>
          <w:tcPr>
            <w:tcW w:w="0" w:type="auto"/>
          </w:tcPr>
          <w:p w14:paraId="50D3F097" w14:textId="709095FD" w:rsidR="00B953B3" w:rsidRDefault="00B953B3" w:rsidP="00B953B3">
            <w:pPr>
              <w:keepNext/>
              <w:keepLines/>
            </w:pPr>
            <w:r>
              <w:t>Supplied by Service BC</w:t>
            </w:r>
          </w:p>
        </w:tc>
      </w:tr>
    </w:tbl>
    <w:p w14:paraId="398CD177" w14:textId="77777777" w:rsidR="001823F1" w:rsidRPr="001823F1" w:rsidRDefault="001823F1" w:rsidP="001823F1">
      <w:pPr>
        <w:sectPr w:rsidR="001823F1" w:rsidRPr="001823F1" w:rsidSect="00130B3B">
          <w:pgSz w:w="12240" w:h="15840" w:code="1"/>
          <w:pgMar w:top="1418" w:right="1440" w:bottom="1440" w:left="1440" w:header="709" w:footer="709" w:gutter="0"/>
          <w:cols w:space="708"/>
          <w:docGrid w:linePitch="360"/>
        </w:sectPr>
      </w:pPr>
    </w:p>
    <w:p w14:paraId="62C9F384" w14:textId="77777777" w:rsidR="00DC207C" w:rsidRDefault="00926DCC" w:rsidP="00AC5ACE">
      <w:pPr>
        <w:pStyle w:val="Heading1"/>
      </w:pPr>
      <w:bookmarkStart w:id="20" w:name="_Toc517273918"/>
      <w:r>
        <w:lastRenderedPageBreak/>
        <w:t>Many To Many tables</w:t>
      </w:r>
      <w:bookmarkEnd w:id="20"/>
    </w:p>
    <w:p w14:paraId="62C9F385" w14:textId="77777777" w:rsidR="001352E3" w:rsidRDefault="001352E3" w:rsidP="000101A8">
      <w:r>
        <w:t xml:space="preserve">The main many </w:t>
      </w:r>
      <w:proofErr w:type="gramStart"/>
      <w:r>
        <w:t>to</w:t>
      </w:r>
      <w:proofErr w:type="gramEnd"/>
      <w:r>
        <w:t xml:space="preserve"> many tables used in the new </w:t>
      </w:r>
      <w:proofErr w:type="spellStart"/>
      <w:r>
        <w:t>QSystem</w:t>
      </w:r>
      <w:proofErr w:type="spellEnd"/>
      <w:r>
        <w:t xml:space="preserve"> application are the </w:t>
      </w:r>
      <w:proofErr w:type="spellStart"/>
      <w:r>
        <w:t>the</w:t>
      </w:r>
      <w:proofErr w:type="spellEnd"/>
      <w:r>
        <w:t xml:space="preserve"> following:</w:t>
      </w:r>
    </w:p>
    <w:p w14:paraId="62C9F386" w14:textId="77777777" w:rsidR="001352E3" w:rsidRDefault="001352E3" w:rsidP="000101A8"/>
    <w:p w14:paraId="62C9F387" w14:textId="77777777" w:rsidR="000101A8" w:rsidRDefault="001352E3" w:rsidP="001352E3">
      <w:pPr>
        <w:pStyle w:val="ListNumber"/>
      </w:pPr>
      <w:proofErr w:type="spellStart"/>
      <w:r>
        <w:t>OfficeService</w:t>
      </w:r>
      <w:proofErr w:type="spellEnd"/>
      <w:r>
        <w:t>, which indicates which offices offer each service</w:t>
      </w:r>
    </w:p>
    <w:p w14:paraId="62C9F388" w14:textId="77777777" w:rsidR="001352E3" w:rsidRDefault="001352E3" w:rsidP="001352E3">
      <w:pPr>
        <w:pStyle w:val="ListNumber"/>
      </w:pPr>
      <w:proofErr w:type="spellStart"/>
      <w:r>
        <w:t>ServiceReq</w:t>
      </w:r>
      <w:proofErr w:type="spellEnd"/>
      <w:r>
        <w:t>, which indicates all the services each citizen requests</w:t>
      </w:r>
    </w:p>
    <w:p w14:paraId="62C9F389" w14:textId="3A239258" w:rsidR="00EF40A8" w:rsidRDefault="00EF40A8" w:rsidP="001352E3">
      <w:pPr>
        <w:pStyle w:val="ListNumber"/>
      </w:pPr>
      <w:proofErr w:type="spellStart"/>
      <w:r>
        <w:t>RoleRight</w:t>
      </w:r>
      <w:proofErr w:type="spellEnd"/>
      <w:r>
        <w:t>, which indica</w:t>
      </w:r>
      <w:r w:rsidR="00705404">
        <w:t>tes all the rights each role has</w:t>
      </w:r>
    </w:p>
    <w:p w14:paraId="4DE83875" w14:textId="502E3945" w:rsidR="008C1C6A" w:rsidRDefault="008C1C6A" w:rsidP="001352E3">
      <w:pPr>
        <w:pStyle w:val="ListNumber"/>
      </w:pPr>
      <w:proofErr w:type="spellStart"/>
      <w:r>
        <w:t>ServiceMetadata</w:t>
      </w:r>
      <w:proofErr w:type="spellEnd"/>
      <w:r>
        <w:t>, which indicates all the meta data keywords each service has</w:t>
      </w:r>
    </w:p>
    <w:p w14:paraId="62C9F38A" w14:textId="77777777" w:rsidR="000101A8" w:rsidRDefault="000101A8" w:rsidP="000101A8"/>
    <w:p w14:paraId="62C9F38B" w14:textId="77777777" w:rsidR="00156E78" w:rsidRDefault="00156E78" w:rsidP="000101A8">
      <w:r>
        <w:t>These tables are described below.</w:t>
      </w:r>
    </w:p>
    <w:p w14:paraId="62C9F38C" w14:textId="77777777" w:rsidR="00156E78" w:rsidRDefault="00156E78" w:rsidP="00156E78">
      <w:pPr>
        <w:pStyle w:val="Heading2"/>
      </w:pPr>
      <w:bookmarkStart w:id="21" w:name="_Toc517273919"/>
      <w:proofErr w:type="spellStart"/>
      <w:r>
        <w:t>OfficeService</w:t>
      </w:r>
      <w:proofErr w:type="spellEnd"/>
      <w:r>
        <w:t xml:space="preserve"> Table</w:t>
      </w:r>
      <w:bookmarkEnd w:id="21"/>
    </w:p>
    <w:p w14:paraId="62C9F38D" w14:textId="77777777" w:rsidR="00156E78" w:rsidRDefault="00156E78" w:rsidP="00156E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7"/>
        <w:gridCol w:w="1191"/>
        <w:gridCol w:w="588"/>
        <w:gridCol w:w="3694"/>
        <w:gridCol w:w="2458"/>
      </w:tblGrid>
      <w:tr w:rsidR="00A713E0" w14:paraId="62C9F392" w14:textId="77777777" w:rsidTr="00A713E0">
        <w:tc>
          <w:tcPr>
            <w:tcW w:w="0" w:type="auto"/>
          </w:tcPr>
          <w:p w14:paraId="62C9F38E" w14:textId="77777777" w:rsidR="00A713E0" w:rsidRPr="0053503C" w:rsidRDefault="00A713E0" w:rsidP="00F919DB">
            <w:pPr>
              <w:rPr>
                <w:b/>
              </w:rPr>
            </w:pPr>
            <w:r w:rsidRPr="0053503C">
              <w:rPr>
                <w:b/>
              </w:rPr>
              <w:t>Field Name</w:t>
            </w:r>
          </w:p>
        </w:tc>
        <w:tc>
          <w:tcPr>
            <w:tcW w:w="0" w:type="auto"/>
          </w:tcPr>
          <w:p w14:paraId="62C9F38F" w14:textId="77777777" w:rsidR="00A713E0" w:rsidRPr="0053503C" w:rsidRDefault="00A713E0" w:rsidP="00F919DB">
            <w:pPr>
              <w:rPr>
                <w:b/>
              </w:rPr>
            </w:pPr>
            <w:r w:rsidRPr="0053503C">
              <w:rPr>
                <w:b/>
              </w:rPr>
              <w:t>Data Type</w:t>
            </w:r>
          </w:p>
        </w:tc>
        <w:tc>
          <w:tcPr>
            <w:tcW w:w="0" w:type="auto"/>
          </w:tcPr>
          <w:p w14:paraId="0B93D266" w14:textId="418EBAF5" w:rsidR="00A713E0" w:rsidRPr="0053503C" w:rsidRDefault="00A713E0" w:rsidP="00F919DB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0" w:type="auto"/>
          </w:tcPr>
          <w:p w14:paraId="62C9F390" w14:textId="1C8092FE" w:rsidR="00A713E0" w:rsidRPr="0053503C" w:rsidRDefault="00A713E0" w:rsidP="00F919DB">
            <w:pPr>
              <w:rPr>
                <w:b/>
              </w:rPr>
            </w:pPr>
            <w:r w:rsidRPr="0053503C">
              <w:rPr>
                <w:b/>
              </w:rPr>
              <w:t>Description</w:t>
            </w:r>
          </w:p>
        </w:tc>
        <w:tc>
          <w:tcPr>
            <w:tcW w:w="0" w:type="auto"/>
          </w:tcPr>
          <w:p w14:paraId="62C9F391" w14:textId="77777777" w:rsidR="00A713E0" w:rsidRPr="0053503C" w:rsidRDefault="00A713E0" w:rsidP="00F919DB">
            <w:pPr>
              <w:rPr>
                <w:b/>
              </w:rPr>
            </w:pPr>
            <w:r w:rsidRPr="0053503C">
              <w:rPr>
                <w:b/>
              </w:rPr>
              <w:t>Valid Values</w:t>
            </w:r>
          </w:p>
        </w:tc>
      </w:tr>
      <w:tr w:rsidR="00A713E0" w14:paraId="62C9F397" w14:textId="77777777" w:rsidTr="00A713E0">
        <w:tc>
          <w:tcPr>
            <w:tcW w:w="0" w:type="auto"/>
          </w:tcPr>
          <w:p w14:paraId="62C9F393" w14:textId="77777777" w:rsidR="00A713E0" w:rsidRDefault="00A713E0" w:rsidP="00814E3C">
            <w:proofErr w:type="spellStart"/>
            <w:r>
              <w:t>OfficeId</w:t>
            </w:r>
            <w:proofErr w:type="spellEnd"/>
          </w:p>
        </w:tc>
        <w:tc>
          <w:tcPr>
            <w:tcW w:w="0" w:type="auto"/>
          </w:tcPr>
          <w:p w14:paraId="62C9F394" w14:textId="77777777" w:rsidR="00A713E0" w:rsidRDefault="00A713E0" w:rsidP="00F919DB">
            <w:r>
              <w:t>BIGINT(20)</w:t>
            </w:r>
          </w:p>
        </w:tc>
        <w:tc>
          <w:tcPr>
            <w:tcW w:w="0" w:type="auto"/>
          </w:tcPr>
          <w:p w14:paraId="03157DD9" w14:textId="1BA721DF" w:rsidR="00A713E0" w:rsidRDefault="00A713E0" w:rsidP="00F919DB">
            <w:r>
              <w:t>No</w:t>
            </w:r>
          </w:p>
        </w:tc>
        <w:tc>
          <w:tcPr>
            <w:tcW w:w="0" w:type="auto"/>
          </w:tcPr>
          <w:p w14:paraId="62C9F395" w14:textId="40FB4867" w:rsidR="00A713E0" w:rsidRDefault="00A713E0" w:rsidP="00F919DB">
            <w:r>
              <w:t>The key of an entry in the Office table</w:t>
            </w:r>
          </w:p>
        </w:tc>
        <w:tc>
          <w:tcPr>
            <w:tcW w:w="0" w:type="auto"/>
          </w:tcPr>
          <w:p w14:paraId="62C9F396" w14:textId="77777777" w:rsidR="00A713E0" w:rsidRDefault="00A713E0" w:rsidP="00F919DB">
            <w:r>
              <w:t>An ID in the Office table</w:t>
            </w:r>
          </w:p>
        </w:tc>
      </w:tr>
      <w:tr w:rsidR="00A713E0" w14:paraId="62C9F39C" w14:textId="77777777" w:rsidTr="00A713E0">
        <w:tc>
          <w:tcPr>
            <w:tcW w:w="0" w:type="auto"/>
          </w:tcPr>
          <w:p w14:paraId="62C9F398" w14:textId="77777777" w:rsidR="00A713E0" w:rsidRDefault="00A713E0" w:rsidP="00F919DB">
            <w:proofErr w:type="spellStart"/>
            <w:r>
              <w:t>ServiceId</w:t>
            </w:r>
            <w:proofErr w:type="spellEnd"/>
          </w:p>
        </w:tc>
        <w:tc>
          <w:tcPr>
            <w:tcW w:w="0" w:type="auto"/>
          </w:tcPr>
          <w:p w14:paraId="62C9F399" w14:textId="77777777" w:rsidR="00A713E0" w:rsidRDefault="00A713E0" w:rsidP="00F919DB">
            <w:r>
              <w:t>BIGINT(20)</w:t>
            </w:r>
          </w:p>
        </w:tc>
        <w:tc>
          <w:tcPr>
            <w:tcW w:w="0" w:type="auto"/>
          </w:tcPr>
          <w:p w14:paraId="3EBBB154" w14:textId="75CB2BD2" w:rsidR="00A713E0" w:rsidRDefault="00A713E0" w:rsidP="00F919DB">
            <w:r>
              <w:t>No</w:t>
            </w:r>
          </w:p>
        </w:tc>
        <w:tc>
          <w:tcPr>
            <w:tcW w:w="0" w:type="auto"/>
          </w:tcPr>
          <w:p w14:paraId="62C9F39A" w14:textId="6A89ACEB" w:rsidR="00A713E0" w:rsidRDefault="00A713E0" w:rsidP="00F919DB">
            <w:r>
              <w:t>The key of an entry in the Service table</w:t>
            </w:r>
          </w:p>
        </w:tc>
        <w:tc>
          <w:tcPr>
            <w:tcW w:w="0" w:type="auto"/>
          </w:tcPr>
          <w:p w14:paraId="62C9F39B" w14:textId="77777777" w:rsidR="00A713E0" w:rsidRDefault="00A713E0" w:rsidP="00F919DB">
            <w:r>
              <w:t>An ID in the Service table</w:t>
            </w:r>
          </w:p>
        </w:tc>
      </w:tr>
    </w:tbl>
    <w:p w14:paraId="62C9F39D" w14:textId="77777777" w:rsidR="00156E78" w:rsidRDefault="001E6082" w:rsidP="00156E78">
      <w:pPr>
        <w:pStyle w:val="Heading2"/>
      </w:pPr>
      <w:bookmarkStart w:id="22" w:name="_Toc517273920"/>
      <w:proofErr w:type="spellStart"/>
      <w:r>
        <w:t>ServiceReq</w:t>
      </w:r>
      <w:proofErr w:type="spellEnd"/>
      <w:r>
        <w:t xml:space="preserve"> T</w:t>
      </w:r>
      <w:r w:rsidR="00156E78">
        <w:t>able</w:t>
      </w:r>
      <w:bookmarkEnd w:id="22"/>
    </w:p>
    <w:p w14:paraId="62C9F39E" w14:textId="77777777" w:rsidR="00814E3C" w:rsidRDefault="00814E3C" w:rsidP="00814E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5"/>
        <w:gridCol w:w="1191"/>
        <w:gridCol w:w="588"/>
        <w:gridCol w:w="4753"/>
        <w:gridCol w:w="1869"/>
      </w:tblGrid>
      <w:tr w:rsidR="00A713E0" w14:paraId="62C9F3A3" w14:textId="77777777" w:rsidTr="00A713E0">
        <w:tc>
          <w:tcPr>
            <w:tcW w:w="0" w:type="auto"/>
          </w:tcPr>
          <w:p w14:paraId="62C9F39F" w14:textId="77777777" w:rsidR="00A713E0" w:rsidRPr="0053503C" w:rsidRDefault="00A713E0" w:rsidP="00F919DB">
            <w:pPr>
              <w:rPr>
                <w:b/>
              </w:rPr>
            </w:pPr>
            <w:r w:rsidRPr="0053503C">
              <w:rPr>
                <w:b/>
              </w:rPr>
              <w:t>Field Name</w:t>
            </w:r>
          </w:p>
        </w:tc>
        <w:tc>
          <w:tcPr>
            <w:tcW w:w="0" w:type="auto"/>
          </w:tcPr>
          <w:p w14:paraId="62C9F3A0" w14:textId="77777777" w:rsidR="00A713E0" w:rsidRPr="0053503C" w:rsidRDefault="00A713E0" w:rsidP="00F919DB">
            <w:pPr>
              <w:rPr>
                <w:b/>
              </w:rPr>
            </w:pPr>
            <w:r w:rsidRPr="0053503C">
              <w:rPr>
                <w:b/>
              </w:rPr>
              <w:t>Data Type</w:t>
            </w:r>
          </w:p>
        </w:tc>
        <w:tc>
          <w:tcPr>
            <w:tcW w:w="0" w:type="auto"/>
          </w:tcPr>
          <w:p w14:paraId="669AE91F" w14:textId="34D5BD62" w:rsidR="00A713E0" w:rsidRPr="0053503C" w:rsidRDefault="00A713E0" w:rsidP="00F919DB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0" w:type="auto"/>
          </w:tcPr>
          <w:p w14:paraId="62C9F3A1" w14:textId="259F2D55" w:rsidR="00A713E0" w:rsidRPr="0053503C" w:rsidRDefault="00A713E0" w:rsidP="00F919DB">
            <w:pPr>
              <w:rPr>
                <w:b/>
              </w:rPr>
            </w:pPr>
            <w:r w:rsidRPr="0053503C">
              <w:rPr>
                <w:b/>
              </w:rPr>
              <w:t>Description</w:t>
            </w:r>
          </w:p>
        </w:tc>
        <w:tc>
          <w:tcPr>
            <w:tcW w:w="0" w:type="auto"/>
          </w:tcPr>
          <w:p w14:paraId="62C9F3A2" w14:textId="77777777" w:rsidR="00A713E0" w:rsidRPr="0053503C" w:rsidRDefault="00A713E0" w:rsidP="00F919DB">
            <w:pPr>
              <w:rPr>
                <w:b/>
              </w:rPr>
            </w:pPr>
            <w:r w:rsidRPr="0053503C">
              <w:rPr>
                <w:b/>
              </w:rPr>
              <w:t>Valid Values</w:t>
            </w:r>
          </w:p>
        </w:tc>
      </w:tr>
      <w:tr w:rsidR="00A713E0" w14:paraId="62C9F3A8" w14:textId="77777777" w:rsidTr="00A713E0">
        <w:tc>
          <w:tcPr>
            <w:tcW w:w="0" w:type="auto"/>
          </w:tcPr>
          <w:p w14:paraId="62C9F3A4" w14:textId="77777777" w:rsidR="00A713E0" w:rsidRDefault="00A713E0" w:rsidP="00814E3C">
            <w:proofErr w:type="spellStart"/>
            <w:r>
              <w:t>SRId</w:t>
            </w:r>
            <w:proofErr w:type="spellEnd"/>
          </w:p>
        </w:tc>
        <w:tc>
          <w:tcPr>
            <w:tcW w:w="0" w:type="auto"/>
          </w:tcPr>
          <w:p w14:paraId="62C9F3A5" w14:textId="77777777" w:rsidR="00A713E0" w:rsidRDefault="00A713E0" w:rsidP="00F919DB">
            <w:r>
              <w:t>BIGINT(20)</w:t>
            </w:r>
          </w:p>
        </w:tc>
        <w:tc>
          <w:tcPr>
            <w:tcW w:w="0" w:type="auto"/>
          </w:tcPr>
          <w:p w14:paraId="528935F7" w14:textId="736F17C2" w:rsidR="00A713E0" w:rsidRDefault="0031548A" w:rsidP="00F919DB">
            <w:r>
              <w:t>No</w:t>
            </w:r>
          </w:p>
        </w:tc>
        <w:tc>
          <w:tcPr>
            <w:tcW w:w="0" w:type="auto"/>
          </w:tcPr>
          <w:p w14:paraId="62C9F3A6" w14:textId="5FEE42E5" w:rsidR="00A713E0" w:rsidRDefault="00A713E0" w:rsidP="00F919DB">
            <w:r>
              <w:t xml:space="preserve">Primary key, </w:t>
            </w:r>
            <w:proofErr w:type="spellStart"/>
            <w:r>
              <w:t>autogenerated</w:t>
            </w:r>
            <w:proofErr w:type="spellEnd"/>
          </w:p>
        </w:tc>
        <w:tc>
          <w:tcPr>
            <w:tcW w:w="0" w:type="auto"/>
          </w:tcPr>
          <w:p w14:paraId="62C9F3A7" w14:textId="77777777" w:rsidR="00A713E0" w:rsidRDefault="00A713E0" w:rsidP="00F919DB"/>
        </w:tc>
      </w:tr>
      <w:tr w:rsidR="00A713E0" w14:paraId="62C9F3AD" w14:textId="77777777" w:rsidTr="00A713E0">
        <w:tc>
          <w:tcPr>
            <w:tcW w:w="0" w:type="auto"/>
          </w:tcPr>
          <w:p w14:paraId="62C9F3A9" w14:textId="77777777" w:rsidR="00A713E0" w:rsidRDefault="00A713E0" w:rsidP="00F919DB">
            <w:proofErr w:type="spellStart"/>
            <w:r>
              <w:t>CitizenId</w:t>
            </w:r>
            <w:proofErr w:type="spellEnd"/>
          </w:p>
        </w:tc>
        <w:tc>
          <w:tcPr>
            <w:tcW w:w="0" w:type="auto"/>
          </w:tcPr>
          <w:p w14:paraId="62C9F3AA" w14:textId="77777777" w:rsidR="00A713E0" w:rsidRDefault="00A713E0" w:rsidP="00F919DB">
            <w:r>
              <w:t>BIGINT(20)</w:t>
            </w:r>
          </w:p>
        </w:tc>
        <w:tc>
          <w:tcPr>
            <w:tcW w:w="0" w:type="auto"/>
          </w:tcPr>
          <w:p w14:paraId="06FB0373" w14:textId="07EF61B2" w:rsidR="00A713E0" w:rsidRDefault="0031548A" w:rsidP="00F919DB">
            <w:r>
              <w:t>No</w:t>
            </w:r>
          </w:p>
        </w:tc>
        <w:tc>
          <w:tcPr>
            <w:tcW w:w="0" w:type="auto"/>
          </w:tcPr>
          <w:p w14:paraId="62C9F3AB" w14:textId="74E81859" w:rsidR="00A713E0" w:rsidRDefault="00A713E0" w:rsidP="00F919DB">
            <w:r>
              <w:t>The key of an entry in the Citizen table</w:t>
            </w:r>
          </w:p>
        </w:tc>
        <w:tc>
          <w:tcPr>
            <w:tcW w:w="0" w:type="auto"/>
          </w:tcPr>
          <w:p w14:paraId="62C9F3AC" w14:textId="77777777" w:rsidR="00A713E0" w:rsidRDefault="00A713E0" w:rsidP="00F919DB">
            <w:r>
              <w:t>An ID in the Citizen table</w:t>
            </w:r>
          </w:p>
        </w:tc>
      </w:tr>
      <w:tr w:rsidR="00A713E0" w14:paraId="0FA4D326" w14:textId="77777777" w:rsidTr="00A713E0">
        <w:tc>
          <w:tcPr>
            <w:tcW w:w="0" w:type="auto"/>
          </w:tcPr>
          <w:p w14:paraId="6D6296F2" w14:textId="7455E42C" w:rsidR="00A713E0" w:rsidRDefault="00A713E0" w:rsidP="00814E3C">
            <w:r>
              <w:t>Quantity</w:t>
            </w:r>
          </w:p>
        </w:tc>
        <w:tc>
          <w:tcPr>
            <w:tcW w:w="0" w:type="auto"/>
          </w:tcPr>
          <w:p w14:paraId="7A45BFA4" w14:textId="1E1F551C" w:rsidR="00A713E0" w:rsidRDefault="00A713E0" w:rsidP="00F919DB">
            <w:r>
              <w:t>INT(11)</w:t>
            </w:r>
          </w:p>
        </w:tc>
        <w:tc>
          <w:tcPr>
            <w:tcW w:w="0" w:type="auto"/>
          </w:tcPr>
          <w:p w14:paraId="6F32C37D" w14:textId="058392A7" w:rsidR="00A713E0" w:rsidRDefault="0031548A" w:rsidP="00F919DB">
            <w:r>
              <w:t>No</w:t>
            </w:r>
          </w:p>
        </w:tc>
        <w:tc>
          <w:tcPr>
            <w:tcW w:w="0" w:type="auto"/>
          </w:tcPr>
          <w:p w14:paraId="60D5EEFC" w14:textId="66C002A8" w:rsidR="00A713E0" w:rsidRDefault="00A713E0" w:rsidP="00F919DB">
            <w:r>
              <w:t>The quantity of services (Hunting Licenses, for example) the citizen wanted</w:t>
            </w:r>
          </w:p>
        </w:tc>
        <w:tc>
          <w:tcPr>
            <w:tcW w:w="0" w:type="auto"/>
          </w:tcPr>
          <w:p w14:paraId="0A3E35DB" w14:textId="239DD1DC" w:rsidR="00A713E0" w:rsidRDefault="00A713E0" w:rsidP="00F919DB">
            <w:r>
              <w:t>Any numeric integer</w:t>
            </w:r>
            <w:r w:rsidR="0031548A">
              <w:t xml:space="preserve"> (default 1)</w:t>
            </w:r>
          </w:p>
        </w:tc>
      </w:tr>
      <w:tr w:rsidR="003B3C3E" w14:paraId="77EF3901" w14:textId="77777777" w:rsidTr="00A713E0">
        <w:tc>
          <w:tcPr>
            <w:tcW w:w="0" w:type="auto"/>
          </w:tcPr>
          <w:p w14:paraId="4830B83F" w14:textId="63307979" w:rsidR="003B3C3E" w:rsidRDefault="003B3C3E" w:rsidP="00814E3C">
            <w:proofErr w:type="spellStart"/>
            <w:r>
              <w:t>ChannelId</w:t>
            </w:r>
            <w:proofErr w:type="spellEnd"/>
          </w:p>
        </w:tc>
        <w:tc>
          <w:tcPr>
            <w:tcW w:w="0" w:type="auto"/>
          </w:tcPr>
          <w:p w14:paraId="101919E3" w14:textId="55B0F045" w:rsidR="003B3C3E" w:rsidRDefault="003B3C3E" w:rsidP="00F919DB">
            <w:r>
              <w:t>BIGINT(20)</w:t>
            </w:r>
          </w:p>
        </w:tc>
        <w:tc>
          <w:tcPr>
            <w:tcW w:w="0" w:type="auto"/>
          </w:tcPr>
          <w:p w14:paraId="2E02DA81" w14:textId="7FFE74AF" w:rsidR="003B3C3E" w:rsidRDefault="003B3C3E" w:rsidP="00F919DB">
            <w:r>
              <w:t>No</w:t>
            </w:r>
          </w:p>
        </w:tc>
        <w:tc>
          <w:tcPr>
            <w:tcW w:w="0" w:type="auto"/>
          </w:tcPr>
          <w:p w14:paraId="3E8553D1" w14:textId="5FCF53CF" w:rsidR="003B3C3E" w:rsidRDefault="003B3C3E" w:rsidP="00F919DB">
            <w:r>
              <w:t>A key in the Channel table, indicating the channel a citizen is receiving services from this period.</w:t>
            </w:r>
          </w:p>
        </w:tc>
        <w:tc>
          <w:tcPr>
            <w:tcW w:w="0" w:type="auto"/>
          </w:tcPr>
          <w:p w14:paraId="1BED414F" w14:textId="2FCF1E51" w:rsidR="003B3C3E" w:rsidRDefault="003B3C3E" w:rsidP="00F919DB">
            <w:r>
              <w:t>An ID in the Channel table</w:t>
            </w:r>
          </w:p>
        </w:tc>
      </w:tr>
      <w:tr w:rsidR="003B3C3E" w14:paraId="62C9F3B2" w14:textId="77777777" w:rsidTr="00A713E0">
        <w:tc>
          <w:tcPr>
            <w:tcW w:w="0" w:type="auto"/>
          </w:tcPr>
          <w:p w14:paraId="62C9F3AE" w14:textId="77777777" w:rsidR="003B3C3E" w:rsidRDefault="003B3C3E" w:rsidP="00814E3C">
            <w:proofErr w:type="spellStart"/>
            <w:r>
              <w:t>ServiceId</w:t>
            </w:r>
            <w:proofErr w:type="spellEnd"/>
          </w:p>
        </w:tc>
        <w:tc>
          <w:tcPr>
            <w:tcW w:w="0" w:type="auto"/>
          </w:tcPr>
          <w:p w14:paraId="62C9F3AF" w14:textId="77777777" w:rsidR="003B3C3E" w:rsidRDefault="003B3C3E" w:rsidP="00F919DB">
            <w:r>
              <w:t>BIGINT(20)</w:t>
            </w:r>
          </w:p>
        </w:tc>
        <w:tc>
          <w:tcPr>
            <w:tcW w:w="0" w:type="auto"/>
          </w:tcPr>
          <w:p w14:paraId="72141936" w14:textId="78889972" w:rsidR="003B3C3E" w:rsidRDefault="003B3C3E" w:rsidP="00F919DB">
            <w:r>
              <w:t>No</w:t>
            </w:r>
          </w:p>
        </w:tc>
        <w:tc>
          <w:tcPr>
            <w:tcW w:w="0" w:type="auto"/>
          </w:tcPr>
          <w:p w14:paraId="62C9F3B0" w14:textId="09829829" w:rsidR="003B3C3E" w:rsidRDefault="003B3C3E" w:rsidP="00F919DB">
            <w:r>
              <w:t>The key of an entry in the Service table</w:t>
            </w:r>
          </w:p>
        </w:tc>
        <w:tc>
          <w:tcPr>
            <w:tcW w:w="0" w:type="auto"/>
          </w:tcPr>
          <w:p w14:paraId="62C9F3B1" w14:textId="77777777" w:rsidR="003B3C3E" w:rsidRDefault="003B3C3E" w:rsidP="00F919DB">
            <w:r>
              <w:t>An ID in the Service table</w:t>
            </w:r>
          </w:p>
        </w:tc>
      </w:tr>
      <w:tr w:rsidR="003B3C3E" w14:paraId="62C9F3B7" w14:textId="77777777" w:rsidTr="00A713E0">
        <w:tc>
          <w:tcPr>
            <w:tcW w:w="0" w:type="auto"/>
          </w:tcPr>
          <w:p w14:paraId="62C9F3B3" w14:textId="77777777" w:rsidR="003B3C3E" w:rsidRDefault="003B3C3E" w:rsidP="00F919DB">
            <w:proofErr w:type="spellStart"/>
            <w:r>
              <w:t>SRStateId</w:t>
            </w:r>
            <w:proofErr w:type="spellEnd"/>
          </w:p>
        </w:tc>
        <w:tc>
          <w:tcPr>
            <w:tcW w:w="0" w:type="auto"/>
          </w:tcPr>
          <w:p w14:paraId="62C9F3B4" w14:textId="77777777" w:rsidR="003B3C3E" w:rsidRDefault="003B3C3E" w:rsidP="00F919DB">
            <w:r>
              <w:t>BIGINT(20)</w:t>
            </w:r>
          </w:p>
        </w:tc>
        <w:tc>
          <w:tcPr>
            <w:tcW w:w="0" w:type="auto"/>
          </w:tcPr>
          <w:p w14:paraId="1E015990" w14:textId="2B7390EB" w:rsidR="003B3C3E" w:rsidRDefault="003B3C3E" w:rsidP="00F919DB">
            <w:r>
              <w:t>No</w:t>
            </w:r>
          </w:p>
        </w:tc>
        <w:tc>
          <w:tcPr>
            <w:tcW w:w="0" w:type="auto"/>
          </w:tcPr>
          <w:p w14:paraId="62C9F3B5" w14:textId="08180EED" w:rsidR="003B3C3E" w:rsidRDefault="003B3C3E" w:rsidP="00F919DB">
            <w:r>
              <w:t xml:space="preserve">The key of an entry in the </w:t>
            </w:r>
            <w:proofErr w:type="spellStart"/>
            <w:r>
              <w:t>SRState</w:t>
            </w:r>
            <w:proofErr w:type="spellEnd"/>
            <w:r>
              <w:t xml:space="preserve"> table</w:t>
            </w:r>
          </w:p>
        </w:tc>
        <w:tc>
          <w:tcPr>
            <w:tcW w:w="0" w:type="auto"/>
          </w:tcPr>
          <w:p w14:paraId="62C9F3B6" w14:textId="77777777" w:rsidR="003B3C3E" w:rsidRDefault="003B3C3E" w:rsidP="00F919DB">
            <w:r>
              <w:t xml:space="preserve">An ID in the </w:t>
            </w:r>
            <w:proofErr w:type="spellStart"/>
            <w:r>
              <w:t>SRState</w:t>
            </w:r>
            <w:proofErr w:type="spellEnd"/>
            <w:r>
              <w:t xml:space="preserve"> table</w:t>
            </w:r>
          </w:p>
        </w:tc>
      </w:tr>
    </w:tbl>
    <w:p w14:paraId="62C9F3B8" w14:textId="24E2E555" w:rsidR="00814E3C" w:rsidRDefault="00EF40A8" w:rsidP="00EF40A8">
      <w:pPr>
        <w:pStyle w:val="Heading2"/>
      </w:pPr>
      <w:bookmarkStart w:id="23" w:name="_Toc517273921"/>
      <w:proofErr w:type="spellStart"/>
      <w:r>
        <w:t>Role</w:t>
      </w:r>
      <w:r w:rsidR="00D43B0A">
        <w:t>Permission</w:t>
      </w:r>
      <w:proofErr w:type="spellEnd"/>
      <w:r>
        <w:t xml:space="preserve"> Table</w:t>
      </w:r>
      <w:bookmarkEnd w:id="23"/>
    </w:p>
    <w:p w14:paraId="62C9F3B9" w14:textId="77777777" w:rsidR="00814E3C" w:rsidRDefault="00814E3C" w:rsidP="003003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191"/>
        <w:gridCol w:w="588"/>
        <w:gridCol w:w="4034"/>
        <w:gridCol w:w="2281"/>
      </w:tblGrid>
      <w:tr w:rsidR="001C0BAD" w14:paraId="62C9F3BE" w14:textId="77777777" w:rsidTr="001C0BAD">
        <w:tc>
          <w:tcPr>
            <w:tcW w:w="0" w:type="auto"/>
          </w:tcPr>
          <w:p w14:paraId="62C9F3BA" w14:textId="77777777" w:rsidR="001C0BAD" w:rsidRPr="0053503C" w:rsidRDefault="001C0BAD" w:rsidP="00F919DB">
            <w:pPr>
              <w:rPr>
                <w:b/>
              </w:rPr>
            </w:pPr>
            <w:r w:rsidRPr="0053503C">
              <w:rPr>
                <w:b/>
              </w:rPr>
              <w:t>Field Name</w:t>
            </w:r>
          </w:p>
        </w:tc>
        <w:tc>
          <w:tcPr>
            <w:tcW w:w="0" w:type="auto"/>
          </w:tcPr>
          <w:p w14:paraId="62C9F3BB" w14:textId="77777777" w:rsidR="001C0BAD" w:rsidRPr="0053503C" w:rsidRDefault="001C0BAD" w:rsidP="00F919DB">
            <w:pPr>
              <w:rPr>
                <w:b/>
              </w:rPr>
            </w:pPr>
            <w:r w:rsidRPr="0053503C">
              <w:rPr>
                <w:b/>
              </w:rPr>
              <w:t>Data Type</w:t>
            </w:r>
          </w:p>
        </w:tc>
        <w:tc>
          <w:tcPr>
            <w:tcW w:w="0" w:type="auto"/>
          </w:tcPr>
          <w:p w14:paraId="7E16355C" w14:textId="5943EA60" w:rsidR="001C0BAD" w:rsidRPr="0053503C" w:rsidRDefault="001C0BAD" w:rsidP="00F919DB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0" w:type="auto"/>
          </w:tcPr>
          <w:p w14:paraId="62C9F3BC" w14:textId="415BE969" w:rsidR="001C0BAD" w:rsidRPr="0053503C" w:rsidRDefault="001C0BAD" w:rsidP="00F919DB">
            <w:pPr>
              <w:rPr>
                <w:b/>
              </w:rPr>
            </w:pPr>
            <w:r w:rsidRPr="0053503C">
              <w:rPr>
                <w:b/>
              </w:rPr>
              <w:t>Description</w:t>
            </w:r>
          </w:p>
        </w:tc>
        <w:tc>
          <w:tcPr>
            <w:tcW w:w="0" w:type="auto"/>
          </w:tcPr>
          <w:p w14:paraId="62C9F3BD" w14:textId="77777777" w:rsidR="001C0BAD" w:rsidRPr="0053503C" w:rsidRDefault="001C0BAD" w:rsidP="00F919DB">
            <w:pPr>
              <w:rPr>
                <w:b/>
              </w:rPr>
            </w:pPr>
            <w:r w:rsidRPr="0053503C">
              <w:rPr>
                <w:b/>
              </w:rPr>
              <w:t>Valid Values</w:t>
            </w:r>
          </w:p>
        </w:tc>
      </w:tr>
      <w:tr w:rsidR="001C0BAD" w14:paraId="62C9F3C3" w14:textId="77777777" w:rsidTr="001C0BAD">
        <w:tc>
          <w:tcPr>
            <w:tcW w:w="0" w:type="auto"/>
          </w:tcPr>
          <w:p w14:paraId="62C9F3BF" w14:textId="77777777" w:rsidR="001C0BAD" w:rsidRDefault="001C0BAD" w:rsidP="00F919DB">
            <w:proofErr w:type="spellStart"/>
            <w:r>
              <w:t>RoleId</w:t>
            </w:r>
            <w:proofErr w:type="spellEnd"/>
          </w:p>
        </w:tc>
        <w:tc>
          <w:tcPr>
            <w:tcW w:w="0" w:type="auto"/>
          </w:tcPr>
          <w:p w14:paraId="62C9F3C0" w14:textId="77777777" w:rsidR="001C0BAD" w:rsidRDefault="001C0BAD" w:rsidP="00F919DB">
            <w:r>
              <w:t>BIGINT(20)</w:t>
            </w:r>
          </w:p>
        </w:tc>
        <w:tc>
          <w:tcPr>
            <w:tcW w:w="0" w:type="auto"/>
          </w:tcPr>
          <w:p w14:paraId="5E37E302" w14:textId="1D8346BC" w:rsidR="001C0BAD" w:rsidRDefault="001C0BAD" w:rsidP="00F919DB">
            <w:r>
              <w:t>No</w:t>
            </w:r>
          </w:p>
        </w:tc>
        <w:tc>
          <w:tcPr>
            <w:tcW w:w="0" w:type="auto"/>
          </w:tcPr>
          <w:p w14:paraId="62C9F3C1" w14:textId="350A10EB" w:rsidR="001C0BAD" w:rsidRDefault="001C0BAD" w:rsidP="00F919DB">
            <w:r>
              <w:t>The key of an entry in the Role table</w:t>
            </w:r>
          </w:p>
        </w:tc>
        <w:tc>
          <w:tcPr>
            <w:tcW w:w="0" w:type="auto"/>
          </w:tcPr>
          <w:p w14:paraId="62C9F3C2" w14:textId="77777777" w:rsidR="001C0BAD" w:rsidRDefault="001C0BAD" w:rsidP="00F919DB">
            <w:r>
              <w:t>An ID in the Role table</w:t>
            </w:r>
          </w:p>
        </w:tc>
      </w:tr>
      <w:tr w:rsidR="001C0BAD" w14:paraId="62C9F3C8" w14:textId="77777777" w:rsidTr="001C0BAD">
        <w:tc>
          <w:tcPr>
            <w:tcW w:w="0" w:type="auto"/>
          </w:tcPr>
          <w:p w14:paraId="62C9F3C4" w14:textId="48EDAA91" w:rsidR="001C0BAD" w:rsidRDefault="00D43B0A" w:rsidP="00F919DB">
            <w:proofErr w:type="spellStart"/>
            <w:r>
              <w:t>Permission</w:t>
            </w:r>
            <w:r w:rsidR="001C0BAD">
              <w:t>Id</w:t>
            </w:r>
            <w:proofErr w:type="spellEnd"/>
          </w:p>
        </w:tc>
        <w:tc>
          <w:tcPr>
            <w:tcW w:w="0" w:type="auto"/>
          </w:tcPr>
          <w:p w14:paraId="62C9F3C5" w14:textId="77777777" w:rsidR="001C0BAD" w:rsidRDefault="001C0BAD" w:rsidP="00F919DB">
            <w:r>
              <w:t>BIGINT(20)</w:t>
            </w:r>
          </w:p>
        </w:tc>
        <w:tc>
          <w:tcPr>
            <w:tcW w:w="0" w:type="auto"/>
          </w:tcPr>
          <w:p w14:paraId="7CDD2BA5" w14:textId="503D5650" w:rsidR="001C0BAD" w:rsidRDefault="001C0BAD" w:rsidP="00F919DB">
            <w:r>
              <w:t>No</w:t>
            </w:r>
          </w:p>
        </w:tc>
        <w:tc>
          <w:tcPr>
            <w:tcW w:w="0" w:type="auto"/>
          </w:tcPr>
          <w:p w14:paraId="62C9F3C6" w14:textId="2A285D88" w:rsidR="001C0BAD" w:rsidRDefault="001C0BAD" w:rsidP="00D43B0A">
            <w:r>
              <w:t xml:space="preserve">The key of an entry in the </w:t>
            </w:r>
            <w:r w:rsidR="00D43B0A">
              <w:t>Permission</w:t>
            </w:r>
            <w:r>
              <w:t xml:space="preserve"> table</w:t>
            </w:r>
          </w:p>
        </w:tc>
        <w:tc>
          <w:tcPr>
            <w:tcW w:w="0" w:type="auto"/>
          </w:tcPr>
          <w:p w14:paraId="62C9F3C7" w14:textId="77777777" w:rsidR="001C0BAD" w:rsidRDefault="001C0BAD" w:rsidP="00F919DB">
            <w:r>
              <w:t>An ID in the Right table</w:t>
            </w:r>
          </w:p>
        </w:tc>
      </w:tr>
    </w:tbl>
    <w:p w14:paraId="2748CE23" w14:textId="2F18D42E" w:rsidR="004E7141" w:rsidRDefault="004E7141" w:rsidP="003B3C3E">
      <w:pPr>
        <w:pStyle w:val="Heading2"/>
      </w:pPr>
      <w:bookmarkStart w:id="24" w:name="_Toc517273922"/>
      <w:bookmarkEnd w:id="1"/>
      <w:proofErr w:type="spellStart"/>
      <w:r>
        <w:lastRenderedPageBreak/>
        <w:t>ServiceMetadata</w:t>
      </w:r>
      <w:bookmarkEnd w:id="24"/>
      <w:proofErr w:type="spellEnd"/>
    </w:p>
    <w:p w14:paraId="2BFB1CB8" w14:textId="77777777" w:rsidR="004E7141" w:rsidRDefault="004E7141" w:rsidP="003B3C3E">
      <w:pPr>
        <w:keepNext/>
        <w:keepLines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4"/>
        <w:gridCol w:w="1191"/>
        <w:gridCol w:w="588"/>
        <w:gridCol w:w="4258"/>
        <w:gridCol w:w="2255"/>
      </w:tblGrid>
      <w:tr w:rsidR="001C0BAD" w14:paraId="263715ED" w14:textId="77777777" w:rsidTr="001C0BAD">
        <w:tc>
          <w:tcPr>
            <w:tcW w:w="0" w:type="auto"/>
          </w:tcPr>
          <w:p w14:paraId="48B6231E" w14:textId="77777777" w:rsidR="001C0BAD" w:rsidRPr="0053503C" w:rsidRDefault="001C0BAD" w:rsidP="003B3C3E">
            <w:pPr>
              <w:keepNext/>
              <w:keepLines/>
              <w:rPr>
                <w:b/>
              </w:rPr>
            </w:pPr>
            <w:r w:rsidRPr="0053503C">
              <w:rPr>
                <w:b/>
              </w:rPr>
              <w:t>Field Name</w:t>
            </w:r>
          </w:p>
        </w:tc>
        <w:tc>
          <w:tcPr>
            <w:tcW w:w="0" w:type="auto"/>
          </w:tcPr>
          <w:p w14:paraId="0E6E0B2C" w14:textId="77777777" w:rsidR="001C0BAD" w:rsidRPr="0053503C" w:rsidRDefault="001C0BAD" w:rsidP="003B3C3E">
            <w:pPr>
              <w:keepNext/>
              <w:keepLines/>
              <w:rPr>
                <w:b/>
              </w:rPr>
            </w:pPr>
            <w:r w:rsidRPr="0053503C">
              <w:rPr>
                <w:b/>
              </w:rPr>
              <w:t>Data Type</w:t>
            </w:r>
          </w:p>
        </w:tc>
        <w:tc>
          <w:tcPr>
            <w:tcW w:w="0" w:type="auto"/>
          </w:tcPr>
          <w:p w14:paraId="501C1230" w14:textId="22971937" w:rsidR="001C0BAD" w:rsidRPr="0053503C" w:rsidRDefault="001C0BAD" w:rsidP="003B3C3E">
            <w:pPr>
              <w:keepNext/>
              <w:keepLines/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0" w:type="auto"/>
          </w:tcPr>
          <w:p w14:paraId="2EAF3F39" w14:textId="0B5828A6" w:rsidR="001C0BAD" w:rsidRPr="0053503C" w:rsidRDefault="001C0BAD" w:rsidP="003B3C3E">
            <w:pPr>
              <w:keepNext/>
              <w:keepLines/>
              <w:rPr>
                <w:b/>
              </w:rPr>
            </w:pPr>
            <w:r w:rsidRPr="0053503C">
              <w:rPr>
                <w:b/>
              </w:rPr>
              <w:t>Description</w:t>
            </w:r>
          </w:p>
        </w:tc>
        <w:tc>
          <w:tcPr>
            <w:tcW w:w="0" w:type="auto"/>
          </w:tcPr>
          <w:p w14:paraId="141935F1" w14:textId="77777777" w:rsidR="001C0BAD" w:rsidRPr="0053503C" w:rsidRDefault="001C0BAD" w:rsidP="003B3C3E">
            <w:pPr>
              <w:keepNext/>
              <w:keepLines/>
              <w:rPr>
                <w:b/>
              </w:rPr>
            </w:pPr>
            <w:r w:rsidRPr="0053503C">
              <w:rPr>
                <w:b/>
              </w:rPr>
              <w:t>Valid Values</w:t>
            </w:r>
          </w:p>
        </w:tc>
      </w:tr>
      <w:tr w:rsidR="001C0BAD" w14:paraId="6C1C60B1" w14:textId="77777777" w:rsidTr="003B3C3E">
        <w:trPr>
          <w:cantSplit/>
        </w:trPr>
        <w:tc>
          <w:tcPr>
            <w:tcW w:w="0" w:type="auto"/>
          </w:tcPr>
          <w:p w14:paraId="2A50E17E" w14:textId="34DF61A0" w:rsidR="001C0BAD" w:rsidRDefault="001C0BAD" w:rsidP="003B3C3E">
            <w:pPr>
              <w:keepNext/>
              <w:keepLines/>
            </w:pPr>
            <w:proofErr w:type="spellStart"/>
            <w:r>
              <w:t>ServiceId</w:t>
            </w:r>
            <w:proofErr w:type="spellEnd"/>
          </w:p>
        </w:tc>
        <w:tc>
          <w:tcPr>
            <w:tcW w:w="0" w:type="auto"/>
          </w:tcPr>
          <w:p w14:paraId="7BE761AE" w14:textId="77777777" w:rsidR="001C0BAD" w:rsidRDefault="001C0BAD" w:rsidP="003B3C3E">
            <w:pPr>
              <w:keepNext/>
              <w:keepLines/>
            </w:pPr>
            <w:r>
              <w:t>BIGINT(20)</w:t>
            </w:r>
          </w:p>
        </w:tc>
        <w:tc>
          <w:tcPr>
            <w:tcW w:w="0" w:type="auto"/>
          </w:tcPr>
          <w:p w14:paraId="7B6C12E6" w14:textId="19AF0AE1" w:rsidR="001C0BAD" w:rsidRDefault="001C0BAD" w:rsidP="003B3C3E">
            <w:pPr>
              <w:keepNext/>
              <w:keepLines/>
            </w:pPr>
            <w:r>
              <w:t>No</w:t>
            </w:r>
          </w:p>
        </w:tc>
        <w:tc>
          <w:tcPr>
            <w:tcW w:w="0" w:type="auto"/>
          </w:tcPr>
          <w:p w14:paraId="769B5847" w14:textId="5FF2A9E1" w:rsidR="001C0BAD" w:rsidRDefault="001C0BAD" w:rsidP="003B3C3E">
            <w:pPr>
              <w:keepNext/>
              <w:keepLines/>
            </w:pPr>
            <w:r>
              <w:t>The key of an entry of an actual service in the Service table</w:t>
            </w:r>
          </w:p>
        </w:tc>
        <w:tc>
          <w:tcPr>
            <w:tcW w:w="0" w:type="auto"/>
          </w:tcPr>
          <w:p w14:paraId="4096969A" w14:textId="49A1DD79" w:rsidR="001C0BAD" w:rsidRDefault="001C0BAD" w:rsidP="003B3C3E">
            <w:pPr>
              <w:keepNext/>
              <w:keepLines/>
            </w:pPr>
            <w:r>
              <w:t>An ID in the Service table</w:t>
            </w:r>
          </w:p>
        </w:tc>
      </w:tr>
      <w:tr w:rsidR="001C0BAD" w14:paraId="49EB4C57" w14:textId="77777777" w:rsidTr="003B3C3E">
        <w:trPr>
          <w:cantSplit/>
        </w:trPr>
        <w:tc>
          <w:tcPr>
            <w:tcW w:w="0" w:type="auto"/>
          </w:tcPr>
          <w:p w14:paraId="17B662D6" w14:textId="31839894" w:rsidR="001C0BAD" w:rsidRDefault="001C0BAD" w:rsidP="003B3C3E">
            <w:pPr>
              <w:keepNext/>
              <w:keepLines/>
            </w:pPr>
            <w:proofErr w:type="spellStart"/>
            <w:r>
              <w:t>MetaDataId</w:t>
            </w:r>
            <w:proofErr w:type="spellEnd"/>
          </w:p>
        </w:tc>
        <w:tc>
          <w:tcPr>
            <w:tcW w:w="0" w:type="auto"/>
          </w:tcPr>
          <w:p w14:paraId="4AFA5B06" w14:textId="77777777" w:rsidR="001C0BAD" w:rsidRDefault="001C0BAD" w:rsidP="003B3C3E">
            <w:pPr>
              <w:keepNext/>
              <w:keepLines/>
            </w:pPr>
            <w:r>
              <w:t>BIGINT(20)</w:t>
            </w:r>
          </w:p>
        </w:tc>
        <w:tc>
          <w:tcPr>
            <w:tcW w:w="0" w:type="auto"/>
          </w:tcPr>
          <w:p w14:paraId="2308C5C0" w14:textId="6B41208B" w:rsidR="001C0BAD" w:rsidRDefault="001C0BAD" w:rsidP="003B3C3E">
            <w:pPr>
              <w:keepNext/>
              <w:keepLines/>
            </w:pPr>
            <w:r>
              <w:t>No</w:t>
            </w:r>
          </w:p>
        </w:tc>
        <w:tc>
          <w:tcPr>
            <w:tcW w:w="0" w:type="auto"/>
          </w:tcPr>
          <w:p w14:paraId="0182C043" w14:textId="7C1DEC8D" w:rsidR="001C0BAD" w:rsidRDefault="001C0BAD" w:rsidP="003B3C3E">
            <w:pPr>
              <w:keepNext/>
              <w:keepLines/>
            </w:pPr>
            <w:r>
              <w:t xml:space="preserve">The key of an entry in the </w:t>
            </w:r>
            <w:proofErr w:type="spellStart"/>
            <w:r>
              <w:t>MetaData</w:t>
            </w:r>
            <w:proofErr w:type="spellEnd"/>
            <w:r>
              <w:t xml:space="preserve"> table</w:t>
            </w:r>
          </w:p>
        </w:tc>
        <w:tc>
          <w:tcPr>
            <w:tcW w:w="0" w:type="auto"/>
          </w:tcPr>
          <w:p w14:paraId="10167DF8" w14:textId="43AE68A4" w:rsidR="001C0BAD" w:rsidRDefault="001C0BAD" w:rsidP="003B3C3E">
            <w:pPr>
              <w:keepNext/>
              <w:keepLines/>
            </w:pPr>
            <w:r>
              <w:t xml:space="preserve">An ID in the </w:t>
            </w:r>
            <w:proofErr w:type="spellStart"/>
            <w:r>
              <w:t>MetaData</w:t>
            </w:r>
            <w:proofErr w:type="spellEnd"/>
            <w:r>
              <w:t xml:space="preserve"> table</w:t>
            </w:r>
          </w:p>
        </w:tc>
      </w:tr>
    </w:tbl>
    <w:p w14:paraId="14F14215" w14:textId="77777777" w:rsidR="004E7141" w:rsidRPr="004E7141" w:rsidRDefault="004E7141" w:rsidP="004E7141"/>
    <w:sectPr w:rsidR="004E7141" w:rsidRPr="004E7141" w:rsidSect="007D45C1">
      <w:headerReference w:type="default" r:id="rId22"/>
      <w:footerReference w:type="default" r:id="rId23"/>
      <w:pgSz w:w="12240" w:h="15840" w:code="1"/>
      <w:pgMar w:top="1418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C9F3DC" w14:textId="77777777" w:rsidR="00986895" w:rsidRDefault="00986895">
      <w:r>
        <w:separator/>
      </w:r>
    </w:p>
    <w:p w14:paraId="62C9F3DD" w14:textId="77777777" w:rsidR="00986895" w:rsidRDefault="00986895"/>
  </w:endnote>
  <w:endnote w:type="continuationSeparator" w:id="0">
    <w:p w14:paraId="62C9F3DE" w14:textId="77777777" w:rsidR="00986895" w:rsidRDefault="00986895">
      <w:r>
        <w:continuationSeparator/>
      </w:r>
    </w:p>
    <w:p w14:paraId="62C9F3DF" w14:textId="77777777" w:rsidR="00986895" w:rsidRDefault="009868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L+WIN">
    <w:panose1 w:val="02000409020000020004"/>
    <w:charset w:val="02"/>
    <w:family w:val="modern"/>
    <w:pitch w:val="fixed"/>
    <w:sig w:usb0="80000000" w:usb1="10000000" w:usb2="00000000" w:usb3="00000000" w:csb0="80000000" w:csb1="00000000"/>
  </w:font>
  <w:font w:name="LucidaSansUnicod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C9F3E0" w14:textId="77777777" w:rsidR="00986895" w:rsidRDefault="00986895" w:rsidP="001955F9">
    <w:pPr>
      <w:pStyle w:val="Footer"/>
      <w:tabs>
        <w:tab w:val="clear" w:pos="8640"/>
        <w:tab w:val="center" w:pos="4680"/>
        <w:tab w:val="left" w:pos="8355"/>
        <w:tab w:val="right" w:pos="9360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C9F3E2" w14:textId="77777777" w:rsidR="00986895" w:rsidRPr="00083510" w:rsidRDefault="00986895" w:rsidP="0008351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C9F3E4" w14:textId="77777777" w:rsidR="00986895" w:rsidRPr="00B724F3" w:rsidRDefault="00986895" w:rsidP="00B724F3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C9F3E5" w14:textId="77777777" w:rsidR="00986895" w:rsidRDefault="00986895" w:rsidP="00F17010">
    <w:pPr>
      <w:pStyle w:val="Footer"/>
      <w:pBdr>
        <w:top w:val="single" w:sz="4" w:space="1" w:color="auto"/>
      </w:pBdr>
      <w:tabs>
        <w:tab w:val="clear" w:pos="8640"/>
        <w:tab w:val="center" w:pos="4680"/>
        <w:tab w:val="left" w:pos="8355"/>
        <w:tab w:val="right" w:pos="9360"/>
      </w:tabs>
    </w:pPr>
    <w:r>
      <w:rPr>
        <w:rStyle w:val="PageNumber"/>
      </w:rPr>
      <w:fldChar w:fldCharType="begin"/>
    </w:r>
    <w:r>
      <w:rPr>
        <w:rStyle w:val="PageNumber"/>
      </w:rPr>
      <w:instrText xml:space="preserve"> FILENAME  \p 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N:\INFOMATICS\060 - Projects\SBC-QSystem\CFMS  Data Dictionary.docx</w:t>
    </w:r>
    <w:r>
      <w:rPr>
        <w:rStyle w:val="PageNumber"/>
      </w:rPr>
      <w:fldChar w:fldCharType="end"/>
    </w:r>
    <w:r>
      <w:rPr>
        <w:rStyle w:val="PageNumber"/>
      </w:rPr>
      <w:tab/>
    </w:r>
    <w:r>
      <w:rPr>
        <w:rStyle w:val="PageNumber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 \* Arabic  \* MERGEFORMAT </w:instrText>
    </w:r>
    <w:r>
      <w:rPr>
        <w:rStyle w:val="PageNumber"/>
      </w:rPr>
      <w:fldChar w:fldCharType="separate"/>
    </w:r>
    <w:r w:rsidR="005E70A6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ab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C9F3E7" w14:textId="77777777" w:rsidR="00986895" w:rsidRDefault="00986895" w:rsidP="00F17010">
    <w:pPr>
      <w:pStyle w:val="Footer"/>
      <w:pBdr>
        <w:top w:val="single" w:sz="4" w:space="1" w:color="auto"/>
      </w:pBdr>
      <w:tabs>
        <w:tab w:val="clear" w:pos="8640"/>
        <w:tab w:val="center" w:pos="4680"/>
        <w:tab w:val="left" w:pos="8355"/>
        <w:tab w:val="right" w:pos="9360"/>
      </w:tabs>
    </w:pPr>
    <w:r>
      <w:rPr>
        <w:rStyle w:val="PageNumber"/>
      </w:rPr>
      <w:fldChar w:fldCharType="begin"/>
    </w:r>
    <w:r>
      <w:rPr>
        <w:rStyle w:val="PageNumber"/>
      </w:rPr>
      <w:instrText xml:space="preserve"> FILENAME  \p 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N:\INFOMATICS\060 - Projects\SBC-QSystem\CFMS  Data Dictionary.docx</w:t>
    </w:r>
    <w:r>
      <w:rPr>
        <w:rStyle w:val="PageNumber"/>
      </w:rPr>
      <w:fldChar w:fldCharType="end"/>
    </w:r>
    <w:r>
      <w:rPr>
        <w:rStyle w:val="PageNumber"/>
      </w:rPr>
      <w:tab/>
    </w:r>
    <w:r>
      <w:rPr>
        <w:rStyle w:val="PageNumber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  \* MERGEFORMAT </w:instrText>
    </w:r>
    <w:r>
      <w:rPr>
        <w:rStyle w:val="PageNumber"/>
      </w:rPr>
      <w:fldChar w:fldCharType="separate"/>
    </w:r>
    <w:r w:rsidR="005E70A6">
      <w:rPr>
        <w:rStyle w:val="PageNumber"/>
        <w:noProof/>
      </w:rPr>
      <w:t>13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C9F3D8" w14:textId="77777777" w:rsidR="00986895" w:rsidRDefault="00986895">
      <w:r>
        <w:separator/>
      </w:r>
    </w:p>
    <w:p w14:paraId="62C9F3D9" w14:textId="77777777" w:rsidR="00986895" w:rsidRDefault="00986895"/>
  </w:footnote>
  <w:footnote w:type="continuationSeparator" w:id="0">
    <w:p w14:paraId="62C9F3DA" w14:textId="77777777" w:rsidR="00986895" w:rsidRDefault="00986895">
      <w:r>
        <w:continuationSeparator/>
      </w:r>
    </w:p>
    <w:p w14:paraId="62C9F3DB" w14:textId="77777777" w:rsidR="00986895" w:rsidRDefault="0098689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C9F3E1" w14:textId="77777777" w:rsidR="00986895" w:rsidRPr="00083510" w:rsidRDefault="00986895" w:rsidP="0008351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C9F3E3" w14:textId="77777777" w:rsidR="00986895" w:rsidRPr="00B724F3" w:rsidRDefault="00986895" w:rsidP="00B724F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C9F3E6" w14:textId="77777777" w:rsidR="00986895" w:rsidRPr="00B551EE" w:rsidRDefault="00986895" w:rsidP="00B551EE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356"/>
      </w:tabs>
      <w:rPr>
        <w:rFonts w:ascii="Calibri" w:hAnsi="Calibri"/>
      </w:rPr>
    </w:pPr>
    <w:r>
      <w:rPr>
        <w:rFonts w:ascii="Calibri" w:hAnsi="Calibri"/>
      </w:rPr>
      <w:t>SBC-</w:t>
    </w:r>
    <w:proofErr w:type="spellStart"/>
    <w:r>
      <w:rPr>
        <w:rFonts w:ascii="Calibri" w:hAnsi="Calibri"/>
      </w:rPr>
      <w:t>QSystem</w:t>
    </w:r>
    <w:proofErr w:type="spellEnd"/>
    <w:r>
      <w:rPr>
        <w:rFonts w:ascii="Calibri" w:hAnsi="Calibri"/>
      </w:rPr>
      <w:t xml:space="preserve"> Learning Plan</w:t>
    </w:r>
    <w:r w:rsidRPr="00B551EE">
      <w:rPr>
        <w:rFonts w:ascii="Calibri" w:hAnsi="Calibri"/>
      </w:rPr>
      <w:tab/>
    </w:r>
    <w:r w:rsidRPr="00B551EE">
      <w:rPr>
        <w:rFonts w:ascii="Calibri" w:hAnsi="Calibri"/>
      </w:rPr>
      <w:fldChar w:fldCharType="begin"/>
    </w:r>
    <w:r w:rsidRPr="00B551EE">
      <w:rPr>
        <w:rFonts w:ascii="Calibri" w:hAnsi="Calibri"/>
      </w:rPr>
      <w:instrText xml:space="preserve"> STYLEREF "Heading 1" </w:instrText>
    </w:r>
    <w:r w:rsidRPr="00B551EE">
      <w:rPr>
        <w:rFonts w:ascii="Calibri" w:hAnsi="Calibri"/>
      </w:rPr>
      <w:fldChar w:fldCharType="separate"/>
    </w:r>
    <w:r w:rsidR="005E70A6">
      <w:rPr>
        <w:rFonts w:ascii="Calibri" w:hAnsi="Calibri"/>
        <w:noProof/>
      </w:rPr>
      <w:t>Many To Many tables</w:t>
    </w:r>
    <w:r w:rsidRPr="00B551EE">
      <w:rPr>
        <w:rFonts w:ascii="Calibri" w:hAnsi="Calibri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668DE6A"/>
    <w:lvl w:ilvl="0">
      <w:start w:val="1"/>
      <w:numFmt w:val="lowerRoman"/>
      <w:pStyle w:val="ListNumber5"/>
      <w:lvlText w:val="%1."/>
      <w:lvlJc w:val="right"/>
      <w:pPr>
        <w:ind w:left="1778" w:hanging="360"/>
      </w:pPr>
    </w:lvl>
  </w:abstractNum>
  <w:abstractNum w:abstractNumId="1">
    <w:nsid w:val="FFFFFF7D"/>
    <w:multiLevelType w:val="singleLevel"/>
    <w:tmpl w:val="6640121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22210D0"/>
    <w:lvl w:ilvl="0">
      <w:start w:val="1"/>
      <w:numFmt w:val="lowerLetter"/>
      <w:pStyle w:val="ListNumber3"/>
      <w:lvlText w:val="%1)"/>
      <w:lvlJc w:val="left"/>
      <w:pPr>
        <w:ind w:left="1069" w:hanging="360"/>
      </w:pPr>
    </w:lvl>
  </w:abstractNum>
  <w:abstractNum w:abstractNumId="3">
    <w:nsid w:val="FFFFFF80"/>
    <w:multiLevelType w:val="singleLevel"/>
    <w:tmpl w:val="32D8E21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4582DC1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4802FED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>
    <w:nsid w:val="FFFFFF89"/>
    <w:multiLevelType w:val="singleLevel"/>
    <w:tmpl w:val="5CB4BD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1A45719"/>
    <w:multiLevelType w:val="hybridMultilevel"/>
    <w:tmpl w:val="B3DCA3BC"/>
    <w:lvl w:ilvl="0" w:tplc="CCDCD050">
      <w:start w:val="1"/>
      <w:numFmt w:val="decimal"/>
      <w:pStyle w:val="ListNumber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3E72014"/>
    <w:multiLevelType w:val="hybridMultilevel"/>
    <w:tmpl w:val="457C1E76"/>
    <w:lvl w:ilvl="0" w:tplc="95E01EC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035617"/>
    <w:multiLevelType w:val="multilevel"/>
    <w:tmpl w:val="1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>
    <w:nsid w:val="497834EF"/>
    <w:multiLevelType w:val="hybridMultilevel"/>
    <w:tmpl w:val="EFE487A6"/>
    <w:lvl w:ilvl="0" w:tplc="34225CF4">
      <w:start w:val="1"/>
      <w:numFmt w:val="decimal"/>
      <w:pStyle w:val="StyleListNumber2APLWINsymbol2"/>
      <w:lvlText w:val="%1."/>
      <w:lvlJc w:val="left"/>
      <w:pPr>
        <w:ind w:left="1077" w:hanging="360"/>
      </w:pPr>
    </w:lvl>
    <w:lvl w:ilvl="1" w:tplc="10090019" w:tentative="1">
      <w:start w:val="1"/>
      <w:numFmt w:val="lowerLetter"/>
      <w:lvlText w:val="%2."/>
      <w:lvlJc w:val="left"/>
      <w:pPr>
        <w:ind w:left="1797" w:hanging="360"/>
      </w:pPr>
    </w:lvl>
    <w:lvl w:ilvl="2" w:tplc="1009001B" w:tentative="1">
      <w:start w:val="1"/>
      <w:numFmt w:val="lowerRoman"/>
      <w:lvlText w:val="%3."/>
      <w:lvlJc w:val="right"/>
      <w:pPr>
        <w:ind w:left="2517" w:hanging="180"/>
      </w:pPr>
    </w:lvl>
    <w:lvl w:ilvl="3" w:tplc="1009000F" w:tentative="1">
      <w:start w:val="1"/>
      <w:numFmt w:val="decimal"/>
      <w:lvlText w:val="%4."/>
      <w:lvlJc w:val="left"/>
      <w:pPr>
        <w:ind w:left="3237" w:hanging="360"/>
      </w:pPr>
    </w:lvl>
    <w:lvl w:ilvl="4" w:tplc="10090019" w:tentative="1">
      <w:start w:val="1"/>
      <w:numFmt w:val="lowerLetter"/>
      <w:lvlText w:val="%5."/>
      <w:lvlJc w:val="left"/>
      <w:pPr>
        <w:ind w:left="3957" w:hanging="360"/>
      </w:pPr>
    </w:lvl>
    <w:lvl w:ilvl="5" w:tplc="1009001B" w:tentative="1">
      <w:start w:val="1"/>
      <w:numFmt w:val="lowerRoman"/>
      <w:lvlText w:val="%6."/>
      <w:lvlJc w:val="right"/>
      <w:pPr>
        <w:ind w:left="4677" w:hanging="180"/>
      </w:pPr>
    </w:lvl>
    <w:lvl w:ilvl="6" w:tplc="1009000F" w:tentative="1">
      <w:start w:val="1"/>
      <w:numFmt w:val="decimal"/>
      <w:lvlText w:val="%7."/>
      <w:lvlJc w:val="left"/>
      <w:pPr>
        <w:ind w:left="5397" w:hanging="360"/>
      </w:pPr>
    </w:lvl>
    <w:lvl w:ilvl="7" w:tplc="10090019" w:tentative="1">
      <w:start w:val="1"/>
      <w:numFmt w:val="lowerLetter"/>
      <w:lvlText w:val="%8."/>
      <w:lvlJc w:val="left"/>
      <w:pPr>
        <w:ind w:left="6117" w:hanging="360"/>
      </w:pPr>
    </w:lvl>
    <w:lvl w:ilvl="8" w:tplc="1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>
    <w:nsid w:val="53EB151F"/>
    <w:multiLevelType w:val="hybridMultilevel"/>
    <w:tmpl w:val="06CABE96"/>
    <w:lvl w:ilvl="0" w:tplc="1A94E02E">
      <w:start w:val="1"/>
      <w:numFmt w:val="upperLetter"/>
      <w:pStyle w:val="ListNumber2"/>
      <w:lvlText w:val="%1)"/>
      <w:lvlJc w:val="left"/>
      <w:pPr>
        <w:ind w:left="717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97" w:hanging="360"/>
      </w:pPr>
    </w:lvl>
    <w:lvl w:ilvl="2" w:tplc="1009001B" w:tentative="1">
      <w:start w:val="1"/>
      <w:numFmt w:val="lowerRoman"/>
      <w:lvlText w:val="%3."/>
      <w:lvlJc w:val="right"/>
      <w:pPr>
        <w:ind w:left="2517" w:hanging="180"/>
      </w:pPr>
    </w:lvl>
    <w:lvl w:ilvl="3" w:tplc="1009000F" w:tentative="1">
      <w:start w:val="1"/>
      <w:numFmt w:val="decimal"/>
      <w:lvlText w:val="%4."/>
      <w:lvlJc w:val="left"/>
      <w:pPr>
        <w:ind w:left="3237" w:hanging="360"/>
      </w:pPr>
    </w:lvl>
    <w:lvl w:ilvl="4" w:tplc="10090019" w:tentative="1">
      <w:start w:val="1"/>
      <w:numFmt w:val="lowerLetter"/>
      <w:lvlText w:val="%5."/>
      <w:lvlJc w:val="left"/>
      <w:pPr>
        <w:ind w:left="3957" w:hanging="360"/>
      </w:pPr>
    </w:lvl>
    <w:lvl w:ilvl="5" w:tplc="1009001B" w:tentative="1">
      <w:start w:val="1"/>
      <w:numFmt w:val="lowerRoman"/>
      <w:lvlText w:val="%6."/>
      <w:lvlJc w:val="right"/>
      <w:pPr>
        <w:ind w:left="4677" w:hanging="180"/>
      </w:pPr>
    </w:lvl>
    <w:lvl w:ilvl="6" w:tplc="1009000F" w:tentative="1">
      <w:start w:val="1"/>
      <w:numFmt w:val="decimal"/>
      <w:lvlText w:val="%7."/>
      <w:lvlJc w:val="left"/>
      <w:pPr>
        <w:ind w:left="5397" w:hanging="360"/>
      </w:pPr>
    </w:lvl>
    <w:lvl w:ilvl="7" w:tplc="10090019" w:tentative="1">
      <w:start w:val="1"/>
      <w:numFmt w:val="lowerLetter"/>
      <w:lvlText w:val="%8."/>
      <w:lvlJc w:val="left"/>
      <w:pPr>
        <w:ind w:left="6117" w:hanging="360"/>
      </w:pPr>
    </w:lvl>
    <w:lvl w:ilvl="8" w:tplc="1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2">
    <w:nsid w:val="79FF061D"/>
    <w:multiLevelType w:val="hybridMultilevel"/>
    <w:tmpl w:val="6124214A"/>
    <w:lvl w:ilvl="0" w:tplc="91028424">
      <w:start w:val="1"/>
      <w:numFmt w:val="bullet"/>
      <w:pStyle w:val="ListBullet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A2954C8"/>
    <w:multiLevelType w:val="hybridMultilevel"/>
    <w:tmpl w:val="731C6D72"/>
    <w:lvl w:ilvl="0" w:tplc="5C22D6BE">
      <w:start w:val="1"/>
      <w:numFmt w:val="lowerLetter"/>
      <w:pStyle w:val="StyleListNumber2APLWINsymbol3"/>
      <w:lvlText w:val="%1)"/>
      <w:lvlJc w:val="left"/>
      <w:pPr>
        <w:ind w:left="1434" w:hanging="360"/>
      </w:pPr>
    </w:lvl>
    <w:lvl w:ilvl="1" w:tplc="10090019" w:tentative="1">
      <w:start w:val="1"/>
      <w:numFmt w:val="lowerLetter"/>
      <w:lvlText w:val="%2."/>
      <w:lvlJc w:val="left"/>
      <w:pPr>
        <w:ind w:left="2154" w:hanging="360"/>
      </w:pPr>
    </w:lvl>
    <w:lvl w:ilvl="2" w:tplc="1009001B" w:tentative="1">
      <w:start w:val="1"/>
      <w:numFmt w:val="lowerRoman"/>
      <w:lvlText w:val="%3."/>
      <w:lvlJc w:val="right"/>
      <w:pPr>
        <w:ind w:left="2874" w:hanging="180"/>
      </w:pPr>
    </w:lvl>
    <w:lvl w:ilvl="3" w:tplc="1009000F" w:tentative="1">
      <w:start w:val="1"/>
      <w:numFmt w:val="decimal"/>
      <w:lvlText w:val="%4."/>
      <w:lvlJc w:val="left"/>
      <w:pPr>
        <w:ind w:left="3594" w:hanging="360"/>
      </w:pPr>
    </w:lvl>
    <w:lvl w:ilvl="4" w:tplc="10090019" w:tentative="1">
      <w:start w:val="1"/>
      <w:numFmt w:val="lowerLetter"/>
      <w:lvlText w:val="%5."/>
      <w:lvlJc w:val="left"/>
      <w:pPr>
        <w:ind w:left="4314" w:hanging="360"/>
      </w:pPr>
    </w:lvl>
    <w:lvl w:ilvl="5" w:tplc="1009001B" w:tentative="1">
      <w:start w:val="1"/>
      <w:numFmt w:val="lowerRoman"/>
      <w:lvlText w:val="%6."/>
      <w:lvlJc w:val="right"/>
      <w:pPr>
        <w:ind w:left="5034" w:hanging="180"/>
      </w:pPr>
    </w:lvl>
    <w:lvl w:ilvl="6" w:tplc="1009000F" w:tentative="1">
      <w:start w:val="1"/>
      <w:numFmt w:val="decimal"/>
      <w:lvlText w:val="%7."/>
      <w:lvlJc w:val="left"/>
      <w:pPr>
        <w:ind w:left="5754" w:hanging="360"/>
      </w:pPr>
    </w:lvl>
    <w:lvl w:ilvl="7" w:tplc="10090019" w:tentative="1">
      <w:start w:val="1"/>
      <w:numFmt w:val="lowerLetter"/>
      <w:lvlText w:val="%8."/>
      <w:lvlJc w:val="left"/>
      <w:pPr>
        <w:ind w:left="6474" w:hanging="360"/>
      </w:pPr>
    </w:lvl>
    <w:lvl w:ilvl="8" w:tplc="1009001B" w:tentative="1">
      <w:start w:val="1"/>
      <w:numFmt w:val="lowerRoman"/>
      <w:lvlText w:val="%9."/>
      <w:lvlJc w:val="right"/>
      <w:pPr>
        <w:ind w:left="7194" w:hanging="180"/>
      </w:p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13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2"/>
  </w:num>
  <w:num w:numId="11">
    <w:abstractNumId w:val="7"/>
  </w:num>
  <w:num w:numId="12">
    <w:abstractNumId w:val="1"/>
  </w:num>
  <w:num w:numId="13">
    <w:abstractNumId w:val="0"/>
  </w:num>
  <w:num w:numId="14">
    <w:abstractNumId w:val="7"/>
    <w:lvlOverride w:ilvl="0">
      <w:startOverride w:val="1"/>
    </w:lvlOverride>
  </w:num>
  <w:num w:numId="15">
    <w:abstractNumId w:val="7"/>
    <w:lvlOverride w:ilvl="0">
      <w:startOverride w:val="1"/>
    </w:lvlOverride>
  </w:num>
  <w:num w:numId="16">
    <w:abstractNumId w:val="7"/>
    <w:lvlOverride w:ilvl="0">
      <w:startOverride w:val="1"/>
    </w:lvlOverride>
  </w:num>
  <w:num w:numId="17">
    <w:abstractNumId w:val="7"/>
    <w:lvlOverride w:ilvl="0">
      <w:startOverride w:val="1"/>
    </w:lvlOverride>
  </w:num>
  <w:num w:numId="18">
    <w:abstractNumId w:val="7"/>
    <w:lvlOverride w:ilvl="0">
      <w:startOverride w:val="1"/>
    </w:lvlOverride>
  </w:num>
  <w:num w:numId="19">
    <w:abstractNumId w:val="11"/>
    <w:lvlOverride w:ilvl="0">
      <w:startOverride w:val="1"/>
    </w:lvlOverride>
  </w:num>
  <w:num w:numId="20">
    <w:abstractNumId w:val="11"/>
    <w:lvlOverride w:ilvl="0">
      <w:startOverride w:val="1"/>
    </w:lvlOverride>
  </w:num>
  <w:num w:numId="21">
    <w:abstractNumId w:val="11"/>
    <w:lvlOverride w:ilvl="0">
      <w:startOverride w:val="1"/>
    </w:lvlOverride>
  </w:num>
  <w:num w:numId="22">
    <w:abstractNumId w:val="11"/>
    <w:lvlOverride w:ilvl="0">
      <w:startOverride w:val="1"/>
    </w:lvlOverride>
  </w:num>
  <w:num w:numId="23">
    <w:abstractNumId w:val="11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11"/>
    <w:lvlOverride w:ilvl="0">
      <w:startOverride w:val="1"/>
    </w:lvlOverride>
  </w:num>
  <w:num w:numId="26">
    <w:abstractNumId w:val="11"/>
    <w:lvlOverride w:ilvl="0">
      <w:startOverride w:val="1"/>
    </w:lvlOverride>
  </w:num>
  <w:num w:numId="27">
    <w:abstractNumId w:val="11"/>
    <w:lvlOverride w:ilvl="0">
      <w:startOverride w:val="1"/>
    </w:lvlOverride>
  </w:num>
  <w:num w:numId="28">
    <w:abstractNumId w:val="8"/>
  </w:num>
  <w:num w:numId="29">
    <w:abstractNumId w:val="7"/>
    <w:lvlOverride w:ilvl="0">
      <w:startOverride w:val="1"/>
    </w:lvlOverride>
  </w:num>
  <w:num w:numId="30">
    <w:abstractNumId w:val="11"/>
    <w:lvlOverride w:ilvl="0">
      <w:startOverride w:val="1"/>
    </w:lvlOverride>
  </w:num>
  <w:num w:numId="31">
    <w:abstractNumId w:val="11"/>
    <w:lvlOverride w:ilvl="0">
      <w:startOverride w:val="1"/>
    </w:lvlOverride>
  </w:num>
  <w:num w:numId="32">
    <w:abstractNumId w:val="11"/>
    <w:lvlOverride w:ilvl="0">
      <w:startOverride w:val="1"/>
    </w:lvlOverride>
  </w:num>
  <w:num w:numId="33">
    <w:abstractNumId w:val="11"/>
    <w:lvlOverride w:ilvl="0">
      <w:startOverride w:val="1"/>
    </w:lvlOverride>
  </w:num>
  <w:num w:numId="34">
    <w:abstractNumId w:val="7"/>
    <w:lvlOverride w:ilvl="0">
      <w:startOverride w:val="1"/>
    </w:lvlOverride>
  </w:num>
  <w:num w:numId="35">
    <w:abstractNumId w:val="7"/>
    <w:lvlOverride w:ilvl="0">
      <w:startOverride w:val="1"/>
    </w:lvlOverride>
  </w:num>
  <w:num w:numId="36">
    <w:abstractNumId w:val="7"/>
    <w:lvlOverride w:ilvl="0">
      <w:startOverride w:val="1"/>
    </w:lvlOverride>
  </w:num>
  <w:num w:numId="37">
    <w:abstractNumId w:val="7"/>
    <w:lvlOverride w:ilvl="0">
      <w:startOverride w:val="1"/>
    </w:lvlOverride>
  </w:num>
  <w:num w:numId="38">
    <w:abstractNumId w:val="7"/>
    <w:lvlOverride w:ilvl="0">
      <w:startOverride w:val="1"/>
    </w:lvlOverride>
  </w:num>
  <w:num w:numId="39">
    <w:abstractNumId w:val="7"/>
    <w:lvlOverride w:ilvl="0">
      <w:startOverride w:val="1"/>
    </w:lvlOverride>
  </w:num>
  <w:num w:numId="40">
    <w:abstractNumId w:val="7"/>
    <w:lvlOverride w:ilvl="0">
      <w:startOverride w:val="1"/>
    </w:lvlOverride>
  </w:num>
  <w:num w:numId="41">
    <w:abstractNumId w:val="11"/>
    <w:lvlOverride w:ilvl="0">
      <w:startOverride w:val="1"/>
    </w:lvlOverride>
  </w:num>
  <w:num w:numId="42">
    <w:abstractNumId w:val="11"/>
    <w:lvlOverride w:ilvl="0">
      <w:startOverride w:val="1"/>
    </w:lvlOverride>
  </w:num>
  <w:num w:numId="43">
    <w:abstractNumId w:val="11"/>
    <w:lvlOverride w:ilvl="0">
      <w:startOverride w:val="1"/>
    </w:lvlOverride>
  </w:num>
  <w:num w:numId="44">
    <w:abstractNumId w:val="11"/>
    <w:lvlOverride w:ilvl="0">
      <w:startOverride w:val="1"/>
    </w:lvlOverride>
  </w:num>
  <w:num w:numId="45">
    <w:abstractNumId w:val="11"/>
    <w:lvlOverride w:ilvl="0">
      <w:startOverride w:val="1"/>
    </w:lvlOverride>
  </w:num>
  <w:num w:numId="46">
    <w:abstractNumId w:val="11"/>
    <w:lvlOverride w:ilvl="0">
      <w:startOverride w:val="1"/>
    </w:lvlOverride>
  </w:num>
  <w:num w:numId="47">
    <w:abstractNumId w:val="11"/>
    <w:lvlOverride w:ilvl="0">
      <w:startOverride w:val="1"/>
    </w:lvlOverride>
  </w:num>
  <w:num w:numId="48">
    <w:abstractNumId w:val="11"/>
    <w:lvlOverride w:ilvl="0">
      <w:startOverride w:val="1"/>
    </w:lvlOverride>
  </w:num>
  <w:num w:numId="49">
    <w:abstractNumId w:val="11"/>
    <w:lvlOverride w:ilvl="0">
      <w:startOverride w:val="1"/>
    </w:lvlOverride>
  </w:num>
  <w:num w:numId="50">
    <w:abstractNumId w:val="11"/>
    <w:lvlOverride w:ilvl="0">
      <w:startOverride w:val="1"/>
    </w:lvlOverride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87"/>
  <w:displayHorizontalDrawingGridEvery w:val="2"/>
  <w:noPunctuationKerning/>
  <w:characterSpacingControl w:val="doNotCompress"/>
  <w:hdrShapeDefaults>
    <o:shapedefaults v:ext="edit" spidmax="167937">
      <o:colormru v:ext="edit" colors="#626dd0,#747ed6,#1366aa,#fcb813,#8e96dd,#3b49bd,#5b68ce,#b4bae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787"/>
    <w:rsid w:val="0000036D"/>
    <w:rsid w:val="0000104B"/>
    <w:rsid w:val="000010C3"/>
    <w:rsid w:val="0000174E"/>
    <w:rsid w:val="00001C7B"/>
    <w:rsid w:val="00003CD1"/>
    <w:rsid w:val="00003E12"/>
    <w:rsid w:val="00004188"/>
    <w:rsid w:val="000046A8"/>
    <w:rsid w:val="00004EC8"/>
    <w:rsid w:val="00005EA7"/>
    <w:rsid w:val="00006690"/>
    <w:rsid w:val="000073F9"/>
    <w:rsid w:val="0000788B"/>
    <w:rsid w:val="00007C62"/>
    <w:rsid w:val="000101A8"/>
    <w:rsid w:val="0001103B"/>
    <w:rsid w:val="00011BA8"/>
    <w:rsid w:val="00011D7B"/>
    <w:rsid w:val="00012D02"/>
    <w:rsid w:val="000147E9"/>
    <w:rsid w:val="0001564E"/>
    <w:rsid w:val="000168EC"/>
    <w:rsid w:val="000175C3"/>
    <w:rsid w:val="00021042"/>
    <w:rsid w:val="000216B5"/>
    <w:rsid w:val="00022192"/>
    <w:rsid w:val="0002257B"/>
    <w:rsid w:val="00022970"/>
    <w:rsid w:val="000238B0"/>
    <w:rsid w:val="00024182"/>
    <w:rsid w:val="0002568A"/>
    <w:rsid w:val="00026B3F"/>
    <w:rsid w:val="00027148"/>
    <w:rsid w:val="000274E7"/>
    <w:rsid w:val="00027856"/>
    <w:rsid w:val="00030D27"/>
    <w:rsid w:val="00033A48"/>
    <w:rsid w:val="000342D5"/>
    <w:rsid w:val="00034623"/>
    <w:rsid w:val="00036D26"/>
    <w:rsid w:val="0003706F"/>
    <w:rsid w:val="000407FC"/>
    <w:rsid w:val="0004080D"/>
    <w:rsid w:val="00041B80"/>
    <w:rsid w:val="0004244C"/>
    <w:rsid w:val="0004680B"/>
    <w:rsid w:val="00047AD0"/>
    <w:rsid w:val="000509C5"/>
    <w:rsid w:val="000549DD"/>
    <w:rsid w:val="00054D51"/>
    <w:rsid w:val="00057757"/>
    <w:rsid w:val="00057FD3"/>
    <w:rsid w:val="000607E8"/>
    <w:rsid w:val="00060CAC"/>
    <w:rsid w:val="000611A5"/>
    <w:rsid w:val="0006155E"/>
    <w:rsid w:val="0006186A"/>
    <w:rsid w:val="00064649"/>
    <w:rsid w:val="000648D7"/>
    <w:rsid w:val="00065C88"/>
    <w:rsid w:val="00065CE8"/>
    <w:rsid w:val="00065E02"/>
    <w:rsid w:val="00067E4E"/>
    <w:rsid w:val="00070936"/>
    <w:rsid w:val="00070F30"/>
    <w:rsid w:val="00071C79"/>
    <w:rsid w:val="00071EFA"/>
    <w:rsid w:val="00071F55"/>
    <w:rsid w:val="00073F21"/>
    <w:rsid w:val="0007416C"/>
    <w:rsid w:val="000747E4"/>
    <w:rsid w:val="00075071"/>
    <w:rsid w:val="00075908"/>
    <w:rsid w:val="00076DBB"/>
    <w:rsid w:val="000808C3"/>
    <w:rsid w:val="00083510"/>
    <w:rsid w:val="000840C1"/>
    <w:rsid w:val="0008454F"/>
    <w:rsid w:val="00085376"/>
    <w:rsid w:val="000859AD"/>
    <w:rsid w:val="00086B89"/>
    <w:rsid w:val="00086C08"/>
    <w:rsid w:val="00086EE1"/>
    <w:rsid w:val="00087814"/>
    <w:rsid w:val="00092AE5"/>
    <w:rsid w:val="0009360C"/>
    <w:rsid w:val="00093C6A"/>
    <w:rsid w:val="00094146"/>
    <w:rsid w:val="00095548"/>
    <w:rsid w:val="00095713"/>
    <w:rsid w:val="0009666E"/>
    <w:rsid w:val="000969AE"/>
    <w:rsid w:val="00096D14"/>
    <w:rsid w:val="000A0041"/>
    <w:rsid w:val="000A03E1"/>
    <w:rsid w:val="000A112B"/>
    <w:rsid w:val="000A1C13"/>
    <w:rsid w:val="000A2165"/>
    <w:rsid w:val="000A25E9"/>
    <w:rsid w:val="000A3F19"/>
    <w:rsid w:val="000A7B9C"/>
    <w:rsid w:val="000B117A"/>
    <w:rsid w:val="000B354A"/>
    <w:rsid w:val="000B4315"/>
    <w:rsid w:val="000B5923"/>
    <w:rsid w:val="000C21E0"/>
    <w:rsid w:val="000C285D"/>
    <w:rsid w:val="000C30AD"/>
    <w:rsid w:val="000C58BF"/>
    <w:rsid w:val="000C5EC9"/>
    <w:rsid w:val="000C614C"/>
    <w:rsid w:val="000C67BA"/>
    <w:rsid w:val="000C67EE"/>
    <w:rsid w:val="000C6B5A"/>
    <w:rsid w:val="000C7644"/>
    <w:rsid w:val="000D0D62"/>
    <w:rsid w:val="000D1E21"/>
    <w:rsid w:val="000D34AA"/>
    <w:rsid w:val="000D7354"/>
    <w:rsid w:val="000E0248"/>
    <w:rsid w:val="000E26C0"/>
    <w:rsid w:val="000E58C4"/>
    <w:rsid w:val="000E6B9B"/>
    <w:rsid w:val="000E7F8C"/>
    <w:rsid w:val="000F0547"/>
    <w:rsid w:val="000F107A"/>
    <w:rsid w:val="000F16C6"/>
    <w:rsid w:val="000F16FE"/>
    <w:rsid w:val="000F1BF4"/>
    <w:rsid w:val="000F3AE7"/>
    <w:rsid w:val="00100E22"/>
    <w:rsid w:val="00101E7D"/>
    <w:rsid w:val="00102C34"/>
    <w:rsid w:val="00102D78"/>
    <w:rsid w:val="00103115"/>
    <w:rsid w:val="00103973"/>
    <w:rsid w:val="00104016"/>
    <w:rsid w:val="001040A2"/>
    <w:rsid w:val="00107826"/>
    <w:rsid w:val="00107AF5"/>
    <w:rsid w:val="00107CEC"/>
    <w:rsid w:val="001121FA"/>
    <w:rsid w:val="0011220B"/>
    <w:rsid w:val="0011377A"/>
    <w:rsid w:val="00113C98"/>
    <w:rsid w:val="001167F7"/>
    <w:rsid w:val="0011784F"/>
    <w:rsid w:val="00120737"/>
    <w:rsid w:val="001213D9"/>
    <w:rsid w:val="00121F64"/>
    <w:rsid w:val="001231B4"/>
    <w:rsid w:val="00123EBA"/>
    <w:rsid w:val="00126DE3"/>
    <w:rsid w:val="00130B3B"/>
    <w:rsid w:val="00130FC8"/>
    <w:rsid w:val="001321A1"/>
    <w:rsid w:val="00133142"/>
    <w:rsid w:val="001333CC"/>
    <w:rsid w:val="00134696"/>
    <w:rsid w:val="001352E3"/>
    <w:rsid w:val="00135F88"/>
    <w:rsid w:val="00136205"/>
    <w:rsid w:val="00136F10"/>
    <w:rsid w:val="0013776A"/>
    <w:rsid w:val="00137CBC"/>
    <w:rsid w:val="00137E4E"/>
    <w:rsid w:val="001411A9"/>
    <w:rsid w:val="00141889"/>
    <w:rsid w:val="00142507"/>
    <w:rsid w:val="00142885"/>
    <w:rsid w:val="00143C72"/>
    <w:rsid w:val="00143D84"/>
    <w:rsid w:val="001445F1"/>
    <w:rsid w:val="00144603"/>
    <w:rsid w:val="00144EA6"/>
    <w:rsid w:val="00146153"/>
    <w:rsid w:val="001467CD"/>
    <w:rsid w:val="00150D18"/>
    <w:rsid w:val="00151EA7"/>
    <w:rsid w:val="00153C12"/>
    <w:rsid w:val="00155497"/>
    <w:rsid w:val="0015621B"/>
    <w:rsid w:val="00156E78"/>
    <w:rsid w:val="0015713C"/>
    <w:rsid w:val="001576BE"/>
    <w:rsid w:val="001607EF"/>
    <w:rsid w:val="0016225A"/>
    <w:rsid w:val="00163275"/>
    <w:rsid w:val="00163BAC"/>
    <w:rsid w:val="00163D49"/>
    <w:rsid w:val="00164B37"/>
    <w:rsid w:val="00166A14"/>
    <w:rsid w:val="001718C5"/>
    <w:rsid w:val="00171AFA"/>
    <w:rsid w:val="00171B61"/>
    <w:rsid w:val="00171F0C"/>
    <w:rsid w:val="00172621"/>
    <w:rsid w:val="00172992"/>
    <w:rsid w:val="001744AB"/>
    <w:rsid w:val="0017535E"/>
    <w:rsid w:val="00175978"/>
    <w:rsid w:val="00175FD5"/>
    <w:rsid w:val="0017642C"/>
    <w:rsid w:val="0017664C"/>
    <w:rsid w:val="00176E8D"/>
    <w:rsid w:val="00177D59"/>
    <w:rsid w:val="00180277"/>
    <w:rsid w:val="001812B3"/>
    <w:rsid w:val="001823F1"/>
    <w:rsid w:val="001830E0"/>
    <w:rsid w:val="00183D3A"/>
    <w:rsid w:val="00185BE3"/>
    <w:rsid w:val="00186119"/>
    <w:rsid w:val="00186A4D"/>
    <w:rsid w:val="0019021C"/>
    <w:rsid w:val="00192A6B"/>
    <w:rsid w:val="00194C75"/>
    <w:rsid w:val="001955F9"/>
    <w:rsid w:val="00197022"/>
    <w:rsid w:val="00197430"/>
    <w:rsid w:val="00197945"/>
    <w:rsid w:val="001A0A1B"/>
    <w:rsid w:val="001A2998"/>
    <w:rsid w:val="001A2EE3"/>
    <w:rsid w:val="001A3132"/>
    <w:rsid w:val="001A32CB"/>
    <w:rsid w:val="001A3977"/>
    <w:rsid w:val="001A3ED5"/>
    <w:rsid w:val="001A4834"/>
    <w:rsid w:val="001A791D"/>
    <w:rsid w:val="001B0828"/>
    <w:rsid w:val="001B0CF1"/>
    <w:rsid w:val="001B0F9E"/>
    <w:rsid w:val="001B1EF0"/>
    <w:rsid w:val="001B29EB"/>
    <w:rsid w:val="001B3A94"/>
    <w:rsid w:val="001B4EDF"/>
    <w:rsid w:val="001B5BF7"/>
    <w:rsid w:val="001B71B3"/>
    <w:rsid w:val="001B7A54"/>
    <w:rsid w:val="001C0BAD"/>
    <w:rsid w:val="001C42D3"/>
    <w:rsid w:val="001C4CF3"/>
    <w:rsid w:val="001C5426"/>
    <w:rsid w:val="001C6709"/>
    <w:rsid w:val="001C7D64"/>
    <w:rsid w:val="001D5177"/>
    <w:rsid w:val="001E1032"/>
    <w:rsid w:val="001E1949"/>
    <w:rsid w:val="001E1C23"/>
    <w:rsid w:val="001E3492"/>
    <w:rsid w:val="001E37BD"/>
    <w:rsid w:val="001E38A8"/>
    <w:rsid w:val="001E3A2C"/>
    <w:rsid w:val="001E4930"/>
    <w:rsid w:val="001E4AE8"/>
    <w:rsid w:val="001E57F3"/>
    <w:rsid w:val="001E6082"/>
    <w:rsid w:val="001E60DD"/>
    <w:rsid w:val="001E6614"/>
    <w:rsid w:val="001E6FAB"/>
    <w:rsid w:val="001E777C"/>
    <w:rsid w:val="001F1791"/>
    <w:rsid w:val="001F18A7"/>
    <w:rsid w:val="001F24AF"/>
    <w:rsid w:val="001F2D4B"/>
    <w:rsid w:val="001F3254"/>
    <w:rsid w:val="001F3B3B"/>
    <w:rsid w:val="001F70A5"/>
    <w:rsid w:val="001F7347"/>
    <w:rsid w:val="00200244"/>
    <w:rsid w:val="0020494A"/>
    <w:rsid w:val="00204A7F"/>
    <w:rsid w:val="00207370"/>
    <w:rsid w:val="0021161C"/>
    <w:rsid w:val="00211FCD"/>
    <w:rsid w:val="00212B27"/>
    <w:rsid w:val="00213ED3"/>
    <w:rsid w:val="00214407"/>
    <w:rsid w:val="00214E1E"/>
    <w:rsid w:val="00216329"/>
    <w:rsid w:val="0021752B"/>
    <w:rsid w:val="00220A69"/>
    <w:rsid w:val="00220B28"/>
    <w:rsid w:val="00220DE5"/>
    <w:rsid w:val="00223277"/>
    <w:rsid w:val="00224CFB"/>
    <w:rsid w:val="00226C37"/>
    <w:rsid w:val="002279E5"/>
    <w:rsid w:val="00227A94"/>
    <w:rsid w:val="00230041"/>
    <w:rsid w:val="002311A5"/>
    <w:rsid w:val="00231458"/>
    <w:rsid w:val="00231D61"/>
    <w:rsid w:val="00233D5D"/>
    <w:rsid w:val="00234150"/>
    <w:rsid w:val="002345FE"/>
    <w:rsid w:val="00234CCD"/>
    <w:rsid w:val="002430CA"/>
    <w:rsid w:val="0024348A"/>
    <w:rsid w:val="0024361D"/>
    <w:rsid w:val="00245AA5"/>
    <w:rsid w:val="00245C30"/>
    <w:rsid w:val="00246D5F"/>
    <w:rsid w:val="00251822"/>
    <w:rsid w:val="00251F73"/>
    <w:rsid w:val="002521EA"/>
    <w:rsid w:val="002532D6"/>
    <w:rsid w:val="002533ED"/>
    <w:rsid w:val="00256779"/>
    <w:rsid w:val="002568D2"/>
    <w:rsid w:val="002568D7"/>
    <w:rsid w:val="00256BF9"/>
    <w:rsid w:val="0026174B"/>
    <w:rsid w:val="002626CE"/>
    <w:rsid w:val="00262B6E"/>
    <w:rsid w:val="00263302"/>
    <w:rsid w:val="00263314"/>
    <w:rsid w:val="00263C17"/>
    <w:rsid w:val="00264CDD"/>
    <w:rsid w:val="00265310"/>
    <w:rsid w:val="00265B36"/>
    <w:rsid w:val="00266D09"/>
    <w:rsid w:val="00270734"/>
    <w:rsid w:val="00270F5B"/>
    <w:rsid w:val="00271DAC"/>
    <w:rsid w:val="002721E6"/>
    <w:rsid w:val="002729D4"/>
    <w:rsid w:val="002739C2"/>
    <w:rsid w:val="00273D5B"/>
    <w:rsid w:val="00275A4D"/>
    <w:rsid w:val="00276100"/>
    <w:rsid w:val="002761F8"/>
    <w:rsid w:val="0028103B"/>
    <w:rsid w:val="002814A6"/>
    <w:rsid w:val="00282157"/>
    <w:rsid w:val="00284FC4"/>
    <w:rsid w:val="002860C5"/>
    <w:rsid w:val="00286750"/>
    <w:rsid w:val="00286A5D"/>
    <w:rsid w:val="00286B38"/>
    <w:rsid w:val="0028757A"/>
    <w:rsid w:val="0029062D"/>
    <w:rsid w:val="00292786"/>
    <w:rsid w:val="002933F9"/>
    <w:rsid w:val="002948CA"/>
    <w:rsid w:val="0029491D"/>
    <w:rsid w:val="00294D05"/>
    <w:rsid w:val="00295568"/>
    <w:rsid w:val="00297E6B"/>
    <w:rsid w:val="002A16E7"/>
    <w:rsid w:val="002A1C77"/>
    <w:rsid w:val="002A1CAC"/>
    <w:rsid w:val="002A1D5B"/>
    <w:rsid w:val="002A2BF0"/>
    <w:rsid w:val="002A3890"/>
    <w:rsid w:val="002A3A18"/>
    <w:rsid w:val="002B148C"/>
    <w:rsid w:val="002B1B47"/>
    <w:rsid w:val="002B220F"/>
    <w:rsid w:val="002B2482"/>
    <w:rsid w:val="002B2955"/>
    <w:rsid w:val="002B3CC2"/>
    <w:rsid w:val="002B4F08"/>
    <w:rsid w:val="002B61F0"/>
    <w:rsid w:val="002B6439"/>
    <w:rsid w:val="002B67F1"/>
    <w:rsid w:val="002B7C55"/>
    <w:rsid w:val="002C174D"/>
    <w:rsid w:val="002C1CB9"/>
    <w:rsid w:val="002C43A9"/>
    <w:rsid w:val="002C4BD1"/>
    <w:rsid w:val="002C6273"/>
    <w:rsid w:val="002C7D96"/>
    <w:rsid w:val="002D0ABF"/>
    <w:rsid w:val="002D1C39"/>
    <w:rsid w:val="002D37CD"/>
    <w:rsid w:val="002D416D"/>
    <w:rsid w:val="002D4868"/>
    <w:rsid w:val="002D522D"/>
    <w:rsid w:val="002D5A96"/>
    <w:rsid w:val="002E0417"/>
    <w:rsid w:val="002E1078"/>
    <w:rsid w:val="002E18BA"/>
    <w:rsid w:val="002E1E68"/>
    <w:rsid w:val="002E1EF7"/>
    <w:rsid w:val="002E4A66"/>
    <w:rsid w:val="002E4D78"/>
    <w:rsid w:val="002E50FF"/>
    <w:rsid w:val="002E545E"/>
    <w:rsid w:val="002E667D"/>
    <w:rsid w:val="002E741E"/>
    <w:rsid w:val="002E7BE3"/>
    <w:rsid w:val="002F0698"/>
    <w:rsid w:val="002F1510"/>
    <w:rsid w:val="002F1513"/>
    <w:rsid w:val="002F271A"/>
    <w:rsid w:val="002F3B1E"/>
    <w:rsid w:val="002F3FBF"/>
    <w:rsid w:val="002F4254"/>
    <w:rsid w:val="002F4C93"/>
    <w:rsid w:val="002F4FF3"/>
    <w:rsid w:val="002F5055"/>
    <w:rsid w:val="002F527B"/>
    <w:rsid w:val="002F689C"/>
    <w:rsid w:val="002F7D46"/>
    <w:rsid w:val="00300025"/>
    <w:rsid w:val="0030032B"/>
    <w:rsid w:val="00300E30"/>
    <w:rsid w:val="00301750"/>
    <w:rsid w:val="00301BBB"/>
    <w:rsid w:val="003036D8"/>
    <w:rsid w:val="00303F50"/>
    <w:rsid w:val="00305F33"/>
    <w:rsid w:val="003076B3"/>
    <w:rsid w:val="003125E8"/>
    <w:rsid w:val="00312AD7"/>
    <w:rsid w:val="0031349A"/>
    <w:rsid w:val="00314DAA"/>
    <w:rsid w:val="0031548A"/>
    <w:rsid w:val="00316AB0"/>
    <w:rsid w:val="00320E0B"/>
    <w:rsid w:val="00320F60"/>
    <w:rsid w:val="00321DEA"/>
    <w:rsid w:val="00322570"/>
    <w:rsid w:val="0032259E"/>
    <w:rsid w:val="003226C8"/>
    <w:rsid w:val="00323C93"/>
    <w:rsid w:val="003246C0"/>
    <w:rsid w:val="00325D41"/>
    <w:rsid w:val="0032676E"/>
    <w:rsid w:val="00327869"/>
    <w:rsid w:val="003300D7"/>
    <w:rsid w:val="003307D7"/>
    <w:rsid w:val="00330840"/>
    <w:rsid w:val="00330A6B"/>
    <w:rsid w:val="00330B59"/>
    <w:rsid w:val="00330E97"/>
    <w:rsid w:val="003315BE"/>
    <w:rsid w:val="00331842"/>
    <w:rsid w:val="003321E0"/>
    <w:rsid w:val="00332A4B"/>
    <w:rsid w:val="00333558"/>
    <w:rsid w:val="00334513"/>
    <w:rsid w:val="00335471"/>
    <w:rsid w:val="00336BEA"/>
    <w:rsid w:val="0034089E"/>
    <w:rsid w:val="00341D8A"/>
    <w:rsid w:val="00344CFA"/>
    <w:rsid w:val="003466B6"/>
    <w:rsid w:val="00347B78"/>
    <w:rsid w:val="003501EA"/>
    <w:rsid w:val="00350735"/>
    <w:rsid w:val="0035140B"/>
    <w:rsid w:val="00351689"/>
    <w:rsid w:val="00352EA9"/>
    <w:rsid w:val="00352F1F"/>
    <w:rsid w:val="003532ED"/>
    <w:rsid w:val="003544ED"/>
    <w:rsid w:val="0035499A"/>
    <w:rsid w:val="0035527B"/>
    <w:rsid w:val="00355883"/>
    <w:rsid w:val="00355D5C"/>
    <w:rsid w:val="00355EE1"/>
    <w:rsid w:val="003571BB"/>
    <w:rsid w:val="00360AA7"/>
    <w:rsid w:val="0036179C"/>
    <w:rsid w:val="00361D70"/>
    <w:rsid w:val="0036598F"/>
    <w:rsid w:val="0036617C"/>
    <w:rsid w:val="003662F9"/>
    <w:rsid w:val="003665A0"/>
    <w:rsid w:val="003668D5"/>
    <w:rsid w:val="00367085"/>
    <w:rsid w:val="003711C9"/>
    <w:rsid w:val="00371CE8"/>
    <w:rsid w:val="00372CD8"/>
    <w:rsid w:val="00373272"/>
    <w:rsid w:val="003738BE"/>
    <w:rsid w:val="00377AF2"/>
    <w:rsid w:val="00377F68"/>
    <w:rsid w:val="00377FAE"/>
    <w:rsid w:val="003804CC"/>
    <w:rsid w:val="00380AFF"/>
    <w:rsid w:val="0038175C"/>
    <w:rsid w:val="00382662"/>
    <w:rsid w:val="003837D5"/>
    <w:rsid w:val="0038452D"/>
    <w:rsid w:val="00384988"/>
    <w:rsid w:val="003849D5"/>
    <w:rsid w:val="003852C7"/>
    <w:rsid w:val="00385668"/>
    <w:rsid w:val="00386C8E"/>
    <w:rsid w:val="00390668"/>
    <w:rsid w:val="00392F1E"/>
    <w:rsid w:val="00393D5B"/>
    <w:rsid w:val="0039468C"/>
    <w:rsid w:val="003973E0"/>
    <w:rsid w:val="00397913"/>
    <w:rsid w:val="003A01F2"/>
    <w:rsid w:val="003A2C4D"/>
    <w:rsid w:val="003A3680"/>
    <w:rsid w:val="003A3793"/>
    <w:rsid w:val="003A3B98"/>
    <w:rsid w:val="003A48B2"/>
    <w:rsid w:val="003A4D04"/>
    <w:rsid w:val="003A5216"/>
    <w:rsid w:val="003A58AA"/>
    <w:rsid w:val="003A5A05"/>
    <w:rsid w:val="003A6C28"/>
    <w:rsid w:val="003B1FB5"/>
    <w:rsid w:val="003B20D5"/>
    <w:rsid w:val="003B3153"/>
    <w:rsid w:val="003B38CF"/>
    <w:rsid w:val="003B3C3E"/>
    <w:rsid w:val="003B5CC9"/>
    <w:rsid w:val="003B78E5"/>
    <w:rsid w:val="003B78FF"/>
    <w:rsid w:val="003C0665"/>
    <w:rsid w:val="003C1C24"/>
    <w:rsid w:val="003C236A"/>
    <w:rsid w:val="003C2CAD"/>
    <w:rsid w:val="003C4AC8"/>
    <w:rsid w:val="003C4C38"/>
    <w:rsid w:val="003C5072"/>
    <w:rsid w:val="003C54E9"/>
    <w:rsid w:val="003C58B3"/>
    <w:rsid w:val="003C6023"/>
    <w:rsid w:val="003C64F2"/>
    <w:rsid w:val="003C6FF7"/>
    <w:rsid w:val="003D02DF"/>
    <w:rsid w:val="003D0414"/>
    <w:rsid w:val="003D1121"/>
    <w:rsid w:val="003D232C"/>
    <w:rsid w:val="003D334E"/>
    <w:rsid w:val="003D45FD"/>
    <w:rsid w:val="003E120E"/>
    <w:rsid w:val="003E3F25"/>
    <w:rsid w:val="003E49BA"/>
    <w:rsid w:val="003E4BF9"/>
    <w:rsid w:val="003E4FA9"/>
    <w:rsid w:val="003E576D"/>
    <w:rsid w:val="003E5A63"/>
    <w:rsid w:val="003E628D"/>
    <w:rsid w:val="003E6EAE"/>
    <w:rsid w:val="003E7BF4"/>
    <w:rsid w:val="003F0442"/>
    <w:rsid w:val="003F087A"/>
    <w:rsid w:val="003F0D85"/>
    <w:rsid w:val="003F2FBA"/>
    <w:rsid w:val="003F3DED"/>
    <w:rsid w:val="003F4C87"/>
    <w:rsid w:val="003F5B2B"/>
    <w:rsid w:val="003F5B40"/>
    <w:rsid w:val="003F68BE"/>
    <w:rsid w:val="003F7143"/>
    <w:rsid w:val="003F7154"/>
    <w:rsid w:val="003F7492"/>
    <w:rsid w:val="00400DA3"/>
    <w:rsid w:val="00401A3F"/>
    <w:rsid w:val="00401F6A"/>
    <w:rsid w:val="004022A4"/>
    <w:rsid w:val="00404D45"/>
    <w:rsid w:val="00404EBF"/>
    <w:rsid w:val="004061A2"/>
    <w:rsid w:val="00406BF6"/>
    <w:rsid w:val="004079FF"/>
    <w:rsid w:val="004102B3"/>
    <w:rsid w:val="0041097B"/>
    <w:rsid w:val="00410D55"/>
    <w:rsid w:val="00410E01"/>
    <w:rsid w:val="00411ABE"/>
    <w:rsid w:val="004126E7"/>
    <w:rsid w:val="00412969"/>
    <w:rsid w:val="00413B1D"/>
    <w:rsid w:val="004169D4"/>
    <w:rsid w:val="00416DBA"/>
    <w:rsid w:val="004201B4"/>
    <w:rsid w:val="004206D0"/>
    <w:rsid w:val="00421CF5"/>
    <w:rsid w:val="00421E14"/>
    <w:rsid w:val="00421F00"/>
    <w:rsid w:val="004222B8"/>
    <w:rsid w:val="00422599"/>
    <w:rsid w:val="00424A35"/>
    <w:rsid w:val="00424DD0"/>
    <w:rsid w:val="004303AF"/>
    <w:rsid w:val="004325BA"/>
    <w:rsid w:val="00432932"/>
    <w:rsid w:val="00432CFD"/>
    <w:rsid w:val="00436B18"/>
    <w:rsid w:val="0044019B"/>
    <w:rsid w:val="0044070F"/>
    <w:rsid w:val="00440918"/>
    <w:rsid w:val="00441A70"/>
    <w:rsid w:val="00441B16"/>
    <w:rsid w:val="00441F66"/>
    <w:rsid w:val="0044254F"/>
    <w:rsid w:val="00442D1A"/>
    <w:rsid w:val="004436CB"/>
    <w:rsid w:val="00443A09"/>
    <w:rsid w:val="00444A6B"/>
    <w:rsid w:val="00445536"/>
    <w:rsid w:val="004464B9"/>
    <w:rsid w:val="00450E81"/>
    <w:rsid w:val="00452039"/>
    <w:rsid w:val="004532FA"/>
    <w:rsid w:val="00453811"/>
    <w:rsid w:val="00453AC1"/>
    <w:rsid w:val="00453DA3"/>
    <w:rsid w:val="004540F2"/>
    <w:rsid w:val="00454F10"/>
    <w:rsid w:val="004555AD"/>
    <w:rsid w:val="00455A95"/>
    <w:rsid w:val="00455D00"/>
    <w:rsid w:val="00457678"/>
    <w:rsid w:val="004607A4"/>
    <w:rsid w:val="00462C55"/>
    <w:rsid w:val="00462D01"/>
    <w:rsid w:val="0046605A"/>
    <w:rsid w:val="004662B1"/>
    <w:rsid w:val="00466882"/>
    <w:rsid w:val="0046705D"/>
    <w:rsid w:val="00467D84"/>
    <w:rsid w:val="00470196"/>
    <w:rsid w:val="00470B30"/>
    <w:rsid w:val="0047114B"/>
    <w:rsid w:val="00471504"/>
    <w:rsid w:val="00471976"/>
    <w:rsid w:val="00471F3B"/>
    <w:rsid w:val="00472018"/>
    <w:rsid w:val="00472451"/>
    <w:rsid w:val="00472E8D"/>
    <w:rsid w:val="00475259"/>
    <w:rsid w:val="00476657"/>
    <w:rsid w:val="0048078F"/>
    <w:rsid w:val="00481310"/>
    <w:rsid w:val="00481754"/>
    <w:rsid w:val="00483678"/>
    <w:rsid w:val="0048450C"/>
    <w:rsid w:val="00484B66"/>
    <w:rsid w:val="00484E8C"/>
    <w:rsid w:val="00487C2C"/>
    <w:rsid w:val="00490289"/>
    <w:rsid w:val="0049052D"/>
    <w:rsid w:val="00490769"/>
    <w:rsid w:val="004907D2"/>
    <w:rsid w:val="00492DEE"/>
    <w:rsid w:val="0049339A"/>
    <w:rsid w:val="00494B59"/>
    <w:rsid w:val="00496122"/>
    <w:rsid w:val="00496F4F"/>
    <w:rsid w:val="004A0EB5"/>
    <w:rsid w:val="004A1532"/>
    <w:rsid w:val="004A20F4"/>
    <w:rsid w:val="004A2251"/>
    <w:rsid w:val="004A2F8C"/>
    <w:rsid w:val="004A31CE"/>
    <w:rsid w:val="004A3A39"/>
    <w:rsid w:val="004A3BBF"/>
    <w:rsid w:val="004A4858"/>
    <w:rsid w:val="004A4CAC"/>
    <w:rsid w:val="004A52AB"/>
    <w:rsid w:val="004A5C2E"/>
    <w:rsid w:val="004A5C44"/>
    <w:rsid w:val="004A5CA4"/>
    <w:rsid w:val="004A7125"/>
    <w:rsid w:val="004A7A1D"/>
    <w:rsid w:val="004A7A2A"/>
    <w:rsid w:val="004A7D59"/>
    <w:rsid w:val="004B0FE8"/>
    <w:rsid w:val="004B1DC6"/>
    <w:rsid w:val="004B3773"/>
    <w:rsid w:val="004B5A12"/>
    <w:rsid w:val="004C1370"/>
    <w:rsid w:val="004C355F"/>
    <w:rsid w:val="004C372F"/>
    <w:rsid w:val="004C3C8D"/>
    <w:rsid w:val="004C7AE7"/>
    <w:rsid w:val="004D01FE"/>
    <w:rsid w:val="004D2A5A"/>
    <w:rsid w:val="004D2D7F"/>
    <w:rsid w:val="004D34A9"/>
    <w:rsid w:val="004D407F"/>
    <w:rsid w:val="004D4A84"/>
    <w:rsid w:val="004D5B97"/>
    <w:rsid w:val="004D5D3F"/>
    <w:rsid w:val="004D72DB"/>
    <w:rsid w:val="004E29C5"/>
    <w:rsid w:val="004E2D97"/>
    <w:rsid w:val="004E426B"/>
    <w:rsid w:val="004E5089"/>
    <w:rsid w:val="004E5CE4"/>
    <w:rsid w:val="004E68D1"/>
    <w:rsid w:val="004E6A19"/>
    <w:rsid w:val="004E712E"/>
    <w:rsid w:val="004E7141"/>
    <w:rsid w:val="004E7352"/>
    <w:rsid w:val="004E785D"/>
    <w:rsid w:val="004F06C7"/>
    <w:rsid w:val="004F12BE"/>
    <w:rsid w:val="004F14B3"/>
    <w:rsid w:val="004F26BE"/>
    <w:rsid w:val="004F2E8E"/>
    <w:rsid w:val="004F582F"/>
    <w:rsid w:val="004F5AF5"/>
    <w:rsid w:val="00501D19"/>
    <w:rsid w:val="00501D1E"/>
    <w:rsid w:val="00503E16"/>
    <w:rsid w:val="005057CA"/>
    <w:rsid w:val="00507AC5"/>
    <w:rsid w:val="005106AD"/>
    <w:rsid w:val="00513CA9"/>
    <w:rsid w:val="0051486B"/>
    <w:rsid w:val="00514AD6"/>
    <w:rsid w:val="00514DF6"/>
    <w:rsid w:val="00517834"/>
    <w:rsid w:val="00517C92"/>
    <w:rsid w:val="005201D1"/>
    <w:rsid w:val="005202DE"/>
    <w:rsid w:val="00521C85"/>
    <w:rsid w:val="0052333A"/>
    <w:rsid w:val="00524037"/>
    <w:rsid w:val="00526F78"/>
    <w:rsid w:val="005305B1"/>
    <w:rsid w:val="00534AEE"/>
    <w:rsid w:val="0053503C"/>
    <w:rsid w:val="00537E5D"/>
    <w:rsid w:val="00540302"/>
    <w:rsid w:val="0054396F"/>
    <w:rsid w:val="005440EA"/>
    <w:rsid w:val="005454D2"/>
    <w:rsid w:val="00545800"/>
    <w:rsid w:val="005461F5"/>
    <w:rsid w:val="00546572"/>
    <w:rsid w:val="0054658A"/>
    <w:rsid w:val="0054767C"/>
    <w:rsid w:val="00552B4E"/>
    <w:rsid w:val="005530AA"/>
    <w:rsid w:val="0055367D"/>
    <w:rsid w:val="00553D54"/>
    <w:rsid w:val="00560217"/>
    <w:rsid w:val="0056038B"/>
    <w:rsid w:val="0056177C"/>
    <w:rsid w:val="00563F2B"/>
    <w:rsid w:val="00564DBE"/>
    <w:rsid w:val="0056552D"/>
    <w:rsid w:val="00565656"/>
    <w:rsid w:val="00566AE4"/>
    <w:rsid w:val="00567B16"/>
    <w:rsid w:val="005702BB"/>
    <w:rsid w:val="005705E5"/>
    <w:rsid w:val="00570C4E"/>
    <w:rsid w:val="00572C2E"/>
    <w:rsid w:val="00573CBD"/>
    <w:rsid w:val="005746E0"/>
    <w:rsid w:val="00575040"/>
    <w:rsid w:val="0057674D"/>
    <w:rsid w:val="00583CA8"/>
    <w:rsid w:val="005842C6"/>
    <w:rsid w:val="00585221"/>
    <w:rsid w:val="0058626F"/>
    <w:rsid w:val="00586462"/>
    <w:rsid w:val="00586EFC"/>
    <w:rsid w:val="00590503"/>
    <w:rsid w:val="0059088A"/>
    <w:rsid w:val="00590AB7"/>
    <w:rsid w:val="00591785"/>
    <w:rsid w:val="005919BA"/>
    <w:rsid w:val="005922DA"/>
    <w:rsid w:val="005946FA"/>
    <w:rsid w:val="00594A75"/>
    <w:rsid w:val="00594EE4"/>
    <w:rsid w:val="0059622E"/>
    <w:rsid w:val="00596402"/>
    <w:rsid w:val="00596641"/>
    <w:rsid w:val="005A1C48"/>
    <w:rsid w:val="005A2B53"/>
    <w:rsid w:val="005A2F47"/>
    <w:rsid w:val="005A3591"/>
    <w:rsid w:val="005A578B"/>
    <w:rsid w:val="005A7214"/>
    <w:rsid w:val="005B19ED"/>
    <w:rsid w:val="005B21FD"/>
    <w:rsid w:val="005B2E8F"/>
    <w:rsid w:val="005B3353"/>
    <w:rsid w:val="005B33FA"/>
    <w:rsid w:val="005B57CB"/>
    <w:rsid w:val="005B64EC"/>
    <w:rsid w:val="005B7ABE"/>
    <w:rsid w:val="005B7D25"/>
    <w:rsid w:val="005C02F8"/>
    <w:rsid w:val="005C17B8"/>
    <w:rsid w:val="005C2872"/>
    <w:rsid w:val="005C3015"/>
    <w:rsid w:val="005C468E"/>
    <w:rsid w:val="005C6069"/>
    <w:rsid w:val="005D022A"/>
    <w:rsid w:val="005D0BC8"/>
    <w:rsid w:val="005D18E7"/>
    <w:rsid w:val="005D2B96"/>
    <w:rsid w:val="005D2E19"/>
    <w:rsid w:val="005D3DB8"/>
    <w:rsid w:val="005D49EA"/>
    <w:rsid w:val="005D6A3B"/>
    <w:rsid w:val="005D6D71"/>
    <w:rsid w:val="005D6F90"/>
    <w:rsid w:val="005D79E6"/>
    <w:rsid w:val="005E18EC"/>
    <w:rsid w:val="005E1EEE"/>
    <w:rsid w:val="005E21E0"/>
    <w:rsid w:val="005E345B"/>
    <w:rsid w:val="005E70A6"/>
    <w:rsid w:val="005E7404"/>
    <w:rsid w:val="005E748D"/>
    <w:rsid w:val="005E7676"/>
    <w:rsid w:val="005F1340"/>
    <w:rsid w:val="005F1C5D"/>
    <w:rsid w:val="005F236C"/>
    <w:rsid w:val="005F3051"/>
    <w:rsid w:val="005F39A4"/>
    <w:rsid w:val="005F3F28"/>
    <w:rsid w:val="005F41B1"/>
    <w:rsid w:val="005F5C4D"/>
    <w:rsid w:val="005F64C9"/>
    <w:rsid w:val="005F75B7"/>
    <w:rsid w:val="00601C7C"/>
    <w:rsid w:val="00602030"/>
    <w:rsid w:val="0060232C"/>
    <w:rsid w:val="006023C7"/>
    <w:rsid w:val="00602A90"/>
    <w:rsid w:val="00602CC8"/>
    <w:rsid w:val="00603C94"/>
    <w:rsid w:val="0060417B"/>
    <w:rsid w:val="006058EF"/>
    <w:rsid w:val="006063A7"/>
    <w:rsid w:val="006073FB"/>
    <w:rsid w:val="00607519"/>
    <w:rsid w:val="006100BE"/>
    <w:rsid w:val="006109EB"/>
    <w:rsid w:val="00610B8F"/>
    <w:rsid w:val="006121CC"/>
    <w:rsid w:val="006124FC"/>
    <w:rsid w:val="00615094"/>
    <w:rsid w:val="00615837"/>
    <w:rsid w:val="00615945"/>
    <w:rsid w:val="00615C83"/>
    <w:rsid w:val="00616935"/>
    <w:rsid w:val="006169EA"/>
    <w:rsid w:val="0061799F"/>
    <w:rsid w:val="00617D76"/>
    <w:rsid w:val="006207FA"/>
    <w:rsid w:val="006211A4"/>
    <w:rsid w:val="00621544"/>
    <w:rsid w:val="00622CFA"/>
    <w:rsid w:val="00623419"/>
    <w:rsid w:val="00623777"/>
    <w:rsid w:val="00625674"/>
    <w:rsid w:val="006259B7"/>
    <w:rsid w:val="00626C9B"/>
    <w:rsid w:val="0062798D"/>
    <w:rsid w:val="00627DBF"/>
    <w:rsid w:val="00631486"/>
    <w:rsid w:val="006327DD"/>
    <w:rsid w:val="00632C72"/>
    <w:rsid w:val="006330C5"/>
    <w:rsid w:val="006330D1"/>
    <w:rsid w:val="00633921"/>
    <w:rsid w:val="00634026"/>
    <w:rsid w:val="00640D85"/>
    <w:rsid w:val="0064294B"/>
    <w:rsid w:val="00644465"/>
    <w:rsid w:val="0064549E"/>
    <w:rsid w:val="00645728"/>
    <w:rsid w:val="00645C99"/>
    <w:rsid w:val="006466B2"/>
    <w:rsid w:val="00651164"/>
    <w:rsid w:val="0065264F"/>
    <w:rsid w:val="00652C1A"/>
    <w:rsid w:val="00653123"/>
    <w:rsid w:val="00654662"/>
    <w:rsid w:val="00654A1F"/>
    <w:rsid w:val="006566DB"/>
    <w:rsid w:val="00656C3D"/>
    <w:rsid w:val="0065782A"/>
    <w:rsid w:val="006617FF"/>
    <w:rsid w:val="00661AE5"/>
    <w:rsid w:val="00663D5B"/>
    <w:rsid w:val="00664649"/>
    <w:rsid w:val="006647FE"/>
    <w:rsid w:val="00665D54"/>
    <w:rsid w:val="006665BA"/>
    <w:rsid w:val="00667327"/>
    <w:rsid w:val="006673E6"/>
    <w:rsid w:val="00670637"/>
    <w:rsid w:val="00671100"/>
    <w:rsid w:val="0067232B"/>
    <w:rsid w:val="00672DB3"/>
    <w:rsid w:val="006742CD"/>
    <w:rsid w:val="00674837"/>
    <w:rsid w:val="00674EF4"/>
    <w:rsid w:val="00674F9B"/>
    <w:rsid w:val="00675279"/>
    <w:rsid w:val="00675561"/>
    <w:rsid w:val="00675F0A"/>
    <w:rsid w:val="00677A3C"/>
    <w:rsid w:val="006807EF"/>
    <w:rsid w:val="00680DF5"/>
    <w:rsid w:val="006812C5"/>
    <w:rsid w:val="00681DAC"/>
    <w:rsid w:val="0068200B"/>
    <w:rsid w:val="0068287F"/>
    <w:rsid w:val="006828E9"/>
    <w:rsid w:val="00684292"/>
    <w:rsid w:val="00685150"/>
    <w:rsid w:val="00686220"/>
    <w:rsid w:val="00686490"/>
    <w:rsid w:val="006873B2"/>
    <w:rsid w:val="006873C3"/>
    <w:rsid w:val="00690331"/>
    <w:rsid w:val="006903F1"/>
    <w:rsid w:val="00690873"/>
    <w:rsid w:val="006913D8"/>
    <w:rsid w:val="006926BD"/>
    <w:rsid w:val="00693C06"/>
    <w:rsid w:val="00693C71"/>
    <w:rsid w:val="0069404A"/>
    <w:rsid w:val="0069463F"/>
    <w:rsid w:val="00694A23"/>
    <w:rsid w:val="00695004"/>
    <w:rsid w:val="00696739"/>
    <w:rsid w:val="00696E0E"/>
    <w:rsid w:val="00696F1F"/>
    <w:rsid w:val="00697D79"/>
    <w:rsid w:val="00697DB5"/>
    <w:rsid w:val="006A0428"/>
    <w:rsid w:val="006A1009"/>
    <w:rsid w:val="006A3A91"/>
    <w:rsid w:val="006A4C8E"/>
    <w:rsid w:val="006A6925"/>
    <w:rsid w:val="006A6FB6"/>
    <w:rsid w:val="006A7765"/>
    <w:rsid w:val="006A7A3B"/>
    <w:rsid w:val="006B1985"/>
    <w:rsid w:val="006B1B73"/>
    <w:rsid w:val="006B2896"/>
    <w:rsid w:val="006B2A60"/>
    <w:rsid w:val="006B3316"/>
    <w:rsid w:val="006B593C"/>
    <w:rsid w:val="006B5C41"/>
    <w:rsid w:val="006B6523"/>
    <w:rsid w:val="006B6536"/>
    <w:rsid w:val="006C11C7"/>
    <w:rsid w:val="006C17BE"/>
    <w:rsid w:val="006C2C19"/>
    <w:rsid w:val="006C3193"/>
    <w:rsid w:val="006C31FD"/>
    <w:rsid w:val="006C3714"/>
    <w:rsid w:val="006C4DD9"/>
    <w:rsid w:val="006C5986"/>
    <w:rsid w:val="006C6155"/>
    <w:rsid w:val="006C66EB"/>
    <w:rsid w:val="006C6D62"/>
    <w:rsid w:val="006D0D99"/>
    <w:rsid w:val="006D0E2E"/>
    <w:rsid w:val="006D166F"/>
    <w:rsid w:val="006D2495"/>
    <w:rsid w:val="006D377B"/>
    <w:rsid w:val="006D4920"/>
    <w:rsid w:val="006D545A"/>
    <w:rsid w:val="006E0A39"/>
    <w:rsid w:val="006E0A49"/>
    <w:rsid w:val="006E0F58"/>
    <w:rsid w:val="006E11DA"/>
    <w:rsid w:val="006E4D69"/>
    <w:rsid w:val="006E4E67"/>
    <w:rsid w:val="006E50C4"/>
    <w:rsid w:val="006E6144"/>
    <w:rsid w:val="006E64A1"/>
    <w:rsid w:val="006E6DDF"/>
    <w:rsid w:val="006F00B7"/>
    <w:rsid w:val="006F082A"/>
    <w:rsid w:val="006F099F"/>
    <w:rsid w:val="006F0FFD"/>
    <w:rsid w:val="006F13E4"/>
    <w:rsid w:val="006F1D72"/>
    <w:rsid w:val="006F26E7"/>
    <w:rsid w:val="006F28F2"/>
    <w:rsid w:val="006F2BA6"/>
    <w:rsid w:val="006F5594"/>
    <w:rsid w:val="006F69C0"/>
    <w:rsid w:val="006F6E7D"/>
    <w:rsid w:val="00700BBA"/>
    <w:rsid w:val="0070287B"/>
    <w:rsid w:val="007033CB"/>
    <w:rsid w:val="00704E89"/>
    <w:rsid w:val="00704F0C"/>
    <w:rsid w:val="00705404"/>
    <w:rsid w:val="0070557F"/>
    <w:rsid w:val="00706E46"/>
    <w:rsid w:val="00707CBD"/>
    <w:rsid w:val="00710473"/>
    <w:rsid w:val="00711073"/>
    <w:rsid w:val="00711239"/>
    <w:rsid w:val="0071151D"/>
    <w:rsid w:val="00711AAE"/>
    <w:rsid w:val="00711C42"/>
    <w:rsid w:val="00711F32"/>
    <w:rsid w:val="007126A4"/>
    <w:rsid w:val="0071292F"/>
    <w:rsid w:val="00712B4B"/>
    <w:rsid w:val="0071314D"/>
    <w:rsid w:val="00713E6D"/>
    <w:rsid w:val="00714B52"/>
    <w:rsid w:val="00714E13"/>
    <w:rsid w:val="00717293"/>
    <w:rsid w:val="007202DC"/>
    <w:rsid w:val="00721007"/>
    <w:rsid w:val="00721395"/>
    <w:rsid w:val="00721EC6"/>
    <w:rsid w:val="00723103"/>
    <w:rsid w:val="00723184"/>
    <w:rsid w:val="00723785"/>
    <w:rsid w:val="00725460"/>
    <w:rsid w:val="00725E7B"/>
    <w:rsid w:val="0072778F"/>
    <w:rsid w:val="00730664"/>
    <w:rsid w:val="00732FC3"/>
    <w:rsid w:val="0073302A"/>
    <w:rsid w:val="007348D8"/>
    <w:rsid w:val="00734903"/>
    <w:rsid w:val="00734FC6"/>
    <w:rsid w:val="007356B7"/>
    <w:rsid w:val="007357F2"/>
    <w:rsid w:val="00737CDB"/>
    <w:rsid w:val="0074247B"/>
    <w:rsid w:val="00742814"/>
    <w:rsid w:val="00742ABE"/>
    <w:rsid w:val="00743096"/>
    <w:rsid w:val="007448C3"/>
    <w:rsid w:val="00744CC9"/>
    <w:rsid w:val="0074557B"/>
    <w:rsid w:val="007472D5"/>
    <w:rsid w:val="0075055E"/>
    <w:rsid w:val="00750B33"/>
    <w:rsid w:val="00750DB9"/>
    <w:rsid w:val="007525CB"/>
    <w:rsid w:val="00753ADE"/>
    <w:rsid w:val="007544AF"/>
    <w:rsid w:val="00754AC6"/>
    <w:rsid w:val="007553FE"/>
    <w:rsid w:val="007554F4"/>
    <w:rsid w:val="00755A18"/>
    <w:rsid w:val="00757DED"/>
    <w:rsid w:val="00760297"/>
    <w:rsid w:val="0076064B"/>
    <w:rsid w:val="007607A8"/>
    <w:rsid w:val="00761599"/>
    <w:rsid w:val="00762EA6"/>
    <w:rsid w:val="007632A5"/>
    <w:rsid w:val="00766F0B"/>
    <w:rsid w:val="00771B88"/>
    <w:rsid w:val="007725A3"/>
    <w:rsid w:val="00772BEE"/>
    <w:rsid w:val="007734FB"/>
    <w:rsid w:val="00773590"/>
    <w:rsid w:val="00773DB0"/>
    <w:rsid w:val="007751BB"/>
    <w:rsid w:val="00776796"/>
    <w:rsid w:val="00777291"/>
    <w:rsid w:val="0077770D"/>
    <w:rsid w:val="00777ABE"/>
    <w:rsid w:val="00777B31"/>
    <w:rsid w:val="00777B92"/>
    <w:rsid w:val="00780210"/>
    <w:rsid w:val="007809D9"/>
    <w:rsid w:val="00781527"/>
    <w:rsid w:val="0078198F"/>
    <w:rsid w:val="007827E7"/>
    <w:rsid w:val="00782975"/>
    <w:rsid w:val="00782D5D"/>
    <w:rsid w:val="00783EA0"/>
    <w:rsid w:val="00786497"/>
    <w:rsid w:val="007867A7"/>
    <w:rsid w:val="0078690D"/>
    <w:rsid w:val="00786D73"/>
    <w:rsid w:val="00786ED0"/>
    <w:rsid w:val="00787834"/>
    <w:rsid w:val="007878E0"/>
    <w:rsid w:val="00787BB1"/>
    <w:rsid w:val="00790E42"/>
    <w:rsid w:val="0079441C"/>
    <w:rsid w:val="007949F0"/>
    <w:rsid w:val="00796C75"/>
    <w:rsid w:val="00797DFF"/>
    <w:rsid w:val="007A0C46"/>
    <w:rsid w:val="007A1601"/>
    <w:rsid w:val="007A3D3E"/>
    <w:rsid w:val="007A4B1F"/>
    <w:rsid w:val="007A58FE"/>
    <w:rsid w:val="007A657F"/>
    <w:rsid w:val="007A6C7B"/>
    <w:rsid w:val="007A7BFF"/>
    <w:rsid w:val="007B0B43"/>
    <w:rsid w:val="007B1D2B"/>
    <w:rsid w:val="007B1D9F"/>
    <w:rsid w:val="007B2001"/>
    <w:rsid w:val="007B2404"/>
    <w:rsid w:val="007B28F7"/>
    <w:rsid w:val="007B7DB1"/>
    <w:rsid w:val="007C081B"/>
    <w:rsid w:val="007C1A85"/>
    <w:rsid w:val="007C1D32"/>
    <w:rsid w:val="007C3E62"/>
    <w:rsid w:val="007C51AE"/>
    <w:rsid w:val="007C66A9"/>
    <w:rsid w:val="007C6804"/>
    <w:rsid w:val="007C70A3"/>
    <w:rsid w:val="007C7B92"/>
    <w:rsid w:val="007D117A"/>
    <w:rsid w:val="007D15AD"/>
    <w:rsid w:val="007D1CD6"/>
    <w:rsid w:val="007D3711"/>
    <w:rsid w:val="007D45C1"/>
    <w:rsid w:val="007D48B1"/>
    <w:rsid w:val="007D55D2"/>
    <w:rsid w:val="007D5620"/>
    <w:rsid w:val="007D6D38"/>
    <w:rsid w:val="007D7743"/>
    <w:rsid w:val="007E024F"/>
    <w:rsid w:val="007E0B2F"/>
    <w:rsid w:val="007E0DC8"/>
    <w:rsid w:val="007E1387"/>
    <w:rsid w:val="007E173D"/>
    <w:rsid w:val="007E251E"/>
    <w:rsid w:val="007E2557"/>
    <w:rsid w:val="007E4815"/>
    <w:rsid w:val="007E594D"/>
    <w:rsid w:val="007E5BD9"/>
    <w:rsid w:val="007E72F7"/>
    <w:rsid w:val="007E7713"/>
    <w:rsid w:val="007E78AC"/>
    <w:rsid w:val="007E7C97"/>
    <w:rsid w:val="007E7F88"/>
    <w:rsid w:val="007F0200"/>
    <w:rsid w:val="007F0E2F"/>
    <w:rsid w:val="007F1261"/>
    <w:rsid w:val="007F1A8D"/>
    <w:rsid w:val="007F3148"/>
    <w:rsid w:val="007F317C"/>
    <w:rsid w:val="007F3927"/>
    <w:rsid w:val="007F47E3"/>
    <w:rsid w:val="007F6F68"/>
    <w:rsid w:val="007F7A15"/>
    <w:rsid w:val="0080076B"/>
    <w:rsid w:val="00800856"/>
    <w:rsid w:val="00801D46"/>
    <w:rsid w:val="0080262A"/>
    <w:rsid w:val="0080378C"/>
    <w:rsid w:val="00803ABB"/>
    <w:rsid w:val="00804A3F"/>
    <w:rsid w:val="00805A68"/>
    <w:rsid w:val="008060A6"/>
    <w:rsid w:val="008060B7"/>
    <w:rsid w:val="00806E29"/>
    <w:rsid w:val="00807299"/>
    <w:rsid w:val="00812734"/>
    <w:rsid w:val="00813A9D"/>
    <w:rsid w:val="00814E3C"/>
    <w:rsid w:val="008165A3"/>
    <w:rsid w:val="00816671"/>
    <w:rsid w:val="00816908"/>
    <w:rsid w:val="008201B5"/>
    <w:rsid w:val="008218C2"/>
    <w:rsid w:val="00822D6C"/>
    <w:rsid w:val="00823095"/>
    <w:rsid w:val="008234AB"/>
    <w:rsid w:val="008234B8"/>
    <w:rsid w:val="008240FB"/>
    <w:rsid w:val="0082480B"/>
    <w:rsid w:val="0082712D"/>
    <w:rsid w:val="008274F3"/>
    <w:rsid w:val="0083078C"/>
    <w:rsid w:val="008323C8"/>
    <w:rsid w:val="00832490"/>
    <w:rsid w:val="008331C3"/>
    <w:rsid w:val="0083390D"/>
    <w:rsid w:val="00835345"/>
    <w:rsid w:val="00835BCD"/>
    <w:rsid w:val="00836F70"/>
    <w:rsid w:val="00837930"/>
    <w:rsid w:val="0084015E"/>
    <w:rsid w:val="00840929"/>
    <w:rsid w:val="00840EA1"/>
    <w:rsid w:val="0084268D"/>
    <w:rsid w:val="00843AE9"/>
    <w:rsid w:val="00843D7A"/>
    <w:rsid w:val="00844A9F"/>
    <w:rsid w:val="00844DCC"/>
    <w:rsid w:val="008458F3"/>
    <w:rsid w:val="00846892"/>
    <w:rsid w:val="00847B90"/>
    <w:rsid w:val="00847C89"/>
    <w:rsid w:val="00850381"/>
    <w:rsid w:val="008524B4"/>
    <w:rsid w:val="00852E7F"/>
    <w:rsid w:val="00854A8C"/>
    <w:rsid w:val="008550CE"/>
    <w:rsid w:val="008557EE"/>
    <w:rsid w:val="00857132"/>
    <w:rsid w:val="0085786D"/>
    <w:rsid w:val="00860F91"/>
    <w:rsid w:val="008611AC"/>
    <w:rsid w:val="00861DC5"/>
    <w:rsid w:val="008625C8"/>
    <w:rsid w:val="00862619"/>
    <w:rsid w:val="00862EE2"/>
    <w:rsid w:val="008644B8"/>
    <w:rsid w:val="0086720B"/>
    <w:rsid w:val="0087129F"/>
    <w:rsid w:val="00872E97"/>
    <w:rsid w:val="00873538"/>
    <w:rsid w:val="0087540E"/>
    <w:rsid w:val="00875889"/>
    <w:rsid w:val="008758EE"/>
    <w:rsid w:val="00875F4E"/>
    <w:rsid w:val="008819BE"/>
    <w:rsid w:val="00882E10"/>
    <w:rsid w:val="008831C4"/>
    <w:rsid w:val="00884C12"/>
    <w:rsid w:val="00885171"/>
    <w:rsid w:val="0088700D"/>
    <w:rsid w:val="00890863"/>
    <w:rsid w:val="008909C1"/>
    <w:rsid w:val="0089303D"/>
    <w:rsid w:val="008939D8"/>
    <w:rsid w:val="0089452A"/>
    <w:rsid w:val="008966FF"/>
    <w:rsid w:val="0089693F"/>
    <w:rsid w:val="00897470"/>
    <w:rsid w:val="00897EC6"/>
    <w:rsid w:val="008A0785"/>
    <w:rsid w:val="008A10CC"/>
    <w:rsid w:val="008A17C8"/>
    <w:rsid w:val="008A1BCE"/>
    <w:rsid w:val="008A2E1E"/>
    <w:rsid w:val="008A309C"/>
    <w:rsid w:val="008A3758"/>
    <w:rsid w:val="008A3B86"/>
    <w:rsid w:val="008A40EE"/>
    <w:rsid w:val="008A4457"/>
    <w:rsid w:val="008A4A00"/>
    <w:rsid w:val="008A5252"/>
    <w:rsid w:val="008A57B4"/>
    <w:rsid w:val="008A64DB"/>
    <w:rsid w:val="008A67EA"/>
    <w:rsid w:val="008B0D29"/>
    <w:rsid w:val="008B1D5C"/>
    <w:rsid w:val="008B2643"/>
    <w:rsid w:val="008B33EE"/>
    <w:rsid w:val="008B4742"/>
    <w:rsid w:val="008B4C65"/>
    <w:rsid w:val="008B505C"/>
    <w:rsid w:val="008B5280"/>
    <w:rsid w:val="008B5F20"/>
    <w:rsid w:val="008B6650"/>
    <w:rsid w:val="008C1B45"/>
    <w:rsid w:val="008C1C6A"/>
    <w:rsid w:val="008C3EED"/>
    <w:rsid w:val="008C4682"/>
    <w:rsid w:val="008C5737"/>
    <w:rsid w:val="008C6A13"/>
    <w:rsid w:val="008D219C"/>
    <w:rsid w:val="008D423E"/>
    <w:rsid w:val="008D64B5"/>
    <w:rsid w:val="008D79AA"/>
    <w:rsid w:val="008E1312"/>
    <w:rsid w:val="008E1F91"/>
    <w:rsid w:val="008E4563"/>
    <w:rsid w:val="008E49B1"/>
    <w:rsid w:val="008E4BD0"/>
    <w:rsid w:val="008E7BE8"/>
    <w:rsid w:val="008F009D"/>
    <w:rsid w:val="008F026F"/>
    <w:rsid w:val="008F1631"/>
    <w:rsid w:val="008F32EC"/>
    <w:rsid w:val="008F40D0"/>
    <w:rsid w:val="008F5B66"/>
    <w:rsid w:val="009002AE"/>
    <w:rsid w:val="00900FD2"/>
    <w:rsid w:val="00901DFC"/>
    <w:rsid w:val="0090221B"/>
    <w:rsid w:val="009026AF"/>
    <w:rsid w:val="00902A31"/>
    <w:rsid w:val="009034EE"/>
    <w:rsid w:val="00903728"/>
    <w:rsid w:val="0090485F"/>
    <w:rsid w:val="0090562D"/>
    <w:rsid w:val="0090579E"/>
    <w:rsid w:val="00905857"/>
    <w:rsid w:val="00905B2A"/>
    <w:rsid w:val="009064E2"/>
    <w:rsid w:val="0090667F"/>
    <w:rsid w:val="0090677E"/>
    <w:rsid w:val="00906F2F"/>
    <w:rsid w:val="009102B7"/>
    <w:rsid w:val="0091074F"/>
    <w:rsid w:val="0091188C"/>
    <w:rsid w:val="009123C2"/>
    <w:rsid w:val="00912BC5"/>
    <w:rsid w:val="0091317B"/>
    <w:rsid w:val="009146B7"/>
    <w:rsid w:val="00914AF7"/>
    <w:rsid w:val="00914B52"/>
    <w:rsid w:val="009151DD"/>
    <w:rsid w:val="00915F27"/>
    <w:rsid w:val="00916E5B"/>
    <w:rsid w:val="009206E1"/>
    <w:rsid w:val="0092116E"/>
    <w:rsid w:val="00921791"/>
    <w:rsid w:val="00922826"/>
    <w:rsid w:val="00923720"/>
    <w:rsid w:val="00923F60"/>
    <w:rsid w:val="00924066"/>
    <w:rsid w:val="00924DBB"/>
    <w:rsid w:val="00925454"/>
    <w:rsid w:val="00926DCC"/>
    <w:rsid w:val="00927454"/>
    <w:rsid w:val="009278E7"/>
    <w:rsid w:val="009302CE"/>
    <w:rsid w:val="00930E11"/>
    <w:rsid w:val="00930E1E"/>
    <w:rsid w:val="009315CA"/>
    <w:rsid w:val="00932525"/>
    <w:rsid w:val="00934FAF"/>
    <w:rsid w:val="00935054"/>
    <w:rsid w:val="009355E9"/>
    <w:rsid w:val="00935CAC"/>
    <w:rsid w:val="00936195"/>
    <w:rsid w:val="00936BE1"/>
    <w:rsid w:val="00936EA2"/>
    <w:rsid w:val="00937CC6"/>
    <w:rsid w:val="0094047D"/>
    <w:rsid w:val="00942872"/>
    <w:rsid w:val="00944445"/>
    <w:rsid w:val="00944B04"/>
    <w:rsid w:val="00944C40"/>
    <w:rsid w:val="009452B0"/>
    <w:rsid w:val="0094582B"/>
    <w:rsid w:val="00945DF1"/>
    <w:rsid w:val="00945FB4"/>
    <w:rsid w:val="00947056"/>
    <w:rsid w:val="00947159"/>
    <w:rsid w:val="00947207"/>
    <w:rsid w:val="0095002B"/>
    <w:rsid w:val="0095017A"/>
    <w:rsid w:val="00950650"/>
    <w:rsid w:val="00950F82"/>
    <w:rsid w:val="0095316B"/>
    <w:rsid w:val="00953BB7"/>
    <w:rsid w:val="0095478D"/>
    <w:rsid w:val="00955778"/>
    <w:rsid w:val="00957A22"/>
    <w:rsid w:val="00960817"/>
    <w:rsid w:val="00961036"/>
    <w:rsid w:val="00961293"/>
    <w:rsid w:val="009613CE"/>
    <w:rsid w:val="00961A8A"/>
    <w:rsid w:val="009620B5"/>
    <w:rsid w:val="00962D48"/>
    <w:rsid w:val="00963564"/>
    <w:rsid w:val="009642CD"/>
    <w:rsid w:val="00964CCA"/>
    <w:rsid w:val="00967585"/>
    <w:rsid w:val="00970313"/>
    <w:rsid w:val="00970ED9"/>
    <w:rsid w:val="0097133D"/>
    <w:rsid w:val="0097163A"/>
    <w:rsid w:val="00971990"/>
    <w:rsid w:val="00971E7B"/>
    <w:rsid w:val="00972C72"/>
    <w:rsid w:val="00973297"/>
    <w:rsid w:val="00973A37"/>
    <w:rsid w:val="00974454"/>
    <w:rsid w:val="009744DC"/>
    <w:rsid w:val="00974621"/>
    <w:rsid w:val="0097499E"/>
    <w:rsid w:val="00975877"/>
    <w:rsid w:val="0097632E"/>
    <w:rsid w:val="009766F5"/>
    <w:rsid w:val="009772EF"/>
    <w:rsid w:val="009815B6"/>
    <w:rsid w:val="00981D74"/>
    <w:rsid w:val="00982882"/>
    <w:rsid w:val="0098434F"/>
    <w:rsid w:val="00984835"/>
    <w:rsid w:val="0098511E"/>
    <w:rsid w:val="00985DD4"/>
    <w:rsid w:val="00986895"/>
    <w:rsid w:val="009905AC"/>
    <w:rsid w:val="009919DE"/>
    <w:rsid w:val="00993C0D"/>
    <w:rsid w:val="00995111"/>
    <w:rsid w:val="00995BF0"/>
    <w:rsid w:val="00996F3C"/>
    <w:rsid w:val="00997DF1"/>
    <w:rsid w:val="009A0B5F"/>
    <w:rsid w:val="009A248A"/>
    <w:rsid w:val="009A2A58"/>
    <w:rsid w:val="009A3903"/>
    <w:rsid w:val="009A3DC7"/>
    <w:rsid w:val="009A522E"/>
    <w:rsid w:val="009A670E"/>
    <w:rsid w:val="009A6BE9"/>
    <w:rsid w:val="009A796B"/>
    <w:rsid w:val="009A797F"/>
    <w:rsid w:val="009B1E89"/>
    <w:rsid w:val="009B2600"/>
    <w:rsid w:val="009B29A5"/>
    <w:rsid w:val="009B2C13"/>
    <w:rsid w:val="009B3F99"/>
    <w:rsid w:val="009B76F5"/>
    <w:rsid w:val="009B782B"/>
    <w:rsid w:val="009C17C4"/>
    <w:rsid w:val="009C286C"/>
    <w:rsid w:val="009C4844"/>
    <w:rsid w:val="009D0AA6"/>
    <w:rsid w:val="009D0BC9"/>
    <w:rsid w:val="009D0C36"/>
    <w:rsid w:val="009D10C2"/>
    <w:rsid w:val="009D2ACE"/>
    <w:rsid w:val="009D2B14"/>
    <w:rsid w:val="009D37AB"/>
    <w:rsid w:val="009D4A93"/>
    <w:rsid w:val="009D58A8"/>
    <w:rsid w:val="009D7A53"/>
    <w:rsid w:val="009D7E6B"/>
    <w:rsid w:val="009E0666"/>
    <w:rsid w:val="009E114B"/>
    <w:rsid w:val="009E1AEB"/>
    <w:rsid w:val="009E4F5B"/>
    <w:rsid w:val="009E59B8"/>
    <w:rsid w:val="009E6218"/>
    <w:rsid w:val="009E6C79"/>
    <w:rsid w:val="009E6FC3"/>
    <w:rsid w:val="009E715F"/>
    <w:rsid w:val="009E7763"/>
    <w:rsid w:val="009E7916"/>
    <w:rsid w:val="009E7B13"/>
    <w:rsid w:val="009F0C38"/>
    <w:rsid w:val="009F2B88"/>
    <w:rsid w:val="009F2D88"/>
    <w:rsid w:val="009F2ED5"/>
    <w:rsid w:val="009F3205"/>
    <w:rsid w:val="009F5B9B"/>
    <w:rsid w:val="009F657B"/>
    <w:rsid w:val="009F7478"/>
    <w:rsid w:val="009F7C5C"/>
    <w:rsid w:val="00A0054D"/>
    <w:rsid w:val="00A00D7E"/>
    <w:rsid w:val="00A0280B"/>
    <w:rsid w:val="00A0289F"/>
    <w:rsid w:val="00A02B6A"/>
    <w:rsid w:val="00A02C79"/>
    <w:rsid w:val="00A0371B"/>
    <w:rsid w:val="00A03B9D"/>
    <w:rsid w:val="00A0420C"/>
    <w:rsid w:val="00A05E92"/>
    <w:rsid w:val="00A1029D"/>
    <w:rsid w:val="00A10E1F"/>
    <w:rsid w:val="00A11A03"/>
    <w:rsid w:val="00A13631"/>
    <w:rsid w:val="00A15022"/>
    <w:rsid w:val="00A170DE"/>
    <w:rsid w:val="00A205C5"/>
    <w:rsid w:val="00A2175A"/>
    <w:rsid w:val="00A232E8"/>
    <w:rsid w:val="00A2462D"/>
    <w:rsid w:val="00A259E3"/>
    <w:rsid w:val="00A25A47"/>
    <w:rsid w:val="00A2601C"/>
    <w:rsid w:val="00A264F2"/>
    <w:rsid w:val="00A30765"/>
    <w:rsid w:val="00A31850"/>
    <w:rsid w:val="00A31ABE"/>
    <w:rsid w:val="00A320F3"/>
    <w:rsid w:val="00A350BE"/>
    <w:rsid w:val="00A35216"/>
    <w:rsid w:val="00A362B0"/>
    <w:rsid w:val="00A37B8E"/>
    <w:rsid w:val="00A4036F"/>
    <w:rsid w:val="00A43DF1"/>
    <w:rsid w:val="00A449F5"/>
    <w:rsid w:val="00A44EC1"/>
    <w:rsid w:val="00A46069"/>
    <w:rsid w:val="00A470B7"/>
    <w:rsid w:val="00A47E41"/>
    <w:rsid w:val="00A50E4B"/>
    <w:rsid w:val="00A51F12"/>
    <w:rsid w:val="00A54AB2"/>
    <w:rsid w:val="00A5588A"/>
    <w:rsid w:val="00A56340"/>
    <w:rsid w:val="00A5724B"/>
    <w:rsid w:val="00A60C01"/>
    <w:rsid w:val="00A61C0E"/>
    <w:rsid w:val="00A624A0"/>
    <w:rsid w:val="00A6275D"/>
    <w:rsid w:val="00A628E3"/>
    <w:rsid w:val="00A634A7"/>
    <w:rsid w:val="00A637AC"/>
    <w:rsid w:val="00A63D93"/>
    <w:rsid w:val="00A64145"/>
    <w:rsid w:val="00A6418C"/>
    <w:rsid w:val="00A642AC"/>
    <w:rsid w:val="00A651B9"/>
    <w:rsid w:val="00A65AA4"/>
    <w:rsid w:val="00A65B68"/>
    <w:rsid w:val="00A6679B"/>
    <w:rsid w:val="00A67F00"/>
    <w:rsid w:val="00A7021C"/>
    <w:rsid w:val="00A70439"/>
    <w:rsid w:val="00A70F00"/>
    <w:rsid w:val="00A713E0"/>
    <w:rsid w:val="00A74C05"/>
    <w:rsid w:val="00A7600D"/>
    <w:rsid w:val="00A77357"/>
    <w:rsid w:val="00A802D9"/>
    <w:rsid w:val="00A815B4"/>
    <w:rsid w:val="00A825EE"/>
    <w:rsid w:val="00A837D5"/>
    <w:rsid w:val="00A85016"/>
    <w:rsid w:val="00A866E3"/>
    <w:rsid w:val="00A87694"/>
    <w:rsid w:val="00A87CA8"/>
    <w:rsid w:val="00A90DD2"/>
    <w:rsid w:val="00A912F8"/>
    <w:rsid w:val="00A920A6"/>
    <w:rsid w:val="00A936F0"/>
    <w:rsid w:val="00A95FB9"/>
    <w:rsid w:val="00A968FC"/>
    <w:rsid w:val="00A977AB"/>
    <w:rsid w:val="00AA00C1"/>
    <w:rsid w:val="00AA0674"/>
    <w:rsid w:val="00AA092E"/>
    <w:rsid w:val="00AA123B"/>
    <w:rsid w:val="00AA3E8B"/>
    <w:rsid w:val="00AA493B"/>
    <w:rsid w:val="00AA54FC"/>
    <w:rsid w:val="00AA583A"/>
    <w:rsid w:val="00AA6AE6"/>
    <w:rsid w:val="00AA6DDC"/>
    <w:rsid w:val="00AA7E03"/>
    <w:rsid w:val="00AB196D"/>
    <w:rsid w:val="00AB1BE7"/>
    <w:rsid w:val="00AB4B6A"/>
    <w:rsid w:val="00AB535C"/>
    <w:rsid w:val="00AB5424"/>
    <w:rsid w:val="00AB5B8F"/>
    <w:rsid w:val="00AB5DD7"/>
    <w:rsid w:val="00AB7BA8"/>
    <w:rsid w:val="00AC0923"/>
    <w:rsid w:val="00AC12E5"/>
    <w:rsid w:val="00AC1A7B"/>
    <w:rsid w:val="00AC2B33"/>
    <w:rsid w:val="00AC2E2A"/>
    <w:rsid w:val="00AC3718"/>
    <w:rsid w:val="00AC4106"/>
    <w:rsid w:val="00AC4204"/>
    <w:rsid w:val="00AC433C"/>
    <w:rsid w:val="00AC5ACE"/>
    <w:rsid w:val="00AD03A2"/>
    <w:rsid w:val="00AD106C"/>
    <w:rsid w:val="00AD2769"/>
    <w:rsid w:val="00AD36B6"/>
    <w:rsid w:val="00AD3C39"/>
    <w:rsid w:val="00AD4443"/>
    <w:rsid w:val="00AD4D9A"/>
    <w:rsid w:val="00AD5294"/>
    <w:rsid w:val="00AD6862"/>
    <w:rsid w:val="00AD764F"/>
    <w:rsid w:val="00AD7EB3"/>
    <w:rsid w:val="00AE0E65"/>
    <w:rsid w:val="00AE2AE7"/>
    <w:rsid w:val="00AE34DE"/>
    <w:rsid w:val="00AE35A1"/>
    <w:rsid w:val="00AE40C9"/>
    <w:rsid w:val="00AE410C"/>
    <w:rsid w:val="00AE4116"/>
    <w:rsid w:val="00AE795A"/>
    <w:rsid w:val="00AE7B37"/>
    <w:rsid w:val="00AF010D"/>
    <w:rsid w:val="00AF03E7"/>
    <w:rsid w:val="00AF1B50"/>
    <w:rsid w:val="00AF2858"/>
    <w:rsid w:val="00AF4516"/>
    <w:rsid w:val="00AF6723"/>
    <w:rsid w:val="00AF7BE1"/>
    <w:rsid w:val="00B00C1B"/>
    <w:rsid w:val="00B020DD"/>
    <w:rsid w:val="00B02E93"/>
    <w:rsid w:val="00B03E4C"/>
    <w:rsid w:val="00B058C0"/>
    <w:rsid w:val="00B07FB4"/>
    <w:rsid w:val="00B1248B"/>
    <w:rsid w:val="00B1336E"/>
    <w:rsid w:val="00B1459E"/>
    <w:rsid w:val="00B14AD8"/>
    <w:rsid w:val="00B1730E"/>
    <w:rsid w:val="00B17B68"/>
    <w:rsid w:val="00B2045B"/>
    <w:rsid w:val="00B21344"/>
    <w:rsid w:val="00B21483"/>
    <w:rsid w:val="00B21A39"/>
    <w:rsid w:val="00B234B9"/>
    <w:rsid w:val="00B2388E"/>
    <w:rsid w:val="00B2427D"/>
    <w:rsid w:val="00B243AB"/>
    <w:rsid w:val="00B24ABD"/>
    <w:rsid w:val="00B30245"/>
    <w:rsid w:val="00B312F7"/>
    <w:rsid w:val="00B319E0"/>
    <w:rsid w:val="00B31D30"/>
    <w:rsid w:val="00B31D9D"/>
    <w:rsid w:val="00B31ECE"/>
    <w:rsid w:val="00B33728"/>
    <w:rsid w:val="00B3584C"/>
    <w:rsid w:val="00B375FC"/>
    <w:rsid w:val="00B402FB"/>
    <w:rsid w:val="00B407F2"/>
    <w:rsid w:val="00B412E2"/>
    <w:rsid w:val="00B4222F"/>
    <w:rsid w:val="00B42CC2"/>
    <w:rsid w:val="00B43C56"/>
    <w:rsid w:val="00B4597D"/>
    <w:rsid w:val="00B45C79"/>
    <w:rsid w:val="00B45D8B"/>
    <w:rsid w:val="00B502D6"/>
    <w:rsid w:val="00B5246F"/>
    <w:rsid w:val="00B52FC2"/>
    <w:rsid w:val="00B536A2"/>
    <w:rsid w:val="00B54AFA"/>
    <w:rsid w:val="00B551EE"/>
    <w:rsid w:val="00B5522A"/>
    <w:rsid w:val="00B55C62"/>
    <w:rsid w:val="00B6040F"/>
    <w:rsid w:val="00B6178B"/>
    <w:rsid w:val="00B6291F"/>
    <w:rsid w:val="00B6320D"/>
    <w:rsid w:val="00B635AF"/>
    <w:rsid w:val="00B636EE"/>
    <w:rsid w:val="00B63829"/>
    <w:rsid w:val="00B63E5F"/>
    <w:rsid w:val="00B643B8"/>
    <w:rsid w:val="00B645A3"/>
    <w:rsid w:val="00B654E3"/>
    <w:rsid w:val="00B656B7"/>
    <w:rsid w:val="00B656C9"/>
    <w:rsid w:val="00B659E5"/>
    <w:rsid w:val="00B66C96"/>
    <w:rsid w:val="00B67856"/>
    <w:rsid w:val="00B71726"/>
    <w:rsid w:val="00B71C51"/>
    <w:rsid w:val="00B724F3"/>
    <w:rsid w:val="00B73170"/>
    <w:rsid w:val="00B73B68"/>
    <w:rsid w:val="00B73C21"/>
    <w:rsid w:val="00B7483F"/>
    <w:rsid w:val="00B76D99"/>
    <w:rsid w:val="00B76E10"/>
    <w:rsid w:val="00B773D2"/>
    <w:rsid w:val="00B773E0"/>
    <w:rsid w:val="00B773F0"/>
    <w:rsid w:val="00B77517"/>
    <w:rsid w:val="00B77CE4"/>
    <w:rsid w:val="00B807A4"/>
    <w:rsid w:val="00B80A24"/>
    <w:rsid w:val="00B80EAF"/>
    <w:rsid w:val="00B81C75"/>
    <w:rsid w:val="00B823DD"/>
    <w:rsid w:val="00B827C4"/>
    <w:rsid w:val="00B83F65"/>
    <w:rsid w:val="00B8429A"/>
    <w:rsid w:val="00B85DEB"/>
    <w:rsid w:val="00B863B8"/>
    <w:rsid w:val="00B87EDA"/>
    <w:rsid w:val="00B90204"/>
    <w:rsid w:val="00B92875"/>
    <w:rsid w:val="00B933AA"/>
    <w:rsid w:val="00B94013"/>
    <w:rsid w:val="00B951EE"/>
    <w:rsid w:val="00B953B3"/>
    <w:rsid w:val="00B9654B"/>
    <w:rsid w:val="00B967E6"/>
    <w:rsid w:val="00B96C98"/>
    <w:rsid w:val="00B97C76"/>
    <w:rsid w:val="00B97CFF"/>
    <w:rsid w:val="00BA0763"/>
    <w:rsid w:val="00BA1A8B"/>
    <w:rsid w:val="00BA1C2A"/>
    <w:rsid w:val="00BA27F3"/>
    <w:rsid w:val="00BA2FF5"/>
    <w:rsid w:val="00BA3513"/>
    <w:rsid w:val="00BA38D3"/>
    <w:rsid w:val="00BA4554"/>
    <w:rsid w:val="00BA513E"/>
    <w:rsid w:val="00BA523C"/>
    <w:rsid w:val="00BA68E5"/>
    <w:rsid w:val="00BA6C17"/>
    <w:rsid w:val="00BA78E8"/>
    <w:rsid w:val="00BA7F57"/>
    <w:rsid w:val="00BB0A58"/>
    <w:rsid w:val="00BB1EFA"/>
    <w:rsid w:val="00BB39B3"/>
    <w:rsid w:val="00BB3ACF"/>
    <w:rsid w:val="00BB4B8D"/>
    <w:rsid w:val="00BB5B3E"/>
    <w:rsid w:val="00BB719B"/>
    <w:rsid w:val="00BC0328"/>
    <w:rsid w:val="00BC0885"/>
    <w:rsid w:val="00BC11E9"/>
    <w:rsid w:val="00BC12C1"/>
    <w:rsid w:val="00BC1534"/>
    <w:rsid w:val="00BC20CC"/>
    <w:rsid w:val="00BC2239"/>
    <w:rsid w:val="00BC5129"/>
    <w:rsid w:val="00BC5757"/>
    <w:rsid w:val="00BD0464"/>
    <w:rsid w:val="00BD0B69"/>
    <w:rsid w:val="00BD1353"/>
    <w:rsid w:val="00BD18C8"/>
    <w:rsid w:val="00BD1F20"/>
    <w:rsid w:val="00BD2777"/>
    <w:rsid w:val="00BD2A85"/>
    <w:rsid w:val="00BD2EF5"/>
    <w:rsid w:val="00BD30FF"/>
    <w:rsid w:val="00BD32D3"/>
    <w:rsid w:val="00BD3604"/>
    <w:rsid w:val="00BD3A5D"/>
    <w:rsid w:val="00BD40CE"/>
    <w:rsid w:val="00BD728F"/>
    <w:rsid w:val="00BD76F7"/>
    <w:rsid w:val="00BD789C"/>
    <w:rsid w:val="00BD7A8F"/>
    <w:rsid w:val="00BD7AA9"/>
    <w:rsid w:val="00BD7B91"/>
    <w:rsid w:val="00BE335B"/>
    <w:rsid w:val="00BE5725"/>
    <w:rsid w:val="00BE5A2E"/>
    <w:rsid w:val="00BE5F6F"/>
    <w:rsid w:val="00BE694D"/>
    <w:rsid w:val="00BE711B"/>
    <w:rsid w:val="00BF0057"/>
    <w:rsid w:val="00BF19C7"/>
    <w:rsid w:val="00BF1A19"/>
    <w:rsid w:val="00BF1AB5"/>
    <w:rsid w:val="00BF273E"/>
    <w:rsid w:val="00BF2CF4"/>
    <w:rsid w:val="00BF3085"/>
    <w:rsid w:val="00BF31C0"/>
    <w:rsid w:val="00BF3368"/>
    <w:rsid w:val="00BF3DF2"/>
    <w:rsid w:val="00BF475C"/>
    <w:rsid w:val="00BF49B9"/>
    <w:rsid w:val="00BF5AFA"/>
    <w:rsid w:val="00BF60BD"/>
    <w:rsid w:val="00BF6193"/>
    <w:rsid w:val="00BF669E"/>
    <w:rsid w:val="00BF6BA8"/>
    <w:rsid w:val="00BF7CA7"/>
    <w:rsid w:val="00BF7F92"/>
    <w:rsid w:val="00C00065"/>
    <w:rsid w:val="00C007E2"/>
    <w:rsid w:val="00C01793"/>
    <w:rsid w:val="00C01F3D"/>
    <w:rsid w:val="00C020B0"/>
    <w:rsid w:val="00C0334D"/>
    <w:rsid w:val="00C033F3"/>
    <w:rsid w:val="00C0549C"/>
    <w:rsid w:val="00C060CA"/>
    <w:rsid w:val="00C06C14"/>
    <w:rsid w:val="00C1018F"/>
    <w:rsid w:val="00C10774"/>
    <w:rsid w:val="00C12681"/>
    <w:rsid w:val="00C12A90"/>
    <w:rsid w:val="00C1356E"/>
    <w:rsid w:val="00C13727"/>
    <w:rsid w:val="00C14835"/>
    <w:rsid w:val="00C16D16"/>
    <w:rsid w:val="00C16ECC"/>
    <w:rsid w:val="00C21683"/>
    <w:rsid w:val="00C218D8"/>
    <w:rsid w:val="00C21E6F"/>
    <w:rsid w:val="00C240CA"/>
    <w:rsid w:val="00C24A92"/>
    <w:rsid w:val="00C250F9"/>
    <w:rsid w:val="00C258C9"/>
    <w:rsid w:val="00C262FE"/>
    <w:rsid w:val="00C31808"/>
    <w:rsid w:val="00C31AD6"/>
    <w:rsid w:val="00C31BD9"/>
    <w:rsid w:val="00C323A5"/>
    <w:rsid w:val="00C3363C"/>
    <w:rsid w:val="00C33BA4"/>
    <w:rsid w:val="00C35317"/>
    <w:rsid w:val="00C36628"/>
    <w:rsid w:val="00C366CD"/>
    <w:rsid w:val="00C375AE"/>
    <w:rsid w:val="00C37630"/>
    <w:rsid w:val="00C37F44"/>
    <w:rsid w:val="00C4077D"/>
    <w:rsid w:val="00C43F06"/>
    <w:rsid w:val="00C4409A"/>
    <w:rsid w:val="00C45003"/>
    <w:rsid w:val="00C4719F"/>
    <w:rsid w:val="00C47C8A"/>
    <w:rsid w:val="00C51339"/>
    <w:rsid w:val="00C51342"/>
    <w:rsid w:val="00C51C01"/>
    <w:rsid w:val="00C51C71"/>
    <w:rsid w:val="00C52C4E"/>
    <w:rsid w:val="00C52C73"/>
    <w:rsid w:val="00C530A1"/>
    <w:rsid w:val="00C5440A"/>
    <w:rsid w:val="00C55D57"/>
    <w:rsid w:val="00C5676C"/>
    <w:rsid w:val="00C5797A"/>
    <w:rsid w:val="00C57DFF"/>
    <w:rsid w:val="00C605A0"/>
    <w:rsid w:val="00C608A2"/>
    <w:rsid w:val="00C60E2D"/>
    <w:rsid w:val="00C640EE"/>
    <w:rsid w:val="00C6592C"/>
    <w:rsid w:val="00C65FBF"/>
    <w:rsid w:val="00C67704"/>
    <w:rsid w:val="00C7021F"/>
    <w:rsid w:val="00C705D4"/>
    <w:rsid w:val="00C7077E"/>
    <w:rsid w:val="00C7078D"/>
    <w:rsid w:val="00C709AF"/>
    <w:rsid w:val="00C709B3"/>
    <w:rsid w:val="00C71232"/>
    <w:rsid w:val="00C71B40"/>
    <w:rsid w:val="00C72364"/>
    <w:rsid w:val="00C72C45"/>
    <w:rsid w:val="00C72EAA"/>
    <w:rsid w:val="00C73EAB"/>
    <w:rsid w:val="00C73FFA"/>
    <w:rsid w:val="00C74BA9"/>
    <w:rsid w:val="00C75088"/>
    <w:rsid w:val="00C754C2"/>
    <w:rsid w:val="00C75D4A"/>
    <w:rsid w:val="00C76184"/>
    <w:rsid w:val="00C802E1"/>
    <w:rsid w:val="00C80E17"/>
    <w:rsid w:val="00C81971"/>
    <w:rsid w:val="00C81A64"/>
    <w:rsid w:val="00C824DC"/>
    <w:rsid w:val="00C82B79"/>
    <w:rsid w:val="00C84524"/>
    <w:rsid w:val="00C84878"/>
    <w:rsid w:val="00C859CB"/>
    <w:rsid w:val="00C85D85"/>
    <w:rsid w:val="00C85DD4"/>
    <w:rsid w:val="00C86105"/>
    <w:rsid w:val="00C86325"/>
    <w:rsid w:val="00C87235"/>
    <w:rsid w:val="00C87EB6"/>
    <w:rsid w:val="00C90B12"/>
    <w:rsid w:val="00C914D7"/>
    <w:rsid w:val="00C92D31"/>
    <w:rsid w:val="00C94A9D"/>
    <w:rsid w:val="00C9562B"/>
    <w:rsid w:val="00C9607C"/>
    <w:rsid w:val="00CA082F"/>
    <w:rsid w:val="00CA1B6A"/>
    <w:rsid w:val="00CA1E94"/>
    <w:rsid w:val="00CA2C3D"/>
    <w:rsid w:val="00CA4295"/>
    <w:rsid w:val="00CA45B2"/>
    <w:rsid w:val="00CA4BD4"/>
    <w:rsid w:val="00CA53C5"/>
    <w:rsid w:val="00CA6001"/>
    <w:rsid w:val="00CA61B8"/>
    <w:rsid w:val="00CA7477"/>
    <w:rsid w:val="00CB008C"/>
    <w:rsid w:val="00CB00C7"/>
    <w:rsid w:val="00CB0CCC"/>
    <w:rsid w:val="00CB1C42"/>
    <w:rsid w:val="00CB2AFF"/>
    <w:rsid w:val="00CB6170"/>
    <w:rsid w:val="00CB6EA5"/>
    <w:rsid w:val="00CB7AA0"/>
    <w:rsid w:val="00CC0D66"/>
    <w:rsid w:val="00CC21E1"/>
    <w:rsid w:val="00CC351A"/>
    <w:rsid w:val="00CC57C3"/>
    <w:rsid w:val="00CD0F85"/>
    <w:rsid w:val="00CD108D"/>
    <w:rsid w:val="00CD16D9"/>
    <w:rsid w:val="00CD27AA"/>
    <w:rsid w:val="00CD30B7"/>
    <w:rsid w:val="00CD36BA"/>
    <w:rsid w:val="00CD412C"/>
    <w:rsid w:val="00CD4F47"/>
    <w:rsid w:val="00CD5F37"/>
    <w:rsid w:val="00CD6329"/>
    <w:rsid w:val="00CD6D71"/>
    <w:rsid w:val="00CD77D0"/>
    <w:rsid w:val="00CD78E1"/>
    <w:rsid w:val="00CE0A4C"/>
    <w:rsid w:val="00CE0C15"/>
    <w:rsid w:val="00CE0D80"/>
    <w:rsid w:val="00CE194F"/>
    <w:rsid w:val="00CE451A"/>
    <w:rsid w:val="00CE4A7C"/>
    <w:rsid w:val="00CE5047"/>
    <w:rsid w:val="00CE5056"/>
    <w:rsid w:val="00CE627A"/>
    <w:rsid w:val="00CE62AB"/>
    <w:rsid w:val="00CE62E1"/>
    <w:rsid w:val="00CE63A3"/>
    <w:rsid w:val="00CE6EEF"/>
    <w:rsid w:val="00CE7BAF"/>
    <w:rsid w:val="00CE7D82"/>
    <w:rsid w:val="00CF0194"/>
    <w:rsid w:val="00CF046E"/>
    <w:rsid w:val="00CF0506"/>
    <w:rsid w:val="00CF1589"/>
    <w:rsid w:val="00CF1994"/>
    <w:rsid w:val="00CF2833"/>
    <w:rsid w:val="00CF2A38"/>
    <w:rsid w:val="00CF2B02"/>
    <w:rsid w:val="00CF3D10"/>
    <w:rsid w:val="00CF3E5E"/>
    <w:rsid w:val="00CF65EA"/>
    <w:rsid w:val="00CF6B4B"/>
    <w:rsid w:val="00D010A9"/>
    <w:rsid w:val="00D013D2"/>
    <w:rsid w:val="00D01EC5"/>
    <w:rsid w:val="00D02445"/>
    <w:rsid w:val="00D034A5"/>
    <w:rsid w:val="00D041BC"/>
    <w:rsid w:val="00D05E04"/>
    <w:rsid w:val="00D05FBA"/>
    <w:rsid w:val="00D06617"/>
    <w:rsid w:val="00D069E7"/>
    <w:rsid w:val="00D10AA1"/>
    <w:rsid w:val="00D11B4E"/>
    <w:rsid w:val="00D125AB"/>
    <w:rsid w:val="00D12CEC"/>
    <w:rsid w:val="00D1351D"/>
    <w:rsid w:val="00D13937"/>
    <w:rsid w:val="00D140CD"/>
    <w:rsid w:val="00D14F18"/>
    <w:rsid w:val="00D151F3"/>
    <w:rsid w:val="00D157F9"/>
    <w:rsid w:val="00D15FC4"/>
    <w:rsid w:val="00D16456"/>
    <w:rsid w:val="00D16560"/>
    <w:rsid w:val="00D20AE7"/>
    <w:rsid w:val="00D21DE5"/>
    <w:rsid w:val="00D22ED7"/>
    <w:rsid w:val="00D23674"/>
    <w:rsid w:val="00D23DE5"/>
    <w:rsid w:val="00D242DD"/>
    <w:rsid w:val="00D25C42"/>
    <w:rsid w:val="00D2642D"/>
    <w:rsid w:val="00D26B45"/>
    <w:rsid w:val="00D26E64"/>
    <w:rsid w:val="00D27448"/>
    <w:rsid w:val="00D30C32"/>
    <w:rsid w:val="00D319AB"/>
    <w:rsid w:val="00D3431C"/>
    <w:rsid w:val="00D34A6A"/>
    <w:rsid w:val="00D34B97"/>
    <w:rsid w:val="00D35A0F"/>
    <w:rsid w:val="00D41E79"/>
    <w:rsid w:val="00D43B0A"/>
    <w:rsid w:val="00D43B0B"/>
    <w:rsid w:val="00D43FC2"/>
    <w:rsid w:val="00D44AA5"/>
    <w:rsid w:val="00D45997"/>
    <w:rsid w:val="00D45F12"/>
    <w:rsid w:val="00D46953"/>
    <w:rsid w:val="00D46D84"/>
    <w:rsid w:val="00D4765A"/>
    <w:rsid w:val="00D5004B"/>
    <w:rsid w:val="00D507AC"/>
    <w:rsid w:val="00D525AF"/>
    <w:rsid w:val="00D5380F"/>
    <w:rsid w:val="00D5415F"/>
    <w:rsid w:val="00D5462D"/>
    <w:rsid w:val="00D550E1"/>
    <w:rsid w:val="00D55B24"/>
    <w:rsid w:val="00D55C30"/>
    <w:rsid w:val="00D56292"/>
    <w:rsid w:val="00D56558"/>
    <w:rsid w:val="00D60359"/>
    <w:rsid w:val="00D61E43"/>
    <w:rsid w:val="00D62C58"/>
    <w:rsid w:val="00D62D4D"/>
    <w:rsid w:val="00D640CE"/>
    <w:rsid w:val="00D65075"/>
    <w:rsid w:val="00D65169"/>
    <w:rsid w:val="00D65BE5"/>
    <w:rsid w:val="00D66B75"/>
    <w:rsid w:val="00D67811"/>
    <w:rsid w:val="00D67A39"/>
    <w:rsid w:val="00D700C3"/>
    <w:rsid w:val="00D72050"/>
    <w:rsid w:val="00D7215D"/>
    <w:rsid w:val="00D75D70"/>
    <w:rsid w:val="00D75EFF"/>
    <w:rsid w:val="00D76E79"/>
    <w:rsid w:val="00D77221"/>
    <w:rsid w:val="00D775F4"/>
    <w:rsid w:val="00D8039A"/>
    <w:rsid w:val="00D807FC"/>
    <w:rsid w:val="00D80BBF"/>
    <w:rsid w:val="00D8303D"/>
    <w:rsid w:val="00D84478"/>
    <w:rsid w:val="00D85A10"/>
    <w:rsid w:val="00D85A5A"/>
    <w:rsid w:val="00D86142"/>
    <w:rsid w:val="00D8682D"/>
    <w:rsid w:val="00D870B1"/>
    <w:rsid w:val="00D871B1"/>
    <w:rsid w:val="00D879F8"/>
    <w:rsid w:val="00D87C0D"/>
    <w:rsid w:val="00D92B30"/>
    <w:rsid w:val="00D9333E"/>
    <w:rsid w:val="00D94165"/>
    <w:rsid w:val="00D9614A"/>
    <w:rsid w:val="00D967DA"/>
    <w:rsid w:val="00D978C3"/>
    <w:rsid w:val="00DA0A15"/>
    <w:rsid w:val="00DA1AF6"/>
    <w:rsid w:val="00DA2E9E"/>
    <w:rsid w:val="00DA556E"/>
    <w:rsid w:val="00DA62CD"/>
    <w:rsid w:val="00DA7960"/>
    <w:rsid w:val="00DA7A21"/>
    <w:rsid w:val="00DB1C8C"/>
    <w:rsid w:val="00DB200D"/>
    <w:rsid w:val="00DB4FD8"/>
    <w:rsid w:val="00DB5053"/>
    <w:rsid w:val="00DB6857"/>
    <w:rsid w:val="00DB6DC2"/>
    <w:rsid w:val="00DB6FD3"/>
    <w:rsid w:val="00DB7894"/>
    <w:rsid w:val="00DC0197"/>
    <w:rsid w:val="00DC1656"/>
    <w:rsid w:val="00DC201A"/>
    <w:rsid w:val="00DC207C"/>
    <w:rsid w:val="00DC453B"/>
    <w:rsid w:val="00DC4E7C"/>
    <w:rsid w:val="00DC4FDC"/>
    <w:rsid w:val="00DC5C6D"/>
    <w:rsid w:val="00DC76C4"/>
    <w:rsid w:val="00DC7C3D"/>
    <w:rsid w:val="00DD4A0D"/>
    <w:rsid w:val="00DD7309"/>
    <w:rsid w:val="00DD7AB5"/>
    <w:rsid w:val="00DE00C5"/>
    <w:rsid w:val="00DE0186"/>
    <w:rsid w:val="00DE1DD9"/>
    <w:rsid w:val="00DE246A"/>
    <w:rsid w:val="00DE27E0"/>
    <w:rsid w:val="00DE55C8"/>
    <w:rsid w:val="00DE799A"/>
    <w:rsid w:val="00DF004D"/>
    <w:rsid w:val="00DF02BB"/>
    <w:rsid w:val="00DF0655"/>
    <w:rsid w:val="00DF275B"/>
    <w:rsid w:val="00DF311F"/>
    <w:rsid w:val="00DF4551"/>
    <w:rsid w:val="00DF4AF5"/>
    <w:rsid w:val="00DF4FD0"/>
    <w:rsid w:val="00DF68DB"/>
    <w:rsid w:val="00DF69F6"/>
    <w:rsid w:val="00DF77F8"/>
    <w:rsid w:val="00E01043"/>
    <w:rsid w:val="00E01086"/>
    <w:rsid w:val="00E0153E"/>
    <w:rsid w:val="00E01602"/>
    <w:rsid w:val="00E0160A"/>
    <w:rsid w:val="00E028F5"/>
    <w:rsid w:val="00E02C6D"/>
    <w:rsid w:val="00E02E88"/>
    <w:rsid w:val="00E040E6"/>
    <w:rsid w:val="00E0427E"/>
    <w:rsid w:val="00E04778"/>
    <w:rsid w:val="00E06393"/>
    <w:rsid w:val="00E07E98"/>
    <w:rsid w:val="00E11012"/>
    <w:rsid w:val="00E110C7"/>
    <w:rsid w:val="00E117FF"/>
    <w:rsid w:val="00E12120"/>
    <w:rsid w:val="00E121D1"/>
    <w:rsid w:val="00E12269"/>
    <w:rsid w:val="00E12A2D"/>
    <w:rsid w:val="00E1473F"/>
    <w:rsid w:val="00E15048"/>
    <w:rsid w:val="00E15969"/>
    <w:rsid w:val="00E167A3"/>
    <w:rsid w:val="00E16955"/>
    <w:rsid w:val="00E17C11"/>
    <w:rsid w:val="00E20938"/>
    <w:rsid w:val="00E22EBB"/>
    <w:rsid w:val="00E2426F"/>
    <w:rsid w:val="00E24495"/>
    <w:rsid w:val="00E25008"/>
    <w:rsid w:val="00E25269"/>
    <w:rsid w:val="00E32FE0"/>
    <w:rsid w:val="00E3357B"/>
    <w:rsid w:val="00E33C06"/>
    <w:rsid w:val="00E34B59"/>
    <w:rsid w:val="00E3691B"/>
    <w:rsid w:val="00E378C1"/>
    <w:rsid w:val="00E40C8B"/>
    <w:rsid w:val="00E4350E"/>
    <w:rsid w:val="00E445C7"/>
    <w:rsid w:val="00E454A2"/>
    <w:rsid w:val="00E45D7D"/>
    <w:rsid w:val="00E46BBD"/>
    <w:rsid w:val="00E5087E"/>
    <w:rsid w:val="00E5122A"/>
    <w:rsid w:val="00E521A1"/>
    <w:rsid w:val="00E52A2B"/>
    <w:rsid w:val="00E53046"/>
    <w:rsid w:val="00E53242"/>
    <w:rsid w:val="00E5337F"/>
    <w:rsid w:val="00E5348B"/>
    <w:rsid w:val="00E5374C"/>
    <w:rsid w:val="00E53AB7"/>
    <w:rsid w:val="00E54CC3"/>
    <w:rsid w:val="00E55F17"/>
    <w:rsid w:val="00E5605C"/>
    <w:rsid w:val="00E5704F"/>
    <w:rsid w:val="00E57480"/>
    <w:rsid w:val="00E57853"/>
    <w:rsid w:val="00E5792E"/>
    <w:rsid w:val="00E61606"/>
    <w:rsid w:val="00E62389"/>
    <w:rsid w:val="00E62728"/>
    <w:rsid w:val="00E62D6B"/>
    <w:rsid w:val="00E63191"/>
    <w:rsid w:val="00E63DF0"/>
    <w:rsid w:val="00E64C67"/>
    <w:rsid w:val="00E65517"/>
    <w:rsid w:val="00E65AF5"/>
    <w:rsid w:val="00E65C06"/>
    <w:rsid w:val="00E666F2"/>
    <w:rsid w:val="00E67089"/>
    <w:rsid w:val="00E702BB"/>
    <w:rsid w:val="00E7226B"/>
    <w:rsid w:val="00E74EC2"/>
    <w:rsid w:val="00E7545D"/>
    <w:rsid w:val="00E75E15"/>
    <w:rsid w:val="00E7643F"/>
    <w:rsid w:val="00E764B9"/>
    <w:rsid w:val="00E769F0"/>
    <w:rsid w:val="00E76B51"/>
    <w:rsid w:val="00E773AB"/>
    <w:rsid w:val="00E80E7D"/>
    <w:rsid w:val="00E812CF"/>
    <w:rsid w:val="00E81AD4"/>
    <w:rsid w:val="00E81E79"/>
    <w:rsid w:val="00E82CC3"/>
    <w:rsid w:val="00E831EC"/>
    <w:rsid w:val="00E83290"/>
    <w:rsid w:val="00E83E3F"/>
    <w:rsid w:val="00E84667"/>
    <w:rsid w:val="00E84928"/>
    <w:rsid w:val="00E849B3"/>
    <w:rsid w:val="00E86F75"/>
    <w:rsid w:val="00E877B7"/>
    <w:rsid w:val="00E87F64"/>
    <w:rsid w:val="00E91B60"/>
    <w:rsid w:val="00E9362F"/>
    <w:rsid w:val="00E93BA2"/>
    <w:rsid w:val="00E9684B"/>
    <w:rsid w:val="00E97E70"/>
    <w:rsid w:val="00EA1CCA"/>
    <w:rsid w:val="00EA3321"/>
    <w:rsid w:val="00EA4156"/>
    <w:rsid w:val="00EA4397"/>
    <w:rsid w:val="00EA5A16"/>
    <w:rsid w:val="00EA6688"/>
    <w:rsid w:val="00EA710C"/>
    <w:rsid w:val="00EB0069"/>
    <w:rsid w:val="00EB0AEA"/>
    <w:rsid w:val="00EB4089"/>
    <w:rsid w:val="00EB4A9C"/>
    <w:rsid w:val="00EB5A94"/>
    <w:rsid w:val="00EB6711"/>
    <w:rsid w:val="00EC02A2"/>
    <w:rsid w:val="00EC0E57"/>
    <w:rsid w:val="00EC12F0"/>
    <w:rsid w:val="00EC1F93"/>
    <w:rsid w:val="00EC3877"/>
    <w:rsid w:val="00EC41D2"/>
    <w:rsid w:val="00EC4414"/>
    <w:rsid w:val="00EC5109"/>
    <w:rsid w:val="00EC63AD"/>
    <w:rsid w:val="00EC7371"/>
    <w:rsid w:val="00ED0040"/>
    <w:rsid w:val="00ED14FF"/>
    <w:rsid w:val="00ED1ECC"/>
    <w:rsid w:val="00ED25ED"/>
    <w:rsid w:val="00ED321A"/>
    <w:rsid w:val="00ED4BEF"/>
    <w:rsid w:val="00ED55DA"/>
    <w:rsid w:val="00ED5E56"/>
    <w:rsid w:val="00ED6AC3"/>
    <w:rsid w:val="00ED6F39"/>
    <w:rsid w:val="00ED7E7A"/>
    <w:rsid w:val="00EE07F8"/>
    <w:rsid w:val="00EE084C"/>
    <w:rsid w:val="00EE0D34"/>
    <w:rsid w:val="00EE1090"/>
    <w:rsid w:val="00EE1D08"/>
    <w:rsid w:val="00EE2215"/>
    <w:rsid w:val="00EE250E"/>
    <w:rsid w:val="00EE3706"/>
    <w:rsid w:val="00EE4152"/>
    <w:rsid w:val="00EE6038"/>
    <w:rsid w:val="00EE6B14"/>
    <w:rsid w:val="00EE73FD"/>
    <w:rsid w:val="00EE78CE"/>
    <w:rsid w:val="00EF10C7"/>
    <w:rsid w:val="00EF16B3"/>
    <w:rsid w:val="00EF2910"/>
    <w:rsid w:val="00EF31F2"/>
    <w:rsid w:val="00EF33E8"/>
    <w:rsid w:val="00EF40A8"/>
    <w:rsid w:val="00EF4165"/>
    <w:rsid w:val="00EF4D89"/>
    <w:rsid w:val="00EF52CA"/>
    <w:rsid w:val="00EF5CAC"/>
    <w:rsid w:val="00EF6096"/>
    <w:rsid w:val="00EF6219"/>
    <w:rsid w:val="00EF6363"/>
    <w:rsid w:val="00EF6A33"/>
    <w:rsid w:val="00F01753"/>
    <w:rsid w:val="00F035C8"/>
    <w:rsid w:val="00F04EBB"/>
    <w:rsid w:val="00F06D35"/>
    <w:rsid w:val="00F07D0A"/>
    <w:rsid w:val="00F10FC0"/>
    <w:rsid w:val="00F11997"/>
    <w:rsid w:val="00F131AB"/>
    <w:rsid w:val="00F133B8"/>
    <w:rsid w:val="00F13C86"/>
    <w:rsid w:val="00F14732"/>
    <w:rsid w:val="00F14FAB"/>
    <w:rsid w:val="00F1538E"/>
    <w:rsid w:val="00F15455"/>
    <w:rsid w:val="00F15724"/>
    <w:rsid w:val="00F1658B"/>
    <w:rsid w:val="00F167CF"/>
    <w:rsid w:val="00F17010"/>
    <w:rsid w:val="00F17892"/>
    <w:rsid w:val="00F17D64"/>
    <w:rsid w:val="00F20DC0"/>
    <w:rsid w:val="00F220FC"/>
    <w:rsid w:val="00F23C4A"/>
    <w:rsid w:val="00F246CE"/>
    <w:rsid w:val="00F24F87"/>
    <w:rsid w:val="00F250F9"/>
    <w:rsid w:val="00F25254"/>
    <w:rsid w:val="00F254FB"/>
    <w:rsid w:val="00F31C38"/>
    <w:rsid w:val="00F325B9"/>
    <w:rsid w:val="00F327DD"/>
    <w:rsid w:val="00F32BEE"/>
    <w:rsid w:val="00F32D4B"/>
    <w:rsid w:val="00F33C6E"/>
    <w:rsid w:val="00F344B7"/>
    <w:rsid w:val="00F36740"/>
    <w:rsid w:val="00F40D79"/>
    <w:rsid w:val="00F40DEB"/>
    <w:rsid w:val="00F4210A"/>
    <w:rsid w:val="00F4793B"/>
    <w:rsid w:val="00F5029F"/>
    <w:rsid w:val="00F50ACE"/>
    <w:rsid w:val="00F51494"/>
    <w:rsid w:val="00F51A9E"/>
    <w:rsid w:val="00F5269C"/>
    <w:rsid w:val="00F53167"/>
    <w:rsid w:val="00F5395E"/>
    <w:rsid w:val="00F54460"/>
    <w:rsid w:val="00F54B09"/>
    <w:rsid w:val="00F550F0"/>
    <w:rsid w:val="00F5634C"/>
    <w:rsid w:val="00F5666D"/>
    <w:rsid w:val="00F56911"/>
    <w:rsid w:val="00F5766C"/>
    <w:rsid w:val="00F57AA9"/>
    <w:rsid w:val="00F6008C"/>
    <w:rsid w:val="00F60452"/>
    <w:rsid w:val="00F60DB8"/>
    <w:rsid w:val="00F61CA3"/>
    <w:rsid w:val="00F638CF"/>
    <w:rsid w:val="00F64BFB"/>
    <w:rsid w:val="00F64E62"/>
    <w:rsid w:val="00F64ECE"/>
    <w:rsid w:val="00F65439"/>
    <w:rsid w:val="00F65F0C"/>
    <w:rsid w:val="00F66258"/>
    <w:rsid w:val="00F70C4E"/>
    <w:rsid w:val="00F70D61"/>
    <w:rsid w:val="00F718B7"/>
    <w:rsid w:val="00F722EE"/>
    <w:rsid w:val="00F72B7D"/>
    <w:rsid w:val="00F7470A"/>
    <w:rsid w:val="00F750D8"/>
    <w:rsid w:val="00F752F6"/>
    <w:rsid w:val="00F75550"/>
    <w:rsid w:val="00F75E68"/>
    <w:rsid w:val="00F807AA"/>
    <w:rsid w:val="00F80992"/>
    <w:rsid w:val="00F80F2C"/>
    <w:rsid w:val="00F80F94"/>
    <w:rsid w:val="00F82E61"/>
    <w:rsid w:val="00F83B28"/>
    <w:rsid w:val="00F842E6"/>
    <w:rsid w:val="00F84E31"/>
    <w:rsid w:val="00F850CC"/>
    <w:rsid w:val="00F863BB"/>
    <w:rsid w:val="00F8662E"/>
    <w:rsid w:val="00F87556"/>
    <w:rsid w:val="00F87FED"/>
    <w:rsid w:val="00F90DBD"/>
    <w:rsid w:val="00F910FF"/>
    <w:rsid w:val="00F919DB"/>
    <w:rsid w:val="00F9368A"/>
    <w:rsid w:val="00F958E0"/>
    <w:rsid w:val="00F973BB"/>
    <w:rsid w:val="00F97690"/>
    <w:rsid w:val="00FA05CC"/>
    <w:rsid w:val="00FA1C32"/>
    <w:rsid w:val="00FA3568"/>
    <w:rsid w:val="00FA37EA"/>
    <w:rsid w:val="00FA3EC5"/>
    <w:rsid w:val="00FA4031"/>
    <w:rsid w:val="00FA4246"/>
    <w:rsid w:val="00FA5258"/>
    <w:rsid w:val="00FA57EF"/>
    <w:rsid w:val="00FA5BA5"/>
    <w:rsid w:val="00FA7ACA"/>
    <w:rsid w:val="00FA7CEC"/>
    <w:rsid w:val="00FA7D0A"/>
    <w:rsid w:val="00FB21C8"/>
    <w:rsid w:val="00FB575C"/>
    <w:rsid w:val="00FB607F"/>
    <w:rsid w:val="00FB7124"/>
    <w:rsid w:val="00FB7F88"/>
    <w:rsid w:val="00FC03D1"/>
    <w:rsid w:val="00FC0787"/>
    <w:rsid w:val="00FC0C5D"/>
    <w:rsid w:val="00FC17F9"/>
    <w:rsid w:val="00FC3AFF"/>
    <w:rsid w:val="00FC5DB3"/>
    <w:rsid w:val="00FC648B"/>
    <w:rsid w:val="00FC6E05"/>
    <w:rsid w:val="00FD0F29"/>
    <w:rsid w:val="00FD0FE9"/>
    <w:rsid w:val="00FD112E"/>
    <w:rsid w:val="00FD2655"/>
    <w:rsid w:val="00FD3FA8"/>
    <w:rsid w:val="00FD42A9"/>
    <w:rsid w:val="00FD5E5F"/>
    <w:rsid w:val="00FD66C7"/>
    <w:rsid w:val="00FD6DF5"/>
    <w:rsid w:val="00FE2C4D"/>
    <w:rsid w:val="00FE2EC8"/>
    <w:rsid w:val="00FE36E0"/>
    <w:rsid w:val="00FE4996"/>
    <w:rsid w:val="00FE6E21"/>
    <w:rsid w:val="00FE7904"/>
    <w:rsid w:val="00FE7CB8"/>
    <w:rsid w:val="00FF0676"/>
    <w:rsid w:val="00FF0953"/>
    <w:rsid w:val="00FF22D0"/>
    <w:rsid w:val="00FF2541"/>
    <w:rsid w:val="00FF2AFF"/>
    <w:rsid w:val="00FF45E6"/>
    <w:rsid w:val="00FF4688"/>
    <w:rsid w:val="00FF4CBD"/>
    <w:rsid w:val="00FF54A6"/>
    <w:rsid w:val="00FF6549"/>
    <w:rsid w:val="00FF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7937">
      <o:colormru v:ext="edit" colors="#626dd0,#747ed6,#1366aa,#fcb813,#8e96dd,#3b49bd,#5b68ce,#b4bae9"/>
    </o:shapedefaults>
    <o:shapelayout v:ext="edit">
      <o:idmap v:ext="edit" data="1"/>
    </o:shapelayout>
  </w:shapeDefaults>
  <w:decimalSymbol w:val="."/>
  <w:listSeparator w:val=","/>
  <w14:docId w14:val="62C9F1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iPriority="35" w:unhideWhenUsed="1" w:qFormat="1"/>
    <w:lsdException w:name="table of figures" w:uiPriority="99"/>
    <w:lsdException w:name="Title" w:uiPriority="10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11C7"/>
    <w:rPr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23C8"/>
    <w:pPr>
      <w:keepNext/>
      <w:keepLines/>
      <w:numPr>
        <w:numId w:val="1"/>
      </w:numPr>
      <w:spacing w:before="120" w:after="240"/>
      <w:ind w:left="431" w:hanging="431"/>
      <w:jc w:val="center"/>
      <w:outlineLvl w:val="0"/>
    </w:pPr>
    <w:rPr>
      <w:rFonts w:ascii="Cambria" w:hAnsi="Cambria"/>
      <w:b/>
      <w:bCs/>
      <w:color w:val="365F91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3C8"/>
    <w:pPr>
      <w:keepNext/>
      <w:keepLines/>
      <w:numPr>
        <w:ilvl w:val="1"/>
        <w:numId w:val="1"/>
      </w:numPr>
      <w:spacing w:before="360"/>
      <w:ind w:left="578" w:hanging="578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4DBB"/>
    <w:pPr>
      <w:keepNext/>
      <w:keepLines/>
      <w:numPr>
        <w:ilvl w:val="2"/>
        <w:numId w:val="1"/>
      </w:numPr>
      <w:spacing w:before="360"/>
      <w:ind w:left="851" w:hanging="851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2507"/>
    <w:pPr>
      <w:keepNext/>
      <w:keepLines/>
      <w:numPr>
        <w:ilvl w:val="3"/>
        <w:numId w:val="1"/>
      </w:numPr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42507"/>
    <w:pPr>
      <w:keepNext/>
      <w:keepLines/>
      <w:numPr>
        <w:ilvl w:val="4"/>
        <w:numId w:val="1"/>
      </w:numPr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42507"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42507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507"/>
    <w:pPr>
      <w:keepNext/>
      <w:keepLines/>
      <w:numPr>
        <w:ilvl w:val="7"/>
        <w:numId w:val="1"/>
      </w:numPr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507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3C8"/>
    <w:rPr>
      <w:rFonts w:ascii="Cambria" w:hAnsi="Cambria"/>
      <w:b/>
      <w:bCs/>
      <w:color w:val="365F91"/>
      <w:sz w:val="28"/>
      <w:szCs w:val="28"/>
      <w:u w:val="single"/>
      <w:lang w:val="en-US" w:eastAsia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8323C8"/>
    <w:rPr>
      <w:rFonts w:ascii="Cambria" w:hAnsi="Cambria"/>
      <w:b/>
      <w:bCs/>
      <w:color w:val="4F81BD"/>
      <w:sz w:val="26"/>
      <w:szCs w:val="26"/>
      <w:lang w:val="en-US" w:eastAsia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924DBB"/>
    <w:rPr>
      <w:rFonts w:ascii="Cambria" w:hAnsi="Cambria"/>
      <w:b/>
      <w:bCs/>
      <w:color w:val="4F81BD"/>
      <w:sz w:val="22"/>
      <w:szCs w:val="22"/>
      <w:lang w:val="en-US" w:eastAsia="en-US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142507"/>
    <w:rPr>
      <w:rFonts w:ascii="Cambria" w:hAnsi="Cambria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142507"/>
    <w:rPr>
      <w:rFonts w:ascii="Cambria" w:hAnsi="Cambria"/>
      <w:color w:val="243F60"/>
      <w:sz w:val="22"/>
      <w:szCs w:val="22"/>
      <w:lang w:val="en-US" w:eastAsia="en-US" w:bidi="en-US"/>
    </w:rPr>
  </w:style>
  <w:style w:type="character" w:customStyle="1" w:styleId="Heading6Char">
    <w:name w:val="Heading 6 Char"/>
    <w:basedOn w:val="DefaultParagraphFont"/>
    <w:link w:val="Heading6"/>
    <w:uiPriority w:val="9"/>
    <w:rsid w:val="00142507"/>
    <w:rPr>
      <w:rFonts w:ascii="Cambria" w:hAnsi="Cambria"/>
      <w:i/>
      <w:iCs/>
      <w:color w:val="243F60"/>
      <w:sz w:val="22"/>
      <w:szCs w:val="22"/>
      <w:lang w:val="en-US" w:eastAsia="en-US" w:bidi="en-US"/>
    </w:rPr>
  </w:style>
  <w:style w:type="character" w:customStyle="1" w:styleId="Heading7Char">
    <w:name w:val="Heading 7 Char"/>
    <w:basedOn w:val="DefaultParagraphFont"/>
    <w:link w:val="Heading7"/>
    <w:uiPriority w:val="9"/>
    <w:rsid w:val="00142507"/>
    <w:rPr>
      <w:rFonts w:ascii="Cambria" w:hAnsi="Cambria"/>
      <w:i/>
      <w:iCs/>
      <w:color w:val="404040"/>
      <w:sz w:val="22"/>
      <w:szCs w:val="22"/>
      <w:lang w:val="en-US" w:eastAsia="en-US"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507"/>
    <w:rPr>
      <w:rFonts w:ascii="Cambria" w:hAnsi="Cambria"/>
      <w:color w:val="4F81BD"/>
      <w:lang w:val="en-US" w:eastAsia="en-US"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507"/>
    <w:rPr>
      <w:rFonts w:ascii="Cambria" w:hAnsi="Cambria"/>
      <w:i/>
      <w:iCs/>
      <w:color w:val="404040"/>
      <w:lang w:val="en-US" w:eastAsia="en-US" w:bidi="en-US"/>
    </w:rPr>
  </w:style>
  <w:style w:type="paragraph" w:styleId="BodyText2">
    <w:name w:val="Body Text 2"/>
    <w:basedOn w:val="Normal"/>
    <w:rsid w:val="00FC0787"/>
    <w:pPr>
      <w:spacing w:after="120"/>
      <w:jc w:val="right"/>
    </w:pPr>
    <w:rPr>
      <w:rFonts w:ascii="Arial Narrow" w:hAnsi="Arial Narrow" w:cs="Arial"/>
      <w:caps/>
      <w:sz w:val="48"/>
    </w:rPr>
  </w:style>
  <w:style w:type="paragraph" w:styleId="Header">
    <w:name w:val="header"/>
    <w:basedOn w:val="Normal"/>
    <w:rsid w:val="00FC0787"/>
    <w:pPr>
      <w:tabs>
        <w:tab w:val="center" w:pos="4320"/>
        <w:tab w:val="right" w:pos="8640"/>
      </w:tabs>
    </w:pPr>
    <w:rPr>
      <w:rFonts w:ascii="Book Antiqua" w:hAnsi="Book Antiqua" w:cs="Arial"/>
    </w:rPr>
  </w:style>
  <w:style w:type="paragraph" w:styleId="Footer">
    <w:name w:val="footer"/>
    <w:basedOn w:val="Normal"/>
    <w:rsid w:val="00C51342"/>
    <w:pPr>
      <w:tabs>
        <w:tab w:val="center" w:pos="4320"/>
        <w:tab w:val="right" w:pos="8640"/>
      </w:tabs>
    </w:pPr>
  </w:style>
  <w:style w:type="paragraph" w:customStyle="1" w:styleId="WordMark">
    <w:name w:val="WordMark"/>
    <w:rsid w:val="00594EE4"/>
    <w:pPr>
      <w:spacing w:after="200" w:line="276" w:lineRule="auto"/>
    </w:pPr>
    <w:rPr>
      <w:rFonts w:ascii="Britannic Bold" w:hAnsi="Britannic Bold"/>
      <w:b/>
      <w:smallCaps/>
      <w:color w:val="FFFFFF"/>
      <w:spacing w:val="34"/>
      <w:sz w:val="132"/>
      <w:szCs w:val="132"/>
    </w:rPr>
  </w:style>
  <w:style w:type="paragraph" w:styleId="BalloonText">
    <w:name w:val="Balloon Text"/>
    <w:basedOn w:val="Normal"/>
    <w:semiHidden/>
    <w:rsid w:val="004F06C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42507"/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C5ACE"/>
    <w:pPr>
      <w:pBdr>
        <w:bottom w:val="single" w:sz="8" w:space="4" w:color="4F81BD"/>
      </w:pBdr>
      <w:spacing w:after="300"/>
      <w:contextualSpacing/>
      <w:jc w:val="center"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5ACE"/>
    <w:rPr>
      <w:rFonts w:ascii="Cambria" w:hAnsi="Cambria"/>
      <w:color w:val="17365D"/>
      <w:spacing w:val="5"/>
      <w:kern w:val="28"/>
      <w:sz w:val="52"/>
      <w:szCs w:val="52"/>
      <w:lang w:val="en-US" w:eastAsia="en-US"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507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2507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42507"/>
    <w:rPr>
      <w:b/>
      <w:bCs/>
    </w:rPr>
  </w:style>
  <w:style w:type="character" w:styleId="Emphasis">
    <w:name w:val="Emphasis"/>
    <w:basedOn w:val="DefaultParagraphFont"/>
    <w:uiPriority w:val="20"/>
    <w:qFormat/>
    <w:rsid w:val="00142507"/>
    <w:rPr>
      <w:i/>
      <w:iCs/>
    </w:rPr>
  </w:style>
  <w:style w:type="paragraph" w:styleId="NoSpacing">
    <w:name w:val="No Spacing"/>
    <w:uiPriority w:val="1"/>
    <w:qFormat/>
    <w:rsid w:val="00BA68E5"/>
    <w:rPr>
      <w:sz w:val="22"/>
      <w:szCs w:val="22"/>
      <w:lang w:val="en-US" w:eastAsia="en-US" w:bidi="en-US"/>
    </w:rPr>
  </w:style>
  <w:style w:type="paragraph" w:styleId="ListParagraph">
    <w:name w:val="List Paragraph"/>
    <w:basedOn w:val="Normal"/>
    <w:uiPriority w:val="34"/>
    <w:qFormat/>
    <w:rsid w:val="0014250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42507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142507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50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507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142507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142507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142507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142507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4250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2507"/>
    <w:pPr>
      <w:outlineLvl w:val="9"/>
    </w:pPr>
  </w:style>
  <w:style w:type="paragraph" w:styleId="TOC1">
    <w:name w:val="toc 1"/>
    <w:basedOn w:val="Normal"/>
    <w:next w:val="Normal"/>
    <w:autoRedefine/>
    <w:uiPriority w:val="39"/>
    <w:rsid w:val="00136F10"/>
    <w:pPr>
      <w:tabs>
        <w:tab w:val="left" w:pos="425"/>
        <w:tab w:val="right" w:leader="dot" w:pos="9350"/>
      </w:tabs>
      <w:spacing w:before="200"/>
    </w:pPr>
  </w:style>
  <w:style w:type="character" w:styleId="Hyperlink">
    <w:name w:val="Hyperlink"/>
    <w:basedOn w:val="DefaultParagraphFont"/>
    <w:uiPriority w:val="99"/>
    <w:unhideWhenUsed/>
    <w:rsid w:val="00B551EE"/>
    <w:rPr>
      <w:color w:val="0000FF"/>
      <w:u w:val="single"/>
    </w:rPr>
  </w:style>
  <w:style w:type="character" w:styleId="PageNumber">
    <w:name w:val="page number"/>
    <w:basedOn w:val="DefaultParagraphFont"/>
    <w:rsid w:val="00B551EE"/>
  </w:style>
  <w:style w:type="paragraph" w:styleId="TOC2">
    <w:name w:val="toc 2"/>
    <w:basedOn w:val="Normal"/>
    <w:next w:val="Normal"/>
    <w:autoRedefine/>
    <w:uiPriority w:val="39"/>
    <w:rsid w:val="00136F10"/>
    <w:pPr>
      <w:tabs>
        <w:tab w:val="left" w:pos="851"/>
        <w:tab w:val="right" w:leader="dot" w:pos="9350"/>
      </w:tabs>
      <w:ind w:left="425"/>
    </w:pPr>
  </w:style>
  <w:style w:type="paragraph" w:styleId="TOC3">
    <w:name w:val="toc 3"/>
    <w:basedOn w:val="Normal"/>
    <w:next w:val="Normal"/>
    <w:autoRedefine/>
    <w:uiPriority w:val="39"/>
    <w:rsid w:val="00421CF5"/>
    <w:pPr>
      <w:tabs>
        <w:tab w:val="left" w:pos="1559"/>
        <w:tab w:val="right" w:leader="dot" w:pos="9350"/>
      </w:tabs>
      <w:ind w:left="851"/>
    </w:pPr>
  </w:style>
  <w:style w:type="table" w:customStyle="1" w:styleId="LightShading-Accent11">
    <w:name w:val="Light Shading - Accent 11"/>
    <w:basedOn w:val="TableNormal"/>
    <w:uiPriority w:val="60"/>
    <w:rsid w:val="00C020B0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TableGrid">
    <w:name w:val="Table Grid"/>
    <w:basedOn w:val="TableNormal"/>
    <w:rsid w:val="008401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lassic2">
    <w:name w:val="Table Classic 2"/>
    <w:basedOn w:val="TableNormal"/>
    <w:rsid w:val="00BF60BD"/>
    <w:pPr>
      <w:spacing w:after="200" w:line="276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basedOn w:val="DefaultParagraphFont"/>
    <w:uiPriority w:val="99"/>
    <w:rsid w:val="00367085"/>
    <w:rPr>
      <w:color w:val="800080" w:themeColor="followedHyperlink"/>
      <w:u w:val="single"/>
    </w:rPr>
  </w:style>
  <w:style w:type="table" w:styleId="TableClassic1">
    <w:name w:val="Table Classic 1"/>
    <w:basedOn w:val="TableNormal"/>
    <w:rsid w:val="008A10CC"/>
    <w:pPr>
      <w:spacing w:after="200" w:line="276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Shading1">
    <w:name w:val="Light Shading1"/>
    <w:basedOn w:val="TableNormal"/>
    <w:uiPriority w:val="60"/>
    <w:rsid w:val="008A10C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2">
    <w:name w:val="Light Shading2"/>
    <w:basedOn w:val="TableNormal"/>
    <w:uiPriority w:val="60"/>
    <w:rsid w:val="00E1101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DocumentMap">
    <w:name w:val="Document Map"/>
    <w:basedOn w:val="Normal"/>
    <w:link w:val="DocumentMapChar"/>
    <w:rsid w:val="007734F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734FB"/>
    <w:rPr>
      <w:rFonts w:ascii="Tahoma" w:hAnsi="Tahoma" w:cs="Tahoma"/>
      <w:sz w:val="16"/>
      <w:szCs w:val="16"/>
      <w:lang w:val="en-US" w:eastAsia="en-US" w:bidi="en-US"/>
    </w:rPr>
  </w:style>
  <w:style w:type="table" w:customStyle="1" w:styleId="LightShading-Accent12">
    <w:name w:val="Light Shading - Accent 12"/>
    <w:basedOn w:val="TableNormal"/>
    <w:uiPriority w:val="60"/>
    <w:rsid w:val="009905AC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9905A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ableofFigures">
    <w:name w:val="table of figures"/>
    <w:basedOn w:val="Normal"/>
    <w:next w:val="Normal"/>
    <w:uiPriority w:val="99"/>
    <w:rsid w:val="00BC1534"/>
  </w:style>
  <w:style w:type="table" w:customStyle="1" w:styleId="MediumShading1-Accent11">
    <w:name w:val="Medium Shading 1 - Accent 11"/>
    <w:basedOn w:val="TableNormal"/>
    <w:uiPriority w:val="63"/>
    <w:rsid w:val="00BB1EFA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7D45C1"/>
    <w:pPr>
      <w:spacing w:after="100"/>
      <w:ind w:left="660"/>
    </w:pPr>
    <w:rPr>
      <w:rFonts w:asciiTheme="minorHAnsi" w:eastAsiaTheme="minorEastAsia" w:hAnsiTheme="minorHAnsi" w:cstheme="minorBidi"/>
      <w:lang w:val="en-CA" w:eastAsia="en-CA" w:bidi="ar-SA"/>
    </w:rPr>
  </w:style>
  <w:style w:type="paragraph" w:styleId="TOC5">
    <w:name w:val="toc 5"/>
    <w:basedOn w:val="Normal"/>
    <w:next w:val="Normal"/>
    <w:autoRedefine/>
    <w:uiPriority w:val="39"/>
    <w:unhideWhenUsed/>
    <w:rsid w:val="007D45C1"/>
    <w:pPr>
      <w:spacing w:after="100"/>
      <w:ind w:left="880"/>
    </w:pPr>
    <w:rPr>
      <w:rFonts w:asciiTheme="minorHAnsi" w:eastAsiaTheme="minorEastAsia" w:hAnsiTheme="minorHAnsi" w:cstheme="minorBidi"/>
      <w:lang w:val="en-CA" w:eastAsia="en-CA" w:bidi="ar-SA"/>
    </w:rPr>
  </w:style>
  <w:style w:type="paragraph" w:styleId="TOC6">
    <w:name w:val="toc 6"/>
    <w:basedOn w:val="Normal"/>
    <w:next w:val="Normal"/>
    <w:autoRedefine/>
    <w:uiPriority w:val="39"/>
    <w:unhideWhenUsed/>
    <w:rsid w:val="007D45C1"/>
    <w:pPr>
      <w:spacing w:after="100"/>
      <w:ind w:left="1100"/>
    </w:pPr>
    <w:rPr>
      <w:rFonts w:asciiTheme="minorHAnsi" w:eastAsiaTheme="minorEastAsia" w:hAnsiTheme="minorHAnsi" w:cstheme="minorBidi"/>
      <w:lang w:val="en-CA" w:eastAsia="en-CA" w:bidi="ar-SA"/>
    </w:rPr>
  </w:style>
  <w:style w:type="paragraph" w:styleId="TOC7">
    <w:name w:val="toc 7"/>
    <w:basedOn w:val="Normal"/>
    <w:next w:val="Normal"/>
    <w:autoRedefine/>
    <w:uiPriority w:val="39"/>
    <w:unhideWhenUsed/>
    <w:rsid w:val="007D45C1"/>
    <w:pPr>
      <w:spacing w:after="100"/>
      <w:ind w:left="1320"/>
    </w:pPr>
    <w:rPr>
      <w:rFonts w:asciiTheme="minorHAnsi" w:eastAsiaTheme="minorEastAsia" w:hAnsiTheme="minorHAnsi" w:cstheme="minorBidi"/>
      <w:lang w:val="en-CA" w:eastAsia="en-CA" w:bidi="ar-SA"/>
    </w:rPr>
  </w:style>
  <w:style w:type="paragraph" w:styleId="TOC8">
    <w:name w:val="toc 8"/>
    <w:basedOn w:val="Normal"/>
    <w:next w:val="Normal"/>
    <w:autoRedefine/>
    <w:uiPriority w:val="39"/>
    <w:unhideWhenUsed/>
    <w:rsid w:val="007D45C1"/>
    <w:pPr>
      <w:spacing w:after="100"/>
      <w:ind w:left="1540"/>
    </w:pPr>
    <w:rPr>
      <w:rFonts w:asciiTheme="minorHAnsi" w:eastAsiaTheme="minorEastAsia" w:hAnsiTheme="minorHAnsi" w:cstheme="minorBidi"/>
      <w:lang w:val="en-CA" w:eastAsia="en-CA" w:bidi="ar-SA"/>
    </w:rPr>
  </w:style>
  <w:style w:type="paragraph" w:styleId="TOC9">
    <w:name w:val="toc 9"/>
    <w:basedOn w:val="Normal"/>
    <w:next w:val="Normal"/>
    <w:autoRedefine/>
    <w:uiPriority w:val="39"/>
    <w:unhideWhenUsed/>
    <w:rsid w:val="007D45C1"/>
    <w:pPr>
      <w:spacing w:after="100"/>
      <w:ind w:left="1760"/>
    </w:pPr>
    <w:rPr>
      <w:rFonts w:asciiTheme="minorHAnsi" w:eastAsiaTheme="minorEastAsia" w:hAnsiTheme="minorHAnsi" w:cstheme="minorBidi"/>
      <w:lang w:val="en-CA" w:eastAsia="en-CA" w:bidi="ar-SA"/>
    </w:rPr>
  </w:style>
  <w:style w:type="paragraph" w:styleId="ListBullet2">
    <w:name w:val="List Bullet 2"/>
    <w:basedOn w:val="Normal"/>
    <w:rsid w:val="00944C40"/>
    <w:pPr>
      <w:numPr>
        <w:numId w:val="10"/>
      </w:numPr>
      <w:tabs>
        <w:tab w:val="left" w:pos="567"/>
      </w:tabs>
      <w:ind w:left="568" w:hanging="284"/>
    </w:pPr>
    <w:rPr>
      <w:szCs w:val="20"/>
      <w:lang w:val="en-GB" w:eastAsia="en-CA" w:bidi="ar-SA"/>
    </w:rPr>
  </w:style>
  <w:style w:type="paragraph" w:styleId="ListNumber">
    <w:name w:val="List Number"/>
    <w:basedOn w:val="Normal"/>
    <w:rsid w:val="002F689C"/>
    <w:pPr>
      <w:numPr>
        <w:numId w:val="11"/>
      </w:numPr>
      <w:ind w:left="357" w:hanging="357"/>
    </w:pPr>
    <w:rPr>
      <w:szCs w:val="20"/>
      <w:lang w:val="en-GB" w:eastAsia="en-CA" w:bidi="ar-SA"/>
    </w:rPr>
  </w:style>
  <w:style w:type="paragraph" w:customStyle="1" w:styleId="Space">
    <w:name w:val="Space"/>
    <w:basedOn w:val="Normal"/>
    <w:rsid w:val="008323C8"/>
    <w:pPr>
      <w:spacing w:line="120" w:lineRule="exact"/>
    </w:pPr>
    <w:rPr>
      <w:rFonts w:ascii="Arial" w:hAnsi="Arial"/>
      <w:sz w:val="20"/>
      <w:szCs w:val="20"/>
      <w:lang w:val="en-GB" w:eastAsia="en-CA" w:bidi="ar-SA"/>
    </w:rPr>
  </w:style>
  <w:style w:type="paragraph" w:styleId="ListNumber2">
    <w:name w:val="List Number 2"/>
    <w:basedOn w:val="Normal"/>
    <w:rsid w:val="00E769F0"/>
    <w:pPr>
      <w:numPr>
        <w:numId w:val="3"/>
      </w:numPr>
      <w:tabs>
        <w:tab w:val="left" w:pos="714"/>
      </w:tabs>
      <w:contextualSpacing/>
    </w:pPr>
    <w:rPr>
      <w:szCs w:val="20"/>
      <w:lang w:val="en-GB" w:eastAsia="en-CA" w:bidi="ar-SA"/>
    </w:rPr>
  </w:style>
  <w:style w:type="paragraph" w:customStyle="1" w:styleId="StyleListNumber2APLWINsymbol">
    <w:name w:val="Style List Number 2 + APL+WIN (symbol)"/>
    <w:basedOn w:val="ListNumber2"/>
    <w:rsid w:val="00123EBA"/>
    <w:rPr>
      <w:rFonts w:ascii="APL+WIN" w:hAnsi="APL+WIN"/>
    </w:rPr>
  </w:style>
  <w:style w:type="paragraph" w:customStyle="1" w:styleId="StyleListNumber2APLWINsymbol1">
    <w:name w:val="Style List Number 2 + APL+WIN (symbol)1"/>
    <w:basedOn w:val="ListNumber2"/>
    <w:rsid w:val="00B07FB4"/>
    <w:pPr>
      <w:spacing w:before="60"/>
    </w:pPr>
    <w:rPr>
      <w:rFonts w:ascii="APL+WIN" w:hAnsi="APL+WIN"/>
    </w:rPr>
  </w:style>
  <w:style w:type="paragraph" w:customStyle="1" w:styleId="StyleListNumber2APLWINsymbol2">
    <w:name w:val="Style List Number 2 + APL+WIN (symbol)2"/>
    <w:basedOn w:val="ListNumber2"/>
    <w:rsid w:val="00B07FB4"/>
    <w:pPr>
      <w:numPr>
        <w:numId w:val="2"/>
      </w:numPr>
    </w:pPr>
    <w:rPr>
      <w:rFonts w:ascii="APL+WIN" w:hAnsi="APL+WIN"/>
    </w:rPr>
  </w:style>
  <w:style w:type="paragraph" w:customStyle="1" w:styleId="StyleListNumber2APLWINsymbol3">
    <w:name w:val="Style List Number 2 + APL+WIN (symbol)3"/>
    <w:basedOn w:val="ListNumber2"/>
    <w:rsid w:val="00B07FB4"/>
    <w:pPr>
      <w:numPr>
        <w:numId w:val="4"/>
      </w:numPr>
    </w:pPr>
    <w:rPr>
      <w:rFonts w:ascii="APL+WIN" w:hAnsi="APL+WIN"/>
    </w:rPr>
  </w:style>
  <w:style w:type="paragraph" w:styleId="ListBullet">
    <w:name w:val="List Bullet"/>
    <w:basedOn w:val="Normal"/>
    <w:rsid w:val="00970ED9"/>
    <w:pPr>
      <w:numPr>
        <w:numId w:val="5"/>
      </w:numPr>
      <w:ind w:left="284" w:hanging="284"/>
      <w:contextualSpacing/>
    </w:pPr>
  </w:style>
  <w:style w:type="paragraph" w:styleId="List">
    <w:name w:val="List"/>
    <w:basedOn w:val="Normal"/>
    <w:rsid w:val="002279E5"/>
    <w:pPr>
      <w:ind w:left="283" w:hanging="283"/>
      <w:contextualSpacing/>
    </w:pPr>
  </w:style>
  <w:style w:type="paragraph" w:styleId="ListContinue5">
    <w:name w:val="List Continue 5"/>
    <w:basedOn w:val="Normal"/>
    <w:rsid w:val="00470B30"/>
    <w:pPr>
      <w:spacing w:after="120"/>
      <w:ind w:left="1415"/>
      <w:contextualSpacing/>
    </w:pPr>
  </w:style>
  <w:style w:type="paragraph" w:styleId="MessageHeader">
    <w:name w:val="Message Header"/>
    <w:basedOn w:val="Normal"/>
    <w:link w:val="MessageHeaderChar"/>
    <w:rsid w:val="00470B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470B30"/>
    <w:rPr>
      <w:rFonts w:asciiTheme="majorHAnsi" w:eastAsiaTheme="majorEastAsia" w:hAnsiTheme="majorHAnsi" w:cstheme="majorBidi"/>
      <w:sz w:val="24"/>
      <w:szCs w:val="24"/>
      <w:shd w:val="pct20" w:color="auto" w:fill="auto"/>
      <w:lang w:val="en-US" w:eastAsia="en-US" w:bidi="en-US"/>
    </w:rPr>
  </w:style>
  <w:style w:type="paragraph" w:styleId="ListBullet5">
    <w:name w:val="List Bullet 5"/>
    <w:basedOn w:val="Normal"/>
    <w:rsid w:val="008A3B86"/>
    <w:pPr>
      <w:numPr>
        <w:numId w:val="8"/>
      </w:numPr>
      <w:tabs>
        <w:tab w:val="clear" w:pos="1492"/>
        <w:tab w:val="left" w:pos="1772"/>
      </w:tabs>
      <w:ind w:left="1775" w:hanging="357"/>
      <w:contextualSpacing/>
    </w:pPr>
  </w:style>
  <w:style w:type="paragraph" w:styleId="ListNumber3">
    <w:name w:val="List Number 3"/>
    <w:basedOn w:val="Normal"/>
    <w:rsid w:val="00E769F0"/>
    <w:pPr>
      <w:numPr>
        <w:numId w:val="9"/>
      </w:numPr>
      <w:contextualSpacing/>
    </w:pPr>
  </w:style>
  <w:style w:type="paragraph" w:styleId="ListBullet3">
    <w:name w:val="List Bullet 3"/>
    <w:basedOn w:val="Normal"/>
    <w:rsid w:val="00CA6001"/>
    <w:pPr>
      <w:numPr>
        <w:numId w:val="6"/>
      </w:numPr>
      <w:tabs>
        <w:tab w:val="clear" w:pos="926"/>
        <w:tab w:val="left" w:pos="1063"/>
      </w:tabs>
      <w:ind w:left="851" w:hanging="284"/>
      <w:contextualSpacing/>
    </w:pPr>
  </w:style>
  <w:style w:type="paragraph" w:styleId="ListBullet4">
    <w:name w:val="List Bullet 4"/>
    <w:basedOn w:val="Normal"/>
    <w:rsid w:val="00A31ABE"/>
    <w:pPr>
      <w:numPr>
        <w:numId w:val="7"/>
      </w:numPr>
      <w:tabs>
        <w:tab w:val="clear" w:pos="1209"/>
        <w:tab w:val="left" w:pos="1418"/>
      </w:tabs>
      <w:ind w:left="1135" w:hanging="284"/>
      <w:contextualSpacing/>
    </w:pPr>
  </w:style>
  <w:style w:type="paragraph" w:styleId="ListNumber4">
    <w:name w:val="List Number 4"/>
    <w:basedOn w:val="Normal"/>
    <w:rsid w:val="006073FB"/>
    <w:pPr>
      <w:numPr>
        <w:numId w:val="12"/>
      </w:numPr>
      <w:tabs>
        <w:tab w:val="clear" w:pos="1209"/>
        <w:tab w:val="left" w:pos="1418"/>
      </w:tabs>
      <w:ind w:left="1417" w:hanging="357"/>
      <w:contextualSpacing/>
    </w:pPr>
  </w:style>
  <w:style w:type="paragraph" w:styleId="ListNumber5">
    <w:name w:val="List Number 5"/>
    <w:basedOn w:val="Normal"/>
    <w:rsid w:val="006073FB"/>
    <w:pPr>
      <w:numPr>
        <w:numId w:val="13"/>
      </w:numPr>
      <w:contextualSpacing/>
    </w:pPr>
  </w:style>
  <w:style w:type="character" w:styleId="CommentReference">
    <w:name w:val="annotation reference"/>
    <w:basedOn w:val="DefaultParagraphFont"/>
    <w:rsid w:val="00BF31C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F31C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F31C0"/>
    <w:rPr>
      <w:lang w:val="en-US" w:eastAsia="en-US" w:bidi="en-US"/>
    </w:rPr>
  </w:style>
  <w:style w:type="paragraph" w:styleId="CommentSubject">
    <w:name w:val="annotation subject"/>
    <w:basedOn w:val="CommentText"/>
    <w:next w:val="CommentText"/>
    <w:link w:val="CommentSubjectChar"/>
    <w:rsid w:val="00BF31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F31C0"/>
    <w:rPr>
      <w:b/>
      <w:bCs/>
      <w:lang w:val="en-US" w:eastAsia="en-US" w:bidi="en-US"/>
    </w:rPr>
  </w:style>
  <w:style w:type="paragraph" w:styleId="NoteHeading">
    <w:name w:val="Note Heading"/>
    <w:basedOn w:val="Normal"/>
    <w:next w:val="Normal"/>
    <w:link w:val="NoteHeadingChar"/>
    <w:rsid w:val="00694A23"/>
  </w:style>
  <w:style w:type="character" w:customStyle="1" w:styleId="NoteHeadingChar">
    <w:name w:val="Note Heading Char"/>
    <w:basedOn w:val="DefaultParagraphFont"/>
    <w:link w:val="NoteHeading"/>
    <w:rsid w:val="00694A23"/>
    <w:rPr>
      <w:sz w:val="22"/>
      <w:szCs w:val="22"/>
      <w:lang w:val="en-US" w:eastAsia="en-US" w:bidi="en-US"/>
    </w:rPr>
  </w:style>
  <w:style w:type="character" w:customStyle="1" w:styleId="APL">
    <w:name w:val="APL"/>
    <w:basedOn w:val="DefaultParagraphFont"/>
    <w:uiPriority w:val="1"/>
    <w:qFormat/>
    <w:rsid w:val="00B656B7"/>
    <w:rPr>
      <w:rFonts w:ascii="APL+WIN" w:hAnsi="APL+WIN"/>
      <w:b w:val="0"/>
      <w:i w:val="0"/>
      <w:sz w:val="20"/>
      <w:lang w:val="en-CA"/>
    </w:rPr>
  </w:style>
  <w:style w:type="paragraph" w:customStyle="1" w:styleId="ListNumberNoSpace">
    <w:name w:val="List Number NoSpace"/>
    <w:basedOn w:val="ListNumber"/>
    <w:qFormat/>
    <w:rsid w:val="00C12A90"/>
  </w:style>
  <w:style w:type="paragraph" w:styleId="TableofAuthorities">
    <w:name w:val="table of authorities"/>
    <w:basedOn w:val="Normal"/>
    <w:next w:val="Normal"/>
    <w:rsid w:val="00615837"/>
    <w:pPr>
      <w:ind w:left="220" w:hanging="220"/>
    </w:pPr>
  </w:style>
  <w:style w:type="paragraph" w:styleId="ListContinue2">
    <w:name w:val="List Continue 2"/>
    <w:basedOn w:val="Normal"/>
    <w:rsid w:val="000F16FE"/>
    <w:pPr>
      <w:spacing w:after="120"/>
      <w:ind w:left="566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iPriority="35" w:unhideWhenUsed="1" w:qFormat="1"/>
    <w:lsdException w:name="table of figures" w:uiPriority="99"/>
    <w:lsdException w:name="Title" w:uiPriority="10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11C7"/>
    <w:rPr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23C8"/>
    <w:pPr>
      <w:keepNext/>
      <w:keepLines/>
      <w:numPr>
        <w:numId w:val="1"/>
      </w:numPr>
      <w:spacing w:before="120" w:after="240"/>
      <w:ind w:left="431" w:hanging="431"/>
      <w:jc w:val="center"/>
      <w:outlineLvl w:val="0"/>
    </w:pPr>
    <w:rPr>
      <w:rFonts w:ascii="Cambria" w:hAnsi="Cambria"/>
      <w:b/>
      <w:bCs/>
      <w:color w:val="365F91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3C8"/>
    <w:pPr>
      <w:keepNext/>
      <w:keepLines/>
      <w:numPr>
        <w:ilvl w:val="1"/>
        <w:numId w:val="1"/>
      </w:numPr>
      <w:spacing w:before="360"/>
      <w:ind w:left="578" w:hanging="578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4DBB"/>
    <w:pPr>
      <w:keepNext/>
      <w:keepLines/>
      <w:numPr>
        <w:ilvl w:val="2"/>
        <w:numId w:val="1"/>
      </w:numPr>
      <w:spacing w:before="360"/>
      <w:ind w:left="851" w:hanging="851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2507"/>
    <w:pPr>
      <w:keepNext/>
      <w:keepLines/>
      <w:numPr>
        <w:ilvl w:val="3"/>
        <w:numId w:val="1"/>
      </w:numPr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42507"/>
    <w:pPr>
      <w:keepNext/>
      <w:keepLines/>
      <w:numPr>
        <w:ilvl w:val="4"/>
        <w:numId w:val="1"/>
      </w:numPr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42507"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42507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507"/>
    <w:pPr>
      <w:keepNext/>
      <w:keepLines/>
      <w:numPr>
        <w:ilvl w:val="7"/>
        <w:numId w:val="1"/>
      </w:numPr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507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3C8"/>
    <w:rPr>
      <w:rFonts w:ascii="Cambria" w:hAnsi="Cambria"/>
      <w:b/>
      <w:bCs/>
      <w:color w:val="365F91"/>
      <w:sz w:val="28"/>
      <w:szCs w:val="28"/>
      <w:u w:val="single"/>
      <w:lang w:val="en-US" w:eastAsia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8323C8"/>
    <w:rPr>
      <w:rFonts w:ascii="Cambria" w:hAnsi="Cambria"/>
      <w:b/>
      <w:bCs/>
      <w:color w:val="4F81BD"/>
      <w:sz w:val="26"/>
      <w:szCs w:val="26"/>
      <w:lang w:val="en-US" w:eastAsia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924DBB"/>
    <w:rPr>
      <w:rFonts w:ascii="Cambria" w:hAnsi="Cambria"/>
      <w:b/>
      <w:bCs/>
      <w:color w:val="4F81BD"/>
      <w:sz w:val="22"/>
      <w:szCs w:val="22"/>
      <w:lang w:val="en-US" w:eastAsia="en-US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142507"/>
    <w:rPr>
      <w:rFonts w:ascii="Cambria" w:hAnsi="Cambria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142507"/>
    <w:rPr>
      <w:rFonts w:ascii="Cambria" w:hAnsi="Cambria"/>
      <w:color w:val="243F60"/>
      <w:sz w:val="22"/>
      <w:szCs w:val="22"/>
      <w:lang w:val="en-US" w:eastAsia="en-US" w:bidi="en-US"/>
    </w:rPr>
  </w:style>
  <w:style w:type="character" w:customStyle="1" w:styleId="Heading6Char">
    <w:name w:val="Heading 6 Char"/>
    <w:basedOn w:val="DefaultParagraphFont"/>
    <w:link w:val="Heading6"/>
    <w:uiPriority w:val="9"/>
    <w:rsid w:val="00142507"/>
    <w:rPr>
      <w:rFonts w:ascii="Cambria" w:hAnsi="Cambria"/>
      <w:i/>
      <w:iCs/>
      <w:color w:val="243F60"/>
      <w:sz w:val="22"/>
      <w:szCs w:val="22"/>
      <w:lang w:val="en-US" w:eastAsia="en-US" w:bidi="en-US"/>
    </w:rPr>
  </w:style>
  <w:style w:type="character" w:customStyle="1" w:styleId="Heading7Char">
    <w:name w:val="Heading 7 Char"/>
    <w:basedOn w:val="DefaultParagraphFont"/>
    <w:link w:val="Heading7"/>
    <w:uiPriority w:val="9"/>
    <w:rsid w:val="00142507"/>
    <w:rPr>
      <w:rFonts w:ascii="Cambria" w:hAnsi="Cambria"/>
      <w:i/>
      <w:iCs/>
      <w:color w:val="404040"/>
      <w:sz w:val="22"/>
      <w:szCs w:val="22"/>
      <w:lang w:val="en-US" w:eastAsia="en-US"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507"/>
    <w:rPr>
      <w:rFonts w:ascii="Cambria" w:hAnsi="Cambria"/>
      <w:color w:val="4F81BD"/>
      <w:lang w:val="en-US" w:eastAsia="en-US"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507"/>
    <w:rPr>
      <w:rFonts w:ascii="Cambria" w:hAnsi="Cambria"/>
      <w:i/>
      <w:iCs/>
      <w:color w:val="404040"/>
      <w:lang w:val="en-US" w:eastAsia="en-US" w:bidi="en-US"/>
    </w:rPr>
  </w:style>
  <w:style w:type="paragraph" w:styleId="BodyText2">
    <w:name w:val="Body Text 2"/>
    <w:basedOn w:val="Normal"/>
    <w:rsid w:val="00FC0787"/>
    <w:pPr>
      <w:spacing w:after="120"/>
      <w:jc w:val="right"/>
    </w:pPr>
    <w:rPr>
      <w:rFonts w:ascii="Arial Narrow" w:hAnsi="Arial Narrow" w:cs="Arial"/>
      <w:caps/>
      <w:sz w:val="48"/>
    </w:rPr>
  </w:style>
  <w:style w:type="paragraph" w:styleId="Header">
    <w:name w:val="header"/>
    <w:basedOn w:val="Normal"/>
    <w:rsid w:val="00FC0787"/>
    <w:pPr>
      <w:tabs>
        <w:tab w:val="center" w:pos="4320"/>
        <w:tab w:val="right" w:pos="8640"/>
      </w:tabs>
    </w:pPr>
    <w:rPr>
      <w:rFonts w:ascii="Book Antiqua" w:hAnsi="Book Antiqua" w:cs="Arial"/>
    </w:rPr>
  </w:style>
  <w:style w:type="paragraph" w:styleId="Footer">
    <w:name w:val="footer"/>
    <w:basedOn w:val="Normal"/>
    <w:rsid w:val="00C51342"/>
    <w:pPr>
      <w:tabs>
        <w:tab w:val="center" w:pos="4320"/>
        <w:tab w:val="right" w:pos="8640"/>
      </w:tabs>
    </w:pPr>
  </w:style>
  <w:style w:type="paragraph" w:customStyle="1" w:styleId="WordMark">
    <w:name w:val="WordMark"/>
    <w:rsid w:val="00594EE4"/>
    <w:pPr>
      <w:spacing w:after="200" w:line="276" w:lineRule="auto"/>
    </w:pPr>
    <w:rPr>
      <w:rFonts w:ascii="Britannic Bold" w:hAnsi="Britannic Bold"/>
      <w:b/>
      <w:smallCaps/>
      <w:color w:val="FFFFFF"/>
      <w:spacing w:val="34"/>
      <w:sz w:val="132"/>
      <w:szCs w:val="132"/>
    </w:rPr>
  </w:style>
  <w:style w:type="paragraph" w:styleId="BalloonText">
    <w:name w:val="Balloon Text"/>
    <w:basedOn w:val="Normal"/>
    <w:semiHidden/>
    <w:rsid w:val="004F06C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42507"/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C5ACE"/>
    <w:pPr>
      <w:pBdr>
        <w:bottom w:val="single" w:sz="8" w:space="4" w:color="4F81BD"/>
      </w:pBdr>
      <w:spacing w:after="300"/>
      <w:contextualSpacing/>
      <w:jc w:val="center"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5ACE"/>
    <w:rPr>
      <w:rFonts w:ascii="Cambria" w:hAnsi="Cambria"/>
      <w:color w:val="17365D"/>
      <w:spacing w:val="5"/>
      <w:kern w:val="28"/>
      <w:sz w:val="52"/>
      <w:szCs w:val="52"/>
      <w:lang w:val="en-US" w:eastAsia="en-US"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507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2507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42507"/>
    <w:rPr>
      <w:b/>
      <w:bCs/>
    </w:rPr>
  </w:style>
  <w:style w:type="character" w:styleId="Emphasis">
    <w:name w:val="Emphasis"/>
    <w:basedOn w:val="DefaultParagraphFont"/>
    <w:uiPriority w:val="20"/>
    <w:qFormat/>
    <w:rsid w:val="00142507"/>
    <w:rPr>
      <w:i/>
      <w:iCs/>
    </w:rPr>
  </w:style>
  <w:style w:type="paragraph" w:styleId="NoSpacing">
    <w:name w:val="No Spacing"/>
    <w:uiPriority w:val="1"/>
    <w:qFormat/>
    <w:rsid w:val="00BA68E5"/>
    <w:rPr>
      <w:sz w:val="22"/>
      <w:szCs w:val="22"/>
      <w:lang w:val="en-US" w:eastAsia="en-US" w:bidi="en-US"/>
    </w:rPr>
  </w:style>
  <w:style w:type="paragraph" w:styleId="ListParagraph">
    <w:name w:val="List Paragraph"/>
    <w:basedOn w:val="Normal"/>
    <w:uiPriority w:val="34"/>
    <w:qFormat/>
    <w:rsid w:val="0014250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42507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142507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50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507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142507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142507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142507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142507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4250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2507"/>
    <w:pPr>
      <w:outlineLvl w:val="9"/>
    </w:pPr>
  </w:style>
  <w:style w:type="paragraph" w:styleId="TOC1">
    <w:name w:val="toc 1"/>
    <w:basedOn w:val="Normal"/>
    <w:next w:val="Normal"/>
    <w:autoRedefine/>
    <w:uiPriority w:val="39"/>
    <w:rsid w:val="00136F10"/>
    <w:pPr>
      <w:tabs>
        <w:tab w:val="left" w:pos="425"/>
        <w:tab w:val="right" w:leader="dot" w:pos="9350"/>
      </w:tabs>
      <w:spacing w:before="200"/>
    </w:pPr>
  </w:style>
  <w:style w:type="character" w:styleId="Hyperlink">
    <w:name w:val="Hyperlink"/>
    <w:basedOn w:val="DefaultParagraphFont"/>
    <w:uiPriority w:val="99"/>
    <w:unhideWhenUsed/>
    <w:rsid w:val="00B551EE"/>
    <w:rPr>
      <w:color w:val="0000FF"/>
      <w:u w:val="single"/>
    </w:rPr>
  </w:style>
  <w:style w:type="character" w:styleId="PageNumber">
    <w:name w:val="page number"/>
    <w:basedOn w:val="DefaultParagraphFont"/>
    <w:rsid w:val="00B551EE"/>
  </w:style>
  <w:style w:type="paragraph" w:styleId="TOC2">
    <w:name w:val="toc 2"/>
    <w:basedOn w:val="Normal"/>
    <w:next w:val="Normal"/>
    <w:autoRedefine/>
    <w:uiPriority w:val="39"/>
    <w:rsid w:val="00136F10"/>
    <w:pPr>
      <w:tabs>
        <w:tab w:val="left" w:pos="851"/>
        <w:tab w:val="right" w:leader="dot" w:pos="9350"/>
      </w:tabs>
      <w:ind w:left="425"/>
    </w:pPr>
  </w:style>
  <w:style w:type="paragraph" w:styleId="TOC3">
    <w:name w:val="toc 3"/>
    <w:basedOn w:val="Normal"/>
    <w:next w:val="Normal"/>
    <w:autoRedefine/>
    <w:uiPriority w:val="39"/>
    <w:rsid w:val="00421CF5"/>
    <w:pPr>
      <w:tabs>
        <w:tab w:val="left" w:pos="1559"/>
        <w:tab w:val="right" w:leader="dot" w:pos="9350"/>
      </w:tabs>
      <w:ind w:left="851"/>
    </w:pPr>
  </w:style>
  <w:style w:type="table" w:customStyle="1" w:styleId="LightShading-Accent11">
    <w:name w:val="Light Shading - Accent 11"/>
    <w:basedOn w:val="TableNormal"/>
    <w:uiPriority w:val="60"/>
    <w:rsid w:val="00C020B0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TableGrid">
    <w:name w:val="Table Grid"/>
    <w:basedOn w:val="TableNormal"/>
    <w:rsid w:val="008401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lassic2">
    <w:name w:val="Table Classic 2"/>
    <w:basedOn w:val="TableNormal"/>
    <w:rsid w:val="00BF60BD"/>
    <w:pPr>
      <w:spacing w:after="200" w:line="276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basedOn w:val="DefaultParagraphFont"/>
    <w:uiPriority w:val="99"/>
    <w:rsid w:val="00367085"/>
    <w:rPr>
      <w:color w:val="800080" w:themeColor="followedHyperlink"/>
      <w:u w:val="single"/>
    </w:rPr>
  </w:style>
  <w:style w:type="table" w:styleId="TableClassic1">
    <w:name w:val="Table Classic 1"/>
    <w:basedOn w:val="TableNormal"/>
    <w:rsid w:val="008A10CC"/>
    <w:pPr>
      <w:spacing w:after="200" w:line="276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Shading1">
    <w:name w:val="Light Shading1"/>
    <w:basedOn w:val="TableNormal"/>
    <w:uiPriority w:val="60"/>
    <w:rsid w:val="008A10C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2">
    <w:name w:val="Light Shading2"/>
    <w:basedOn w:val="TableNormal"/>
    <w:uiPriority w:val="60"/>
    <w:rsid w:val="00E1101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DocumentMap">
    <w:name w:val="Document Map"/>
    <w:basedOn w:val="Normal"/>
    <w:link w:val="DocumentMapChar"/>
    <w:rsid w:val="007734F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734FB"/>
    <w:rPr>
      <w:rFonts w:ascii="Tahoma" w:hAnsi="Tahoma" w:cs="Tahoma"/>
      <w:sz w:val="16"/>
      <w:szCs w:val="16"/>
      <w:lang w:val="en-US" w:eastAsia="en-US" w:bidi="en-US"/>
    </w:rPr>
  </w:style>
  <w:style w:type="table" w:customStyle="1" w:styleId="LightShading-Accent12">
    <w:name w:val="Light Shading - Accent 12"/>
    <w:basedOn w:val="TableNormal"/>
    <w:uiPriority w:val="60"/>
    <w:rsid w:val="009905AC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9905A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ableofFigures">
    <w:name w:val="table of figures"/>
    <w:basedOn w:val="Normal"/>
    <w:next w:val="Normal"/>
    <w:uiPriority w:val="99"/>
    <w:rsid w:val="00BC1534"/>
  </w:style>
  <w:style w:type="table" w:customStyle="1" w:styleId="MediumShading1-Accent11">
    <w:name w:val="Medium Shading 1 - Accent 11"/>
    <w:basedOn w:val="TableNormal"/>
    <w:uiPriority w:val="63"/>
    <w:rsid w:val="00BB1EFA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7D45C1"/>
    <w:pPr>
      <w:spacing w:after="100"/>
      <w:ind w:left="660"/>
    </w:pPr>
    <w:rPr>
      <w:rFonts w:asciiTheme="minorHAnsi" w:eastAsiaTheme="minorEastAsia" w:hAnsiTheme="minorHAnsi" w:cstheme="minorBidi"/>
      <w:lang w:val="en-CA" w:eastAsia="en-CA" w:bidi="ar-SA"/>
    </w:rPr>
  </w:style>
  <w:style w:type="paragraph" w:styleId="TOC5">
    <w:name w:val="toc 5"/>
    <w:basedOn w:val="Normal"/>
    <w:next w:val="Normal"/>
    <w:autoRedefine/>
    <w:uiPriority w:val="39"/>
    <w:unhideWhenUsed/>
    <w:rsid w:val="007D45C1"/>
    <w:pPr>
      <w:spacing w:after="100"/>
      <w:ind w:left="880"/>
    </w:pPr>
    <w:rPr>
      <w:rFonts w:asciiTheme="minorHAnsi" w:eastAsiaTheme="minorEastAsia" w:hAnsiTheme="minorHAnsi" w:cstheme="minorBidi"/>
      <w:lang w:val="en-CA" w:eastAsia="en-CA" w:bidi="ar-SA"/>
    </w:rPr>
  </w:style>
  <w:style w:type="paragraph" w:styleId="TOC6">
    <w:name w:val="toc 6"/>
    <w:basedOn w:val="Normal"/>
    <w:next w:val="Normal"/>
    <w:autoRedefine/>
    <w:uiPriority w:val="39"/>
    <w:unhideWhenUsed/>
    <w:rsid w:val="007D45C1"/>
    <w:pPr>
      <w:spacing w:after="100"/>
      <w:ind w:left="1100"/>
    </w:pPr>
    <w:rPr>
      <w:rFonts w:asciiTheme="minorHAnsi" w:eastAsiaTheme="minorEastAsia" w:hAnsiTheme="minorHAnsi" w:cstheme="minorBidi"/>
      <w:lang w:val="en-CA" w:eastAsia="en-CA" w:bidi="ar-SA"/>
    </w:rPr>
  </w:style>
  <w:style w:type="paragraph" w:styleId="TOC7">
    <w:name w:val="toc 7"/>
    <w:basedOn w:val="Normal"/>
    <w:next w:val="Normal"/>
    <w:autoRedefine/>
    <w:uiPriority w:val="39"/>
    <w:unhideWhenUsed/>
    <w:rsid w:val="007D45C1"/>
    <w:pPr>
      <w:spacing w:after="100"/>
      <w:ind w:left="1320"/>
    </w:pPr>
    <w:rPr>
      <w:rFonts w:asciiTheme="minorHAnsi" w:eastAsiaTheme="minorEastAsia" w:hAnsiTheme="minorHAnsi" w:cstheme="minorBidi"/>
      <w:lang w:val="en-CA" w:eastAsia="en-CA" w:bidi="ar-SA"/>
    </w:rPr>
  </w:style>
  <w:style w:type="paragraph" w:styleId="TOC8">
    <w:name w:val="toc 8"/>
    <w:basedOn w:val="Normal"/>
    <w:next w:val="Normal"/>
    <w:autoRedefine/>
    <w:uiPriority w:val="39"/>
    <w:unhideWhenUsed/>
    <w:rsid w:val="007D45C1"/>
    <w:pPr>
      <w:spacing w:after="100"/>
      <w:ind w:left="1540"/>
    </w:pPr>
    <w:rPr>
      <w:rFonts w:asciiTheme="minorHAnsi" w:eastAsiaTheme="minorEastAsia" w:hAnsiTheme="minorHAnsi" w:cstheme="minorBidi"/>
      <w:lang w:val="en-CA" w:eastAsia="en-CA" w:bidi="ar-SA"/>
    </w:rPr>
  </w:style>
  <w:style w:type="paragraph" w:styleId="TOC9">
    <w:name w:val="toc 9"/>
    <w:basedOn w:val="Normal"/>
    <w:next w:val="Normal"/>
    <w:autoRedefine/>
    <w:uiPriority w:val="39"/>
    <w:unhideWhenUsed/>
    <w:rsid w:val="007D45C1"/>
    <w:pPr>
      <w:spacing w:after="100"/>
      <w:ind w:left="1760"/>
    </w:pPr>
    <w:rPr>
      <w:rFonts w:asciiTheme="minorHAnsi" w:eastAsiaTheme="minorEastAsia" w:hAnsiTheme="minorHAnsi" w:cstheme="minorBidi"/>
      <w:lang w:val="en-CA" w:eastAsia="en-CA" w:bidi="ar-SA"/>
    </w:rPr>
  </w:style>
  <w:style w:type="paragraph" w:styleId="ListBullet2">
    <w:name w:val="List Bullet 2"/>
    <w:basedOn w:val="Normal"/>
    <w:rsid w:val="00944C40"/>
    <w:pPr>
      <w:numPr>
        <w:numId w:val="10"/>
      </w:numPr>
      <w:tabs>
        <w:tab w:val="left" w:pos="567"/>
      </w:tabs>
      <w:ind w:left="568" w:hanging="284"/>
    </w:pPr>
    <w:rPr>
      <w:szCs w:val="20"/>
      <w:lang w:val="en-GB" w:eastAsia="en-CA" w:bidi="ar-SA"/>
    </w:rPr>
  </w:style>
  <w:style w:type="paragraph" w:styleId="ListNumber">
    <w:name w:val="List Number"/>
    <w:basedOn w:val="Normal"/>
    <w:rsid w:val="002F689C"/>
    <w:pPr>
      <w:numPr>
        <w:numId w:val="11"/>
      </w:numPr>
      <w:ind w:left="357" w:hanging="357"/>
    </w:pPr>
    <w:rPr>
      <w:szCs w:val="20"/>
      <w:lang w:val="en-GB" w:eastAsia="en-CA" w:bidi="ar-SA"/>
    </w:rPr>
  </w:style>
  <w:style w:type="paragraph" w:customStyle="1" w:styleId="Space">
    <w:name w:val="Space"/>
    <w:basedOn w:val="Normal"/>
    <w:rsid w:val="008323C8"/>
    <w:pPr>
      <w:spacing w:line="120" w:lineRule="exact"/>
    </w:pPr>
    <w:rPr>
      <w:rFonts w:ascii="Arial" w:hAnsi="Arial"/>
      <w:sz w:val="20"/>
      <w:szCs w:val="20"/>
      <w:lang w:val="en-GB" w:eastAsia="en-CA" w:bidi="ar-SA"/>
    </w:rPr>
  </w:style>
  <w:style w:type="paragraph" w:styleId="ListNumber2">
    <w:name w:val="List Number 2"/>
    <w:basedOn w:val="Normal"/>
    <w:rsid w:val="00E769F0"/>
    <w:pPr>
      <w:numPr>
        <w:numId w:val="3"/>
      </w:numPr>
      <w:tabs>
        <w:tab w:val="left" w:pos="714"/>
      </w:tabs>
      <w:contextualSpacing/>
    </w:pPr>
    <w:rPr>
      <w:szCs w:val="20"/>
      <w:lang w:val="en-GB" w:eastAsia="en-CA" w:bidi="ar-SA"/>
    </w:rPr>
  </w:style>
  <w:style w:type="paragraph" w:customStyle="1" w:styleId="StyleListNumber2APLWINsymbol">
    <w:name w:val="Style List Number 2 + APL+WIN (symbol)"/>
    <w:basedOn w:val="ListNumber2"/>
    <w:rsid w:val="00123EBA"/>
    <w:rPr>
      <w:rFonts w:ascii="APL+WIN" w:hAnsi="APL+WIN"/>
    </w:rPr>
  </w:style>
  <w:style w:type="paragraph" w:customStyle="1" w:styleId="StyleListNumber2APLWINsymbol1">
    <w:name w:val="Style List Number 2 + APL+WIN (symbol)1"/>
    <w:basedOn w:val="ListNumber2"/>
    <w:rsid w:val="00B07FB4"/>
    <w:pPr>
      <w:spacing w:before="60"/>
    </w:pPr>
    <w:rPr>
      <w:rFonts w:ascii="APL+WIN" w:hAnsi="APL+WIN"/>
    </w:rPr>
  </w:style>
  <w:style w:type="paragraph" w:customStyle="1" w:styleId="StyleListNumber2APLWINsymbol2">
    <w:name w:val="Style List Number 2 + APL+WIN (symbol)2"/>
    <w:basedOn w:val="ListNumber2"/>
    <w:rsid w:val="00B07FB4"/>
    <w:pPr>
      <w:numPr>
        <w:numId w:val="2"/>
      </w:numPr>
    </w:pPr>
    <w:rPr>
      <w:rFonts w:ascii="APL+WIN" w:hAnsi="APL+WIN"/>
    </w:rPr>
  </w:style>
  <w:style w:type="paragraph" w:customStyle="1" w:styleId="StyleListNumber2APLWINsymbol3">
    <w:name w:val="Style List Number 2 + APL+WIN (symbol)3"/>
    <w:basedOn w:val="ListNumber2"/>
    <w:rsid w:val="00B07FB4"/>
    <w:pPr>
      <w:numPr>
        <w:numId w:val="4"/>
      </w:numPr>
    </w:pPr>
    <w:rPr>
      <w:rFonts w:ascii="APL+WIN" w:hAnsi="APL+WIN"/>
    </w:rPr>
  </w:style>
  <w:style w:type="paragraph" w:styleId="ListBullet">
    <w:name w:val="List Bullet"/>
    <w:basedOn w:val="Normal"/>
    <w:rsid w:val="00970ED9"/>
    <w:pPr>
      <w:numPr>
        <w:numId w:val="5"/>
      </w:numPr>
      <w:ind w:left="284" w:hanging="284"/>
      <w:contextualSpacing/>
    </w:pPr>
  </w:style>
  <w:style w:type="paragraph" w:styleId="List">
    <w:name w:val="List"/>
    <w:basedOn w:val="Normal"/>
    <w:rsid w:val="002279E5"/>
    <w:pPr>
      <w:ind w:left="283" w:hanging="283"/>
      <w:contextualSpacing/>
    </w:pPr>
  </w:style>
  <w:style w:type="paragraph" w:styleId="ListContinue5">
    <w:name w:val="List Continue 5"/>
    <w:basedOn w:val="Normal"/>
    <w:rsid w:val="00470B30"/>
    <w:pPr>
      <w:spacing w:after="120"/>
      <w:ind w:left="1415"/>
      <w:contextualSpacing/>
    </w:pPr>
  </w:style>
  <w:style w:type="paragraph" w:styleId="MessageHeader">
    <w:name w:val="Message Header"/>
    <w:basedOn w:val="Normal"/>
    <w:link w:val="MessageHeaderChar"/>
    <w:rsid w:val="00470B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470B30"/>
    <w:rPr>
      <w:rFonts w:asciiTheme="majorHAnsi" w:eastAsiaTheme="majorEastAsia" w:hAnsiTheme="majorHAnsi" w:cstheme="majorBidi"/>
      <w:sz w:val="24"/>
      <w:szCs w:val="24"/>
      <w:shd w:val="pct20" w:color="auto" w:fill="auto"/>
      <w:lang w:val="en-US" w:eastAsia="en-US" w:bidi="en-US"/>
    </w:rPr>
  </w:style>
  <w:style w:type="paragraph" w:styleId="ListBullet5">
    <w:name w:val="List Bullet 5"/>
    <w:basedOn w:val="Normal"/>
    <w:rsid w:val="008A3B86"/>
    <w:pPr>
      <w:numPr>
        <w:numId w:val="8"/>
      </w:numPr>
      <w:tabs>
        <w:tab w:val="clear" w:pos="1492"/>
        <w:tab w:val="left" w:pos="1772"/>
      </w:tabs>
      <w:ind w:left="1775" w:hanging="357"/>
      <w:contextualSpacing/>
    </w:pPr>
  </w:style>
  <w:style w:type="paragraph" w:styleId="ListNumber3">
    <w:name w:val="List Number 3"/>
    <w:basedOn w:val="Normal"/>
    <w:rsid w:val="00E769F0"/>
    <w:pPr>
      <w:numPr>
        <w:numId w:val="9"/>
      </w:numPr>
      <w:contextualSpacing/>
    </w:pPr>
  </w:style>
  <w:style w:type="paragraph" w:styleId="ListBullet3">
    <w:name w:val="List Bullet 3"/>
    <w:basedOn w:val="Normal"/>
    <w:rsid w:val="00CA6001"/>
    <w:pPr>
      <w:numPr>
        <w:numId w:val="6"/>
      </w:numPr>
      <w:tabs>
        <w:tab w:val="clear" w:pos="926"/>
        <w:tab w:val="left" w:pos="1063"/>
      </w:tabs>
      <w:ind w:left="851" w:hanging="284"/>
      <w:contextualSpacing/>
    </w:pPr>
  </w:style>
  <w:style w:type="paragraph" w:styleId="ListBullet4">
    <w:name w:val="List Bullet 4"/>
    <w:basedOn w:val="Normal"/>
    <w:rsid w:val="00A31ABE"/>
    <w:pPr>
      <w:numPr>
        <w:numId w:val="7"/>
      </w:numPr>
      <w:tabs>
        <w:tab w:val="clear" w:pos="1209"/>
        <w:tab w:val="left" w:pos="1418"/>
      </w:tabs>
      <w:ind w:left="1135" w:hanging="284"/>
      <w:contextualSpacing/>
    </w:pPr>
  </w:style>
  <w:style w:type="paragraph" w:styleId="ListNumber4">
    <w:name w:val="List Number 4"/>
    <w:basedOn w:val="Normal"/>
    <w:rsid w:val="006073FB"/>
    <w:pPr>
      <w:numPr>
        <w:numId w:val="12"/>
      </w:numPr>
      <w:tabs>
        <w:tab w:val="clear" w:pos="1209"/>
        <w:tab w:val="left" w:pos="1418"/>
      </w:tabs>
      <w:ind w:left="1417" w:hanging="357"/>
      <w:contextualSpacing/>
    </w:pPr>
  </w:style>
  <w:style w:type="paragraph" w:styleId="ListNumber5">
    <w:name w:val="List Number 5"/>
    <w:basedOn w:val="Normal"/>
    <w:rsid w:val="006073FB"/>
    <w:pPr>
      <w:numPr>
        <w:numId w:val="13"/>
      </w:numPr>
      <w:contextualSpacing/>
    </w:pPr>
  </w:style>
  <w:style w:type="character" w:styleId="CommentReference">
    <w:name w:val="annotation reference"/>
    <w:basedOn w:val="DefaultParagraphFont"/>
    <w:rsid w:val="00BF31C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F31C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F31C0"/>
    <w:rPr>
      <w:lang w:val="en-US" w:eastAsia="en-US" w:bidi="en-US"/>
    </w:rPr>
  </w:style>
  <w:style w:type="paragraph" w:styleId="CommentSubject">
    <w:name w:val="annotation subject"/>
    <w:basedOn w:val="CommentText"/>
    <w:next w:val="CommentText"/>
    <w:link w:val="CommentSubjectChar"/>
    <w:rsid w:val="00BF31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F31C0"/>
    <w:rPr>
      <w:b/>
      <w:bCs/>
      <w:lang w:val="en-US" w:eastAsia="en-US" w:bidi="en-US"/>
    </w:rPr>
  </w:style>
  <w:style w:type="paragraph" w:styleId="NoteHeading">
    <w:name w:val="Note Heading"/>
    <w:basedOn w:val="Normal"/>
    <w:next w:val="Normal"/>
    <w:link w:val="NoteHeadingChar"/>
    <w:rsid w:val="00694A23"/>
  </w:style>
  <w:style w:type="character" w:customStyle="1" w:styleId="NoteHeadingChar">
    <w:name w:val="Note Heading Char"/>
    <w:basedOn w:val="DefaultParagraphFont"/>
    <w:link w:val="NoteHeading"/>
    <w:rsid w:val="00694A23"/>
    <w:rPr>
      <w:sz w:val="22"/>
      <w:szCs w:val="22"/>
      <w:lang w:val="en-US" w:eastAsia="en-US" w:bidi="en-US"/>
    </w:rPr>
  </w:style>
  <w:style w:type="character" w:customStyle="1" w:styleId="APL">
    <w:name w:val="APL"/>
    <w:basedOn w:val="DefaultParagraphFont"/>
    <w:uiPriority w:val="1"/>
    <w:qFormat/>
    <w:rsid w:val="00B656B7"/>
    <w:rPr>
      <w:rFonts w:ascii="APL+WIN" w:hAnsi="APL+WIN"/>
      <w:b w:val="0"/>
      <w:i w:val="0"/>
      <w:sz w:val="20"/>
      <w:lang w:val="en-CA"/>
    </w:rPr>
  </w:style>
  <w:style w:type="paragraph" w:customStyle="1" w:styleId="ListNumberNoSpace">
    <w:name w:val="List Number NoSpace"/>
    <w:basedOn w:val="ListNumber"/>
    <w:qFormat/>
    <w:rsid w:val="00C12A90"/>
  </w:style>
  <w:style w:type="paragraph" w:styleId="TableofAuthorities">
    <w:name w:val="table of authorities"/>
    <w:basedOn w:val="Normal"/>
    <w:next w:val="Normal"/>
    <w:rsid w:val="00615837"/>
    <w:pPr>
      <w:ind w:left="220" w:hanging="220"/>
    </w:pPr>
  </w:style>
  <w:style w:type="paragraph" w:styleId="ListContinue2">
    <w:name w:val="List Continue 2"/>
    <w:basedOn w:val="Normal"/>
    <w:rsid w:val="000F16FE"/>
    <w:pPr>
      <w:spacing w:after="120"/>
      <w:ind w:left="566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2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image" Target="media/image3.emf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23" Type="http://schemas.openxmlformats.org/officeDocument/2006/relationships/footer" Target="footer5.xml"/><Relationship Id="rId10" Type="http://schemas.openxmlformats.org/officeDocument/2006/relationships/webSettings" Target="webSettings.xml"/><Relationship Id="rId19" Type="http://schemas.openxmlformats.org/officeDocument/2006/relationships/image" Target="media/image2.emf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09EA6273D2544CB349DBB35147C6A1" ma:contentTypeVersion="0" ma:contentTypeDescription="Create a new document." ma:contentTypeScope="" ma:versionID="f5fa816739ddcb3f985bcb5c2c45020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BBA088-4D75-48FE-AC70-C060634F4135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24D0D08F-03E1-4FE6-85BC-CC3579EF9B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D1F452-C965-4B50-9AC9-40A81F075B2C}">
  <ds:schemaRefs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68D30825-EF3A-4EB2-9DAE-8293B74C5E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0F3BC764-3A1C-4BA8-8BCD-882E03870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15</Pages>
  <Words>1987</Words>
  <Characters>11431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Province of British Columbia</Company>
  <LinksUpToDate>false</LinksUpToDate>
  <CharactersWithSpaces>13392</CharactersWithSpaces>
  <SharedDoc>false</SharedDoc>
  <HLinks>
    <vt:vector size="204" baseType="variant">
      <vt:variant>
        <vt:i4>1310812</vt:i4>
      </vt:variant>
      <vt:variant>
        <vt:i4>183</vt:i4>
      </vt:variant>
      <vt:variant>
        <vt:i4>0</vt:i4>
      </vt:variant>
      <vt:variant>
        <vt:i4>5</vt:i4>
      </vt:variant>
      <vt:variant>
        <vt:lpwstr>http://www.bcstats.gov.bc.ca/</vt:lpwstr>
      </vt:variant>
      <vt:variant>
        <vt:lpwstr/>
      </vt:variant>
      <vt:variant>
        <vt:i4>1638425</vt:i4>
      </vt:variant>
      <vt:variant>
        <vt:i4>180</vt:i4>
      </vt:variant>
      <vt:variant>
        <vt:i4>0</vt:i4>
      </vt:variant>
      <vt:variant>
        <vt:i4>5</vt:i4>
      </vt:variant>
      <vt:variant>
        <vt:lpwstr>http://www.bcstats.gov.bc.ca/BCstatsWebStore/default.aspx</vt:lpwstr>
      </vt:variant>
      <vt:variant>
        <vt:lpwstr/>
      </vt:variant>
      <vt:variant>
        <vt:i4>65630</vt:i4>
      </vt:variant>
      <vt:variant>
        <vt:i4>177</vt:i4>
      </vt:variant>
      <vt:variant>
        <vt:i4>0</vt:i4>
      </vt:variant>
      <vt:variant>
        <vt:i4>5</vt:i4>
      </vt:variant>
      <vt:variant>
        <vt:lpwstr>http://www.bcstats.gov.bc.ca/data/lss/labour/wage/default.asp</vt:lpwstr>
      </vt:variant>
      <vt:variant>
        <vt:lpwstr/>
      </vt:variant>
      <vt:variant>
        <vt:i4>6619260</vt:i4>
      </vt:variant>
      <vt:variant>
        <vt:i4>174</vt:i4>
      </vt:variant>
      <vt:variant>
        <vt:i4>0</vt:i4>
      </vt:variant>
      <vt:variant>
        <vt:i4>5</vt:i4>
      </vt:variant>
      <vt:variant>
        <vt:lpwstr>http://www.bcstats.gov.bc.ca/data/Pop/PeopleDataViewer/Default.aspx</vt:lpwstr>
      </vt:variant>
      <vt:variant>
        <vt:lpwstr/>
      </vt:variant>
      <vt:variant>
        <vt:i4>458782</vt:i4>
      </vt:variant>
      <vt:variant>
        <vt:i4>171</vt:i4>
      </vt:variant>
      <vt:variant>
        <vt:i4>0</vt:i4>
      </vt:variant>
      <vt:variant>
        <vt:i4>5</vt:i4>
      </vt:variant>
      <vt:variant>
        <vt:lpwstr>http://www.bcstats.gov.bc.ca/data/pop/georef/geopage.asp</vt:lpwstr>
      </vt:variant>
      <vt:variant>
        <vt:lpwstr/>
      </vt:variant>
      <vt:variant>
        <vt:i4>7209023</vt:i4>
      </vt:variant>
      <vt:variant>
        <vt:i4>168</vt:i4>
      </vt:variant>
      <vt:variant>
        <vt:i4>0</vt:i4>
      </vt:variant>
      <vt:variant>
        <vt:i4>5</vt:i4>
      </vt:variant>
      <vt:variant>
        <vt:lpwstr>http://www.bcstats.gov.bc.ca/guide.asp</vt:lpwstr>
      </vt:variant>
      <vt:variant>
        <vt:lpwstr/>
      </vt:variant>
      <vt:variant>
        <vt:i4>1310812</vt:i4>
      </vt:variant>
      <vt:variant>
        <vt:i4>165</vt:i4>
      </vt:variant>
      <vt:variant>
        <vt:i4>0</vt:i4>
      </vt:variant>
      <vt:variant>
        <vt:i4>5</vt:i4>
      </vt:variant>
      <vt:variant>
        <vt:lpwstr>http://www.bcstats.gov.bc.ca/</vt:lpwstr>
      </vt:variant>
      <vt:variant>
        <vt:lpwstr/>
      </vt:variant>
      <vt:variant>
        <vt:i4>1966128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_Toc277953042</vt:lpwstr>
      </vt:variant>
      <vt:variant>
        <vt:i4>1966128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_Toc277953041</vt:lpwstr>
      </vt:variant>
      <vt:variant>
        <vt:i4>1966128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_Toc277953040</vt:lpwstr>
      </vt:variant>
      <vt:variant>
        <vt:i4>1638448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_Toc277953039</vt:lpwstr>
      </vt:variant>
      <vt:variant>
        <vt:i4>1638448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_Toc277953038</vt:lpwstr>
      </vt:variant>
      <vt:variant>
        <vt:i4>1638448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_Toc277953037</vt:lpwstr>
      </vt:variant>
      <vt:variant>
        <vt:i4>1638448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_Toc277953036</vt:lpwstr>
      </vt:variant>
      <vt:variant>
        <vt:i4>1638448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_Toc277953035</vt:lpwstr>
      </vt:variant>
      <vt:variant>
        <vt:i4>1638448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_Toc277953034</vt:lpwstr>
      </vt:variant>
      <vt:variant>
        <vt:i4>1638448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_Toc277953033</vt:lpwstr>
      </vt:variant>
      <vt:variant>
        <vt:i4>1638448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_Toc277953032</vt:lpwstr>
      </vt:variant>
      <vt:variant>
        <vt:i4>1638448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_Toc277953031</vt:lpwstr>
      </vt:variant>
      <vt:variant>
        <vt:i4>1638448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_Toc277953030</vt:lpwstr>
      </vt:variant>
      <vt:variant>
        <vt:i4>1572912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_Toc277953029</vt:lpwstr>
      </vt:variant>
      <vt:variant>
        <vt:i4>1572912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_Toc277953028</vt:lpwstr>
      </vt:variant>
      <vt:variant>
        <vt:i4>1572912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_Toc277953027</vt:lpwstr>
      </vt:variant>
      <vt:variant>
        <vt:i4>1572912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_Toc277953026</vt:lpwstr>
      </vt:variant>
      <vt:variant>
        <vt:i4>1572912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_Toc277953025</vt:lpwstr>
      </vt:variant>
      <vt:variant>
        <vt:i4>1572912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_Toc277953024</vt:lpwstr>
      </vt:variant>
      <vt:variant>
        <vt:i4>1572912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_Toc277953023</vt:lpwstr>
      </vt:variant>
      <vt:variant>
        <vt:i4>1572912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_Toc277953022</vt:lpwstr>
      </vt:variant>
      <vt:variant>
        <vt:i4>1572912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_Toc277953021</vt:lpwstr>
      </vt:variant>
      <vt:variant>
        <vt:i4>1572912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_Toc277953020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_Toc277953019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_Toc277953018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_Toc277953017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_Toc277953016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 Herrmann</dc:creator>
  <cp:lastModifiedBy>McIntosh, Chris D MTIC:EX</cp:lastModifiedBy>
  <cp:revision>6</cp:revision>
  <cp:lastPrinted>2018-05-01T00:01:00Z</cp:lastPrinted>
  <dcterms:created xsi:type="dcterms:W3CDTF">2018-10-17T17:34:00Z</dcterms:created>
  <dcterms:modified xsi:type="dcterms:W3CDTF">2018-10-17T19:00:00Z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0x0101000D09EA6273D2544CB349DBB35147C6A1</vt:lpwstr>
  </property>
</Properties>
</file>