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—THIS IS HAVING ISSUES AS CERT-MANAGER IS NOT WOKRING–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–CREATE CERTS USING CERTBOT USING URL AND DEPLOY RANCHER WITHOUT CERTMANAGER–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https://docs.google.com/document/d/1pfeW9FJ8B650wD9tE2U2YoxKh8a4WwYr/edit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 cluster using KOPS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 Ingress Controller.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kubectl apply -f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https://raw.githubusercontent.com/kubernetes/ingress-nginx/controller-v1.0.0/deploy/static/provider/aws/deploy.yaml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This will also deploy the load balancer as well and TG.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 new 20.04 and Generate LetsEncrypt certs using CertBot</w:t>
      </w:r>
    </w:p>
    <w:p w:rsidR="00000000" w:rsidDel="00000000" w:rsidP="00000000" w:rsidRDefault="00000000" w:rsidRPr="00000000" w14:paraId="0000000B">
      <w:pPr>
        <w:rPr>
          <w:color w:val="ff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https://docs.google.com/document/d/1pfeW9FJ8B650wD9tE2U2YoxKh8a4WwYr/edit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Secret using the certs generated as mentioned in the article.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Use fullchain.pem &amp; privkey.pem to create certificates.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kubectl create namespace cattle-system</w:t>
      </w:r>
    </w:p>
    <w:p w:rsidR="00000000" w:rsidDel="00000000" w:rsidP="00000000" w:rsidRDefault="00000000" w:rsidRPr="00000000" w14:paraId="0000001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kubectl create secret tls my-tls-secret --key tls.key --cert tls.crt -n cattle-system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 Rancher using self certs as below.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helm repo add rancher-stable https://releases.rancher.com/server-charts/stable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helm install rancher rancher-stable/rancher \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--namespace cattle-system \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--set hostname=rancher.telugugcp.xyz \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--set bootstrapPassword=India@123456 \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--set ingress.tls.source=my-tls-secret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the default rancher ingress which is named as rancher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ingress using the manifest below rancher-ingress.yml. Update the hostnames in the manifest as needed.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Route53 record for the load balancer from step 2 using rancher.telugugcp.xyz</w:t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w.githubusercontent.com/kubernetes/ingress-nginx/controller-v1.0.0/deploy/static/provider/aws/deploy.yaml" TargetMode="External"/><Relationship Id="rId8" Type="http://schemas.openxmlformats.org/officeDocument/2006/relationships/hyperlink" Target="https://docs.google.com/document/d/1pfeW9FJ8B650wD9tE2U2YoxKh8a4WwYr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x7MJKBMf9ogpoSvjnLdA2ASZw==">AMUW2mWLxAI7MunqHdvJv4uWMR4bmcMEBEkl6xJ1IWNie+odiqLXunCeF2iQyrEwEQ4XTUCaj3drMfXQYanp2BkaavkV/V+9TqupuP3XT2LpdNhn+oE1U7k=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