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</w:t>
      </w:r>
    </w:p>
    <w:p>
      <w:pPr>
        <w:jc w:val="center"/>
      </w:pPr>
      <w:r>
        <w:rPr>
          <w:b/>
          <w:sz w:val="30"/>
        </w:rPr>
        <w:t>RESEARCH AND SELECT THE APPROPRIATE GENERATIVE AI MODEL</w:t>
      </w:r>
    </w:p>
    <w:p>
      <w:r>
        <w:rPr>
          <w:b/>
          <w:sz w:val="26"/>
        </w:rPr>
        <w:t>Introduction</w:t>
      </w:r>
    </w:p>
    <w:p>
      <w:r>
        <w:t>ComicCraft is an AI-based application designed to create comic stories from user-provided ideas. To build this system, an appropriate Generative AI model is required to understand prompts and generate creative story content.</w:t>
      </w:r>
    </w:p>
    <w:p>
      <w:r>
        <w:rPr>
          <w:b/>
          <w:sz w:val="26"/>
        </w:rPr>
        <w:t>Model Selection</w:t>
      </w:r>
    </w:p>
    <w:p>
      <w:r>
        <w:t>Google Gemini is selected as the Generative AI model for the ComicCraft project. Gemini is suitable because it can understand natural-language instructions and generate structured text such as story titles, summaries, character descriptions, narration, dialogues, and scene descriptions.</w:t>
      </w:r>
    </w:p>
    <w:p>
      <w:r>
        <w:rPr>
          <w:b/>
          <w:sz w:val="26"/>
        </w:rPr>
        <w:t>Why Gemini Model?</w:t>
      </w:r>
    </w:p>
    <w:p>
      <w:r>
        <w:t>The Gemini model is selected because it provides strong natural-language generation, supports application programming interfaces (APIs), and can be integrated into web applications. It can also follow structured output instructions, which is useful for creating multiple comic panels.</w:t>
      </w:r>
    </w:p>
    <w:p>
      <w:r>
        <w:rPr>
          <w:b/>
          <w:sz w:val="26"/>
        </w:rPr>
        <w:t>Research Requirements</w:t>
      </w:r>
    </w:p>
    <w:p>
      <w:r>
        <w:t>During model selection, important factors include text generation quality, prompt understanding, response speed, API availability, integration support, cost considerations, and the ability to produce consistent structured responses.</w:t>
      </w:r>
    </w:p>
    <w:p>
      <w:r>
        <w:rPr>
          <w:b/>
          <w:sz w:val="26"/>
        </w:rPr>
        <w:t>Role in ComicCraft</w:t>
      </w:r>
    </w:p>
    <w:p>
      <w:r>
        <w:t>In ComicCraft, the user enters a story idea and selects a genre and number of panels. The application sends these details to the backend. The backend prepares a prompt and sends it to Gemini. Gemini generates the comic content and returns the response to the application for display.</w:t>
      </w:r>
    </w:p>
    <w:p>
      <w:r>
        <w:rPr>
          <w:b/>
          <w:sz w:val="26"/>
        </w:rPr>
        <w:t>Expected Output</w:t>
      </w:r>
    </w:p>
    <w:p>
      <w:r>
        <w:t>The selected model should generate a complete comic title, story summary, character information, panel scenes, narration, dialogues, and image prompts. These outputs are displayed in the ComicCraft interface.</w:t>
      </w:r>
    </w:p>
    <w:p>
      <w:r>
        <w:rPr>
          <w:b/>
          <w:sz w:val="26"/>
        </w:rPr>
        <w:t>Conclusion</w:t>
      </w:r>
    </w:p>
    <w:p>
      <w:r>
        <w:t>After considering the project requirements, Gemini is selected as the Generative AI model for ComicCraft. Its natural-language generation and API integration capabilities make it suitable for creating AI-assisted comic stories.</w:t>
      </w:r>
    </w:p>
    <w:p>
      <w:pPr>
        <w:jc w:val="center"/>
      </w:pPr>
      <w:r>
        <w:rPr>
          <w:b/>
        </w:rPr>
        <w:t>User Idea → Prompt → Gemini Model → Generated Story → Comic Panels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