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2CED" w14:textId="77777777" w:rsidR="005046C0" w:rsidRDefault="00000000">
      <w:pPr>
        <w:spacing w:after="0"/>
        <w:jc w:val="center"/>
        <w:rPr>
          <w:b/>
          <w:sz w:val="24"/>
          <w:szCs w:val="24"/>
        </w:rPr>
      </w:pPr>
      <w:r>
        <w:rPr>
          <w:b/>
          <w:sz w:val="24"/>
          <w:szCs w:val="24"/>
        </w:rPr>
        <w:t>Project Design Phase-II</w:t>
      </w:r>
    </w:p>
    <w:p w14:paraId="55F22971" w14:textId="77777777" w:rsidR="003134B1" w:rsidRDefault="003134B1">
      <w:pPr>
        <w:spacing w:after="0"/>
        <w:jc w:val="center"/>
        <w:rPr>
          <w:b/>
          <w:sz w:val="24"/>
          <w:szCs w:val="24"/>
        </w:rPr>
      </w:pPr>
    </w:p>
    <w:p w14:paraId="1ECD822D" w14:textId="77777777" w:rsidR="005046C0" w:rsidRDefault="00000000">
      <w:pPr>
        <w:spacing w:after="0"/>
        <w:jc w:val="center"/>
        <w:rPr>
          <w:b/>
          <w:sz w:val="24"/>
          <w:szCs w:val="24"/>
        </w:rPr>
      </w:pPr>
      <w:r>
        <w:rPr>
          <w:b/>
          <w:sz w:val="24"/>
          <w:szCs w:val="24"/>
        </w:rPr>
        <w:t>Solution Requirements (Functional &amp; Non-functional)</w:t>
      </w:r>
    </w:p>
    <w:p w14:paraId="3D53DBC4" w14:textId="77777777" w:rsidR="003134B1" w:rsidRDefault="003134B1">
      <w:pPr>
        <w:spacing w:after="0"/>
        <w:jc w:val="center"/>
        <w:rPr>
          <w:b/>
          <w:sz w:val="24"/>
          <w:szCs w:val="24"/>
        </w:rPr>
      </w:pPr>
    </w:p>
    <w:p w14:paraId="4D07B869" w14:textId="77777777" w:rsidR="005046C0" w:rsidRDefault="005046C0">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46C0" w14:paraId="028E10CA" w14:textId="77777777">
        <w:tc>
          <w:tcPr>
            <w:tcW w:w="4508" w:type="dxa"/>
          </w:tcPr>
          <w:p w14:paraId="3C3A7999" w14:textId="77777777" w:rsidR="005046C0" w:rsidRDefault="00000000">
            <w:r>
              <w:t>Date</w:t>
            </w:r>
          </w:p>
        </w:tc>
        <w:tc>
          <w:tcPr>
            <w:tcW w:w="4843" w:type="dxa"/>
          </w:tcPr>
          <w:p w14:paraId="2A57BA2D" w14:textId="409F0C64" w:rsidR="005046C0" w:rsidRDefault="00A93734">
            <w:r>
              <w:t>1</w:t>
            </w:r>
            <w:r w:rsidR="001523AD">
              <w:t>9</w:t>
            </w:r>
            <w:r w:rsidR="003134B1">
              <w:t xml:space="preserve"> Oct</w:t>
            </w:r>
            <w:r>
              <w:t xml:space="preserve"> 2023</w:t>
            </w:r>
          </w:p>
        </w:tc>
      </w:tr>
      <w:tr w:rsidR="005046C0" w14:paraId="10F5E0D3" w14:textId="77777777">
        <w:tc>
          <w:tcPr>
            <w:tcW w:w="4508" w:type="dxa"/>
          </w:tcPr>
          <w:p w14:paraId="03D35619" w14:textId="77777777" w:rsidR="005046C0" w:rsidRDefault="00000000">
            <w:r>
              <w:t>Project Name</w:t>
            </w:r>
          </w:p>
        </w:tc>
        <w:tc>
          <w:tcPr>
            <w:tcW w:w="4843" w:type="dxa"/>
          </w:tcPr>
          <w:p w14:paraId="5D9AA697" w14:textId="6B9D6C1B" w:rsidR="005046C0" w:rsidRDefault="001523AD">
            <w:r>
              <w:t>Food Tracking System</w:t>
            </w:r>
          </w:p>
        </w:tc>
      </w:tr>
    </w:tbl>
    <w:p w14:paraId="43BEBCB1" w14:textId="77777777" w:rsidR="005046C0" w:rsidRDefault="005046C0">
      <w:pPr>
        <w:rPr>
          <w:b/>
        </w:rPr>
      </w:pPr>
    </w:p>
    <w:p w14:paraId="31B84A09" w14:textId="77777777" w:rsidR="003134B1" w:rsidRDefault="003134B1">
      <w:pPr>
        <w:rPr>
          <w:b/>
        </w:rPr>
      </w:pPr>
    </w:p>
    <w:p w14:paraId="0759BB6E" w14:textId="77777777" w:rsidR="005046C0" w:rsidRDefault="00000000">
      <w:pPr>
        <w:rPr>
          <w:b/>
        </w:rPr>
      </w:pPr>
      <w:r>
        <w:rPr>
          <w:b/>
        </w:rPr>
        <w:t>Functional Requirements:</w:t>
      </w:r>
    </w:p>
    <w:p w14:paraId="1878185F" w14:textId="77777777" w:rsidR="005046C0" w:rsidRDefault="00000000">
      <w:r>
        <w:t>Following are the functional requirements of the proposed solution.</w:t>
      </w:r>
    </w:p>
    <w:p w14:paraId="30251968" w14:textId="77777777" w:rsidR="003134B1" w:rsidRDefault="003134B1"/>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5046C0" w14:paraId="5BC0133F" w14:textId="77777777">
        <w:trPr>
          <w:trHeight w:val="333"/>
        </w:trPr>
        <w:tc>
          <w:tcPr>
            <w:tcW w:w="926" w:type="dxa"/>
          </w:tcPr>
          <w:p w14:paraId="524BAAD5" w14:textId="77777777" w:rsidR="005046C0" w:rsidRDefault="00000000">
            <w:pPr>
              <w:rPr>
                <w:b/>
              </w:rPr>
            </w:pPr>
            <w:r>
              <w:rPr>
                <w:b/>
              </w:rPr>
              <w:t>FR No.</w:t>
            </w:r>
          </w:p>
        </w:tc>
        <w:tc>
          <w:tcPr>
            <w:tcW w:w="3150" w:type="dxa"/>
          </w:tcPr>
          <w:p w14:paraId="3BE5A1AB" w14:textId="77777777" w:rsidR="005046C0" w:rsidRDefault="00000000">
            <w:pPr>
              <w:rPr>
                <w:b/>
              </w:rPr>
            </w:pPr>
            <w:r>
              <w:rPr>
                <w:b/>
              </w:rPr>
              <w:t>Functional Requirement (Epic)</w:t>
            </w:r>
          </w:p>
        </w:tc>
        <w:tc>
          <w:tcPr>
            <w:tcW w:w="5248" w:type="dxa"/>
          </w:tcPr>
          <w:p w14:paraId="7377F35C" w14:textId="77777777" w:rsidR="005046C0" w:rsidRDefault="00000000">
            <w:pPr>
              <w:rPr>
                <w:b/>
              </w:rPr>
            </w:pPr>
            <w:r>
              <w:rPr>
                <w:b/>
              </w:rPr>
              <w:t>Sub Requirement (Story / Sub-Task)</w:t>
            </w:r>
          </w:p>
        </w:tc>
      </w:tr>
      <w:tr w:rsidR="005046C0" w14:paraId="3D72137F" w14:textId="77777777">
        <w:trPr>
          <w:trHeight w:val="489"/>
        </w:trPr>
        <w:tc>
          <w:tcPr>
            <w:tcW w:w="926" w:type="dxa"/>
          </w:tcPr>
          <w:p w14:paraId="72AF376B" w14:textId="77777777" w:rsidR="005046C0" w:rsidRDefault="00000000">
            <w:r>
              <w:t>FR-1</w:t>
            </w:r>
          </w:p>
        </w:tc>
        <w:tc>
          <w:tcPr>
            <w:tcW w:w="3150" w:type="dxa"/>
          </w:tcPr>
          <w:p w14:paraId="46EDF46A" w14:textId="77777777" w:rsidR="005046C0" w:rsidRDefault="00A93734">
            <w:r w:rsidRPr="00A93734">
              <w:t>User Interface</w:t>
            </w:r>
          </w:p>
        </w:tc>
        <w:tc>
          <w:tcPr>
            <w:tcW w:w="5248" w:type="dxa"/>
          </w:tcPr>
          <w:p w14:paraId="5DBE85FF" w14:textId="77777777" w:rsidR="001523AD" w:rsidRDefault="001523AD" w:rsidP="001523AD">
            <w:pPr>
              <w:pStyle w:val="ListParagraph"/>
              <w:numPr>
                <w:ilvl w:val="0"/>
                <w:numId w:val="4"/>
              </w:numPr>
              <w:spacing w:after="0" w:line="240" w:lineRule="auto"/>
            </w:pPr>
            <w:r>
              <w:t>Develop an intuitive user interface allowing consumers to search and verify food product details.</w:t>
            </w:r>
          </w:p>
          <w:p w14:paraId="16EA8161" w14:textId="71277029" w:rsidR="005046C0" w:rsidRDefault="001523AD" w:rsidP="001523AD">
            <w:pPr>
              <w:pStyle w:val="ListParagraph"/>
              <w:numPr>
                <w:ilvl w:val="0"/>
                <w:numId w:val="4"/>
              </w:numPr>
            </w:pPr>
            <w:r>
              <w:t>Create a separate interface for supply chain stakeholders (farmers, distributors, retailers) to manage product data and logistics efficiently.</w:t>
            </w:r>
          </w:p>
        </w:tc>
      </w:tr>
      <w:tr w:rsidR="005046C0" w14:paraId="2934EE4C" w14:textId="77777777">
        <w:trPr>
          <w:trHeight w:val="489"/>
        </w:trPr>
        <w:tc>
          <w:tcPr>
            <w:tcW w:w="926" w:type="dxa"/>
          </w:tcPr>
          <w:p w14:paraId="5C62BDE3" w14:textId="77777777" w:rsidR="005046C0" w:rsidRDefault="00000000">
            <w:r>
              <w:t>FR-2</w:t>
            </w:r>
          </w:p>
        </w:tc>
        <w:tc>
          <w:tcPr>
            <w:tcW w:w="3150" w:type="dxa"/>
          </w:tcPr>
          <w:p w14:paraId="531B83A2" w14:textId="3766EDBD" w:rsidR="005046C0" w:rsidRDefault="003134B1">
            <w:r w:rsidRPr="003134B1">
              <w:t>User Registration and Access Control</w:t>
            </w:r>
          </w:p>
        </w:tc>
        <w:tc>
          <w:tcPr>
            <w:tcW w:w="5248" w:type="dxa"/>
          </w:tcPr>
          <w:p w14:paraId="5D657A2B" w14:textId="77777777" w:rsidR="001523AD" w:rsidRDefault="001523AD" w:rsidP="001523AD">
            <w:pPr>
              <w:pStyle w:val="ListParagraph"/>
              <w:numPr>
                <w:ilvl w:val="0"/>
                <w:numId w:val="3"/>
              </w:numPr>
              <w:spacing w:after="0" w:line="240" w:lineRule="auto"/>
            </w:pPr>
            <w:r>
              <w:t>Enable users to register within the system, providing necessary information and preferences.</w:t>
            </w:r>
          </w:p>
          <w:p w14:paraId="190CBD28" w14:textId="77777777" w:rsidR="001523AD" w:rsidRDefault="001523AD" w:rsidP="001523AD">
            <w:pPr>
              <w:pStyle w:val="ListParagraph"/>
              <w:numPr>
                <w:ilvl w:val="0"/>
                <w:numId w:val="3"/>
              </w:numPr>
              <w:spacing w:after="0" w:line="240" w:lineRule="auto"/>
            </w:pPr>
            <w:r>
              <w:t>Define distinct user roles, such as consumers, producers, and regulatory authorities, with role-specific access permissions.</w:t>
            </w:r>
          </w:p>
          <w:p w14:paraId="031A7631" w14:textId="18C172D6" w:rsidR="003134B1" w:rsidRDefault="001523AD" w:rsidP="001523AD">
            <w:pPr>
              <w:pStyle w:val="ListParagraph"/>
              <w:numPr>
                <w:ilvl w:val="0"/>
                <w:numId w:val="3"/>
              </w:numPr>
            </w:pPr>
            <w:r>
              <w:t>Implement role-based access control to safeguard sensitive data and restrict actions based on user roles.</w:t>
            </w:r>
          </w:p>
        </w:tc>
      </w:tr>
      <w:tr w:rsidR="005046C0" w14:paraId="220D20D5" w14:textId="77777777">
        <w:trPr>
          <w:trHeight w:val="470"/>
        </w:trPr>
        <w:tc>
          <w:tcPr>
            <w:tcW w:w="926" w:type="dxa"/>
          </w:tcPr>
          <w:p w14:paraId="6EA6B1CD" w14:textId="77777777" w:rsidR="005046C0" w:rsidRDefault="00000000">
            <w:r>
              <w:t>FR-3</w:t>
            </w:r>
          </w:p>
        </w:tc>
        <w:tc>
          <w:tcPr>
            <w:tcW w:w="3150" w:type="dxa"/>
          </w:tcPr>
          <w:p w14:paraId="0BFFEE4D" w14:textId="29B5D891" w:rsidR="005046C0" w:rsidRDefault="003134B1">
            <w:r w:rsidRPr="003134B1">
              <w:t>Blockchain Integration</w:t>
            </w:r>
          </w:p>
        </w:tc>
        <w:tc>
          <w:tcPr>
            <w:tcW w:w="5248" w:type="dxa"/>
          </w:tcPr>
          <w:p w14:paraId="139B89D9" w14:textId="77777777" w:rsidR="001523AD" w:rsidRDefault="001523AD" w:rsidP="001523AD">
            <w:pPr>
              <w:pStyle w:val="ListParagraph"/>
              <w:numPr>
                <w:ilvl w:val="0"/>
                <w:numId w:val="2"/>
              </w:numPr>
              <w:spacing w:after="0" w:line="240" w:lineRule="auto"/>
            </w:pPr>
            <w:r>
              <w:t>Establish a secure and efficient blockchain infrastructure (e.g., Ethereum) for data immutability and transparency.</w:t>
            </w:r>
          </w:p>
          <w:p w14:paraId="49782AC2" w14:textId="5104107D" w:rsidR="005046C0" w:rsidRDefault="001523AD" w:rsidP="001523AD">
            <w:pPr>
              <w:pStyle w:val="ListParagraph"/>
              <w:numPr>
                <w:ilvl w:val="0"/>
                <w:numId w:val="2"/>
              </w:numPr>
            </w:pPr>
            <w:r>
              <w:t>Develop and deploy smart contracts for tracking and tracing food products throughout the supply chain.</w:t>
            </w:r>
          </w:p>
        </w:tc>
      </w:tr>
      <w:tr w:rsidR="005046C0" w14:paraId="4988928E" w14:textId="77777777">
        <w:trPr>
          <w:trHeight w:val="489"/>
        </w:trPr>
        <w:tc>
          <w:tcPr>
            <w:tcW w:w="926" w:type="dxa"/>
          </w:tcPr>
          <w:p w14:paraId="6CB14260" w14:textId="77777777" w:rsidR="005046C0" w:rsidRDefault="00000000">
            <w:r>
              <w:t>FR-4</w:t>
            </w:r>
          </w:p>
        </w:tc>
        <w:tc>
          <w:tcPr>
            <w:tcW w:w="3150" w:type="dxa"/>
          </w:tcPr>
          <w:p w14:paraId="674C4326" w14:textId="004B78CA" w:rsidR="005046C0" w:rsidRDefault="003134B1">
            <w:proofErr w:type="spellStart"/>
            <w:r w:rsidRPr="003134B1">
              <w:t>Cataloging</w:t>
            </w:r>
            <w:proofErr w:type="spellEnd"/>
            <w:r w:rsidRPr="003134B1">
              <w:t xml:space="preserve"> and Resource Managemen</w:t>
            </w:r>
            <w:r>
              <w:t>t</w:t>
            </w:r>
          </w:p>
        </w:tc>
        <w:tc>
          <w:tcPr>
            <w:tcW w:w="5248" w:type="dxa"/>
          </w:tcPr>
          <w:p w14:paraId="3264D3F9" w14:textId="77777777" w:rsidR="001523AD" w:rsidRDefault="001523AD" w:rsidP="001523AD">
            <w:pPr>
              <w:pStyle w:val="ListParagraph"/>
              <w:numPr>
                <w:ilvl w:val="0"/>
                <w:numId w:val="1"/>
              </w:numPr>
              <w:spacing w:after="0" w:line="240" w:lineRule="auto"/>
            </w:pPr>
            <w:r>
              <w:t xml:space="preserve">Implement a decentralized </w:t>
            </w:r>
            <w:proofErr w:type="spellStart"/>
            <w:r>
              <w:t>cataloging</w:t>
            </w:r>
            <w:proofErr w:type="spellEnd"/>
            <w:r>
              <w:t xml:space="preserve"> and indexing system for food products, assigning unique digital identities.</w:t>
            </w:r>
          </w:p>
          <w:p w14:paraId="2400B0BA" w14:textId="0D67BB17" w:rsidR="005046C0" w:rsidRDefault="001523AD" w:rsidP="001523AD">
            <w:pPr>
              <w:pStyle w:val="ListParagraph"/>
              <w:numPr>
                <w:ilvl w:val="0"/>
                <w:numId w:val="1"/>
              </w:numPr>
            </w:pPr>
            <w:r>
              <w:t>Enable stakeholders to input comprehensive product data, including origin, processing, and transportation details</w:t>
            </w:r>
            <w:r>
              <w:t>.</w:t>
            </w:r>
          </w:p>
        </w:tc>
      </w:tr>
      <w:tr w:rsidR="003134B1" w14:paraId="348965A6" w14:textId="77777777">
        <w:trPr>
          <w:trHeight w:val="489"/>
        </w:trPr>
        <w:tc>
          <w:tcPr>
            <w:tcW w:w="926" w:type="dxa"/>
          </w:tcPr>
          <w:p w14:paraId="2D99D489" w14:textId="7BA1AD56" w:rsidR="003134B1" w:rsidRDefault="003134B1">
            <w:r>
              <w:t>FR-5</w:t>
            </w:r>
          </w:p>
        </w:tc>
        <w:tc>
          <w:tcPr>
            <w:tcW w:w="3150" w:type="dxa"/>
          </w:tcPr>
          <w:p w14:paraId="017B55A7" w14:textId="5A848B0E" w:rsidR="003134B1" w:rsidRPr="003134B1" w:rsidRDefault="003134B1">
            <w:r w:rsidRPr="003134B1">
              <w:t>Lending and Returns</w:t>
            </w:r>
          </w:p>
        </w:tc>
        <w:tc>
          <w:tcPr>
            <w:tcW w:w="5248" w:type="dxa"/>
          </w:tcPr>
          <w:p w14:paraId="6CEB7EFE" w14:textId="77777777" w:rsidR="001523AD" w:rsidRDefault="001523AD" w:rsidP="001523AD">
            <w:pPr>
              <w:pStyle w:val="ListParagraph"/>
              <w:numPr>
                <w:ilvl w:val="0"/>
                <w:numId w:val="1"/>
              </w:numPr>
              <w:spacing w:after="0" w:line="240" w:lineRule="auto"/>
            </w:pPr>
            <w:r>
              <w:t>Allow consumers to verify the origin, authenticity, and safety of food products.</w:t>
            </w:r>
          </w:p>
          <w:p w14:paraId="73919EE3" w14:textId="2173D355" w:rsidR="003134B1" w:rsidRPr="003134B1" w:rsidRDefault="001523AD" w:rsidP="001523AD">
            <w:pPr>
              <w:pStyle w:val="ListParagraph"/>
              <w:numPr>
                <w:ilvl w:val="0"/>
                <w:numId w:val="1"/>
              </w:numPr>
            </w:pPr>
            <w:r>
              <w:t>Implement a process for stakeholders to record and verify the movement of food products along the supply chain.</w:t>
            </w:r>
          </w:p>
        </w:tc>
      </w:tr>
    </w:tbl>
    <w:p w14:paraId="176B3A43" w14:textId="77777777" w:rsidR="005046C0" w:rsidRDefault="005046C0"/>
    <w:p w14:paraId="4AB38C40" w14:textId="77777777" w:rsidR="003134B1" w:rsidRDefault="003134B1"/>
    <w:p w14:paraId="70609C61" w14:textId="77777777" w:rsidR="003134B1" w:rsidRDefault="003134B1"/>
    <w:p w14:paraId="7A534636" w14:textId="77777777" w:rsidR="003134B1" w:rsidRDefault="003134B1"/>
    <w:p w14:paraId="3579AEEC" w14:textId="77777777" w:rsidR="003134B1" w:rsidRDefault="003134B1"/>
    <w:p w14:paraId="44697943" w14:textId="77777777" w:rsidR="003134B1" w:rsidRDefault="003134B1"/>
    <w:p w14:paraId="07A6ECAB" w14:textId="77777777" w:rsidR="005046C0" w:rsidRDefault="00000000">
      <w:pPr>
        <w:rPr>
          <w:b/>
        </w:rPr>
      </w:pPr>
      <w:r>
        <w:rPr>
          <w:b/>
        </w:rPr>
        <w:t>Non-functional Requirements:</w:t>
      </w:r>
    </w:p>
    <w:p w14:paraId="29D204CF" w14:textId="77777777" w:rsidR="005046C0" w:rsidRDefault="00000000">
      <w:r>
        <w:t>Following are the non-functional requirements of the proposed solution.</w:t>
      </w:r>
    </w:p>
    <w:p w14:paraId="7260447C" w14:textId="77777777" w:rsidR="00D237F9" w:rsidRDefault="00D237F9"/>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5046C0" w14:paraId="26435458" w14:textId="77777777">
        <w:trPr>
          <w:trHeight w:val="333"/>
        </w:trPr>
        <w:tc>
          <w:tcPr>
            <w:tcW w:w="926" w:type="dxa"/>
          </w:tcPr>
          <w:p w14:paraId="790F44E0" w14:textId="77777777" w:rsidR="005046C0" w:rsidRDefault="00000000">
            <w:pPr>
              <w:rPr>
                <w:b/>
              </w:rPr>
            </w:pPr>
            <w:r>
              <w:rPr>
                <w:b/>
              </w:rPr>
              <w:t>FR No.</w:t>
            </w:r>
          </w:p>
        </w:tc>
        <w:tc>
          <w:tcPr>
            <w:tcW w:w="3464" w:type="dxa"/>
          </w:tcPr>
          <w:p w14:paraId="59D230BF" w14:textId="77777777" w:rsidR="005046C0" w:rsidRDefault="00000000">
            <w:pPr>
              <w:rPr>
                <w:b/>
              </w:rPr>
            </w:pPr>
            <w:r>
              <w:rPr>
                <w:b/>
              </w:rPr>
              <w:t>Non-Functional Requirement</w:t>
            </w:r>
          </w:p>
        </w:tc>
        <w:tc>
          <w:tcPr>
            <w:tcW w:w="4934" w:type="dxa"/>
          </w:tcPr>
          <w:p w14:paraId="6FA4F476" w14:textId="77777777" w:rsidR="005046C0" w:rsidRDefault="00000000">
            <w:pPr>
              <w:rPr>
                <w:b/>
              </w:rPr>
            </w:pPr>
            <w:r>
              <w:rPr>
                <w:b/>
              </w:rPr>
              <w:t>Description</w:t>
            </w:r>
          </w:p>
        </w:tc>
      </w:tr>
      <w:tr w:rsidR="005046C0" w14:paraId="7FA5B94D" w14:textId="77777777">
        <w:trPr>
          <w:trHeight w:val="489"/>
        </w:trPr>
        <w:tc>
          <w:tcPr>
            <w:tcW w:w="926" w:type="dxa"/>
          </w:tcPr>
          <w:p w14:paraId="00078904" w14:textId="77777777" w:rsidR="005046C0" w:rsidRDefault="00000000">
            <w:r>
              <w:t>NFR-1</w:t>
            </w:r>
          </w:p>
        </w:tc>
        <w:tc>
          <w:tcPr>
            <w:tcW w:w="3464" w:type="dxa"/>
          </w:tcPr>
          <w:p w14:paraId="3C201826" w14:textId="202FF1E8" w:rsidR="005046C0" w:rsidRDefault="003134B1">
            <w:r w:rsidRPr="003134B1">
              <w:rPr>
                <w:b/>
              </w:rPr>
              <w:t>Resource Optimization</w:t>
            </w:r>
          </w:p>
        </w:tc>
        <w:tc>
          <w:tcPr>
            <w:tcW w:w="4934" w:type="dxa"/>
          </w:tcPr>
          <w:p w14:paraId="364B3E67" w14:textId="34CC2512" w:rsidR="005046C0" w:rsidRDefault="001523AD">
            <w:r w:rsidRPr="001523AD">
              <w:t>The system should efficiently utilize hardware and software resources to minimize operational costs and ensure cost-effective operation.</w:t>
            </w:r>
          </w:p>
        </w:tc>
      </w:tr>
      <w:tr w:rsidR="005046C0" w14:paraId="1E85FC5C" w14:textId="77777777">
        <w:trPr>
          <w:trHeight w:val="489"/>
        </w:trPr>
        <w:tc>
          <w:tcPr>
            <w:tcW w:w="926" w:type="dxa"/>
          </w:tcPr>
          <w:p w14:paraId="13C2AE8B" w14:textId="77777777" w:rsidR="005046C0" w:rsidRDefault="00000000">
            <w:r>
              <w:t>NFR-2</w:t>
            </w:r>
          </w:p>
        </w:tc>
        <w:tc>
          <w:tcPr>
            <w:tcW w:w="3464" w:type="dxa"/>
          </w:tcPr>
          <w:p w14:paraId="2EAECFCE" w14:textId="77777777" w:rsidR="005046C0" w:rsidRDefault="00000000">
            <w:r>
              <w:rPr>
                <w:b/>
              </w:rPr>
              <w:t>Security</w:t>
            </w:r>
          </w:p>
        </w:tc>
        <w:tc>
          <w:tcPr>
            <w:tcW w:w="4934" w:type="dxa"/>
          </w:tcPr>
          <w:p w14:paraId="0366EC5A" w14:textId="2404BDCD" w:rsidR="005046C0" w:rsidRDefault="001523AD">
            <w:r w:rsidRPr="001523AD">
              <w:t>The system should accommodate a growing number of users and food resources without a significant performance decline, and it should be designed to easily scale to handle future expansion while maintaining robust security measures.</w:t>
            </w:r>
          </w:p>
        </w:tc>
      </w:tr>
      <w:tr w:rsidR="005046C0" w14:paraId="40E58A53" w14:textId="77777777">
        <w:trPr>
          <w:trHeight w:val="470"/>
        </w:trPr>
        <w:tc>
          <w:tcPr>
            <w:tcW w:w="926" w:type="dxa"/>
          </w:tcPr>
          <w:p w14:paraId="152F09BA" w14:textId="77777777" w:rsidR="005046C0" w:rsidRDefault="00000000">
            <w:r>
              <w:t>NFR-3</w:t>
            </w:r>
          </w:p>
        </w:tc>
        <w:tc>
          <w:tcPr>
            <w:tcW w:w="3464" w:type="dxa"/>
          </w:tcPr>
          <w:p w14:paraId="4894CFCE" w14:textId="77777777" w:rsidR="005046C0" w:rsidRDefault="00000000">
            <w:r>
              <w:rPr>
                <w:b/>
              </w:rPr>
              <w:t>Reliability</w:t>
            </w:r>
          </w:p>
        </w:tc>
        <w:tc>
          <w:tcPr>
            <w:tcW w:w="4934" w:type="dxa"/>
          </w:tcPr>
          <w:p w14:paraId="0FF4E443" w14:textId="5F784376" w:rsidR="005046C0" w:rsidRDefault="001523AD">
            <w:r w:rsidRPr="001523AD">
              <w:t>The system should exhibit high reliability, minimizing downtime and disruptions to provide consistent access to food-related data and resources.</w:t>
            </w:r>
          </w:p>
        </w:tc>
      </w:tr>
      <w:tr w:rsidR="005046C0" w14:paraId="1D37506E" w14:textId="77777777">
        <w:trPr>
          <w:trHeight w:val="489"/>
        </w:trPr>
        <w:tc>
          <w:tcPr>
            <w:tcW w:w="926" w:type="dxa"/>
          </w:tcPr>
          <w:p w14:paraId="40F85D88" w14:textId="77777777" w:rsidR="005046C0" w:rsidRDefault="00000000">
            <w:r>
              <w:t>NFR-4</w:t>
            </w:r>
          </w:p>
        </w:tc>
        <w:tc>
          <w:tcPr>
            <w:tcW w:w="3464" w:type="dxa"/>
          </w:tcPr>
          <w:p w14:paraId="1328F9E9" w14:textId="77777777" w:rsidR="005046C0" w:rsidRDefault="00000000">
            <w:r>
              <w:rPr>
                <w:b/>
              </w:rPr>
              <w:t>Performance</w:t>
            </w:r>
          </w:p>
        </w:tc>
        <w:tc>
          <w:tcPr>
            <w:tcW w:w="4934" w:type="dxa"/>
          </w:tcPr>
          <w:p w14:paraId="26080868" w14:textId="1E5F4A44" w:rsidR="005046C0" w:rsidRDefault="001523AD">
            <w:r w:rsidRPr="001523AD">
              <w:t>The system must be highly responsive, capable of managing a substantial number of concurrent users, and deliver swift response times for tasks such as real-time tracking, data verification, and origin authentication.</w:t>
            </w:r>
          </w:p>
        </w:tc>
      </w:tr>
      <w:tr w:rsidR="005046C0" w14:paraId="6DD5ECF3" w14:textId="77777777">
        <w:trPr>
          <w:trHeight w:val="489"/>
        </w:trPr>
        <w:tc>
          <w:tcPr>
            <w:tcW w:w="926" w:type="dxa"/>
          </w:tcPr>
          <w:p w14:paraId="6E154CD9" w14:textId="77777777" w:rsidR="005046C0" w:rsidRDefault="00000000">
            <w:r>
              <w:t>NFR-5</w:t>
            </w:r>
          </w:p>
        </w:tc>
        <w:tc>
          <w:tcPr>
            <w:tcW w:w="3464" w:type="dxa"/>
          </w:tcPr>
          <w:p w14:paraId="42320636" w14:textId="77777777" w:rsidR="005046C0" w:rsidRDefault="00000000">
            <w:r>
              <w:rPr>
                <w:b/>
              </w:rPr>
              <w:t>Availability</w:t>
            </w:r>
          </w:p>
        </w:tc>
        <w:tc>
          <w:tcPr>
            <w:tcW w:w="4934" w:type="dxa"/>
          </w:tcPr>
          <w:p w14:paraId="14251651" w14:textId="28CEB242" w:rsidR="005046C0" w:rsidRDefault="001523AD">
            <w:r w:rsidRPr="001523AD">
              <w:t>The system should be available around the clock (24/7) to ensure users can access food-related information and track products at any time. Scheduled maintenance or downtime should be brief and infrequent.</w:t>
            </w:r>
          </w:p>
        </w:tc>
      </w:tr>
      <w:tr w:rsidR="005046C0" w14:paraId="4AE487A0" w14:textId="77777777">
        <w:trPr>
          <w:trHeight w:val="489"/>
        </w:trPr>
        <w:tc>
          <w:tcPr>
            <w:tcW w:w="926" w:type="dxa"/>
          </w:tcPr>
          <w:p w14:paraId="42F02A14" w14:textId="77777777" w:rsidR="005046C0" w:rsidRDefault="00000000">
            <w:r>
              <w:t>NFR-6</w:t>
            </w:r>
          </w:p>
        </w:tc>
        <w:tc>
          <w:tcPr>
            <w:tcW w:w="3464" w:type="dxa"/>
          </w:tcPr>
          <w:p w14:paraId="128B083A" w14:textId="6B5BCAF8" w:rsidR="005046C0" w:rsidRDefault="003134B1">
            <w:pPr>
              <w:rPr>
                <w:color w:val="222222"/>
              </w:rPr>
            </w:pPr>
            <w:r w:rsidRPr="003134B1">
              <w:rPr>
                <w:b/>
                <w:color w:val="222222"/>
              </w:rPr>
              <w:t>Data Backup and Recovery</w:t>
            </w:r>
          </w:p>
        </w:tc>
        <w:tc>
          <w:tcPr>
            <w:tcW w:w="4934" w:type="dxa"/>
          </w:tcPr>
          <w:p w14:paraId="7AC74D11" w14:textId="32F72D6E" w:rsidR="005046C0" w:rsidRDefault="001523AD">
            <w:r w:rsidRPr="001523AD">
              <w:t>The system must conduct regular data backups to prevent data loss. It should also include disaster recovery and data restoration mechanisms to safeguard against unforeseen events that may lead to data loss or system disruptions.</w:t>
            </w:r>
          </w:p>
        </w:tc>
      </w:tr>
    </w:tbl>
    <w:p w14:paraId="3C33E81B" w14:textId="77777777" w:rsidR="005046C0" w:rsidRDefault="005046C0"/>
    <w:sectPr w:rsidR="005046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6E1E"/>
    <w:multiLevelType w:val="hybridMultilevel"/>
    <w:tmpl w:val="A77C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A0CBE"/>
    <w:multiLevelType w:val="hybridMultilevel"/>
    <w:tmpl w:val="2F1C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6B6D97"/>
    <w:multiLevelType w:val="hybridMultilevel"/>
    <w:tmpl w:val="33967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7C041D"/>
    <w:multiLevelType w:val="hybridMultilevel"/>
    <w:tmpl w:val="F9DAA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3346">
    <w:abstractNumId w:val="1"/>
  </w:num>
  <w:num w:numId="2" w16cid:durableId="2060395356">
    <w:abstractNumId w:val="2"/>
  </w:num>
  <w:num w:numId="3" w16cid:durableId="1230270070">
    <w:abstractNumId w:val="3"/>
  </w:num>
  <w:num w:numId="4" w16cid:durableId="17369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6C0"/>
    <w:rsid w:val="001523AD"/>
    <w:rsid w:val="003134B1"/>
    <w:rsid w:val="005046C0"/>
    <w:rsid w:val="00A93734"/>
    <w:rsid w:val="00D237F9"/>
    <w:rsid w:val="00F04E56"/>
    <w:rsid w:val="00FB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6E78"/>
  <w15:docId w15:val="{105D1C50-D8EC-44A1-B1AD-D4B56364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186700">
      <w:bodyDiv w:val="1"/>
      <w:marLeft w:val="0"/>
      <w:marRight w:val="0"/>
      <w:marTop w:val="0"/>
      <w:marBottom w:val="0"/>
      <w:divBdr>
        <w:top w:val="none" w:sz="0" w:space="0" w:color="auto"/>
        <w:left w:val="none" w:sz="0" w:space="0" w:color="auto"/>
        <w:bottom w:val="none" w:sz="0" w:space="0" w:color="auto"/>
        <w:right w:val="none" w:sz="0" w:space="0" w:color="auto"/>
      </w:divBdr>
    </w:div>
    <w:div w:id="2012834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Javid</cp:lastModifiedBy>
  <cp:revision>2</cp:revision>
  <dcterms:created xsi:type="dcterms:W3CDTF">2023-10-19T09:01:00Z</dcterms:created>
  <dcterms:modified xsi:type="dcterms:W3CDTF">2023-10-19T09:01:00Z</dcterms:modified>
</cp:coreProperties>
</file>