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 CLOSURE REVIEW</w:t>
      </w:r>
    </w:p>
    <w:p>
      <w:pPr>
        <w:pStyle w:val="Subtitle"/>
        <w:jc w:val="left"/>
      </w:pPr>
      <w:r>
        <w:t>RMA Updates Must Preserve Asset Qualification Attributes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Production Case: </w:t>
      </w:r>
      <w:r>
        <w:rPr>
          <w:rFonts w:ascii="Calibri" w:hAnsi="Calibri"/>
          <w:color w:val="222222"/>
          <w:sz w:val="21"/>
        </w:rPr>
        <w:t>00009998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DevDO Tracking Case: </w:t>
      </w:r>
      <w:r>
        <w:rPr>
          <w:rFonts w:ascii="Calibri" w:hAnsi="Calibri"/>
          <w:color w:val="222222"/>
          <w:sz w:val="21"/>
        </w:rPr>
        <w:t>00010703 - Closed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Prepared: </w:t>
      </w:r>
      <w:r>
        <w:rPr>
          <w:rFonts w:ascii="Calibri" w:hAnsi="Calibri"/>
          <w:color w:val="222222"/>
          <w:sz w:val="21"/>
        </w:rPr>
        <w:t>September 1, 2026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Environment: </w:t>
      </w:r>
      <w:r>
        <w:rPr>
          <w:rFonts w:ascii="Calibri" w:hAnsi="Calibri"/>
          <w:color w:val="222222"/>
          <w:sz w:val="21"/>
        </w:rPr>
        <w:t>Probo Medical DevDO sandbox</w:t>
      </w:r>
    </w:p>
    <w:p>
      <w:pPr>
        <w:spacing w:before="0" w:after="40" w:line="240" w:lineRule="auto"/>
      </w:pPr>
      <w:r>
        <w:rPr>
          <w:rFonts w:ascii="Calibri" w:hAnsi="Calibri"/>
          <w:b/>
          <w:color w:val="0B2545"/>
          <w:sz w:val="21"/>
        </w:rPr>
        <w:t xml:space="preserve">Review Status: </w:t>
      </w:r>
      <w:r>
        <w:rPr>
          <w:rFonts w:ascii="Calibri" w:hAnsi="Calibri"/>
          <w:color w:val="222222"/>
          <w:sz w:val="21"/>
        </w:rPr>
        <w:t>DEVDO PASS | READY FOR PRODUCTION DEPLOYMENT/UAT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Architect determination: </w:t>
      </w:r>
      <w:r>
        <w:rPr>
          <w:rFonts w:ascii="Calibri" w:hAnsi="Calibri"/>
          <w:color w:val="222222"/>
          <w:sz w:val="21"/>
        </w:rPr>
        <w:t>DevDO passed. The implementation is ready for Production deployment and business smoke testing. Keep Production case 00009998 open until those two gates complete.</w:t>
      </w:r>
    </w:p>
    <w:p>
      <w:pPr>
        <w:pStyle w:val="Heading1"/>
      </w:pPr>
      <w:r>
        <w:t>1. Production Case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Verified value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Subject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System behavior where updating an RMA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status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Claimed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Priority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Medium</w:t>
            </w:r>
          </w:p>
        </w:tc>
      </w:tr>
      <w:tr>
        <w:tc>
          <w:tcPr>
            <w:tcW w:type="dxa" w:w="21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Business issue</w:t>
            </w:r>
          </w:p>
        </w:tc>
        <w:tc>
          <w:tcPr>
            <w:tcW w:type="dxa" w:w="72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Updating Quality Issue Details, Root Cause, or Corrective Action on an RMA removed key asset attributes.</w:t>
            </w:r>
          </w:p>
        </w:tc>
      </w:tr>
    </w:tbl>
    <w:p>
      <w:pPr>
        <w:spacing w:after="0"/>
      </w:pPr>
    </w:p>
    <w:p>
      <w:pPr>
        <w:pStyle w:val="Heading1"/>
      </w:pPr>
      <w:r>
        <w:t>2. Root Cause and Resolution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Root cause: </w:t>
      </w:r>
      <w:r>
        <w:rPr>
          <w:rFonts w:ascii="Calibri" w:hAnsi="Calibri"/>
          <w:color w:val="222222"/>
        </w:rPr>
        <w:t>The RMA receipt/update branch in P_RMATriggerHandler explicitly cleared Cosmetic Rating, Functional Rating, and Review Status while resetting other check-in evaluation fields.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Preservation rule: </w:t>
      </w:r>
      <w:r>
        <w:rPr>
          <w:rFonts w:ascii="Calibri" w:hAnsi="Calibri"/>
          <w:color w:val="222222"/>
        </w:rPr>
        <w:t>Removed the three destructive assignments so Cosmetic_Rating__c, Functional_Rating__c, and Review_Status__c remain unchanged.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Existing behavior retained: </w:t>
      </w:r>
      <w:r>
        <w:rPr>
          <w:rFonts w:ascii="Calibri" w:hAnsi="Calibri"/>
          <w:color w:val="222222"/>
        </w:rPr>
        <w:t>Repair Evaluation, repairability flags, functional notes, and cosmetic notes continue to reset as before.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Scope control: </w:t>
      </w:r>
      <w:r>
        <w:rPr>
          <w:rFonts w:ascii="Calibri" w:hAnsi="Calibri"/>
          <w:color w:val="222222"/>
        </w:rPr>
        <w:t>The change is limited to P_RMATriggerHandler; no data backfill and no Production write were performed.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No-hardcoding control: </w:t>
      </w:r>
      <w:r>
        <w:rPr>
          <w:rFonts w:ascii="Calibri" w:hAnsi="Calibri"/>
          <w:color w:val="222222"/>
          <w:sz w:val="21"/>
        </w:rPr>
        <w:t>No Salesforce IDs or business configuration values were introduced. The change removes destructive assignments and relies on existing object relationships.</w:t>
      </w:r>
    </w:p>
    <w:p>
      <w:r>
        <w:br w:type="page"/>
      </w:r>
    </w:p>
    <w:p>
      <w:pPr>
        <w:pStyle w:val="Heading1"/>
      </w:pPr>
      <w:r>
        <w:t>3. Steps to Reproduce and Validate</w:t>
      </w:r>
    </w:p>
    <w:p>
      <w:pPr>
        <w:spacing w:before="160" w:after="200" w:line="264" w:lineRule="auto"/>
        <w:ind w:left="173" w:right="72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Execution boundary: </w:t>
      </w:r>
      <w:r>
        <w:rPr>
          <w:rFonts w:ascii="Calibri" w:hAnsi="Calibri"/>
          <w:color w:val="222222"/>
          <w:sz w:val="21"/>
        </w:rPr>
        <w:t>Perform these steps in DevDO with non-production test records. Repeat in Production only after the Change Set is deployed and the business owner authorizes the smoke test.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Preconditions: </w:t>
      </w:r>
      <w:r>
        <w:rPr>
          <w:rFonts w:ascii="Calibri" w:hAnsi="Calibri"/>
          <w:color w:val="222222"/>
        </w:rPr>
        <w:t>Use DevDO test data and an authorized RMA user. Prepare a Product Item with Cosmetic Rating = A, Functional Rating = B, Review Status = In Review, and at least one other check-in evaluation field populated.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Step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Open or create an RMA linked to the prepared Product Item and confirm Date Item Received is blank before the test.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Populate or update Quality Issue Details, Root Cause, and Corrective Action on the RMA.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Set Date Item Received to the current test date and save the RMA so the receipt/update branch executes.</w:t>
            </w:r>
          </w:p>
        </w:tc>
      </w:tr>
      <w:tr>
        <w:tc>
          <w:tcPr>
            <w:tcW w:type="dxa" w:w="9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84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Refresh the linked Product Item and review Cosmetic Rating, Functional Rating, Review Status, and the other check-in evaluation fields.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1F6D4A"/>
        </w:pBdr>
      </w:pPr>
      <w:r>
        <w:rPr>
          <w:rFonts w:ascii="Calibri" w:hAnsi="Calibri"/>
          <w:b/>
          <w:color w:val="1F6D4A"/>
          <w:sz w:val="21"/>
        </w:rPr>
        <w:t xml:space="preserve">Expected result and defect signature: </w:t>
      </w:r>
      <w:r>
        <w:rPr>
          <w:rFonts w:ascii="Calibri" w:hAnsi="Calibri"/>
          <w:color w:val="222222"/>
          <w:sz w:val="21"/>
        </w:rPr>
        <w:t>Fixed result: Cosmetic Rating remains A, Functional Rating remains B, and Review Status remains In Review; the other intended check-in evaluation fields reset. Original defect signature: the three preserved fields become blank.</w:t>
      </w:r>
    </w:p>
    <w:p>
      <w:pPr>
        <w:pStyle w:val="Heading1"/>
      </w:pPr>
      <w:r>
        <w:t>4. Verification Evidence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Focused regression: </w:t>
      </w:r>
      <w:r>
        <w:rPr>
          <w:rFonts w:ascii="Calibri" w:hAnsi="Calibri"/>
          <w:color w:val="222222"/>
        </w:rPr>
        <w:t>P_RMATriggerHandlerTest.testDateItemReceived_TriggersProductItemResetBlock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Acceptance assertion: </w:t>
      </w:r>
      <w:r>
        <w:rPr>
          <w:rFonts w:ascii="Calibri" w:hAnsi="Calibri"/>
          <w:color w:val="222222"/>
        </w:rPr>
        <w:t>Cosmetic Rating remains A, Functional Rating remains B, and Review Status remains In Review after the RMA received-date transition; the other evaluation fields still reset.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Evidence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Result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Deployment validation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0AfiK0000000WpWSAU - 16/16 components deployed; 13/13 deployment-gate tests passed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Final regression rerun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707iK0000005xkHQAQ - 14 tests passed; 0 failures; 100% pass rate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Focused handler coverage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 focused coverage: 83%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tracking case</w:t>
            </w:r>
          </w:p>
        </w:tc>
        <w:tc>
          <w:tcPr>
            <w:tcW w:type="dxa" w:w="666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00010703 - Closed and independently read back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Story-Specific Change Set Scope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5580"/>
        <w:gridCol w:w="168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 type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API name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State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Apex Class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Modified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Apex Test</w:t>
            </w:r>
          </w:p>
        </w:tc>
        <w:tc>
          <w:tcPr>
            <w:tcW w:type="dxa" w:w="55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P_RMATriggerHandlerTest</w:t>
            </w:r>
          </w:p>
        </w:tc>
        <w:tc>
          <w:tcPr>
            <w:tcW w:type="dxa" w:w="16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Regression assertion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Calibri" w:hAnsi="Calibri"/>
          <w:b/>
          <w:color w:val="0B2545"/>
        </w:rPr>
        <w:t xml:space="preserve">Outbound Change Set: </w:t>
      </w:r>
      <w:r>
        <w:rPr>
          <w:rFonts w:ascii="Calibri" w:hAnsi="Calibri"/>
          <w:color w:val="222222"/>
        </w:rPr>
        <w:t>DEVDO Next 4 High Priority Fixes (0A2iK00000001lh) - 16 components; not uploaded</w:t>
      </w:r>
    </w:p>
    <w:p>
      <w:pPr>
        <w:keepLines/>
      </w:pPr>
      <w:r>
        <w:rPr>
          <w:rFonts w:ascii="Calibri" w:hAnsi="Calibri"/>
          <w:b/>
          <w:color w:val="0B2545"/>
        </w:rPr>
        <w:t xml:space="preserve">Production safety: </w:t>
      </w:r>
      <w:r>
        <w:rPr>
          <w:rFonts w:ascii="Calibri" w:hAnsi="Calibri"/>
          <w:color w:val="222222"/>
        </w:rPr>
        <w:t>The Change Set has not been uploaded or deployed. Production metadata and Production case status were not changed.</w:t>
      </w:r>
    </w:p>
    <w:p>
      <w:pPr>
        <w:pStyle w:val="Heading1"/>
      </w:pPr>
      <w:r>
        <w:t>6. Closure Gate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80"/>
        <w:gridCol w:w="1740"/>
        <w:gridCol w:w="4440"/>
      </w:tblGrid>
      <w:tr>
        <w:trPr>
          <w:tblHeader w:val="true"/>
        </w:trPr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1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4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evidence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DevDO implementation complete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Components deployed and active in DevDO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Automated regression passed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Test job 707iK0000005xkHQAQ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Outbound Change Set prepared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F6D4A"/>
                <w:sz w:val="19"/>
              </w:rPr>
              <w:t>YES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0A2iK00000001lh; 16 components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deployment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Upload, validate, and deploy the Change Set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Production business smoke test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NO - PENDING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Execute the case-specific acceptance path</w:t>
            </w:r>
          </w:p>
        </w:tc>
      </w:tr>
      <w:tr>
        <w:tc>
          <w:tcPr>
            <w:tcW w:type="dxa" w:w="318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original Production case</w:t>
            </w:r>
          </w:p>
        </w:tc>
        <w:tc>
          <w:tcPr>
            <w:tcW w:type="dxa" w:w="17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7A5A00"/>
                <w:sz w:val="19"/>
              </w:rPr>
              <w:t>HOLD</w:t>
            </w:r>
          </w:p>
        </w:tc>
        <w:tc>
          <w:tcPr>
            <w:tcW w:type="dxa" w:w="4440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color w:val="222222"/>
                <w:sz w:val="19"/>
              </w:rPr>
              <w:t>Close only after both Production gates pass</w:t>
            </w:r>
          </w:p>
        </w:tc>
      </w:tr>
    </w:tbl>
    <w:p>
      <w:pPr>
        <w:spacing w:after="0"/>
      </w:pPr>
    </w:p>
    <w:p>
      <w:pPr>
        <w:spacing w:before="160" w:after="200" w:line="264" w:lineRule="auto"/>
        <w:ind w:left="173" w:right="72"/>
        <w:shd w:fill="F4F6F9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1"/>
        </w:rPr>
        <w:t xml:space="preserve">Final recommendation: </w:t>
      </w:r>
      <w:r>
        <w:rPr>
          <w:rFonts w:ascii="Calibri" w:hAnsi="Calibri"/>
          <w:color w:val="222222"/>
          <w:sz w:val="21"/>
        </w:rPr>
        <w:t>DevDO work is complete and the sandbox tracking case is correctly closed. Move the original Production case to Ready for Production/UAT; do not mark the Production issue resolved until deployment and smoke-test evidence are attached.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B7280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/>
        <w:b/>
        <w:color w:val="6B7280"/>
        <w:sz w:val="17"/>
      </w:rPr>
      <w:t>PROBO MEDICAL | SALESFORCE</w:t>
    </w:r>
    <w:r>
      <w:rPr>
        <w:rFonts w:ascii="Calibri" w:hAnsi="Calibri"/>
        <w:b/>
        <w:color w:val="6B7280"/>
        <w:sz w:val="17"/>
      </w:rPr>
      <w:tab/>
      <w:t>CASE 00009998 | DEVDO VALIDATION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00009998 Architect Closure Review</dc:title>
  <dc:subject>RMA Updates Must Preserve Asset Qualification Attributes</dc:subject>
  <dc:creator>Probo Medical Salesforce Team</dc:creator>
  <cp:keywords>Salesforce, DevDO, architect review, deployment readiness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