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>SCC-3387 | Create Outage Ticket</w:t>
      </w:r>
    </w:p>
    <w:p>
      <w:pPr>
        <w:spacing w:after="320"/>
      </w:pPr>
      <w:r>
        <w:rPr>
          <w:rFonts w:ascii="Arial" w:hAnsi="Arial"/>
          <w:b w:val="0"/>
          <w:i w:val="0"/>
          <w:color w:val="5B6777"/>
          <w:sz w:val="26"/>
        </w:rPr>
        <w:t>Great Plains Merge Sandbox | Read-only dry-run and readiness assessment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Environment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GreatPlainsMerge (Sandbox) | Org 00DEa00000GkAsHMAV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Review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26 August 2026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Retrieval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Succeeded | Job 09SEa00000iccfmMAA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Decision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Changes Requested - not ready for promotion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No records, deployment, activation, or org metadata were changed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Do not promote yet. The Incident-based Outage path exists, but required data enforcement, severity values, NOC persona access, and queue membership are incomplete.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050"/>
        <w:gridCol w:w="1450"/>
        <w:gridCol w:w="5360"/>
      </w:tblGrid>
      <w:tr>
        <w:trPr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and Outage type</w:t>
            </w:r>
          </w:p>
        </w:tc>
        <w:tc>
          <w:tcPr>
            <w:tcW w:type="dxa" w:w="145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is available and Outage is active. It is visible/default only for System Administrator; the business NOC persona is not identified.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Required outage fields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Five custom fields plus Detected Date Time exist, but all six are optional in schema, layout, and Dynamic Forms.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Severity and narrative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Description and Created Date exist; Impact is required but still High/Medium/Low, not Minor/Major/Critical.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NOC assignment</w:t>
            </w:r>
          </w:p>
        </w:tc>
        <w:tc>
          <w:tcPr>
            <w:tcW w:type="dxa" w:w="145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Partial pass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Active/latest before-save flow assigns new Outages to NOC. One existing Outage is NOC-owned, but the queue has zero direct members.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NOC access</w:t>
            </w:r>
          </w:p>
        </w:tc>
        <w:tc>
          <w:tcPr>
            <w:tcW w:type="dxa" w:w="145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NOC profile/role user is identifiable. Only System Administrator has usable create access and Outage record-type visibility.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Solution and control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>The platform objects and automation are present, but the intended NOC user cannot be proven and the record can be saved without the story's required operational data.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 title="Figure 1. SCC-3387 outage creation and ownership path" descr="Diagram showing a NOC rep creating an Incident Outage, passing through data-quality controls, then a before-save assignment flow routing the record to the NOC queue. NOC access, required fields, severity values, and queue membership are marked as blockers or incomple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7-outage-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>Figure 1. SCC-3387 outage creation and ownership path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Green is configured. Amber is structurally present but operationally incomplete. Red blocks acceptance.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Field and page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900"/>
        <w:gridCol w:w="1300"/>
        <w:gridCol w:w="361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Field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Configured type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UI behavior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Acceptance reading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Affected Area/Region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Text(255)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required by story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Equipment/Facility 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Text(255)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required by story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Estimated Customers Impacted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Number(18,0)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Type passes; requiredness fails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Detected Date Time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Date/Time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required by story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NOC Ticket Number Reference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Text(255)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required by story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Estimated Restoration Hours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Number(18,0)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Type passes; requiredness fails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Impact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Restricted picklist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Required</w:t>
            </w:r>
          </w:p>
        </w:tc>
        <w:tc>
          <w:tcPr>
            <w:tcW w:type="dxa" w:w="361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 - High/Medium/Low, not Minor/Major/Critical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Description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Text Area(32,000)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Optional</w:t>
            </w:r>
          </w:p>
        </w:tc>
        <w:tc>
          <w:tcPr>
            <w:tcW w:type="dxa" w:w="361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Present; can hold description/cause if product confirms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Created Date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Date/Time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Read-only</w:t>
            </w:r>
          </w:p>
        </w:tc>
        <w:tc>
          <w:tcPr>
            <w:tcW w:type="dxa" w:w="361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 - platform timestamps creation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Requiredness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Layer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Observed configuration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Schema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All five SCC-3387 custom fields have required=false; DetectedDateTime is nillable.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Page layout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Only Subject, Status, and Impact are marked Required. The six story fields use Edit.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Dynamic Forms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Only Subject, Status, and Impact use uiBehavior=required. The six story fields use uiBehavior=none.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Severity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Outage record type enables Impact values High, Medium, and Low. Low is the default.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DATA QUALITY BLOCKER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 user can save an Outage without the six operational fields named as required in SCC-3387. Enforce the requirement at the Dynamic Forms/page layer or with a record-type-scoped validation rule.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Persona, queue, and automation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50"/>
        <w:gridCol w:w="2900"/>
        <w:gridCol w:w="261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Access path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Count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Observed permission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Architect interpretation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41 active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Create/read/edit; Outage visible/default; fields editable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Technically works, but it is not a defined NOC least-privilege persona.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Standard User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 active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Incident object permission; Outage invisible; fields read-only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Cannot execute the story.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System Administrator - API Only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 active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Incident create/edit; Outage invisible; fields editable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Integration persona, not a NOC business user.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SCC-3380 NOC permission set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0 assignments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Incident object permission and none of the five SCC-3387 fields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Does not close the SCC-3387 access gap.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Automation and operational readiness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Area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Assignment flow</w:t>
            </w:r>
          </w:p>
        </w:tc>
        <w:tc>
          <w:tcPr>
            <w:tcW w:type="dxa" w:w="150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Assign_Outage_Incident_to_NOC is active/latest (version id 301Ea00001jiGElIAM).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Trigger logic</w:t>
            </w:r>
          </w:p>
        </w:tc>
        <w:tc>
          <w:tcPr>
            <w:tcW w:type="dxa" w:w="150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Before-save on Incident create; checks Incident.Outage, looks up NOC queue, assigns OwnerId.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Existing evidence</w:t>
            </w:r>
          </w:p>
        </w:tc>
        <w:tc>
          <w:tcPr>
            <w:tcW w:type="dxa" w:w="1500"/>
            <w:shd w:fill="E7F5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16836B"/>
                <w:sz w:val="19"/>
              </w:rPr>
              <w:t>Pass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One Outage exists and the aggregate ownership check shows it is NOC-owned.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Queue operations</w:t>
            </w:r>
          </w:p>
        </w:tc>
        <w:tc>
          <w:tcPr>
            <w:tcW w:type="dxa" w:w="15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C53030"/>
                <w:sz w:val="19"/>
              </w:rPr>
              <w:t>Fail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NOC supports Incident and emails members, but it has zero direct members.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Runtime UAT</w:t>
            </w:r>
          </w:p>
        </w:tc>
        <w:tc>
          <w:tcPr>
            <w:tcW w:type="dxa" w:w="1500"/>
            <w:shd w:fill="FFF6D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B7791F"/>
                <w:sz w:val="19"/>
              </w:rPr>
              <w:t>Not run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test record was created or changed during this read-only review.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Component and evidence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Focused retrieval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16 metadata files including the Incident object container; job 09SEa00000iccfmMAA succeeded.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Ticket omission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Queue:NOC and FlexiPage:Incident_Record_Page1 are required to reproduce the reviewed solution but are absent from the ticket component list.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Ticket extras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Case.SendEmail and Case_Before_Insert_Update_Trigger_Flow do not implement the stated outage-creation acceptance criteria.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Validation boundary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 check-only deployment was run because this review retrieved current sandbox configuration and introduced no change package.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Required approval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2600"/>
        <w:gridCol w:w="2100"/>
        <w:gridCol w:w="40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Enforce required data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Admin / Product owner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Make the six story fields required for Incident.Outage and prove blank-save prevention.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Resolve severity design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Architect / Product owner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Minor/Major/Critical on Impact or approve a documented alternative; regression-check Incident logic.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NOC access model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Security owner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Grant named NOC reps least-privilege Incident create/read/edit, field edit, tab, and Outage record-type access.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Populate NOC queue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NOC manager / Admin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Add approved users or groups and verify notification, list-view visibility, and ownership work routing.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Correct component inventory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Release manager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Include Queue:NOC and Incident_Record_Page1; remove or justify unrelated Case components.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Run named-persona UAT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QA / NOC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Create an Outage from Incidents, complete all fields, save, verify NOC owner, and capture record ID/screenshots.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>Architect review completed in the GreatPlainsMerge sandbox. Changes Requested: the Incident Outage record type, Incident-enabled NOC queue, and Assign Outage Incident to NOC flow are present, and the flow is active/latest. However, all six operational fields named as required can still be left blank; Impact remains High/Medium/Low instead of Minor/Major/Critical; only the System Administrator profile has a usable create path to Outage; the NOC queue has zero direct members; and the existing NOC permission set has zero assignments and does not grant the SCC-3387 object/field access. The ticket package also omits Queue:NOC and Incident_Record_Page1 while listing unrelated Case components. Complete the six gates above and rerun the story with a named NOC user before promotion. No records, metadata, activation, deployment, or production changes were made.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GreatPlainsMerge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SCC-3387 Create Outage Ticket Architect Review</dc:title>
  <dc:subject>Read-only dry-run and readiness assessment</dc:subject>
  <dc:creator>Solution Architecture Review</dc:creator>
  <cp:keywords>Salesforce, Great Plains, SCC-3387, Incident, Outage, NOC, architect review, dry run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