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SCC-4166 | Mean Time to Repair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Great Plains Merge Sandbox | Local repair and UAT check-only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Source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GreatPlainsMerge | Org 00DEa00000GkAsHMAV | Sandbox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Target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GreatPlainsUAT | Org 00DEa00000FZlLBMA1 | Sandbox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26 August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Source retrieval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Succeeded | Job 09SEa00000icqSVMAY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Changes Requested - do not promote the full scope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No deployment, activation, or Salesforce record changes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the full SCC-4166 package. The corrected 8-component calculation core passes check-only validation, but the source implementation has two functional defects and the full 13-component scope still fails on five UAT prerequisite/profile errors.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300"/>
        <w:gridCol w:w="1500"/>
        <w:gridCol w:w="50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No-work-order MTTR</w:t>
            </w:r>
          </w:p>
        </w:tc>
        <w:tc>
          <w:tcPr>
            <w:tcW w:type="dxa" w:w="150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Partial fail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Numeric formula waits for ClosedDate, but open cases display 0 Hours 0 Minutes instead of blank.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Work-order MTTR</w:t>
            </w:r>
          </w:p>
        </w:tc>
        <w:tc>
          <w:tcPr>
            <w:tcW w:type="dxa" w:w="15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Work Order flow stamps the first Completed/Closed transition and marks the Case as having a Work Order.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Exclude pending-customer time</w:t>
            </w:r>
          </w:p>
        </w:tc>
        <w:tc>
          <w:tcPr>
            <w:tcW w:type="dxa" w:w="150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Exit branch duplicates the entry condition, so Pending Customer End is never set on exit.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Hours and minutes</w:t>
            </w:r>
          </w:p>
        </w:tc>
        <w:tc>
          <w:tcPr>
            <w:tcW w:type="dxa" w:w="150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 formula formats the numeric result as Hours and Minutes.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UAT promotion readiness</w:t>
            </w:r>
          </w:p>
        </w:tc>
        <w:tc>
          <w:tcPr>
            <w:tcW w:type="dxa" w:w="150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Full scope validates 8/13; two layouts and three profiles fail.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MTTR calculation and control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SCC-4166 uses two endpoint strategies and subtracts the most recent pending-customer interval. The two red defects below are independent and both must be corrected.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title="Figure 1. SCC-4166 MTTR calculation and control path" descr="Diagram showing Case open time flowing through a pending-customer interval to an MTTR result. Two red defect boxes identify the unreachable exit branch and the blank-as-zero text formula behav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4166-mttr-control-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SCC-4166 MTTR calculation and control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INTERPRETATION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 architecture needs no new code. A surgical Flow condition repair and formula blank-handling correction restore the intended core behavior.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Detailed findings and local repair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0"/>
        <w:gridCol w:w="3440"/>
        <w:gridCol w:w="297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Source evidence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Local action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 hold exit</w:t>
            </w:r>
          </w:p>
        </w:tc>
        <w:tc>
          <w:tcPr>
            <w:tcW w:type="dxa" w:w="12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Blocking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Exited Pending Customer repeats current=hold and prior!=hold.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Change to current!=hold and prior=hold.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Open-case display</w:t>
            </w:r>
          </w:p>
        </w:tc>
        <w:tc>
          <w:tcPr>
            <w:tcW w:type="dxa" w:w="12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Blocking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MTTR__c uses BlankAsZero; 20 existing open Cases show 0 Hours 0 Minutes while MTTR Minutes is blank.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BlankAsBlank so the ISBLANK guard returns an empty string.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Work Order endpoint</w:t>
            </w:r>
          </w:p>
        </w:tc>
        <w:tc>
          <w:tcPr>
            <w:tcW w:type="dxa" w:w="125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Active/latest Work_Order_Update_Case_MTTR_Details stamps the first Completed or Closed transition.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Retain; regression-test both statuses.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Most recent hold only</w:t>
            </w:r>
          </w:p>
        </w:tc>
        <w:tc>
          <w:tcPr>
            <w:tcW w:type="dxa" w:w="125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 after fix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Entering hold overwrites Start and clears End, matching the approved most-recent-interval design.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Retain assignment behavior.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Field and automation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600"/>
        <w:gridCol w:w="3960"/>
      </w:tblGrid>
      <w:tr>
        <w:trPr>
          <w:tblHeader w:val="true"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Component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Type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Role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Case.Has_Work_Order__c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Checkbox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Set true by Work Order after-save flow.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Case.Work_Order_Completion_Date__c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First Completed/Closed Work Order timestamp.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Case.Pending_Customer_Start__c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Most recent hold-entry timestamp.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Case.Pending_Customer_End__c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Most recent hold-exit timestamp; broken in source.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Case.MTTR_Minutes__c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Formula Number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Elapsed minutes minus most recent hold interval.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Case.MTTR__c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Formula Text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Hours/minutes display; blank handling repaired locally.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7791F"/>
                <w:sz w:val="18"/>
              </w:rPr>
              <w:t>COMPONENT-LIST CORRECTION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 story document duplicates MTTR_Minutes__c and omits both active Flows plus Case-Case Layout. The architecture-complete review scope is 13 unique components: 6 fields, 2 Flows, 2 layouts, and 3 profiles.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UAT check-only validation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50"/>
        <w:gridCol w:w="1250"/>
        <w:gridCol w:w="3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Job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Corrected core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0AfEa00000bbRYbKAM</w:t>
            </w:r>
          </w:p>
        </w:tc>
        <w:tc>
          <w:tcPr>
            <w:tcW w:type="dxa" w:w="125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Succeeded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8/8 components; 6 fields + 2 Flows; 0 tests; checkOnly=true.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Corrected full scope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0AfEa00000bbRbpKAE</w:t>
            </w:r>
          </w:p>
        </w:tc>
        <w:tc>
          <w:tcPr>
            <w:tcW w:type="dxa" w:w="12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Failed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8/13 succeeded; 5 errors; 0 tests; rollbackOnError=true.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Five full-scope blockers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Failed component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Validation error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Case-Case Layout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Missing Case.Service_Address__c in GreatPlainsUAT.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Case-Trouble Ticket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Missing Case.Service_Address__c in GreatPlainsUAT.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 profile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Unsupported target user permission ArchiveArticles.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Standard profile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Missing Case.Trouble_Ticket record type in GreatPlainsUAT.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 - API Only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Unsupported target user permission ArchiveArticles.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Source state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Both SCC-4166 Flows are active and latest in GreatPlainsMerge.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Live read-back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20 open source-sandbox Cases show text MTTR of 0 Hours 0 Minutes with blank numeric MTTR; zero Cases have a pending-start timestamp.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Target read-back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After validation, GreatPlainsUAT still has none of the six fields or two Flows.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runtime mutation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Cases, Work Orders, metadata, Flow activations, or org settings were changed.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Required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00"/>
        <w:gridCol w:w="1900"/>
        <w:gridCol w:w="38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Accept the two local repairs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Solution architect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Review Flow exit logic and MTTR blank behavior.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Promote SCC-3384 prerequisites first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Case.Service_Address__c and Case.Trouble_Ticket must exist in UAT.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Replace broad profile payloads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Security owner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a focused permission set or retrieve target-aligned profiles; remove unrelated ArchiveArticles drift.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Rerun full validation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 13/13 success before any deployment approval.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 business tests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QA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Capture Case/Work Order IDs and field read-back for both endpoint paths.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Business-user regression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600"/>
        <w:gridCol w:w="3760"/>
        <w:gridCol w:w="320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Test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Path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Steps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Expected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Work Order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 Trouble Ticket; set In Progress; enter hold; exit hold; close Case.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MTTR is blank until Closed and excludes only the hold interval.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With Work Order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 Work Order; move to Completed; leave Case open.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Has Work Order=true; completion timestamp set once; MTTR populated.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Repeated hold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Enter/exit hold twice before closure.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Only the second interval is excluded, per approved design.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Negative regression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Open Case with no completion endpoint.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MTTR text and minutes are both blank, never 0 Hours 0 Minutes.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Architect review completed in GreatPlainsMerge with check-only validation against GreatPlainsUAT. Changes Requested: the active Case before-save Flow has a duplicated pending-customer entry condition, so the exit timestamp is never set, and MTTR__c treats blank numeric MTTR as zero; 20 open source-sandbox Cases currently display 0 Hours 0 Minutes. I prepared local surgical repairs for both defects. The corrected 8-component core passes check-only validation (job 0AfEa00000bbRYbKAM, 8/8). The corrected full 13-component scope remains blocked (job 0AfEa00000bbRbpKAE, 8/13) because UAT lacks Case.Service_Address__c and Case.Trouble_Ticket, and the broad profile payloads contain ArchiveArticles drift. Deploy SCC-3384 prerequisites first, replace or trim the profile changes, rerun 13/13 validation, then execute the four business tests. No metadata, activation, settings, or records were changed.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SCC-4166 Mean Time to Repair Architect Review</dc:title>
  <dc:subject>Local repair and UAT check-only readiness assessment</dc:subject>
  <dc:creator>Solution Architecture Review</dc:creator>
  <cp:keywords>Salesforce, Great Plains, SCC-4166, MTTR, Flow, check-only, architect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