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0B6C9" w14:textId="77777777" w:rsidR="000E0D34" w:rsidRDefault="000E0D34" w:rsidP="000E0D34"/>
    <w:p w14:paraId="19B41163" w14:textId="77777777" w:rsidR="00E16810" w:rsidRDefault="00E16810" w:rsidP="000E0D34">
      <w:pPr>
        <w:rPr>
          <w:b/>
        </w:rPr>
      </w:pPr>
    </w:p>
    <w:p w14:paraId="2CDC7302" w14:textId="77777777" w:rsidR="00E16810" w:rsidRDefault="00E16810" w:rsidP="000E0D34">
      <w:pPr>
        <w:rPr>
          <w:b/>
        </w:rPr>
      </w:pPr>
    </w:p>
    <w:p w14:paraId="25832863" w14:textId="77777777" w:rsidR="00E16810" w:rsidRDefault="00E16810" w:rsidP="000E0D34">
      <w:pPr>
        <w:rPr>
          <w:b/>
        </w:rPr>
      </w:pPr>
    </w:p>
    <w:p w14:paraId="2E7FE683" w14:textId="0A8034BB" w:rsidR="00E16810" w:rsidRDefault="007C29EA" w:rsidP="00E16810">
      <w:pPr>
        <w:pStyle w:val="Heading1"/>
        <w:ind w:firstLine="720"/>
      </w:pPr>
      <w:r>
        <w:t>Cybersecurity</w:t>
      </w:r>
      <w:r w:rsidR="002E26F3">
        <w:t xml:space="preserve"> Project</w:t>
      </w:r>
      <w:r w:rsidR="00E16810">
        <w:t xml:space="preserve"> </w:t>
      </w:r>
    </w:p>
    <w:p w14:paraId="20B2655F" w14:textId="4642DF6C" w:rsidR="00E16810" w:rsidRDefault="0097741A" w:rsidP="00E16810">
      <w:pPr>
        <w:pStyle w:val="Heading1"/>
        <w:ind w:firstLine="720"/>
      </w:pPr>
      <w:r>
        <w:t>Monthly Project report template</w:t>
      </w:r>
    </w:p>
    <w:p w14:paraId="194953E4" w14:textId="77777777" w:rsidR="00E16810" w:rsidRDefault="00E16810" w:rsidP="000E0D34">
      <w:pPr>
        <w:rPr>
          <w:b/>
        </w:rPr>
      </w:pPr>
    </w:p>
    <w:p w14:paraId="2F861018" w14:textId="77777777" w:rsidR="00E16810" w:rsidRDefault="00E16810" w:rsidP="000E0D34">
      <w:pPr>
        <w:rPr>
          <w:b/>
        </w:rPr>
      </w:pPr>
    </w:p>
    <w:p w14:paraId="19A99730" w14:textId="77777777" w:rsidR="00E16810" w:rsidRDefault="00E16810" w:rsidP="000E0D34">
      <w:pPr>
        <w:rPr>
          <w:b/>
        </w:rPr>
      </w:pPr>
    </w:p>
    <w:p w14:paraId="57227A9C" w14:textId="77777777" w:rsidR="00E16810" w:rsidRDefault="00E16810" w:rsidP="000E0D34">
      <w:pPr>
        <w:rPr>
          <w:b/>
        </w:rPr>
      </w:pPr>
    </w:p>
    <w:p w14:paraId="3D2EBBB5" w14:textId="77777777" w:rsidR="00E16810" w:rsidRDefault="00E16810" w:rsidP="000E0D34">
      <w:pPr>
        <w:rPr>
          <w:b/>
        </w:rPr>
      </w:pPr>
    </w:p>
    <w:p w14:paraId="416F9AB3" w14:textId="77777777" w:rsidR="00E16810" w:rsidRDefault="00E16810" w:rsidP="000E0D34">
      <w:pPr>
        <w:rPr>
          <w:b/>
        </w:rPr>
      </w:pPr>
    </w:p>
    <w:p w14:paraId="798D9DCB" w14:textId="77777777" w:rsidR="00E16810" w:rsidRDefault="00E16810" w:rsidP="000E0D34">
      <w:pPr>
        <w:rPr>
          <w:b/>
        </w:rPr>
      </w:pPr>
    </w:p>
    <w:p w14:paraId="2C53AC28" w14:textId="3EDF0CB3" w:rsidR="00E16810" w:rsidRDefault="00E16810" w:rsidP="000E0D34">
      <w:pPr>
        <w:rPr>
          <w:b/>
        </w:rPr>
      </w:pPr>
    </w:p>
    <w:p w14:paraId="0DF70D37" w14:textId="48B3D467" w:rsidR="00E16810" w:rsidRDefault="00E16810" w:rsidP="000E0D34">
      <w:pPr>
        <w:rPr>
          <w:b/>
        </w:rPr>
      </w:pPr>
    </w:p>
    <w:p w14:paraId="35E85F04" w14:textId="77777777" w:rsidR="00E16810" w:rsidRDefault="00E16810" w:rsidP="000E0D34">
      <w:pPr>
        <w:rPr>
          <w:b/>
        </w:rPr>
      </w:pPr>
    </w:p>
    <w:p w14:paraId="179E46E4" w14:textId="77777777" w:rsidR="00E16810" w:rsidRDefault="00E16810" w:rsidP="000E0D34">
      <w:pPr>
        <w:rPr>
          <w:b/>
        </w:rPr>
      </w:pPr>
    </w:p>
    <w:p w14:paraId="0136FDCA" w14:textId="77777777" w:rsidR="00E16810" w:rsidRDefault="00E16810" w:rsidP="000E0D34">
      <w:pPr>
        <w:rPr>
          <w:b/>
        </w:rPr>
      </w:pPr>
    </w:p>
    <w:p w14:paraId="63A87F5D" w14:textId="4C12D072" w:rsidR="000E0D34" w:rsidRPr="002E26F3" w:rsidRDefault="000E0D34" w:rsidP="000E0D34">
      <w:pPr>
        <w:rPr>
          <w:b/>
        </w:rPr>
      </w:pPr>
    </w:p>
    <w:p w14:paraId="522B0161" w14:textId="77777777" w:rsidR="000E0D34" w:rsidRDefault="000E0D34" w:rsidP="000E0D34"/>
    <w:p w14:paraId="665C706D" w14:textId="77777777" w:rsidR="000E0D34" w:rsidRDefault="000E0D34" w:rsidP="000E0D34"/>
    <w:p w14:paraId="6DFA8741" w14:textId="77777777" w:rsidR="000E0D34" w:rsidRDefault="000E0D34" w:rsidP="000E0D34"/>
    <w:p w14:paraId="3F23B70F" w14:textId="77777777" w:rsidR="000E0D34" w:rsidRDefault="000E0D34" w:rsidP="000E0D34"/>
    <w:p w14:paraId="58328A66" w14:textId="77777777" w:rsidR="000E0D34" w:rsidRDefault="000E0D34" w:rsidP="000E0D34"/>
    <w:p w14:paraId="25F43DA1" w14:textId="77777777" w:rsidR="000E0D34" w:rsidRDefault="000E0D34" w:rsidP="000E0D34"/>
    <w:p w14:paraId="25ED0369" w14:textId="77777777" w:rsidR="000E0D34" w:rsidRPr="000E0D34" w:rsidRDefault="000E0D34" w:rsidP="000E0D34">
      <w:pPr>
        <w:rPr>
          <w:b/>
        </w:rPr>
      </w:pPr>
      <w:r w:rsidRPr="000E0D34">
        <w:rPr>
          <w:b/>
        </w:rPr>
        <w:t>For further information:</w:t>
      </w:r>
    </w:p>
    <w:p w14:paraId="10A89649" w14:textId="12F296BE" w:rsidR="000E0D34" w:rsidRDefault="006D4218" w:rsidP="000E0D34">
      <w:r>
        <w:t>Steve Gale</w:t>
      </w:r>
    </w:p>
    <w:p w14:paraId="2E9A1868" w14:textId="2AAD9ADB" w:rsidR="000E0D34" w:rsidRDefault="006D4218" w:rsidP="000E0D34">
      <w:r>
        <w:t xml:space="preserve">Business and </w:t>
      </w:r>
      <w:r w:rsidR="000E0D34">
        <w:t xml:space="preserve">ICT </w:t>
      </w:r>
    </w:p>
    <w:p w14:paraId="68A715DC" w14:textId="310703B9" w:rsidR="000E0D34" w:rsidRDefault="000E0D34" w:rsidP="000E0D34">
      <w:r>
        <w:t xml:space="preserve">Email: </w:t>
      </w:r>
      <w:hyperlink r:id="rId8" w:history="1">
        <w:r w:rsidRPr="000E0D34">
          <w:rPr>
            <w:rStyle w:val="Hyperlink"/>
          </w:rPr>
          <w:t>sgale@gordontafe.edu.au</w:t>
        </w:r>
      </w:hyperlink>
      <w:r>
        <w:t xml:space="preserve">, </w:t>
      </w:r>
    </w:p>
    <w:p w14:paraId="6CFE8F15" w14:textId="77777777" w:rsidR="000E0D34" w:rsidRDefault="000E0D34" w:rsidP="000E0D34"/>
    <w:p w14:paraId="611F746A" w14:textId="77777777" w:rsidR="002F70E3" w:rsidRDefault="000E0D34" w:rsidP="00A75CAA">
      <w:r>
        <w:br w:type="page"/>
      </w:r>
    </w:p>
    <w:p w14:paraId="6060EBBD" w14:textId="49553204" w:rsidR="00FD3C6E" w:rsidRDefault="0097741A" w:rsidP="00BA3367">
      <w:pPr>
        <w:pStyle w:val="Heading1"/>
      </w:pPr>
      <w:r>
        <w:lastRenderedPageBreak/>
        <w:t>Guide</w:t>
      </w:r>
    </w:p>
    <w:p w14:paraId="7CE4809B" w14:textId="0514EAA5" w:rsidR="00FD3C6E" w:rsidRDefault="0097741A" w:rsidP="00BA3367">
      <w:pPr>
        <w:pStyle w:val="Heading2"/>
      </w:pPr>
      <w:r>
        <w:t xml:space="preserve">Monthly Project tracking meetings </w:t>
      </w:r>
    </w:p>
    <w:p w14:paraId="67452AF1" w14:textId="7847FE3A" w:rsidR="0097741A" w:rsidRDefault="0097741A" w:rsidP="00FD3C6E">
      <w:r>
        <w:t>Refer to Gant Chart</w:t>
      </w:r>
      <w:r w:rsidR="00D5305E">
        <w:t xml:space="preserve"> and Trello</w:t>
      </w:r>
    </w:p>
    <w:p w14:paraId="1D952E51" w14:textId="31773FC9" w:rsidR="00EF017A" w:rsidRDefault="0097741A" w:rsidP="00FD3C6E">
      <w:r>
        <w:t>Meeting 15</w:t>
      </w:r>
      <w:r w:rsidR="008B0A62">
        <w:t>+5</w:t>
      </w:r>
      <w:r w:rsidR="00FD3C6E">
        <w:t xml:space="preserve"> min</w:t>
      </w:r>
      <w:r w:rsidR="001B74C4">
        <w:t>ute</w:t>
      </w:r>
      <w:r w:rsidR="00FD3C6E">
        <w:t xml:space="preserve">s </w:t>
      </w:r>
    </w:p>
    <w:p w14:paraId="5FF3B4D5" w14:textId="44549667" w:rsidR="006516A5" w:rsidRDefault="006516A5" w:rsidP="006516A5">
      <w:pPr>
        <w:pStyle w:val="ListParagraph"/>
        <w:numPr>
          <w:ilvl w:val="0"/>
          <w:numId w:val="5"/>
        </w:numPr>
      </w:pPr>
      <w:r>
        <w:t>r</w:t>
      </w:r>
      <w:r w:rsidR="001B74C4">
        <w:t xml:space="preserve">eferring to </w:t>
      </w:r>
      <w:r w:rsidR="008144D2">
        <w:t xml:space="preserve">MS Project Gant Chart and </w:t>
      </w:r>
      <w:r w:rsidR="001B74C4">
        <w:t>T</w:t>
      </w:r>
      <w:r>
        <w:t>rello board</w:t>
      </w:r>
      <w:r w:rsidR="0097741A">
        <w:t xml:space="preserve"> </w:t>
      </w:r>
    </w:p>
    <w:p w14:paraId="18BDAB90" w14:textId="795EB843" w:rsidR="00FD3C6E" w:rsidRDefault="0097741A" w:rsidP="00BA3367">
      <w:pPr>
        <w:pStyle w:val="ListParagraph"/>
        <w:numPr>
          <w:ilvl w:val="0"/>
          <w:numId w:val="5"/>
        </w:numPr>
      </w:pPr>
      <w:r>
        <w:t>Monitor progress and track</w:t>
      </w:r>
      <w:r w:rsidR="00FD3C6E">
        <w:t>:</w:t>
      </w:r>
    </w:p>
    <w:p w14:paraId="1080019E" w14:textId="2B690A82" w:rsidR="0097741A" w:rsidRDefault="0097741A" w:rsidP="00BA3367">
      <w:pPr>
        <w:pStyle w:val="ListParagraph"/>
        <w:numPr>
          <w:ilvl w:val="1"/>
          <w:numId w:val="5"/>
        </w:numPr>
      </w:pPr>
      <w:r>
        <w:t>Procurement</w:t>
      </w:r>
    </w:p>
    <w:p w14:paraId="77C4D4E5" w14:textId="50697A97" w:rsidR="0097741A" w:rsidRDefault="0097741A" w:rsidP="00BA3367">
      <w:pPr>
        <w:pStyle w:val="ListParagraph"/>
        <w:numPr>
          <w:ilvl w:val="1"/>
          <w:numId w:val="5"/>
        </w:numPr>
      </w:pPr>
      <w:r>
        <w:t>Project progress to timelines</w:t>
      </w:r>
    </w:p>
    <w:p w14:paraId="7990DD7A" w14:textId="782D4086" w:rsidR="0097741A" w:rsidRDefault="0097741A" w:rsidP="00BA3367">
      <w:pPr>
        <w:pStyle w:val="ListParagraph"/>
        <w:numPr>
          <w:ilvl w:val="1"/>
          <w:numId w:val="5"/>
        </w:numPr>
      </w:pPr>
      <w:r>
        <w:t>Identify and document variations</w:t>
      </w:r>
    </w:p>
    <w:p w14:paraId="7B1144FE" w14:textId="767D3A19" w:rsidR="0097741A" w:rsidRDefault="0097741A" w:rsidP="00BA3367">
      <w:pPr>
        <w:pStyle w:val="ListParagraph"/>
        <w:numPr>
          <w:ilvl w:val="1"/>
          <w:numId w:val="5"/>
        </w:numPr>
      </w:pPr>
      <w:r>
        <w:t>Monitor risks – update risk register</w:t>
      </w:r>
    </w:p>
    <w:p w14:paraId="62239C18" w14:textId="6B31CE48" w:rsidR="00FD3C6E" w:rsidRDefault="0097741A" w:rsidP="0097741A">
      <w:pPr>
        <w:pStyle w:val="ListParagraph"/>
        <w:numPr>
          <w:ilvl w:val="1"/>
          <w:numId w:val="5"/>
        </w:numPr>
      </w:pPr>
      <w:r w:rsidRPr="0097741A">
        <w:t xml:space="preserve">Quality </w:t>
      </w:r>
      <w:r w:rsidR="008144D2">
        <w:t xml:space="preserve">(Testing) </w:t>
      </w:r>
      <w:r w:rsidRPr="0097741A">
        <w:t xml:space="preserve">- Verify Prototype </w:t>
      </w:r>
      <w:r>
        <w:t xml:space="preserve">is </w:t>
      </w:r>
      <w:r w:rsidRPr="0097741A">
        <w:t xml:space="preserve">meeting project technical requirements </w:t>
      </w:r>
      <w:r>
        <w:t xml:space="preserve"> </w:t>
      </w:r>
    </w:p>
    <w:p w14:paraId="4B3F3AB6" w14:textId="541A5E59" w:rsidR="00105DFD" w:rsidRDefault="0097741A" w:rsidP="00105DFD">
      <w:pPr>
        <w:pStyle w:val="ListParagraph"/>
        <w:numPr>
          <w:ilvl w:val="1"/>
          <w:numId w:val="5"/>
        </w:numPr>
      </w:pPr>
      <w:r>
        <w:t>Budget progress relative to projections</w:t>
      </w:r>
    </w:p>
    <w:p w14:paraId="1F15F33D" w14:textId="70C39C3C" w:rsidR="00FD3C6E" w:rsidRDefault="0097741A" w:rsidP="00BA3367">
      <w:pPr>
        <w:pStyle w:val="ListParagraph"/>
        <w:numPr>
          <w:ilvl w:val="1"/>
          <w:numId w:val="5"/>
        </w:numPr>
      </w:pPr>
      <w:r>
        <w:t>Critical path analysis</w:t>
      </w:r>
    </w:p>
    <w:p w14:paraId="1B4DA236" w14:textId="1A660A5E" w:rsidR="008144D2" w:rsidRDefault="008144D2" w:rsidP="00BA3367">
      <w:pPr>
        <w:pStyle w:val="ListParagraph"/>
        <w:numPr>
          <w:ilvl w:val="1"/>
          <w:numId w:val="5"/>
        </w:numPr>
      </w:pPr>
      <w:r>
        <w:t>Sprint Retrospective – What went well , what needs improvement</w:t>
      </w:r>
    </w:p>
    <w:p w14:paraId="53E12201" w14:textId="58E92251" w:rsidR="00FD3C6E" w:rsidRDefault="00077F04" w:rsidP="00BA3367">
      <w:pPr>
        <w:pStyle w:val="ListParagraph"/>
        <w:numPr>
          <w:ilvl w:val="0"/>
          <w:numId w:val="5"/>
        </w:numPr>
      </w:pPr>
      <w:r>
        <w:t>Meeting minutes</w:t>
      </w:r>
    </w:p>
    <w:p w14:paraId="27A30984" w14:textId="40E3A578" w:rsidR="00D231F9" w:rsidRDefault="00077F04" w:rsidP="00BA3367">
      <w:pPr>
        <w:pStyle w:val="ListParagraph"/>
        <w:numPr>
          <w:ilvl w:val="0"/>
          <w:numId w:val="5"/>
        </w:numPr>
      </w:pPr>
      <w:r>
        <w:t>Documentation</w:t>
      </w:r>
    </w:p>
    <w:p w14:paraId="784FC6A8" w14:textId="2D5F0EB1" w:rsidR="008B0A62" w:rsidRDefault="008B0A62" w:rsidP="00BA3367">
      <w:pPr>
        <w:pStyle w:val="ListParagraph"/>
        <w:numPr>
          <w:ilvl w:val="0"/>
          <w:numId w:val="5"/>
        </w:numPr>
      </w:pPr>
      <w:r>
        <w:t>Retrospective (5 Mins)</w:t>
      </w:r>
    </w:p>
    <w:p w14:paraId="32A0192C" w14:textId="77777777" w:rsidR="002C53BB" w:rsidRDefault="002C53BB" w:rsidP="00225E10">
      <w:pPr>
        <w:pStyle w:val="Heading2"/>
      </w:pPr>
    </w:p>
    <w:p w14:paraId="0185A59C" w14:textId="56814E49" w:rsidR="00EB2565" w:rsidRDefault="00077F04" w:rsidP="002C53BB">
      <w:pPr>
        <w:pStyle w:val="Heading2"/>
      </w:pPr>
      <w:r>
        <w:t>Procurement progress and tracking</w:t>
      </w:r>
    </w:p>
    <w:p w14:paraId="2453CEF6" w14:textId="58766BBD" w:rsidR="002C53BB" w:rsidRDefault="008A454B" w:rsidP="004308AD">
      <w:pPr>
        <w:pStyle w:val="ListParagraph"/>
        <w:numPr>
          <w:ilvl w:val="0"/>
          <w:numId w:val="8"/>
        </w:numPr>
      </w:pPr>
      <w:r>
        <w:t>P</w:t>
      </w:r>
      <w:r w:rsidR="002C53BB">
        <w:t>rocurement is not in the scope of the Project.</w:t>
      </w:r>
    </w:p>
    <w:p w14:paraId="4074FB80" w14:textId="1945A488" w:rsidR="001C2692" w:rsidRDefault="00D231F9" w:rsidP="001C2692">
      <w:pPr>
        <w:pStyle w:val="Heading2"/>
      </w:pPr>
      <w:r>
        <w:t>P</w:t>
      </w:r>
      <w:r w:rsidR="00077F04">
        <w:t>roject progress to timelines</w:t>
      </w:r>
    </w:p>
    <w:p w14:paraId="6179C014" w14:textId="5F8FF101" w:rsidR="002D2926" w:rsidRDefault="00A5336C" w:rsidP="002D2926">
      <w:pPr>
        <w:pStyle w:val="ListParagraph"/>
      </w:pPr>
      <w:r>
        <w:rPr>
          <w:noProof/>
        </w:rPr>
        <w:drawing>
          <wp:inline distT="0" distB="0" distL="0" distR="0" wp14:anchorId="301D96CB" wp14:editId="28D8D5FF">
            <wp:extent cx="4267200" cy="3896551"/>
            <wp:effectExtent l="0" t="0" r="0" b="8890"/>
            <wp:docPr id="366488086" name="Picture 1" descr="A screenshot of a project overvie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88086" name="Picture 1" descr="A screenshot of a project overview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511" cy="39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0194" w14:textId="0579333C" w:rsidR="008A454B" w:rsidRDefault="002D2926" w:rsidP="008A454B">
      <w:pPr>
        <w:pStyle w:val="ListParagraph"/>
        <w:numPr>
          <w:ilvl w:val="0"/>
          <w:numId w:val="8"/>
        </w:numPr>
      </w:pPr>
      <w:r>
        <w:lastRenderedPageBreak/>
        <w:t>We a</w:t>
      </w:r>
      <w:r w:rsidR="00A5336C">
        <w:t>re behind in progress as there</w:t>
      </w:r>
      <w:r>
        <w:t xml:space="preserve"> have been complications in the </w:t>
      </w:r>
      <w:r w:rsidR="00A5336C">
        <w:t>production phase</w:t>
      </w:r>
      <w:r>
        <w:t xml:space="preserve">, but </w:t>
      </w:r>
      <w:r w:rsidR="00A5336C">
        <w:t>we believe we can make up for this in the testing phase</w:t>
      </w:r>
      <w:r>
        <w:t>.</w:t>
      </w:r>
    </w:p>
    <w:p w14:paraId="1FC5B805" w14:textId="3828969C" w:rsidR="00077F04" w:rsidRDefault="00077F04" w:rsidP="00077F04"/>
    <w:p w14:paraId="5CED2FF7" w14:textId="53F56BDC" w:rsidR="00077F04" w:rsidRDefault="00077F04" w:rsidP="00077F04">
      <w:pPr>
        <w:pStyle w:val="Heading2"/>
      </w:pPr>
      <w:r w:rsidRPr="00077F04">
        <w:t>Identify and document variations</w:t>
      </w:r>
    </w:p>
    <w:p w14:paraId="0937B0B1" w14:textId="5AE640DB" w:rsidR="008A454B" w:rsidRPr="008A454B" w:rsidRDefault="006C33D2" w:rsidP="008A454B">
      <w:pPr>
        <w:pStyle w:val="ListParagraph"/>
        <w:numPr>
          <w:ilvl w:val="0"/>
          <w:numId w:val="9"/>
        </w:numPr>
      </w:pPr>
      <w:r>
        <w:t>File share server and connection to NTP server was established</w:t>
      </w:r>
    </w:p>
    <w:p w14:paraId="64172C24" w14:textId="11128EE3" w:rsidR="00077F04" w:rsidRDefault="00077F04" w:rsidP="00FB3EAD">
      <w:pPr>
        <w:pStyle w:val="Heading3"/>
      </w:pPr>
    </w:p>
    <w:p w14:paraId="775234B4" w14:textId="65F822B1" w:rsidR="00077F04" w:rsidRDefault="00077F04" w:rsidP="00077F04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 w:rsidRPr="00077F04">
        <w:rPr>
          <w:rFonts w:eastAsiaTheme="majorEastAsia" w:cstheme="majorBidi"/>
          <w:b/>
          <w:bCs/>
          <w:color w:val="4F81BD" w:themeColor="accent1"/>
          <w:sz w:val="28"/>
          <w:szCs w:val="26"/>
        </w:rPr>
        <w:t>Monitor risks – update risk register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0"/>
        <w:gridCol w:w="1073"/>
        <w:gridCol w:w="1212"/>
        <w:gridCol w:w="1141"/>
        <w:gridCol w:w="667"/>
        <w:gridCol w:w="786"/>
        <w:gridCol w:w="1212"/>
        <w:gridCol w:w="1453"/>
        <w:gridCol w:w="952"/>
      </w:tblGrid>
      <w:tr w:rsidR="00F45715" w14:paraId="7A6C0685" w14:textId="77777777" w:rsidTr="00D12298">
        <w:trPr>
          <w:cantSplit/>
          <w:tblHeader/>
        </w:trPr>
        <w:tc>
          <w:tcPr>
            <w:tcW w:w="28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674FAA91" w14:textId="77777777" w:rsidR="00777F75" w:rsidRDefault="00777F75" w:rsidP="00BF512A">
            <w:pPr>
              <w:pStyle w:val="TableRowHeading"/>
            </w:pPr>
            <w:r>
              <w:t>Id</w:t>
            </w:r>
          </w:p>
        </w:tc>
        <w:tc>
          <w:tcPr>
            <w:tcW w:w="59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764F5A8F" w14:textId="77777777" w:rsidR="00777F75" w:rsidRDefault="00777F75" w:rsidP="00BF512A">
            <w:pPr>
              <w:pStyle w:val="TableRowHeading"/>
            </w:pPr>
            <w:r>
              <w:t xml:space="preserve">Description of Risk </w:t>
            </w:r>
          </w:p>
        </w:tc>
        <w:tc>
          <w:tcPr>
            <w:tcW w:w="67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5D5210A4" w14:textId="77777777" w:rsidR="00777F75" w:rsidRDefault="00777F75" w:rsidP="00BF512A">
            <w:pPr>
              <w:pStyle w:val="TableRowHeading"/>
            </w:pPr>
            <w:r>
              <w:t>Impact or consequence</w:t>
            </w:r>
          </w:p>
        </w:tc>
        <w:tc>
          <w:tcPr>
            <w:tcW w:w="63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3055449D" w14:textId="77777777" w:rsidR="00777F75" w:rsidRDefault="00777F75" w:rsidP="00BF512A">
            <w:pPr>
              <w:pStyle w:val="TableRowHeading"/>
            </w:pPr>
            <w:r>
              <w:t>Likelihood/ Seriousness</w:t>
            </w:r>
          </w:p>
        </w:tc>
        <w:tc>
          <w:tcPr>
            <w:tcW w:w="37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5235F720" w14:textId="77777777" w:rsidR="00777F75" w:rsidRDefault="00777F75" w:rsidP="00BF512A">
            <w:pPr>
              <w:pStyle w:val="TableRowHeading"/>
            </w:pPr>
            <w:r>
              <w:t>Grade</w:t>
            </w:r>
          </w:p>
        </w:tc>
        <w:tc>
          <w:tcPr>
            <w:tcW w:w="43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7B567A63" w14:textId="77777777" w:rsidR="00777F75" w:rsidRDefault="00777F75" w:rsidP="00BF512A">
            <w:pPr>
              <w:pStyle w:val="TableRowHeading"/>
            </w:pPr>
            <w:r>
              <w:t>Change</w:t>
            </w:r>
          </w:p>
        </w:tc>
        <w:tc>
          <w:tcPr>
            <w:tcW w:w="67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3FA21A28" w14:textId="77777777" w:rsidR="00777F75" w:rsidRDefault="00777F75" w:rsidP="00BF512A">
            <w:pPr>
              <w:pStyle w:val="TableRowHeading"/>
            </w:pPr>
            <w:r>
              <w:t xml:space="preserve">Mitigation Actions </w:t>
            </w:r>
            <w:r>
              <w:br/>
              <w:t>(Preventative or Contingency)</w:t>
            </w:r>
          </w:p>
        </w:tc>
        <w:tc>
          <w:tcPr>
            <w:tcW w:w="80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48D2437A" w14:textId="77777777" w:rsidR="00777F75" w:rsidRDefault="00777F75" w:rsidP="00BF512A">
            <w:pPr>
              <w:pStyle w:val="TableRowHeading"/>
            </w:pPr>
            <w:r>
              <w:t>Individual/Group Responsible for Mitigation Action</w:t>
            </w:r>
          </w:p>
        </w:tc>
        <w:tc>
          <w:tcPr>
            <w:tcW w:w="52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45737C15" w14:textId="77777777" w:rsidR="00777F75" w:rsidRDefault="00777F75" w:rsidP="00BF512A">
            <w:pPr>
              <w:pStyle w:val="TableRowHeading"/>
            </w:pPr>
            <w:r>
              <w:t>Timeline for Mitigation Action</w:t>
            </w:r>
          </w:p>
        </w:tc>
      </w:tr>
      <w:tr w:rsidR="00F45715" w14:paraId="1DD9F4A7" w14:textId="77777777" w:rsidTr="00D12298">
        <w:trPr>
          <w:cantSplit/>
          <w:trHeight w:val="657"/>
          <w:tblHeader/>
        </w:trPr>
        <w:tc>
          <w:tcPr>
            <w:tcW w:w="288" w:type="pct"/>
            <w:tcBorders>
              <w:top w:val="single" w:sz="12" w:space="0" w:color="auto"/>
            </w:tcBorders>
          </w:tcPr>
          <w:p w14:paraId="1D4314CE" w14:textId="290F36DF" w:rsidR="00777F75" w:rsidRPr="006C33D2" w:rsidRDefault="00D12298" w:rsidP="00BF512A">
            <w:pPr>
              <w:pStyle w:val="TableText"/>
              <w:rPr>
                <w:strike/>
                <w:color w:val="548DD4" w:themeColor="text2" w:themeTint="99"/>
              </w:rPr>
            </w:pPr>
            <w:r w:rsidRPr="006C33D2">
              <w:rPr>
                <w:strike/>
                <w:color w:val="548DD4" w:themeColor="text2" w:themeTint="99"/>
              </w:rPr>
              <w:t>CP1</w:t>
            </w:r>
          </w:p>
        </w:tc>
        <w:tc>
          <w:tcPr>
            <w:tcW w:w="595" w:type="pct"/>
            <w:tcBorders>
              <w:top w:val="single" w:sz="12" w:space="0" w:color="auto"/>
            </w:tcBorders>
          </w:tcPr>
          <w:p w14:paraId="3181D94F" w14:textId="02583429" w:rsidR="00777F75" w:rsidRPr="006C33D2" w:rsidRDefault="00D12298" w:rsidP="00D12298">
            <w:pPr>
              <w:rPr>
                <w:rStyle w:val="InstructionText"/>
                <w:i w:val="0"/>
                <w:iCs/>
                <w:strike/>
                <w:color w:val="548DD4" w:themeColor="text2" w:themeTint="99"/>
                <w:sz w:val="22"/>
              </w:rPr>
            </w:pPr>
            <w:r w:rsidRPr="006C33D2">
              <w:rPr>
                <w:rStyle w:val="InstructionText"/>
                <w:i w:val="0"/>
                <w:iCs/>
                <w:strike/>
                <w:color w:val="548DD4" w:themeColor="text2" w:themeTint="99"/>
                <w:sz w:val="22"/>
              </w:rPr>
              <w:t>A</w:t>
            </w:r>
            <w:r w:rsidRPr="006C33D2">
              <w:rPr>
                <w:rStyle w:val="InstructionText"/>
                <w:iCs/>
                <w:strike/>
                <w:color w:val="548DD4" w:themeColor="text2" w:themeTint="99"/>
                <w:sz w:val="22"/>
              </w:rPr>
              <w:t>vailability of resource like MS Project</w:t>
            </w:r>
          </w:p>
        </w:tc>
        <w:tc>
          <w:tcPr>
            <w:tcW w:w="672" w:type="pct"/>
            <w:tcBorders>
              <w:top w:val="single" w:sz="12" w:space="0" w:color="auto"/>
            </w:tcBorders>
          </w:tcPr>
          <w:p w14:paraId="5D7A878F" w14:textId="3FFC0E7F" w:rsidR="00777F75" w:rsidRPr="006C33D2" w:rsidRDefault="00D12298" w:rsidP="00BF512A">
            <w:pPr>
              <w:pStyle w:val="TableText"/>
              <w:rPr>
                <w:strike/>
                <w:color w:val="548DD4" w:themeColor="text2" w:themeTint="99"/>
              </w:rPr>
            </w:pPr>
            <w:r w:rsidRPr="006C33D2">
              <w:rPr>
                <w:strike/>
                <w:color w:val="548DD4" w:themeColor="text2" w:themeTint="99"/>
              </w:rPr>
              <w:t>H</w:t>
            </w:r>
          </w:p>
        </w:tc>
        <w:tc>
          <w:tcPr>
            <w:tcW w:w="633" w:type="pct"/>
            <w:tcBorders>
              <w:top w:val="single" w:sz="12" w:space="0" w:color="auto"/>
            </w:tcBorders>
          </w:tcPr>
          <w:p w14:paraId="40AF6D50" w14:textId="32A383A5" w:rsidR="00777F75" w:rsidRPr="006C33D2" w:rsidRDefault="00D12298" w:rsidP="00BF512A">
            <w:pPr>
              <w:pStyle w:val="TableText"/>
              <w:rPr>
                <w:strike/>
                <w:color w:val="548DD4" w:themeColor="text2" w:themeTint="99"/>
              </w:rPr>
            </w:pPr>
            <w:r w:rsidRPr="006C33D2">
              <w:rPr>
                <w:strike/>
                <w:color w:val="548DD4" w:themeColor="text2" w:themeTint="99"/>
              </w:rPr>
              <w:t>Medium</w:t>
            </w:r>
          </w:p>
        </w:tc>
        <w:tc>
          <w:tcPr>
            <w:tcW w:w="370" w:type="pct"/>
            <w:tcBorders>
              <w:top w:val="single" w:sz="12" w:space="0" w:color="auto"/>
            </w:tcBorders>
          </w:tcPr>
          <w:p w14:paraId="25017346" w14:textId="100B0AC0" w:rsidR="00777F75" w:rsidRPr="006C33D2" w:rsidRDefault="00D12298" w:rsidP="00BF512A">
            <w:pPr>
              <w:pStyle w:val="TableText"/>
              <w:rPr>
                <w:strike/>
                <w:color w:val="548DD4" w:themeColor="text2" w:themeTint="99"/>
              </w:rPr>
            </w:pPr>
            <w:r w:rsidRPr="006C33D2">
              <w:rPr>
                <w:strike/>
                <w:color w:val="548DD4" w:themeColor="text2" w:themeTint="99"/>
              </w:rPr>
              <w:t>C</w:t>
            </w:r>
          </w:p>
        </w:tc>
        <w:tc>
          <w:tcPr>
            <w:tcW w:w="436" w:type="pct"/>
            <w:tcBorders>
              <w:top w:val="single" w:sz="12" w:space="0" w:color="auto"/>
            </w:tcBorders>
          </w:tcPr>
          <w:p w14:paraId="43B01CC5" w14:textId="77777777" w:rsidR="00777F75" w:rsidRPr="006C33D2" w:rsidRDefault="00777F75" w:rsidP="00BF512A">
            <w:pPr>
              <w:pStyle w:val="TableText"/>
              <w:rPr>
                <w:strike/>
                <w:color w:val="548DD4" w:themeColor="text2" w:themeTint="99"/>
              </w:rPr>
            </w:pPr>
          </w:p>
        </w:tc>
        <w:tc>
          <w:tcPr>
            <w:tcW w:w="672" w:type="pct"/>
            <w:tcBorders>
              <w:top w:val="single" w:sz="12" w:space="0" w:color="auto"/>
            </w:tcBorders>
          </w:tcPr>
          <w:p w14:paraId="564C9153" w14:textId="2C551250" w:rsidR="00777F75" w:rsidRPr="006C33D2" w:rsidRDefault="00D12298" w:rsidP="00BF512A">
            <w:pPr>
              <w:pStyle w:val="TableText"/>
              <w:rPr>
                <w:strike/>
                <w:color w:val="548DD4" w:themeColor="text2" w:themeTint="99"/>
              </w:rPr>
            </w:pPr>
            <w:r w:rsidRPr="006C33D2">
              <w:rPr>
                <w:strike/>
                <w:color w:val="548DD4" w:themeColor="text2" w:themeTint="99"/>
              </w:rPr>
              <w:t>Work at College premises</w:t>
            </w:r>
          </w:p>
        </w:tc>
        <w:tc>
          <w:tcPr>
            <w:tcW w:w="806" w:type="pct"/>
            <w:tcBorders>
              <w:top w:val="single" w:sz="12" w:space="0" w:color="auto"/>
            </w:tcBorders>
          </w:tcPr>
          <w:p w14:paraId="526FFC3C" w14:textId="6D355E2E" w:rsidR="00777F75" w:rsidRPr="006C33D2" w:rsidRDefault="00D12298" w:rsidP="00BF512A">
            <w:pPr>
              <w:pStyle w:val="TableText"/>
              <w:rPr>
                <w:strike/>
                <w:color w:val="548DD4" w:themeColor="text2" w:themeTint="99"/>
              </w:rPr>
            </w:pPr>
            <w:r w:rsidRPr="006C33D2">
              <w:rPr>
                <w:strike/>
                <w:color w:val="548DD4" w:themeColor="text2" w:themeTint="99"/>
              </w:rPr>
              <w:t>Group</w:t>
            </w:r>
          </w:p>
        </w:tc>
        <w:tc>
          <w:tcPr>
            <w:tcW w:w="528" w:type="pct"/>
            <w:tcBorders>
              <w:top w:val="single" w:sz="12" w:space="0" w:color="auto"/>
            </w:tcBorders>
          </w:tcPr>
          <w:p w14:paraId="2D2C76E5" w14:textId="77777777" w:rsidR="00777F75" w:rsidRPr="006C33D2" w:rsidRDefault="00777F75" w:rsidP="00BF512A">
            <w:pPr>
              <w:pStyle w:val="TableText"/>
              <w:rPr>
                <w:strike/>
                <w:color w:val="548DD4" w:themeColor="text2" w:themeTint="99"/>
              </w:rPr>
            </w:pPr>
          </w:p>
        </w:tc>
      </w:tr>
      <w:tr w:rsidR="00F45715" w14:paraId="7FD50572" w14:textId="77777777" w:rsidTr="00D12298">
        <w:trPr>
          <w:cantSplit/>
          <w:trHeight w:val="657"/>
          <w:tblHeader/>
        </w:trPr>
        <w:tc>
          <w:tcPr>
            <w:tcW w:w="288" w:type="pct"/>
          </w:tcPr>
          <w:p w14:paraId="4D8B6CC1" w14:textId="7E7D3F80" w:rsidR="00777F75" w:rsidRPr="006C33D2" w:rsidRDefault="00D12298" w:rsidP="00BF512A">
            <w:pPr>
              <w:pStyle w:val="TableText"/>
              <w:rPr>
                <w:strike/>
                <w:color w:val="548DD4" w:themeColor="text2" w:themeTint="99"/>
              </w:rPr>
            </w:pPr>
            <w:r w:rsidRPr="006C33D2">
              <w:rPr>
                <w:strike/>
                <w:color w:val="548DD4" w:themeColor="text2" w:themeTint="99"/>
              </w:rPr>
              <w:t>CP 2</w:t>
            </w:r>
          </w:p>
        </w:tc>
        <w:tc>
          <w:tcPr>
            <w:tcW w:w="595" w:type="pct"/>
          </w:tcPr>
          <w:p w14:paraId="78D809E4" w14:textId="35DEAEA4" w:rsidR="00777F75" w:rsidRPr="006C33D2" w:rsidRDefault="00D12298" w:rsidP="00BF512A">
            <w:pPr>
              <w:pStyle w:val="TableText"/>
              <w:rPr>
                <w:i/>
                <w:iCs/>
                <w:strike/>
                <w:color w:val="548DD4" w:themeColor="text2" w:themeTint="99"/>
                <w:sz w:val="22"/>
              </w:rPr>
            </w:pPr>
            <w:r w:rsidRPr="006C33D2">
              <w:rPr>
                <w:rStyle w:val="InstructionText"/>
                <w:i w:val="0"/>
                <w:iCs/>
                <w:strike/>
                <w:color w:val="548DD4" w:themeColor="text2" w:themeTint="99"/>
                <w:sz w:val="22"/>
              </w:rPr>
              <w:t>A</w:t>
            </w:r>
            <w:r w:rsidRPr="006C33D2">
              <w:rPr>
                <w:rStyle w:val="InstructionText"/>
                <w:iCs/>
                <w:strike/>
                <w:color w:val="548DD4" w:themeColor="text2" w:themeTint="99"/>
                <w:sz w:val="22"/>
              </w:rPr>
              <w:t>vailability of resource  Memory in</w:t>
            </w:r>
            <w:r w:rsidR="00C16AD5" w:rsidRPr="006C33D2">
              <w:rPr>
                <w:rStyle w:val="InstructionText"/>
                <w:iCs/>
                <w:strike/>
                <w:color w:val="548DD4" w:themeColor="text2" w:themeTint="99"/>
                <w:sz w:val="22"/>
              </w:rPr>
              <w:t xml:space="preserve"> laptop</w:t>
            </w:r>
          </w:p>
        </w:tc>
        <w:tc>
          <w:tcPr>
            <w:tcW w:w="672" w:type="pct"/>
          </w:tcPr>
          <w:p w14:paraId="1300719B" w14:textId="2EB341BA" w:rsidR="00777F75" w:rsidRPr="006C33D2" w:rsidRDefault="00D12298" w:rsidP="00BF512A">
            <w:pPr>
              <w:pStyle w:val="TableText"/>
              <w:rPr>
                <w:strike/>
                <w:color w:val="548DD4" w:themeColor="text2" w:themeTint="99"/>
              </w:rPr>
            </w:pPr>
            <w:r w:rsidRPr="006C33D2">
              <w:rPr>
                <w:strike/>
                <w:color w:val="548DD4" w:themeColor="text2" w:themeTint="99"/>
              </w:rPr>
              <w:t>H</w:t>
            </w:r>
          </w:p>
        </w:tc>
        <w:tc>
          <w:tcPr>
            <w:tcW w:w="633" w:type="pct"/>
          </w:tcPr>
          <w:p w14:paraId="131311DE" w14:textId="59E9008C" w:rsidR="00777F75" w:rsidRPr="006C33D2" w:rsidRDefault="00D12298" w:rsidP="00BF512A">
            <w:pPr>
              <w:pStyle w:val="TableText"/>
              <w:rPr>
                <w:strike/>
                <w:color w:val="548DD4" w:themeColor="text2" w:themeTint="99"/>
              </w:rPr>
            </w:pPr>
            <w:r w:rsidRPr="006C33D2">
              <w:rPr>
                <w:strike/>
                <w:color w:val="548DD4" w:themeColor="text2" w:themeTint="99"/>
              </w:rPr>
              <w:t>Medium</w:t>
            </w:r>
          </w:p>
        </w:tc>
        <w:tc>
          <w:tcPr>
            <w:tcW w:w="370" w:type="pct"/>
          </w:tcPr>
          <w:p w14:paraId="5DA11ADC" w14:textId="5AC6D84B" w:rsidR="00777F75" w:rsidRPr="006C33D2" w:rsidRDefault="00D12298" w:rsidP="00BF512A">
            <w:pPr>
              <w:pStyle w:val="TableText"/>
              <w:rPr>
                <w:strike/>
                <w:color w:val="548DD4" w:themeColor="text2" w:themeTint="99"/>
              </w:rPr>
            </w:pPr>
            <w:r w:rsidRPr="006C33D2">
              <w:rPr>
                <w:strike/>
                <w:color w:val="548DD4" w:themeColor="text2" w:themeTint="99"/>
              </w:rPr>
              <w:t>B</w:t>
            </w:r>
          </w:p>
        </w:tc>
        <w:tc>
          <w:tcPr>
            <w:tcW w:w="436" w:type="pct"/>
          </w:tcPr>
          <w:p w14:paraId="08904005" w14:textId="77777777" w:rsidR="00777F75" w:rsidRPr="006C33D2" w:rsidRDefault="00777F75" w:rsidP="00BF512A">
            <w:pPr>
              <w:pStyle w:val="TableText"/>
              <w:rPr>
                <w:strike/>
                <w:color w:val="548DD4" w:themeColor="text2" w:themeTint="99"/>
              </w:rPr>
            </w:pPr>
          </w:p>
        </w:tc>
        <w:tc>
          <w:tcPr>
            <w:tcW w:w="672" w:type="pct"/>
          </w:tcPr>
          <w:p w14:paraId="20F4A7FB" w14:textId="4E99B605" w:rsidR="00777F75" w:rsidRPr="006C33D2" w:rsidRDefault="00D12298" w:rsidP="00BF512A">
            <w:pPr>
              <w:pStyle w:val="TableText"/>
              <w:rPr>
                <w:strike/>
                <w:color w:val="548DD4" w:themeColor="text2" w:themeTint="99"/>
              </w:rPr>
            </w:pPr>
            <w:r w:rsidRPr="006C33D2">
              <w:rPr>
                <w:strike/>
                <w:color w:val="548DD4" w:themeColor="text2" w:themeTint="99"/>
              </w:rPr>
              <w:t>Get a PC with required memory</w:t>
            </w:r>
          </w:p>
        </w:tc>
        <w:tc>
          <w:tcPr>
            <w:tcW w:w="806" w:type="pct"/>
          </w:tcPr>
          <w:p w14:paraId="64DD0972" w14:textId="4F74B82F" w:rsidR="00777F75" w:rsidRPr="006C33D2" w:rsidRDefault="00D12298" w:rsidP="00BF512A">
            <w:pPr>
              <w:pStyle w:val="TableText"/>
              <w:rPr>
                <w:strike/>
                <w:color w:val="548DD4" w:themeColor="text2" w:themeTint="99"/>
              </w:rPr>
            </w:pPr>
            <w:r w:rsidRPr="006C33D2">
              <w:rPr>
                <w:strike/>
                <w:color w:val="548DD4" w:themeColor="text2" w:themeTint="99"/>
              </w:rPr>
              <w:t>Individual</w:t>
            </w:r>
          </w:p>
        </w:tc>
        <w:tc>
          <w:tcPr>
            <w:tcW w:w="528" w:type="pct"/>
          </w:tcPr>
          <w:p w14:paraId="55ABC7C9" w14:textId="77777777" w:rsidR="00777F75" w:rsidRPr="006C33D2" w:rsidRDefault="00D12298" w:rsidP="00BF512A">
            <w:pPr>
              <w:pStyle w:val="TableText"/>
              <w:rPr>
                <w:strike/>
                <w:color w:val="548DD4" w:themeColor="text2" w:themeTint="99"/>
              </w:rPr>
            </w:pPr>
            <w:r w:rsidRPr="006C33D2">
              <w:rPr>
                <w:strike/>
                <w:color w:val="548DD4" w:themeColor="text2" w:themeTint="99"/>
              </w:rPr>
              <w:t>Sooner</w:t>
            </w:r>
          </w:p>
          <w:p w14:paraId="0EC03C46" w14:textId="2FC83738" w:rsidR="00B703A0" w:rsidRPr="006C33D2" w:rsidRDefault="00B703A0" w:rsidP="00BF512A">
            <w:pPr>
              <w:pStyle w:val="TableText"/>
              <w:rPr>
                <w:strike/>
                <w:color w:val="548DD4" w:themeColor="text2" w:themeTint="99"/>
              </w:rPr>
            </w:pPr>
          </w:p>
        </w:tc>
      </w:tr>
      <w:tr w:rsidR="00B703A0" w14:paraId="1C625167" w14:textId="77777777" w:rsidTr="00D12298">
        <w:trPr>
          <w:cantSplit/>
          <w:trHeight w:val="657"/>
          <w:tblHeader/>
        </w:trPr>
        <w:tc>
          <w:tcPr>
            <w:tcW w:w="288" w:type="pct"/>
          </w:tcPr>
          <w:p w14:paraId="600F3D7B" w14:textId="595F5C03" w:rsidR="00B703A0" w:rsidRDefault="00B703A0" w:rsidP="00BF512A">
            <w:pPr>
              <w:pStyle w:val="TableText"/>
            </w:pPr>
            <w:r>
              <w:t>CP 3</w:t>
            </w:r>
          </w:p>
        </w:tc>
        <w:tc>
          <w:tcPr>
            <w:tcW w:w="595" w:type="pct"/>
          </w:tcPr>
          <w:p w14:paraId="43B67EEF" w14:textId="3237CD37" w:rsidR="00B703A0" w:rsidRPr="00D12298" w:rsidRDefault="00B703A0" w:rsidP="00BF512A">
            <w:pPr>
              <w:pStyle w:val="TableText"/>
              <w:rPr>
                <w:rStyle w:val="InstructionText"/>
                <w:i w:val="0"/>
                <w:iCs/>
                <w:color w:val="FF0000"/>
                <w:sz w:val="22"/>
              </w:rPr>
            </w:pPr>
            <w:r>
              <w:rPr>
                <w:rStyle w:val="InstructionText"/>
                <w:i w:val="0"/>
                <w:iCs/>
                <w:color w:val="FF0000"/>
                <w:sz w:val="22"/>
              </w:rPr>
              <w:t>Logs from server not transfering</w:t>
            </w:r>
          </w:p>
        </w:tc>
        <w:tc>
          <w:tcPr>
            <w:tcW w:w="672" w:type="pct"/>
          </w:tcPr>
          <w:p w14:paraId="4B307C34" w14:textId="21C89218" w:rsidR="00B703A0" w:rsidRDefault="00B703A0" w:rsidP="00BF512A">
            <w:pPr>
              <w:pStyle w:val="TableText"/>
            </w:pPr>
            <w:r>
              <w:t>H</w:t>
            </w:r>
          </w:p>
        </w:tc>
        <w:tc>
          <w:tcPr>
            <w:tcW w:w="633" w:type="pct"/>
          </w:tcPr>
          <w:p w14:paraId="1E19A784" w14:textId="4EF5B287" w:rsidR="00B703A0" w:rsidRDefault="00B703A0" w:rsidP="00BF512A">
            <w:pPr>
              <w:pStyle w:val="TableText"/>
            </w:pPr>
            <w:r>
              <w:t>Medium</w:t>
            </w:r>
          </w:p>
        </w:tc>
        <w:tc>
          <w:tcPr>
            <w:tcW w:w="370" w:type="pct"/>
          </w:tcPr>
          <w:p w14:paraId="593C3783" w14:textId="36D1E52D" w:rsidR="00B703A0" w:rsidRDefault="00B703A0" w:rsidP="00BF512A">
            <w:pPr>
              <w:pStyle w:val="TableText"/>
            </w:pPr>
            <w:r>
              <w:t>B</w:t>
            </w:r>
          </w:p>
        </w:tc>
        <w:tc>
          <w:tcPr>
            <w:tcW w:w="436" w:type="pct"/>
          </w:tcPr>
          <w:p w14:paraId="762A7E25" w14:textId="77777777" w:rsidR="00B703A0" w:rsidRDefault="00B703A0" w:rsidP="00BF512A">
            <w:pPr>
              <w:pStyle w:val="TableText"/>
            </w:pPr>
          </w:p>
        </w:tc>
        <w:tc>
          <w:tcPr>
            <w:tcW w:w="672" w:type="pct"/>
          </w:tcPr>
          <w:p w14:paraId="57363E50" w14:textId="5B49BC83" w:rsidR="00B703A0" w:rsidRDefault="00B703A0" w:rsidP="00BF512A">
            <w:pPr>
              <w:pStyle w:val="TableText"/>
            </w:pPr>
            <w:r>
              <w:t>Redo server</w:t>
            </w:r>
          </w:p>
        </w:tc>
        <w:tc>
          <w:tcPr>
            <w:tcW w:w="806" w:type="pct"/>
          </w:tcPr>
          <w:p w14:paraId="57015A0E" w14:textId="707AF9F1" w:rsidR="00B703A0" w:rsidRDefault="00B703A0" w:rsidP="00BF512A">
            <w:pPr>
              <w:pStyle w:val="TableText"/>
            </w:pPr>
            <w:r>
              <w:t>Group</w:t>
            </w:r>
          </w:p>
        </w:tc>
        <w:tc>
          <w:tcPr>
            <w:tcW w:w="528" w:type="pct"/>
          </w:tcPr>
          <w:p w14:paraId="69E8A081" w14:textId="77777777" w:rsidR="00B703A0" w:rsidRDefault="00B703A0" w:rsidP="00BF512A">
            <w:pPr>
              <w:pStyle w:val="TableText"/>
            </w:pPr>
          </w:p>
        </w:tc>
      </w:tr>
    </w:tbl>
    <w:p w14:paraId="7B57DA5B" w14:textId="4339A313" w:rsidR="00777F75" w:rsidRDefault="00B703A0" w:rsidP="00B703A0">
      <w:r>
        <w:t>CP 1 and CP 2 mitigated</w:t>
      </w:r>
    </w:p>
    <w:p w14:paraId="370EADCA" w14:textId="77777777" w:rsidR="00077F04" w:rsidRPr="00077F04" w:rsidRDefault="00077F04" w:rsidP="00077F04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</w:p>
    <w:p w14:paraId="23F39964" w14:textId="77777777" w:rsidR="00077F04" w:rsidRDefault="00077F04" w:rsidP="00077F04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 w:rsidRPr="00077F04">
        <w:rPr>
          <w:rFonts w:eastAsiaTheme="majorEastAsia" w:cstheme="majorBidi"/>
          <w:b/>
          <w:bCs/>
          <w:color w:val="4F81BD" w:themeColor="accent1"/>
          <w:sz w:val="28"/>
          <w:szCs w:val="26"/>
        </w:rPr>
        <w:t xml:space="preserve">Quality - Verify Prototype is meeting project technical requirements </w:t>
      </w:r>
    </w:p>
    <w:p w14:paraId="40EDE896" w14:textId="57057E6C" w:rsidR="008A454B" w:rsidRDefault="006C33D2" w:rsidP="006C33D2">
      <w:pPr>
        <w:pStyle w:val="ListParagraph"/>
        <w:numPr>
          <w:ilvl w:val="0"/>
          <w:numId w:val="8"/>
        </w:numPr>
      </w:pPr>
      <w:r>
        <w:t>Network configuration is setup as per requirements.</w:t>
      </w:r>
    </w:p>
    <w:p w14:paraId="116B45C3" w14:textId="0FE06C8B" w:rsidR="008A454B" w:rsidRDefault="008A454B" w:rsidP="00397018">
      <w:pPr>
        <w:pStyle w:val="ListParagraph"/>
      </w:pPr>
    </w:p>
    <w:p w14:paraId="13BBDFE6" w14:textId="5B601464" w:rsidR="00077F04" w:rsidRDefault="008A454B" w:rsidP="008A454B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 w:rsidRPr="00077F04">
        <w:rPr>
          <w:rFonts w:eastAsiaTheme="majorEastAsia" w:cstheme="majorBidi"/>
          <w:b/>
          <w:bCs/>
          <w:color w:val="4F81BD" w:themeColor="accent1"/>
          <w:sz w:val="28"/>
          <w:szCs w:val="26"/>
        </w:rPr>
        <w:t xml:space="preserve"> </w:t>
      </w:r>
      <w:r w:rsidR="00077F04" w:rsidRPr="00077F04">
        <w:rPr>
          <w:rFonts w:eastAsiaTheme="majorEastAsia" w:cstheme="majorBidi"/>
          <w:b/>
          <w:bCs/>
          <w:color w:val="4F81BD" w:themeColor="accent1"/>
          <w:sz w:val="28"/>
          <w:szCs w:val="26"/>
        </w:rPr>
        <w:t>Budget progress relative to projections</w:t>
      </w:r>
    </w:p>
    <w:p w14:paraId="592BA8E7" w14:textId="5BF7F885" w:rsidR="008A454B" w:rsidRDefault="008A454B" w:rsidP="008A454B">
      <w:pPr>
        <w:pStyle w:val="ListParagraph"/>
        <w:numPr>
          <w:ilvl w:val="0"/>
          <w:numId w:val="8"/>
        </w:numPr>
      </w:pPr>
      <w:r>
        <w:t xml:space="preserve">Add Gant chart excerpt </w:t>
      </w:r>
      <w:r w:rsidR="00183BE4">
        <w:t>– report task cost overview compared to baseline</w:t>
      </w:r>
    </w:p>
    <w:p w14:paraId="5972DBC5" w14:textId="3EBD9F04" w:rsidR="00EB2565" w:rsidRDefault="006C33D2" w:rsidP="008A454B">
      <w:pPr>
        <w:pStyle w:val="ListParagraph"/>
        <w:numPr>
          <w:ilvl w:val="0"/>
          <w:numId w:val="8"/>
        </w:numPr>
      </w:pPr>
      <w:r w:rsidRPr="006C33D2">
        <w:lastRenderedPageBreak/>
        <w:drawing>
          <wp:inline distT="0" distB="0" distL="0" distR="0" wp14:anchorId="0B8A347F" wp14:editId="368B09F7">
            <wp:extent cx="5731510" cy="3571240"/>
            <wp:effectExtent l="0" t="0" r="2540" b="0"/>
            <wp:docPr id="1687631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314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79AF" w14:textId="2866B558" w:rsidR="008A454B" w:rsidRDefault="00A27B83" w:rsidP="008A454B">
      <w:pPr>
        <w:pStyle w:val="ListParagraph"/>
        <w:numPr>
          <w:ilvl w:val="0"/>
          <w:numId w:val="8"/>
        </w:numPr>
      </w:pPr>
      <w:r>
        <w:t>The cost of the project is projecting as expected</w:t>
      </w:r>
      <w:r w:rsidR="006C33D2">
        <w:t xml:space="preserve"> under the circumstances</w:t>
      </w:r>
      <w:r>
        <w:t xml:space="preserve">. Under the current conditions it appears it will cost </w:t>
      </w:r>
      <w:r w:rsidR="006C33D2">
        <w:t>$23,806 however the cost may become lower as w make up time in the testing</w:t>
      </w:r>
      <w:r>
        <w:t>.</w:t>
      </w:r>
    </w:p>
    <w:p w14:paraId="3A3AD35B" w14:textId="77777777" w:rsidR="00077F04" w:rsidRPr="00077F04" w:rsidRDefault="00077F04" w:rsidP="00077F04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</w:p>
    <w:p w14:paraId="29893F57" w14:textId="77777777" w:rsidR="00077F04" w:rsidRPr="00077F04" w:rsidRDefault="00077F04" w:rsidP="00077F04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 w:rsidRPr="00077F04">
        <w:rPr>
          <w:rFonts w:eastAsiaTheme="majorEastAsia" w:cstheme="majorBidi"/>
          <w:b/>
          <w:bCs/>
          <w:color w:val="4F81BD" w:themeColor="accent1"/>
          <w:sz w:val="28"/>
          <w:szCs w:val="26"/>
        </w:rPr>
        <w:t>Critical path analysis</w:t>
      </w:r>
    </w:p>
    <w:p w14:paraId="0CB13296" w14:textId="2755C820" w:rsidR="008A454B" w:rsidRDefault="008A454B" w:rsidP="008A454B">
      <w:pPr>
        <w:pStyle w:val="ListParagraph"/>
        <w:numPr>
          <w:ilvl w:val="0"/>
          <w:numId w:val="8"/>
        </w:numPr>
      </w:pPr>
      <w:r>
        <w:t xml:space="preserve">Add Gant chart excerpt </w:t>
      </w:r>
      <w:r w:rsidR="00183BE4">
        <w:t>– report</w:t>
      </w:r>
      <w:r w:rsidR="005C1A5E">
        <w:t>:</w:t>
      </w:r>
      <w:r w:rsidR="00183BE4">
        <w:t xml:space="preserve"> in progress &gt; critical tasks</w:t>
      </w:r>
    </w:p>
    <w:p w14:paraId="217502F2" w14:textId="46E28863" w:rsidR="00EB2565" w:rsidRDefault="006C33D2" w:rsidP="008A454B">
      <w:pPr>
        <w:pStyle w:val="ListParagraph"/>
        <w:numPr>
          <w:ilvl w:val="0"/>
          <w:numId w:val="8"/>
        </w:numPr>
      </w:pPr>
      <w:r w:rsidRPr="006C33D2">
        <w:lastRenderedPageBreak/>
        <w:drawing>
          <wp:inline distT="0" distB="0" distL="0" distR="0" wp14:anchorId="7B971BFF" wp14:editId="009ACB42">
            <wp:extent cx="5731510" cy="3559810"/>
            <wp:effectExtent l="0" t="0" r="2540" b="2540"/>
            <wp:docPr id="109546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695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6C34" w14:textId="40709E03" w:rsidR="008A454B" w:rsidRDefault="00A27B83" w:rsidP="008A454B">
      <w:pPr>
        <w:pStyle w:val="ListParagraph"/>
        <w:numPr>
          <w:ilvl w:val="0"/>
          <w:numId w:val="8"/>
        </w:numPr>
      </w:pPr>
      <w:r>
        <w:t xml:space="preserve">The project is proceeding late, however </w:t>
      </w:r>
      <w:r w:rsidR="006C33D2">
        <w:t>we believe this will</w:t>
      </w:r>
      <w:r>
        <w:t xml:space="preserve"> not affect the final due date.</w:t>
      </w:r>
    </w:p>
    <w:p w14:paraId="10005D01" w14:textId="77777777" w:rsidR="00077F04" w:rsidRPr="00077F04" w:rsidRDefault="00077F04" w:rsidP="00077F04"/>
    <w:p w14:paraId="4C221F97" w14:textId="5422BD8B" w:rsidR="0087713E" w:rsidRPr="00077F04" w:rsidRDefault="000E4980" w:rsidP="000E4980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>
        <w:rPr>
          <w:rFonts w:eastAsiaTheme="majorEastAsia" w:cstheme="majorBidi"/>
          <w:b/>
          <w:bCs/>
          <w:color w:val="4F81BD" w:themeColor="accent1"/>
          <w:sz w:val="28"/>
          <w:szCs w:val="26"/>
        </w:rPr>
        <w:t>Sprint retrospective</w:t>
      </w:r>
    </w:p>
    <w:p w14:paraId="1D4E6F8F" w14:textId="77777777" w:rsidR="0087713E" w:rsidRPr="0087713E" w:rsidRDefault="0087713E" w:rsidP="0087713E">
      <w:pPr>
        <w:pStyle w:val="ListParagraph"/>
        <w:numPr>
          <w:ilvl w:val="1"/>
          <w:numId w:val="8"/>
        </w:numPr>
        <w:rPr>
          <w:rFonts w:eastAsiaTheme="majorEastAsia" w:cstheme="majorBidi"/>
          <w:b/>
          <w:bCs/>
          <w:color w:val="4F81BD" w:themeColor="accent1"/>
          <w:sz w:val="22"/>
        </w:rPr>
      </w:pPr>
      <w:r>
        <w:t>Palo alto setup and connection went well</w:t>
      </w:r>
    </w:p>
    <w:p w14:paraId="728C0078" w14:textId="77777777" w:rsidR="0087713E" w:rsidRPr="0087713E" w:rsidRDefault="0087713E" w:rsidP="0087713E">
      <w:pPr>
        <w:pStyle w:val="ListParagraph"/>
        <w:numPr>
          <w:ilvl w:val="1"/>
          <w:numId w:val="8"/>
        </w:numPr>
        <w:rPr>
          <w:rFonts w:eastAsiaTheme="majorEastAsia" w:cstheme="majorBidi"/>
          <w:b/>
          <w:bCs/>
          <w:color w:val="4F81BD" w:themeColor="accent1"/>
          <w:sz w:val="22"/>
        </w:rPr>
      </w:pPr>
      <w:r>
        <w:t>Client to domain controller setup went well</w:t>
      </w:r>
    </w:p>
    <w:p w14:paraId="67746E3D" w14:textId="036DC269" w:rsidR="0087713E" w:rsidRPr="0087713E" w:rsidRDefault="0087713E" w:rsidP="0087713E">
      <w:pPr>
        <w:pStyle w:val="ListParagraph"/>
        <w:numPr>
          <w:ilvl w:val="1"/>
          <w:numId w:val="8"/>
        </w:numPr>
        <w:rPr>
          <w:rFonts w:eastAsiaTheme="majorEastAsia" w:cstheme="majorBidi"/>
          <w:b/>
          <w:bCs/>
          <w:color w:val="4F81BD" w:themeColor="accent1"/>
          <w:sz w:val="22"/>
        </w:rPr>
      </w:pPr>
      <w:r>
        <w:t>DMZ initial configuration went well</w:t>
      </w:r>
    </w:p>
    <w:p w14:paraId="226900CF" w14:textId="06FED805" w:rsidR="0087713E" w:rsidRPr="0087713E" w:rsidRDefault="0087713E" w:rsidP="0087713E">
      <w:pPr>
        <w:pStyle w:val="ListParagraph"/>
        <w:numPr>
          <w:ilvl w:val="1"/>
          <w:numId w:val="8"/>
        </w:numPr>
        <w:rPr>
          <w:rFonts w:eastAsiaTheme="majorEastAsia" w:cstheme="majorBidi"/>
          <w:b/>
          <w:bCs/>
          <w:color w:val="4F81BD" w:themeColor="accent1"/>
          <w:sz w:val="22"/>
        </w:rPr>
      </w:pPr>
      <w:r>
        <w:t>The tasks are interdependent therefore we are getting stuck without any progress flowing, should streamline tasks more.</w:t>
      </w:r>
    </w:p>
    <w:p w14:paraId="397FAF36" w14:textId="627EAF91" w:rsidR="0087713E" w:rsidRPr="0087713E" w:rsidRDefault="0087713E" w:rsidP="0087713E">
      <w:pPr>
        <w:pStyle w:val="ListParagraph"/>
        <w:numPr>
          <w:ilvl w:val="1"/>
          <w:numId w:val="8"/>
        </w:numPr>
        <w:rPr>
          <w:rFonts w:eastAsiaTheme="majorEastAsia" w:cstheme="majorBidi"/>
          <w:b/>
          <w:bCs/>
          <w:color w:val="4F81BD" w:themeColor="accent1"/>
          <w:sz w:val="22"/>
        </w:rPr>
      </w:pPr>
      <w:r>
        <w:t>DMZ prototyping and production stuck at agent installation</w:t>
      </w:r>
    </w:p>
    <w:p w14:paraId="0A40D75D" w14:textId="35A189A8" w:rsidR="0087713E" w:rsidRPr="0087713E" w:rsidRDefault="0087713E" w:rsidP="0087713E">
      <w:pPr>
        <w:pStyle w:val="ListParagraph"/>
        <w:numPr>
          <w:ilvl w:val="1"/>
          <w:numId w:val="8"/>
        </w:numPr>
        <w:rPr>
          <w:rFonts w:eastAsiaTheme="majorEastAsia" w:cstheme="majorBidi"/>
          <w:b/>
          <w:bCs/>
          <w:color w:val="4F81BD" w:themeColor="accent1"/>
          <w:sz w:val="22"/>
        </w:rPr>
      </w:pPr>
      <w:r>
        <w:t>More focus on documentation should be taking place</w:t>
      </w:r>
    </w:p>
    <w:p w14:paraId="30AE2944" w14:textId="06481668" w:rsidR="0087713E" w:rsidRPr="0087713E" w:rsidRDefault="0087713E" w:rsidP="0087713E">
      <w:pPr>
        <w:pStyle w:val="ListParagraph"/>
        <w:numPr>
          <w:ilvl w:val="1"/>
          <w:numId w:val="8"/>
        </w:numPr>
        <w:rPr>
          <w:rFonts w:eastAsiaTheme="majorEastAsia" w:cstheme="majorBidi"/>
          <w:b/>
          <w:bCs/>
          <w:color w:val="4F81BD" w:themeColor="accent1"/>
          <w:sz w:val="22"/>
        </w:rPr>
      </w:pPr>
      <w:r>
        <w:t>Documentation should be coordinated as not to overlap.</w:t>
      </w:r>
    </w:p>
    <w:p w14:paraId="63DD0F95" w14:textId="7B954838" w:rsidR="00077F04" w:rsidRDefault="00077F04" w:rsidP="0087713E">
      <w:pPr>
        <w:pStyle w:val="ListParagraph"/>
        <w:numPr>
          <w:ilvl w:val="1"/>
          <w:numId w:val="8"/>
        </w:numPr>
        <w:rPr>
          <w:rFonts w:eastAsiaTheme="majorEastAsia" w:cstheme="majorBidi"/>
          <w:b/>
          <w:bCs/>
          <w:color w:val="4F81BD" w:themeColor="accent1"/>
          <w:sz w:val="22"/>
        </w:rPr>
      </w:pPr>
      <w:r>
        <w:br w:type="page"/>
      </w:r>
    </w:p>
    <w:p w14:paraId="1164E851" w14:textId="74BBCE0F" w:rsidR="00481378" w:rsidRDefault="00481378" w:rsidP="00FB3EAD">
      <w:pPr>
        <w:pStyle w:val="Heading3"/>
      </w:pPr>
      <w:r>
        <w:lastRenderedPageBreak/>
        <w:t>Activities:</w:t>
      </w:r>
    </w:p>
    <w:p w14:paraId="77130A41" w14:textId="7E589D40" w:rsidR="00077F04" w:rsidRDefault="00077F04" w:rsidP="00077F04">
      <w:pPr>
        <w:pStyle w:val="ListParagraph"/>
        <w:numPr>
          <w:ilvl w:val="0"/>
          <w:numId w:val="7"/>
        </w:numPr>
      </w:pPr>
      <w:r>
        <w:t xml:space="preserve">Update </w:t>
      </w:r>
      <w:r w:rsidRPr="0097741A">
        <w:t xml:space="preserve">Project documentation </w:t>
      </w:r>
      <w:r w:rsidR="00771ACA">
        <w:t xml:space="preserve">(monthly report) </w:t>
      </w:r>
      <w:r>
        <w:t xml:space="preserve">to include items discussed in </w:t>
      </w:r>
      <w:r w:rsidRPr="0097741A">
        <w:t>progress report</w:t>
      </w:r>
    </w:p>
    <w:p w14:paraId="307D5600" w14:textId="77777777" w:rsidR="00077F04" w:rsidRDefault="00077F04" w:rsidP="00077F04">
      <w:pPr>
        <w:pStyle w:val="ListParagraph"/>
        <w:numPr>
          <w:ilvl w:val="0"/>
          <w:numId w:val="7"/>
        </w:numPr>
      </w:pPr>
      <w:r>
        <w:t>Revise Gant chart</w:t>
      </w:r>
    </w:p>
    <w:p w14:paraId="5359178A" w14:textId="6022DAE7" w:rsidR="00077F04" w:rsidRDefault="00077F04" w:rsidP="00077F04">
      <w:pPr>
        <w:pStyle w:val="ListParagraph"/>
        <w:numPr>
          <w:ilvl w:val="0"/>
          <w:numId w:val="7"/>
        </w:numPr>
      </w:pPr>
      <w:r>
        <w:t>Update risk register</w:t>
      </w:r>
    </w:p>
    <w:p w14:paraId="3434BB24" w14:textId="35D959E7" w:rsidR="00077F04" w:rsidRDefault="00077F04" w:rsidP="00077F04">
      <w:pPr>
        <w:pStyle w:val="ListParagraph"/>
        <w:numPr>
          <w:ilvl w:val="0"/>
          <w:numId w:val="7"/>
        </w:numPr>
      </w:pPr>
      <w:r>
        <w:t>Monthly project tracking meeting minutes</w:t>
      </w:r>
      <w:r w:rsidR="008A454B">
        <w:t xml:space="preserve"> documented</w:t>
      </w:r>
    </w:p>
    <w:p w14:paraId="6E5ACC28" w14:textId="65021DCF" w:rsidR="000E4980" w:rsidRDefault="000E4980" w:rsidP="00077F04">
      <w:pPr>
        <w:pStyle w:val="ListParagraph"/>
        <w:numPr>
          <w:ilvl w:val="0"/>
          <w:numId w:val="7"/>
        </w:numPr>
      </w:pPr>
      <w:r>
        <w:t>Sprint retrospective</w:t>
      </w:r>
    </w:p>
    <w:p w14:paraId="3EB4806B" w14:textId="5F4CABCA" w:rsidR="00F26D0B" w:rsidRDefault="00F26D0B" w:rsidP="0048137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5E1F14A2" w14:textId="432EC1AA" w:rsidR="00F26D0B" w:rsidRDefault="00276A51" w:rsidP="00276A51">
      <w:pPr>
        <w:pStyle w:val="Heading3"/>
      </w:pPr>
      <w:r w:rsidRPr="00276A51">
        <w:t>References</w:t>
      </w:r>
      <w:r>
        <w:t>:</w:t>
      </w:r>
    </w:p>
    <w:p w14:paraId="67A6DEB1" w14:textId="6A5FFEB4" w:rsidR="00276A51" w:rsidRDefault="00765A92" w:rsidP="00276A51">
      <w:pPr>
        <w:rPr>
          <w:rStyle w:val="eop"/>
          <w:rFonts w:ascii="Calibri" w:hAnsi="Calibri" w:cs="Calibri"/>
          <w:sz w:val="22"/>
          <w:shd w:val="clear" w:color="auto" w:fill="FFFFFF"/>
        </w:rPr>
      </w:pPr>
      <w:r>
        <w:rPr>
          <w:rStyle w:val="normaltextrun"/>
          <w:rFonts w:ascii="Calibri" w:hAnsi="Calibri" w:cs="Calibri"/>
          <w:sz w:val="22"/>
        </w:rPr>
        <w:t>Critical path - </w:t>
      </w:r>
      <w:hyperlink r:id="rId12" w:tgtFrame="_blank" w:history="1">
        <w:r>
          <w:rPr>
            <w:rStyle w:val="normaltextrun"/>
            <w:rFonts w:ascii="Calibri" w:hAnsi="Calibri" w:cs="Calibri"/>
            <w:color w:val="0000FF"/>
            <w:sz w:val="22"/>
          </w:rPr>
          <w:t>https://support.microsoft.com/en-us/office/show-the-critical-path-of-your-project-in-project-desktop-ad6e3b08-7748-4231-afc4-a2046207fd86</w:t>
        </w:r>
      </w:hyperlink>
      <w:r>
        <w:rPr>
          <w:rStyle w:val="eop"/>
          <w:rFonts w:ascii="Calibri" w:hAnsi="Calibri" w:cs="Calibri"/>
          <w:sz w:val="22"/>
          <w:shd w:val="clear" w:color="auto" w:fill="FFFFFF"/>
        </w:rPr>
        <w:t> </w:t>
      </w:r>
    </w:p>
    <w:p w14:paraId="7FBB3553" w14:textId="7FD6F6DD" w:rsidR="00765A92" w:rsidRDefault="00765A92" w:rsidP="00276A51">
      <w:pPr>
        <w:rPr>
          <w:rStyle w:val="eop"/>
          <w:rFonts w:ascii="Calibri" w:hAnsi="Calibri" w:cs="Calibri"/>
          <w:sz w:val="22"/>
          <w:shd w:val="clear" w:color="auto" w:fill="FFFFFF"/>
        </w:rPr>
      </w:pPr>
      <w:r>
        <w:rPr>
          <w:rStyle w:val="eop"/>
          <w:rFonts w:ascii="Calibri" w:hAnsi="Calibri" w:cs="Calibri"/>
          <w:sz w:val="22"/>
          <w:shd w:val="clear" w:color="auto" w:fill="FFFFFF"/>
        </w:rPr>
        <w:t xml:space="preserve">MS Project cost totals - </w:t>
      </w:r>
      <w:hyperlink r:id="rId13" w:history="1">
        <w:r w:rsidRPr="009D55E6">
          <w:rPr>
            <w:rStyle w:val="Hyperlink"/>
            <w:rFonts w:ascii="Calibri" w:hAnsi="Calibri" w:cs="Calibri"/>
            <w:sz w:val="22"/>
            <w:shd w:val="clear" w:color="auto" w:fill="FFFFFF"/>
          </w:rPr>
          <w:t>https://support.microsoft.com/en-us/office/view-project-cost-totals-0d3a2451-fb1e-4ba0-826e-20ee3b3d60cc</w:t>
        </w:r>
      </w:hyperlink>
    </w:p>
    <w:p w14:paraId="74C9852D" w14:textId="48964330" w:rsidR="00765A92" w:rsidRDefault="00765A92" w:rsidP="00276A51">
      <w:pPr>
        <w:rPr>
          <w:rStyle w:val="eop"/>
          <w:rFonts w:ascii="Calibri" w:hAnsi="Calibri" w:cs="Calibri"/>
          <w:sz w:val="22"/>
          <w:shd w:val="clear" w:color="auto" w:fill="FFFFFF"/>
        </w:rPr>
      </w:pPr>
      <w:r>
        <w:rPr>
          <w:rStyle w:val="normaltextrun"/>
          <w:rFonts w:ascii="Calibri" w:hAnsi="Calibri" w:cs="Calibri"/>
          <w:sz w:val="22"/>
        </w:rPr>
        <w:t>Baseline – </w:t>
      </w:r>
      <w:r>
        <w:rPr>
          <w:rStyle w:val="spellingerror"/>
          <w:rFonts w:ascii="Calibri" w:hAnsi="Calibri" w:cs="Calibri"/>
          <w:sz w:val="22"/>
        </w:rPr>
        <w:t>MSProject</w:t>
      </w:r>
      <w:r>
        <w:rPr>
          <w:rStyle w:val="normaltextrun"/>
          <w:rFonts w:ascii="Calibri" w:hAnsi="Calibri" w:cs="Calibri"/>
          <w:sz w:val="22"/>
        </w:rPr>
        <w:t> - </w:t>
      </w:r>
      <w:hyperlink r:id="rId14" w:tgtFrame="_blank" w:history="1">
        <w:r>
          <w:rPr>
            <w:rStyle w:val="normaltextrun"/>
            <w:rFonts w:ascii="Calibri" w:hAnsi="Calibri" w:cs="Calibri"/>
            <w:color w:val="0000FF"/>
            <w:sz w:val="22"/>
          </w:rPr>
          <w:t>https://support.microsoft.com/en-us/office/create-or-update-a-baseline-or-an-interim-plan-in-project-desktop-7e775482-ac84-4f4a-bbd0-592f9ac91953</w:t>
        </w:r>
      </w:hyperlink>
      <w:r>
        <w:rPr>
          <w:rStyle w:val="eop"/>
          <w:rFonts w:ascii="Calibri" w:hAnsi="Calibri" w:cs="Calibri"/>
          <w:sz w:val="22"/>
          <w:shd w:val="clear" w:color="auto" w:fill="FFFFFF"/>
        </w:rPr>
        <w:t> </w:t>
      </w:r>
    </w:p>
    <w:p w14:paraId="0C29574E" w14:textId="77777777" w:rsidR="00302769" w:rsidRDefault="00302769" w:rsidP="00302769">
      <w:pPr>
        <w:rPr>
          <w:rStyle w:val="eop"/>
          <w:rFonts w:ascii="Calibri" w:hAnsi="Calibri" w:cs="Calibri"/>
          <w:b/>
          <w:sz w:val="22"/>
          <w:shd w:val="clear" w:color="auto" w:fill="FFFFFF"/>
        </w:rPr>
      </w:pPr>
      <w:r w:rsidRPr="003601C3">
        <w:rPr>
          <w:rStyle w:val="eop"/>
          <w:rFonts w:ascii="Calibri" w:hAnsi="Calibri" w:cs="Calibri"/>
          <w:b/>
          <w:sz w:val="22"/>
          <w:shd w:val="clear" w:color="auto" w:fill="FFFFFF"/>
        </w:rPr>
        <w:t xml:space="preserve">MS project reports </w:t>
      </w:r>
    </w:p>
    <w:p w14:paraId="2906F9DE" w14:textId="77777777" w:rsidR="00302769" w:rsidRPr="00BA75E9" w:rsidRDefault="00302769" w:rsidP="00302769">
      <w:pPr>
        <w:rPr>
          <w:rStyle w:val="eop"/>
          <w:rFonts w:ascii="Calibri" w:hAnsi="Calibri" w:cs="Calibri"/>
          <w:sz w:val="22"/>
          <w:shd w:val="clear" w:color="auto" w:fill="FFFFFF"/>
        </w:rPr>
      </w:pPr>
      <w:r w:rsidRPr="00BA75E9">
        <w:rPr>
          <w:rStyle w:val="eop"/>
          <w:rFonts w:ascii="Calibri" w:hAnsi="Calibri" w:cs="Calibri"/>
          <w:sz w:val="22"/>
          <w:shd w:val="clear" w:color="auto" w:fill="FFFFFF"/>
        </w:rPr>
        <w:t>Project &gt; project Information &gt; Statistics</w:t>
      </w:r>
    </w:p>
    <w:p w14:paraId="0BAC8BC6" w14:textId="77777777" w:rsidR="00302769" w:rsidRDefault="00302769" w:rsidP="003027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Report &gt; dashboard &gt; Project Overview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57AE166" w14:textId="77777777" w:rsidR="00302769" w:rsidRDefault="00302769" w:rsidP="003027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Report &gt; costs &gt; task cost overview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6260849" w14:textId="77777777" w:rsidR="00302769" w:rsidRDefault="00302769" w:rsidP="003027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Report &gt; In progress &gt; Milestone report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C18804E" w14:textId="77777777" w:rsidR="00302769" w:rsidRDefault="00302769" w:rsidP="003027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Report &gt; resources &gt; resource Overview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6A4940D" w14:textId="77777777" w:rsidR="00765A92" w:rsidRPr="00276A51" w:rsidRDefault="00765A92" w:rsidP="00276A51"/>
    <w:p w14:paraId="5BCF8158" w14:textId="77777777" w:rsidR="00481378" w:rsidRDefault="00481378" w:rsidP="00481378">
      <w:pPr>
        <w:rPr>
          <w:sz w:val="24"/>
          <w:szCs w:val="24"/>
        </w:rPr>
      </w:pPr>
    </w:p>
    <w:p w14:paraId="609C48EE" w14:textId="77777777" w:rsidR="00F45715" w:rsidRDefault="00F45715" w:rsidP="00F45715">
      <w:pPr>
        <w:spacing w:after="240"/>
        <w:jc w:val="center"/>
        <w:rPr>
          <w:b/>
          <w:bCs/>
        </w:rPr>
      </w:pPr>
      <w:r>
        <w:rPr>
          <w:b/>
          <w:bCs/>
        </w:rPr>
        <w:t>Key to Risk Rating Symbols used:</w:t>
      </w:r>
    </w:p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060"/>
        <w:gridCol w:w="900"/>
        <w:gridCol w:w="4320"/>
      </w:tblGrid>
      <w:tr w:rsidR="00F45715" w14:paraId="27E70133" w14:textId="77777777" w:rsidTr="00BF512A">
        <w:trPr>
          <w:cantSplit/>
        </w:trPr>
        <w:tc>
          <w:tcPr>
            <w:tcW w:w="918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66A6CBD8" w14:textId="77777777" w:rsidR="00F45715" w:rsidRDefault="00F45715" w:rsidP="00BF512A">
            <w:pPr>
              <w:pStyle w:val="TableRowHeading"/>
            </w:pPr>
            <w:r>
              <w:t>Rating for Likelihood and Seriousness for each risk</w:t>
            </w:r>
          </w:p>
        </w:tc>
      </w:tr>
      <w:tr w:rsidR="00F45715" w14:paraId="67396CCA" w14:textId="77777777" w:rsidTr="00BF512A">
        <w:trPr>
          <w:cantSplit/>
        </w:trPr>
        <w:tc>
          <w:tcPr>
            <w:tcW w:w="900" w:type="dxa"/>
            <w:tcBorders>
              <w:top w:val="single" w:sz="12" w:space="0" w:color="auto"/>
            </w:tcBorders>
            <w:shd w:val="clear" w:color="auto" w:fill="D9D9D9"/>
          </w:tcPr>
          <w:p w14:paraId="6425D24C" w14:textId="77777777" w:rsidR="00F45715" w:rsidRDefault="00F45715" w:rsidP="00BF512A">
            <w:pPr>
              <w:pStyle w:val="TableText"/>
            </w:pPr>
            <w:r>
              <w:t>L</w:t>
            </w:r>
          </w:p>
        </w:tc>
        <w:tc>
          <w:tcPr>
            <w:tcW w:w="3060" w:type="dxa"/>
            <w:tcBorders>
              <w:top w:val="single" w:sz="12" w:space="0" w:color="auto"/>
            </w:tcBorders>
          </w:tcPr>
          <w:p w14:paraId="1A01A679" w14:textId="77777777" w:rsidR="00F45715" w:rsidRDefault="00F45715" w:rsidP="00BF512A">
            <w:pPr>
              <w:pStyle w:val="TableText"/>
            </w:pPr>
            <w:r>
              <w:t>Rated as Low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D9D9D9"/>
          </w:tcPr>
          <w:p w14:paraId="4C5C22E8" w14:textId="77777777" w:rsidR="00F45715" w:rsidRDefault="00F45715" w:rsidP="00BF512A">
            <w:pPr>
              <w:pStyle w:val="TableText"/>
            </w:pPr>
            <w:r>
              <w:t>E</w:t>
            </w:r>
          </w:p>
        </w:tc>
        <w:tc>
          <w:tcPr>
            <w:tcW w:w="4320" w:type="dxa"/>
            <w:tcBorders>
              <w:top w:val="single" w:sz="12" w:space="0" w:color="auto"/>
            </w:tcBorders>
          </w:tcPr>
          <w:p w14:paraId="05B40BE8" w14:textId="77777777" w:rsidR="00F45715" w:rsidRDefault="00F45715" w:rsidP="00BF512A">
            <w:pPr>
              <w:pStyle w:val="TableText"/>
            </w:pPr>
            <w:r>
              <w:t>Rated as Extreme (Used for Seriousness only)</w:t>
            </w:r>
          </w:p>
        </w:tc>
      </w:tr>
      <w:tr w:rsidR="00F45715" w14:paraId="7D809C0C" w14:textId="77777777" w:rsidTr="00BF512A">
        <w:trPr>
          <w:cantSplit/>
        </w:trPr>
        <w:tc>
          <w:tcPr>
            <w:tcW w:w="900" w:type="dxa"/>
            <w:shd w:val="clear" w:color="auto" w:fill="D9D9D9"/>
          </w:tcPr>
          <w:p w14:paraId="210F735A" w14:textId="77777777" w:rsidR="00F45715" w:rsidRDefault="00F45715" w:rsidP="00BF512A">
            <w:pPr>
              <w:pStyle w:val="TableText"/>
            </w:pPr>
            <w:r>
              <w:t>M</w:t>
            </w:r>
          </w:p>
        </w:tc>
        <w:tc>
          <w:tcPr>
            <w:tcW w:w="3060" w:type="dxa"/>
          </w:tcPr>
          <w:p w14:paraId="68C901BC" w14:textId="77777777" w:rsidR="00F45715" w:rsidRDefault="00F45715" w:rsidP="00BF512A">
            <w:pPr>
              <w:pStyle w:val="TableText"/>
            </w:pPr>
            <w:r>
              <w:t>Rated as Medium</w:t>
            </w:r>
          </w:p>
        </w:tc>
        <w:tc>
          <w:tcPr>
            <w:tcW w:w="900" w:type="dxa"/>
            <w:shd w:val="clear" w:color="auto" w:fill="D9D9D9"/>
          </w:tcPr>
          <w:p w14:paraId="0254726D" w14:textId="77777777" w:rsidR="00F45715" w:rsidRDefault="00F45715" w:rsidP="00BF512A">
            <w:pPr>
              <w:pStyle w:val="TableText"/>
            </w:pPr>
            <w:r>
              <w:t>NA</w:t>
            </w:r>
          </w:p>
        </w:tc>
        <w:tc>
          <w:tcPr>
            <w:tcW w:w="4320" w:type="dxa"/>
          </w:tcPr>
          <w:p w14:paraId="7CB66D00" w14:textId="77777777" w:rsidR="00F45715" w:rsidRDefault="00F45715" w:rsidP="00BF512A">
            <w:pPr>
              <w:pStyle w:val="TableText"/>
            </w:pPr>
            <w:r>
              <w:t>Not Assessed</w:t>
            </w:r>
          </w:p>
        </w:tc>
      </w:tr>
      <w:tr w:rsidR="00F45715" w14:paraId="08A07F14" w14:textId="77777777" w:rsidTr="00BF512A">
        <w:trPr>
          <w:cantSplit/>
        </w:trPr>
        <w:tc>
          <w:tcPr>
            <w:tcW w:w="900" w:type="dxa"/>
            <w:shd w:val="clear" w:color="auto" w:fill="D9D9D9"/>
          </w:tcPr>
          <w:p w14:paraId="49EF83A7" w14:textId="77777777" w:rsidR="00F45715" w:rsidRDefault="00F45715" w:rsidP="00BF512A">
            <w:pPr>
              <w:pStyle w:val="TableText"/>
            </w:pPr>
            <w:r>
              <w:t>H</w:t>
            </w:r>
          </w:p>
        </w:tc>
        <w:tc>
          <w:tcPr>
            <w:tcW w:w="3060" w:type="dxa"/>
          </w:tcPr>
          <w:p w14:paraId="049A6AEC" w14:textId="77777777" w:rsidR="00F45715" w:rsidRDefault="00F45715" w:rsidP="00BF512A">
            <w:pPr>
              <w:pStyle w:val="TableText"/>
            </w:pPr>
            <w:r>
              <w:t>Rated as High</w:t>
            </w:r>
          </w:p>
        </w:tc>
        <w:tc>
          <w:tcPr>
            <w:tcW w:w="900" w:type="dxa"/>
            <w:shd w:val="clear" w:color="auto" w:fill="D9D9D9"/>
          </w:tcPr>
          <w:p w14:paraId="33049DA0" w14:textId="77777777" w:rsidR="00F45715" w:rsidRDefault="00F45715" w:rsidP="00BF512A">
            <w:pPr>
              <w:pStyle w:val="TableText"/>
            </w:pPr>
          </w:p>
        </w:tc>
        <w:tc>
          <w:tcPr>
            <w:tcW w:w="4320" w:type="dxa"/>
          </w:tcPr>
          <w:p w14:paraId="531FDE50" w14:textId="77777777" w:rsidR="00F45715" w:rsidRDefault="00F45715" w:rsidP="00BF512A">
            <w:pPr>
              <w:pStyle w:val="TableText"/>
            </w:pPr>
          </w:p>
        </w:tc>
      </w:tr>
    </w:tbl>
    <w:p w14:paraId="1037D7D8" w14:textId="77777777" w:rsidR="00F45715" w:rsidRDefault="00F45715" w:rsidP="00F45715">
      <w:pPr>
        <w:spacing w:before="120" w:after="120"/>
        <w:rPr>
          <w:bCs/>
          <w:iCs/>
        </w:rPr>
      </w:pPr>
    </w:p>
    <w:tbl>
      <w:tblPr>
        <w:tblW w:w="9180" w:type="dxa"/>
        <w:tblInd w:w="1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530"/>
        <w:gridCol w:w="1530"/>
        <w:gridCol w:w="1530"/>
        <w:gridCol w:w="1530"/>
        <w:gridCol w:w="1530"/>
        <w:gridCol w:w="1530"/>
      </w:tblGrid>
      <w:tr w:rsidR="00F45715" w14:paraId="08EE39FF" w14:textId="77777777" w:rsidTr="00BF512A">
        <w:trPr>
          <w:cantSplit/>
        </w:trPr>
        <w:tc>
          <w:tcPr>
            <w:tcW w:w="91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49602813" w14:textId="77777777" w:rsidR="00F45715" w:rsidRDefault="00F45715" w:rsidP="00BF512A">
            <w:pPr>
              <w:pStyle w:val="TableRowHeading"/>
            </w:pPr>
            <w:r>
              <w:t>Grade: Combined effect of Likelihood/Seriousness</w:t>
            </w:r>
          </w:p>
        </w:tc>
      </w:tr>
      <w:tr w:rsidR="00F45715" w14:paraId="5257AF48" w14:textId="77777777" w:rsidTr="00BF512A">
        <w:trPr>
          <w:cantSplit/>
        </w:trPr>
        <w:tc>
          <w:tcPr>
            <w:tcW w:w="1530" w:type="dxa"/>
            <w:tcBorders>
              <w:top w:val="single" w:sz="12" w:space="0" w:color="auto"/>
            </w:tcBorders>
            <w:shd w:val="clear" w:color="auto" w:fill="D9D9D9"/>
          </w:tcPr>
          <w:p w14:paraId="36339DFD" w14:textId="77777777" w:rsidR="00F45715" w:rsidRDefault="00F45715" w:rsidP="00BF512A">
            <w:pPr>
              <w:pStyle w:val="TableText"/>
            </w:pPr>
          </w:p>
        </w:tc>
        <w:tc>
          <w:tcPr>
            <w:tcW w:w="7650" w:type="dxa"/>
            <w:gridSpan w:val="5"/>
            <w:tcBorders>
              <w:top w:val="single" w:sz="12" w:space="0" w:color="auto"/>
            </w:tcBorders>
            <w:shd w:val="clear" w:color="auto" w:fill="D9D9D9"/>
          </w:tcPr>
          <w:p w14:paraId="7540CF25" w14:textId="77777777" w:rsidR="00F45715" w:rsidRDefault="00F45715" w:rsidP="00BF512A">
            <w:pPr>
              <w:pStyle w:val="TableText"/>
            </w:pPr>
            <w:r>
              <w:t>Seriousness</w:t>
            </w:r>
          </w:p>
        </w:tc>
      </w:tr>
      <w:tr w:rsidR="00F45715" w14:paraId="4C601337" w14:textId="77777777" w:rsidTr="00BF512A">
        <w:trPr>
          <w:cantSplit/>
        </w:trPr>
        <w:tc>
          <w:tcPr>
            <w:tcW w:w="1530" w:type="dxa"/>
            <w:vMerge w:val="restart"/>
            <w:shd w:val="clear" w:color="auto" w:fill="D9D9D9"/>
            <w:vAlign w:val="center"/>
          </w:tcPr>
          <w:p w14:paraId="08EC4C47" w14:textId="77777777" w:rsidR="00F45715" w:rsidRDefault="00F45715" w:rsidP="00BF512A">
            <w:pPr>
              <w:pStyle w:val="TableText"/>
            </w:pPr>
            <w:r>
              <w:t>Likelihood</w:t>
            </w:r>
          </w:p>
        </w:tc>
        <w:tc>
          <w:tcPr>
            <w:tcW w:w="1530" w:type="dxa"/>
            <w:tcBorders>
              <w:bottom w:val="single" w:sz="6" w:space="0" w:color="auto"/>
            </w:tcBorders>
            <w:shd w:val="clear" w:color="auto" w:fill="D9D9D9"/>
          </w:tcPr>
          <w:p w14:paraId="6C370194" w14:textId="77777777" w:rsidR="00F45715" w:rsidRDefault="00F45715" w:rsidP="00BF512A">
            <w:pPr>
              <w:pStyle w:val="TableText"/>
            </w:pPr>
          </w:p>
        </w:tc>
        <w:tc>
          <w:tcPr>
            <w:tcW w:w="1530" w:type="dxa"/>
            <w:shd w:val="clear" w:color="auto" w:fill="D9D9D9"/>
          </w:tcPr>
          <w:p w14:paraId="1544770A" w14:textId="77777777" w:rsidR="00F45715" w:rsidRDefault="00F45715" w:rsidP="00BF512A">
            <w:pPr>
              <w:pStyle w:val="TableText"/>
            </w:pPr>
            <w:r>
              <w:t>low</w:t>
            </w:r>
          </w:p>
        </w:tc>
        <w:tc>
          <w:tcPr>
            <w:tcW w:w="1530" w:type="dxa"/>
            <w:shd w:val="clear" w:color="auto" w:fill="D9D9D9"/>
          </w:tcPr>
          <w:p w14:paraId="7E97803D" w14:textId="77777777" w:rsidR="00F45715" w:rsidRDefault="00F45715" w:rsidP="00BF512A">
            <w:pPr>
              <w:pStyle w:val="TableText"/>
            </w:pPr>
            <w:r>
              <w:t>medium</w:t>
            </w:r>
          </w:p>
        </w:tc>
        <w:tc>
          <w:tcPr>
            <w:tcW w:w="1530" w:type="dxa"/>
            <w:shd w:val="clear" w:color="auto" w:fill="D9D9D9"/>
          </w:tcPr>
          <w:p w14:paraId="151F9A8D" w14:textId="77777777" w:rsidR="00F45715" w:rsidRDefault="00F45715" w:rsidP="00BF512A">
            <w:pPr>
              <w:pStyle w:val="TableText"/>
            </w:pPr>
            <w:r>
              <w:t>high</w:t>
            </w:r>
          </w:p>
        </w:tc>
        <w:tc>
          <w:tcPr>
            <w:tcW w:w="1530" w:type="dxa"/>
            <w:shd w:val="clear" w:color="auto" w:fill="D9D9D9"/>
          </w:tcPr>
          <w:p w14:paraId="7878C665" w14:textId="77777777" w:rsidR="00F45715" w:rsidRDefault="00F45715" w:rsidP="00BF512A">
            <w:pPr>
              <w:pStyle w:val="TableText"/>
            </w:pPr>
            <w:r>
              <w:t>EXTREME</w:t>
            </w:r>
          </w:p>
        </w:tc>
      </w:tr>
      <w:tr w:rsidR="00F45715" w14:paraId="6F9A8BFC" w14:textId="77777777" w:rsidTr="00BF512A">
        <w:trPr>
          <w:cantSplit/>
        </w:trPr>
        <w:tc>
          <w:tcPr>
            <w:tcW w:w="1530" w:type="dxa"/>
            <w:vMerge/>
          </w:tcPr>
          <w:p w14:paraId="1CCE0F02" w14:textId="77777777" w:rsidR="00F45715" w:rsidRDefault="00F45715" w:rsidP="00BF512A">
            <w:pPr>
              <w:pStyle w:val="TableText"/>
            </w:pPr>
          </w:p>
        </w:tc>
        <w:tc>
          <w:tcPr>
            <w:tcW w:w="1530" w:type="dxa"/>
            <w:shd w:val="clear" w:color="auto" w:fill="D9D9D9"/>
          </w:tcPr>
          <w:p w14:paraId="28227407" w14:textId="77777777" w:rsidR="00F45715" w:rsidRDefault="00F45715" w:rsidP="00BF512A">
            <w:pPr>
              <w:pStyle w:val="TableText"/>
            </w:pPr>
            <w:r>
              <w:t>low</w:t>
            </w:r>
          </w:p>
        </w:tc>
        <w:tc>
          <w:tcPr>
            <w:tcW w:w="1530" w:type="dxa"/>
          </w:tcPr>
          <w:p w14:paraId="4CCA0224" w14:textId="77777777" w:rsidR="00F45715" w:rsidRDefault="00F45715" w:rsidP="00BF512A">
            <w:pPr>
              <w:pStyle w:val="TableText"/>
            </w:pPr>
            <w:r>
              <w:t>N</w:t>
            </w:r>
          </w:p>
        </w:tc>
        <w:tc>
          <w:tcPr>
            <w:tcW w:w="1530" w:type="dxa"/>
          </w:tcPr>
          <w:p w14:paraId="7CC0F17F" w14:textId="77777777" w:rsidR="00F45715" w:rsidRDefault="00F45715" w:rsidP="00BF512A">
            <w:pPr>
              <w:pStyle w:val="TableText"/>
            </w:pPr>
            <w:r>
              <w:t>D</w:t>
            </w:r>
          </w:p>
        </w:tc>
        <w:tc>
          <w:tcPr>
            <w:tcW w:w="1530" w:type="dxa"/>
          </w:tcPr>
          <w:p w14:paraId="10FD8DD9" w14:textId="77777777" w:rsidR="00F45715" w:rsidRDefault="00F45715" w:rsidP="00BF512A">
            <w:pPr>
              <w:pStyle w:val="TableText"/>
            </w:pPr>
            <w:r>
              <w:t>C</w:t>
            </w:r>
          </w:p>
        </w:tc>
        <w:tc>
          <w:tcPr>
            <w:tcW w:w="1530" w:type="dxa"/>
          </w:tcPr>
          <w:p w14:paraId="6A378948" w14:textId="77777777" w:rsidR="00F45715" w:rsidRDefault="00F45715" w:rsidP="00BF512A">
            <w:pPr>
              <w:pStyle w:val="TableText"/>
            </w:pPr>
            <w:r>
              <w:t>A</w:t>
            </w:r>
          </w:p>
        </w:tc>
      </w:tr>
      <w:tr w:rsidR="00F45715" w14:paraId="34803152" w14:textId="77777777" w:rsidTr="00BF512A">
        <w:trPr>
          <w:cantSplit/>
        </w:trPr>
        <w:tc>
          <w:tcPr>
            <w:tcW w:w="1530" w:type="dxa"/>
            <w:vMerge/>
          </w:tcPr>
          <w:p w14:paraId="16F933EB" w14:textId="77777777" w:rsidR="00F45715" w:rsidRDefault="00F45715" w:rsidP="00BF512A">
            <w:pPr>
              <w:pStyle w:val="TableText"/>
            </w:pPr>
          </w:p>
        </w:tc>
        <w:tc>
          <w:tcPr>
            <w:tcW w:w="1530" w:type="dxa"/>
            <w:shd w:val="clear" w:color="auto" w:fill="D9D9D9"/>
          </w:tcPr>
          <w:p w14:paraId="71496B1A" w14:textId="77777777" w:rsidR="00F45715" w:rsidRDefault="00F45715" w:rsidP="00BF512A">
            <w:pPr>
              <w:pStyle w:val="TableText"/>
            </w:pPr>
            <w:r>
              <w:t>medium</w:t>
            </w:r>
          </w:p>
        </w:tc>
        <w:tc>
          <w:tcPr>
            <w:tcW w:w="1530" w:type="dxa"/>
          </w:tcPr>
          <w:p w14:paraId="289EAF25" w14:textId="77777777" w:rsidR="00F45715" w:rsidRDefault="00F45715" w:rsidP="00BF512A">
            <w:pPr>
              <w:pStyle w:val="TableText"/>
            </w:pPr>
            <w:r>
              <w:t>D</w:t>
            </w:r>
          </w:p>
        </w:tc>
        <w:tc>
          <w:tcPr>
            <w:tcW w:w="1530" w:type="dxa"/>
          </w:tcPr>
          <w:p w14:paraId="6AB1EB17" w14:textId="77777777" w:rsidR="00F45715" w:rsidRDefault="00F45715" w:rsidP="00BF512A">
            <w:pPr>
              <w:pStyle w:val="TableText"/>
            </w:pPr>
            <w:r>
              <w:t>C</w:t>
            </w:r>
          </w:p>
        </w:tc>
        <w:tc>
          <w:tcPr>
            <w:tcW w:w="1530" w:type="dxa"/>
          </w:tcPr>
          <w:p w14:paraId="4694CA97" w14:textId="77777777" w:rsidR="00F45715" w:rsidRDefault="00F45715" w:rsidP="00BF512A">
            <w:pPr>
              <w:pStyle w:val="TableText"/>
            </w:pPr>
            <w:r>
              <w:t>B</w:t>
            </w:r>
          </w:p>
        </w:tc>
        <w:tc>
          <w:tcPr>
            <w:tcW w:w="1530" w:type="dxa"/>
          </w:tcPr>
          <w:p w14:paraId="552CD8A6" w14:textId="77777777" w:rsidR="00F45715" w:rsidRDefault="00F45715" w:rsidP="00BF512A">
            <w:pPr>
              <w:pStyle w:val="TableText"/>
            </w:pPr>
            <w:r>
              <w:t>A</w:t>
            </w:r>
          </w:p>
        </w:tc>
      </w:tr>
      <w:tr w:rsidR="00F45715" w14:paraId="7DC1476F" w14:textId="77777777" w:rsidTr="00BF512A">
        <w:trPr>
          <w:cantSplit/>
        </w:trPr>
        <w:tc>
          <w:tcPr>
            <w:tcW w:w="1530" w:type="dxa"/>
            <w:vMerge/>
          </w:tcPr>
          <w:p w14:paraId="34F0E889" w14:textId="77777777" w:rsidR="00F45715" w:rsidRDefault="00F45715" w:rsidP="00BF512A">
            <w:pPr>
              <w:pStyle w:val="TableText"/>
            </w:pPr>
          </w:p>
        </w:tc>
        <w:tc>
          <w:tcPr>
            <w:tcW w:w="1530" w:type="dxa"/>
            <w:shd w:val="clear" w:color="auto" w:fill="D9D9D9"/>
          </w:tcPr>
          <w:p w14:paraId="1915B021" w14:textId="77777777" w:rsidR="00F45715" w:rsidRDefault="00F45715" w:rsidP="00BF512A">
            <w:pPr>
              <w:pStyle w:val="TableText"/>
            </w:pPr>
            <w:r>
              <w:t>high</w:t>
            </w:r>
          </w:p>
        </w:tc>
        <w:tc>
          <w:tcPr>
            <w:tcW w:w="1530" w:type="dxa"/>
          </w:tcPr>
          <w:p w14:paraId="7012AC17" w14:textId="77777777" w:rsidR="00F45715" w:rsidRDefault="00F45715" w:rsidP="00BF512A">
            <w:pPr>
              <w:pStyle w:val="TableText"/>
            </w:pPr>
            <w:r>
              <w:t>C</w:t>
            </w:r>
          </w:p>
        </w:tc>
        <w:tc>
          <w:tcPr>
            <w:tcW w:w="1530" w:type="dxa"/>
          </w:tcPr>
          <w:p w14:paraId="1760E0D9" w14:textId="77777777" w:rsidR="00F45715" w:rsidRDefault="00F45715" w:rsidP="00BF512A">
            <w:pPr>
              <w:pStyle w:val="TableText"/>
            </w:pPr>
            <w:r>
              <w:t>B</w:t>
            </w:r>
          </w:p>
        </w:tc>
        <w:tc>
          <w:tcPr>
            <w:tcW w:w="1530" w:type="dxa"/>
          </w:tcPr>
          <w:p w14:paraId="7A9EAD49" w14:textId="77777777" w:rsidR="00F45715" w:rsidRDefault="00F45715" w:rsidP="00BF512A">
            <w:pPr>
              <w:pStyle w:val="TableText"/>
            </w:pPr>
            <w:r>
              <w:t>A</w:t>
            </w:r>
          </w:p>
        </w:tc>
        <w:tc>
          <w:tcPr>
            <w:tcW w:w="1530" w:type="dxa"/>
          </w:tcPr>
          <w:p w14:paraId="346ABC29" w14:textId="77777777" w:rsidR="00F45715" w:rsidRDefault="00F45715" w:rsidP="00BF512A">
            <w:pPr>
              <w:pStyle w:val="TableText"/>
            </w:pPr>
            <w:r>
              <w:t>A</w:t>
            </w:r>
          </w:p>
        </w:tc>
      </w:tr>
    </w:tbl>
    <w:p w14:paraId="7ADE65A8" w14:textId="77777777" w:rsidR="00F45715" w:rsidRDefault="00F45715" w:rsidP="00F45715">
      <w:pPr>
        <w:spacing w:before="120" w:after="120"/>
        <w:rPr>
          <w:b/>
        </w:rPr>
      </w:pPr>
    </w:p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8280"/>
      </w:tblGrid>
      <w:tr w:rsidR="00F45715" w14:paraId="2532882B" w14:textId="77777777" w:rsidTr="00BF512A">
        <w:trPr>
          <w:cantSplit/>
        </w:trPr>
        <w:tc>
          <w:tcPr>
            <w:tcW w:w="918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0EED372" w14:textId="77777777" w:rsidR="00F45715" w:rsidRDefault="00F45715" w:rsidP="00BF512A">
            <w:pPr>
              <w:pStyle w:val="TableRowHeading"/>
            </w:pPr>
            <w:r>
              <w:t>Recommended actions for grades of risk</w:t>
            </w:r>
          </w:p>
        </w:tc>
      </w:tr>
      <w:tr w:rsidR="00F45715" w14:paraId="0D150CC1" w14:textId="77777777" w:rsidTr="00BF512A">
        <w:trPr>
          <w:cantSplit/>
        </w:trPr>
        <w:tc>
          <w:tcPr>
            <w:tcW w:w="900" w:type="dxa"/>
            <w:tcBorders>
              <w:top w:val="single" w:sz="12" w:space="0" w:color="auto"/>
            </w:tcBorders>
            <w:shd w:val="clear" w:color="auto" w:fill="D9D9D9"/>
          </w:tcPr>
          <w:p w14:paraId="1E9EA59A" w14:textId="77777777" w:rsidR="00F45715" w:rsidRDefault="00F45715" w:rsidP="00BF512A">
            <w:pPr>
              <w:pStyle w:val="TableText"/>
            </w:pPr>
            <w:r>
              <w:t>Grade</w:t>
            </w:r>
          </w:p>
        </w:tc>
        <w:tc>
          <w:tcPr>
            <w:tcW w:w="8280" w:type="dxa"/>
            <w:tcBorders>
              <w:top w:val="single" w:sz="12" w:space="0" w:color="auto"/>
            </w:tcBorders>
          </w:tcPr>
          <w:p w14:paraId="4743BF77" w14:textId="77777777" w:rsidR="00F45715" w:rsidRDefault="00F45715" w:rsidP="00BF512A">
            <w:pPr>
              <w:pStyle w:val="TableText"/>
            </w:pPr>
            <w:r>
              <w:t>Risk mitigation actions</w:t>
            </w:r>
          </w:p>
        </w:tc>
      </w:tr>
      <w:tr w:rsidR="00F45715" w14:paraId="606067B4" w14:textId="77777777" w:rsidTr="00BF512A">
        <w:trPr>
          <w:cantSplit/>
        </w:trPr>
        <w:tc>
          <w:tcPr>
            <w:tcW w:w="900" w:type="dxa"/>
            <w:shd w:val="clear" w:color="auto" w:fill="D9D9D9"/>
          </w:tcPr>
          <w:p w14:paraId="7B96F764" w14:textId="77777777" w:rsidR="00F45715" w:rsidRDefault="00F45715" w:rsidP="00BF512A">
            <w:pPr>
              <w:pStyle w:val="TableText"/>
            </w:pPr>
            <w:r>
              <w:lastRenderedPageBreak/>
              <w:t>A</w:t>
            </w:r>
          </w:p>
        </w:tc>
        <w:tc>
          <w:tcPr>
            <w:tcW w:w="8280" w:type="dxa"/>
          </w:tcPr>
          <w:p w14:paraId="699DA8C4" w14:textId="77777777" w:rsidR="00F45715" w:rsidRDefault="00F45715" w:rsidP="00BF512A">
            <w:pPr>
              <w:pStyle w:val="TableText"/>
            </w:pPr>
            <w:r>
              <w:t>Mitigation actions to reduce the likelihood and seriousness to be identified and implemented as soon as the project commences.</w:t>
            </w:r>
          </w:p>
        </w:tc>
      </w:tr>
      <w:tr w:rsidR="00F45715" w14:paraId="30C1C185" w14:textId="77777777" w:rsidTr="00BF512A">
        <w:trPr>
          <w:cantSplit/>
        </w:trPr>
        <w:tc>
          <w:tcPr>
            <w:tcW w:w="900" w:type="dxa"/>
            <w:shd w:val="clear" w:color="auto" w:fill="D9D9D9"/>
          </w:tcPr>
          <w:p w14:paraId="6D7751EF" w14:textId="77777777" w:rsidR="00F45715" w:rsidRDefault="00F45715" w:rsidP="00BF512A">
            <w:pPr>
              <w:pStyle w:val="TableText"/>
            </w:pPr>
            <w:r>
              <w:t>B</w:t>
            </w:r>
          </w:p>
        </w:tc>
        <w:tc>
          <w:tcPr>
            <w:tcW w:w="8280" w:type="dxa"/>
          </w:tcPr>
          <w:p w14:paraId="158F2D18" w14:textId="77777777" w:rsidR="00F45715" w:rsidRDefault="00F45715" w:rsidP="00BF512A">
            <w:pPr>
              <w:pStyle w:val="TableText"/>
            </w:pPr>
            <w:r>
              <w:t>Mitigation actions to reduce the likelihood and seriousness to be identified and appropriate actions implemented during project execution.</w:t>
            </w:r>
          </w:p>
        </w:tc>
      </w:tr>
      <w:tr w:rsidR="00F45715" w14:paraId="71E8F238" w14:textId="77777777" w:rsidTr="00BF512A">
        <w:trPr>
          <w:cantSplit/>
        </w:trPr>
        <w:tc>
          <w:tcPr>
            <w:tcW w:w="900" w:type="dxa"/>
            <w:shd w:val="clear" w:color="auto" w:fill="D9D9D9"/>
          </w:tcPr>
          <w:p w14:paraId="1429CFF4" w14:textId="77777777" w:rsidR="00F45715" w:rsidRDefault="00F45715" w:rsidP="00BF512A">
            <w:pPr>
              <w:pStyle w:val="TableText"/>
            </w:pPr>
            <w:r>
              <w:t>C</w:t>
            </w:r>
          </w:p>
        </w:tc>
        <w:tc>
          <w:tcPr>
            <w:tcW w:w="8280" w:type="dxa"/>
          </w:tcPr>
          <w:p w14:paraId="231B85CE" w14:textId="77777777" w:rsidR="00F45715" w:rsidRDefault="00F45715" w:rsidP="00BF512A">
            <w:pPr>
              <w:pStyle w:val="TableText"/>
            </w:pPr>
            <w:r>
              <w:t>Mitigation actions to reduce the likelihood and seriousness to be identified and costed for possible action if funds permit.</w:t>
            </w:r>
          </w:p>
        </w:tc>
      </w:tr>
      <w:tr w:rsidR="00F45715" w14:paraId="2C956463" w14:textId="77777777" w:rsidTr="00BF512A">
        <w:trPr>
          <w:cantSplit/>
        </w:trPr>
        <w:tc>
          <w:tcPr>
            <w:tcW w:w="900" w:type="dxa"/>
            <w:shd w:val="clear" w:color="auto" w:fill="D9D9D9"/>
          </w:tcPr>
          <w:p w14:paraId="10A14C00" w14:textId="77777777" w:rsidR="00F45715" w:rsidRDefault="00F45715" w:rsidP="00BF512A">
            <w:pPr>
              <w:pStyle w:val="TableText"/>
            </w:pPr>
            <w:r>
              <w:t>D</w:t>
            </w:r>
          </w:p>
        </w:tc>
        <w:tc>
          <w:tcPr>
            <w:tcW w:w="8280" w:type="dxa"/>
          </w:tcPr>
          <w:p w14:paraId="16ED6702" w14:textId="77777777" w:rsidR="00F45715" w:rsidRDefault="00F45715" w:rsidP="00BF512A">
            <w:pPr>
              <w:pStyle w:val="TableText"/>
            </w:pPr>
            <w:r>
              <w:t>To be noted - no action is needed unless grading increases over time.</w:t>
            </w:r>
          </w:p>
        </w:tc>
      </w:tr>
      <w:tr w:rsidR="00F45715" w14:paraId="10947151" w14:textId="77777777" w:rsidTr="00BF512A">
        <w:trPr>
          <w:cantSplit/>
        </w:trPr>
        <w:tc>
          <w:tcPr>
            <w:tcW w:w="900" w:type="dxa"/>
            <w:shd w:val="clear" w:color="auto" w:fill="D9D9D9"/>
          </w:tcPr>
          <w:p w14:paraId="7A38E754" w14:textId="77777777" w:rsidR="00F45715" w:rsidRDefault="00F45715" w:rsidP="00BF512A">
            <w:pPr>
              <w:pStyle w:val="TableText"/>
            </w:pPr>
            <w:r>
              <w:t>N</w:t>
            </w:r>
          </w:p>
        </w:tc>
        <w:tc>
          <w:tcPr>
            <w:tcW w:w="8280" w:type="dxa"/>
          </w:tcPr>
          <w:p w14:paraId="740F78A6" w14:textId="77777777" w:rsidR="00F45715" w:rsidRDefault="00F45715" w:rsidP="00BF512A">
            <w:pPr>
              <w:pStyle w:val="TableText"/>
            </w:pPr>
            <w:r>
              <w:t>To be noted - no action is needed unless grading increases over time.</w:t>
            </w:r>
          </w:p>
        </w:tc>
      </w:tr>
    </w:tbl>
    <w:p w14:paraId="29CBF164" w14:textId="77777777" w:rsidR="00F45715" w:rsidRDefault="00F45715" w:rsidP="00F45715">
      <w:pPr>
        <w:spacing w:before="120" w:after="120"/>
      </w:pPr>
    </w:p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420"/>
        <w:gridCol w:w="900"/>
        <w:gridCol w:w="3960"/>
      </w:tblGrid>
      <w:tr w:rsidR="00F45715" w14:paraId="44077C90" w14:textId="77777777" w:rsidTr="00BF512A">
        <w:trPr>
          <w:cantSplit/>
        </w:trPr>
        <w:tc>
          <w:tcPr>
            <w:tcW w:w="918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0FF84F50" w14:textId="77777777" w:rsidR="00F45715" w:rsidRDefault="00F45715" w:rsidP="00BF512A">
            <w:pPr>
              <w:pStyle w:val="TableRowHeading"/>
            </w:pPr>
            <w:r>
              <w:t>Change to Grade since last assessment</w:t>
            </w:r>
          </w:p>
        </w:tc>
      </w:tr>
      <w:tr w:rsidR="00F45715" w14:paraId="5ACA2867" w14:textId="77777777" w:rsidTr="00BF512A">
        <w:trPr>
          <w:cantSplit/>
        </w:trPr>
        <w:tc>
          <w:tcPr>
            <w:tcW w:w="9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14:paraId="6E428B9B" w14:textId="77777777" w:rsidR="00F45715" w:rsidRDefault="00F45715" w:rsidP="00BF512A">
            <w:pPr>
              <w:pStyle w:val="TableText"/>
            </w:pPr>
            <w:r>
              <w:t>NEW</w:t>
            </w:r>
          </w:p>
        </w:tc>
        <w:tc>
          <w:tcPr>
            <w:tcW w:w="3420" w:type="dxa"/>
            <w:tcBorders>
              <w:top w:val="single" w:sz="12" w:space="0" w:color="auto"/>
            </w:tcBorders>
          </w:tcPr>
          <w:p w14:paraId="09F2BDB6" w14:textId="77777777" w:rsidR="00F45715" w:rsidRDefault="00F45715" w:rsidP="00BF512A">
            <w:pPr>
              <w:pStyle w:val="TableText"/>
            </w:pPr>
            <w:r>
              <w:t>New risk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14:paraId="4064A118" w14:textId="77777777" w:rsidR="00F45715" w:rsidRDefault="00F45715" w:rsidP="00BF512A">
            <w:pPr>
              <w:pStyle w:val="TableText"/>
            </w:pPr>
            <w:r>
              <w:sym w:font="Symbol" w:char="F0AF"/>
            </w:r>
          </w:p>
        </w:tc>
        <w:tc>
          <w:tcPr>
            <w:tcW w:w="3960" w:type="dxa"/>
            <w:tcBorders>
              <w:top w:val="single" w:sz="12" w:space="0" w:color="auto"/>
            </w:tcBorders>
          </w:tcPr>
          <w:p w14:paraId="6F84F579" w14:textId="77777777" w:rsidR="00F45715" w:rsidRDefault="00F45715" w:rsidP="00BF512A">
            <w:pPr>
              <w:pStyle w:val="TableText"/>
            </w:pPr>
            <w:r>
              <w:t>Grading decreased</w:t>
            </w:r>
          </w:p>
        </w:tc>
      </w:tr>
      <w:tr w:rsidR="00F45715" w14:paraId="7DC5C0C7" w14:textId="77777777" w:rsidTr="00BF512A">
        <w:trPr>
          <w:cantSplit/>
        </w:trPr>
        <w:tc>
          <w:tcPr>
            <w:tcW w:w="900" w:type="dxa"/>
            <w:tcBorders>
              <w:top w:val="single" w:sz="6" w:space="0" w:color="auto"/>
            </w:tcBorders>
            <w:shd w:val="clear" w:color="auto" w:fill="D9D9D9"/>
          </w:tcPr>
          <w:p w14:paraId="187CE497" w14:textId="77777777" w:rsidR="00F45715" w:rsidRDefault="00F45715" w:rsidP="00BF512A">
            <w:pPr>
              <w:pStyle w:val="TableText"/>
            </w:pPr>
            <w:r>
              <w:t>—</w:t>
            </w:r>
          </w:p>
        </w:tc>
        <w:tc>
          <w:tcPr>
            <w:tcW w:w="3420" w:type="dxa"/>
          </w:tcPr>
          <w:p w14:paraId="0A5A4149" w14:textId="77777777" w:rsidR="00F45715" w:rsidRDefault="00F45715" w:rsidP="00BF512A">
            <w:pPr>
              <w:pStyle w:val="TableText"/>
            </w:pPr>
            <w:r>
              <w:t>No change to Grade</w:t>
            </w:r>
          </w:p>
        </w:tc>
        <w:tc>
          <w:tcPr>
            <w:tcW w:w="900" w:type="dxa"/>
            <w:tcBorders>
              <w:top w:val="single" w:sz="6" w:space="0" w:color="auto"/>
            </w:tcBorders>
            <w:shd w:val="clear" w:color="auto" w:fill="D9D9D9"/>
          </w:tcPr>
          <w:p w14:paraId="43874B7C" w14:textId="77777777" w:rsidR="00F45715" w:rsidRDefault="00F45715" w:rsidP="00BF512A">
            <w:pPr>
              <w:pStyle w:val="TableText"/>
            </w:pPr>
            <w:r>
              <w:sym w:font="Symbol" w:char="F0AD"/>
            </w:r>
          </w:p>
        </w:tc>
        <w:tc>
          <w:tcPr>
            <w:tcW w:w="3960" w:type="dxa"/>
          </w:tcPr>
          <w:p w14:paraId="3867B634" w14:textId="77777777" w:rsidR="00F45715" w:rsidRDefault="00F45715" w:rsidP="00BF512A">
            <w:pPr>
              <w:pStyle w:val="TableText"/>
            </w:pPr>
            <w:r>
              <w:t>Grading increased</w:t>
            </w:r>
          </w:p>
        </w:tc>
      </w:tr>
    </w:tbl>
    <w:p w14:paraId="2099B4EA" w14:textId="77777777" w:rsidR="00F310D8" w:rsidRDefault="00F310D8" w:rsidP="00481378">
      <w:pPr>
        <w:pStyle w:val="Heading2"/>
        <w:rPr>
          <w:sz w:val="24"/>
          <w:szCs w:val="24"/>
        </w:rPr>
      </w:pPr>
    </w:p>
    <w:sectPr w:rsidR="00F310D8" w:rsidSect="00E61F7D">
      <w:headerReference w:type="default" r:id="rId15"/>
      <w:footerReference w:type="default" r:id="rId16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C2D950" w14:textId="77777777" w:rsidR="00F25EB9" w:rsidRDefault="00F25EB9" w:rsidP="00855C9F">
      <w:r>
        <w:separator/>
      </w:r>
    </w:p>
  </w:endnote>
  <w:endnote w:type="continuationSeparator" w:id="0">
    <w:p w14:paraId="09868A74" w14:textId="77777777" w:rsidR="00F25EB9" w:rsidRDefault="00F25EB9" w:rsidP="00855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9B7E0" w14:textId="7BCF6E53" w:rsidR="007F7AB4" w:rsidRDefault="00575C70" w:rsidP="00F54A31">
    <w:pPr>
      <w:pStyle w:val="Footer"/>
      <w:jc w:val="right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C5ED676" wp14:editId="7F626392">
              <wp:simplePos x="0" y="0"/>
              <wp:positionH relativeFrom="page">
                <wp:posOffset>0</wp:posOffset>
              </wp:positionH>
              <wp:positionV relativeFrom="page">
                <wp:posOffset>10240645</wp:posOffset>
              </wp:positionV>
              <wp:extent cx="7560310" cy="260350"/>
              <wp:effectExtent l="0" t="0" r="0" b="6350"/>
              <wp:wrapNone/>
              <wp:docPr id="3" name="MSIPCM27734d4cb74b420c64b0664f" descr="{&quot;HashCode&quot;:-139111647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0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39987F4" w14:textId="7C91A83A" w:rsidR="00575C70" w:rsidRPr="00575C70" w:rsidRDefault="00575C70" w:rsidP="00575C70">
                          <w:pPr>
                            <w:spacing w:before="0" w:after="0"/>
                            <w:jc w:val="center"/>
                            <w:rPr>
                              <w:rFonts w:ascii="Arial Rounded MT Bold" w:hAnsi="Arial Rounded MT Bold"/>
                              <w:color w:val="000000"/>
                              <w:sz w:val="24"/>
                            </w:rPr>
                          </w:pPr>
                          <w:r w:rsidRPr="00575C70">
                            <w:rPr>
                              <w:rFonts w:ascii="Arial Rounded MT Bold" w:hAnsi="Arial Rounded MT Bold"/>
                              <w:color w:val="000000"/>
                              <w:sz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5ED676" id="_x0000_t202" coordsize="21600,21600" o:spt="202" path="m,l,21600r21600,l21600,xe">
              <v:stroke joinstyle="miter"/>
              <v:path gradientshapeok="t" o:connecttype="rect"/>
            </v:shapetype>
            <v:shape id="MSIPCM27734d4cb74b420c64b0664f" o:spid="_x0000_s1027" type="#_x0000_t202" alt="{&quot;HashCode&quot;:-1391116470,&quot;Height&quot;:841.0,&quot;Width&quot;:595.0,&quot;Placement&quot;:&quot;Footer&quot;,&quot;Index&quot;:&quot;Primary&quot;,&quot;Section&quot;:1,&quot;Top&quot;:0.0,&quot;Left&quot;:0.0}" style="position:absolute;left:0;text-align:left;margin-left:0;margin-top:806.35pt;width:595.3pt;height:20.5pt;z-index: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" o:allowincell="f" filled="f" stroked="f" strokeweight=".5pt">
              <v:textbox inset=",0,,0">
                <w:txbxContent>
                  <w:p w14:paraId="239987F4" w14:textId="7C91A83A" w:rsidR="00575C70" w:rsidRPr="00575C70" w:rsidRDefault="00575C70" w:rsidP="00575C70">
                    <w:pPr>
                      <w:spacing w:before="0" w:after="0"/>
                      <w:jc w:val="center"/>
                      <w:rPr>
                        <w:rFonts w:ascii="Arial Rounded MT Bold" w:hAnsi="Arial Rounded MT Bold"/>
                        <w:color w:val="000000"/>
                        <w:sz w:val="24"/>
                      </w:rPr>
                    </w:pPr>
                    <w:r w:rsidRPr="00575C70">
                      <w:rPr>
                        <w:rFonts w:ascii="Arial Rounded MT Bold" w:hAnsi="Arial Rounded MT Bold"/>
                        <w:color w:val="000000"/>
                        <w:sz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F7AB4">
      <w:rPr>
        <w:noProof/>
        <w:lang w:eastAsia="en-AU"/>
      </w:rPr>
      <w:drawing>
        <wp:inline distT="0" distB="0" distL="0" distR="0" wp14:anchorId="77B5BCB8" wp14:editId="78639145">
          <wp:extent cx="5731510" cy="45910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459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54A31">
      <w:t xml:space="preserve">Page </w:t>
    </w:r>
    <w:r w:rsidR="00F54A31">
      <w:rPr>
        <w:b/>
        <w:bCs/>
      </w:rPr>
      <w:fldChar w:fldCharType="begin"/>
    </w:r>
    <w:r w:rsidR="00F54A31">
      <w:rPr>
        <w:b/>
        <w:bCs/>
      </w:rPr>
      <w:instrText xml:space="preserve"> PAGE  \* Arabic  \* MERGEFORMAT </w:instrText>
    </w:r>
    <w:r w:rsidR="00F54A31">
      <w:rPr>
        <w:b/>
        <w:bCs/>
      </w:rPr>
      <w:fldChar w:fldCharType="separate"/>
    </w:r>
    <w:r w:rsidR="000E4980">
      <w:rPr>
        <w:b/>
        <w:bCs/>
        <w:noProof/>
      </w:rPr>
      <w:t>4</w:t>
    </w:r>
    <w:r w:rsidR="00F54A31">
      <w:rPr>
        <w:b/>
        <w:bCs/>
      </w:rPr>
      <w:fldChar w:fldCharType="end"/>
    </w:r>
    <w:r w:rsidR="00F54A31">
      <w:t xml:space="preserve"> of </w:t>
    </w:r>
    <w:r w:rsidR="00F54A31">
      <w:rPr>
        <w:b/>
        <w:bCs/>
      </w:rPr>
      <w:fldChar w:fldCharType="begin"/>
    </w:r>
    <w:r w:rsidR="00F54A31">
      <w:rPr>
        <w:b/>
        <w:bCs/>
      </w:rPr>
      <w:instrText xml:space="preserve"> NUMPAGES  \* Arabic  \* MERGEFORMAT </w:instrText>
    </w:r>
    <w:r w:rsidR="00F54A31">
      <w:rPr>
        <w:b/>
        <w:bCs/>
      </w:rPr>
      <w:fldChar w:fldCharType="separate"/>
    </w:r>
    <w:r w:rsidR="000E4980">
      <w:rPr>
        <w:b/>
        <w:bCs/>
        <w:noProof/>
      </w:rPr>
      <w:t>5</w:t>
    </w:r>
    <w:r w:rsidR="00F54A31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C819A5" w14:textId="77777777" w:rsidR="00F25EB9" w:rsidRDefault="00F25EB9" w:rsidP="00855C9F">
      <w:r>
        <w:separator/>
      </w:r>
    </w:p>
  </w:footnote>
  <w:footnote w:type="continuationSeparator" w:id="0">
    <w:p w14:paraId="386A9B62" w14:textId="77777777" w:rsidR="00F25EB9" w:rsidRDefault="00F25EB9" w:rsidP="00855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53E21" w14:textId="66DB75EA" w:rsidR="00F54A31" w:rsidRDefault="00575C70">
    <w:pPr>
      <w:pStyle w:val="Head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C476E06" wp14:editId="3032BDE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0350"/>
              <wp:effectExtent l="0" t="0" r="0" b="6350"/>
              <wp:wrapNone/>
              <wp:docPr id="4" name="MSIPCMbf664edf9e0dcd4c053b10b6" descr="{&quot;HashCode&quot;:-141525403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0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36A1D1" w14:textId="45107F36" w:rsidR="00575C70" w:rsidRPr="00575C70" w:rsidRDefault="00575C70" w:rsidP="00575C70">
                          <w:pPr>
                            <w:spacing w:before="0" w:after="0"/>
                            <w:jc w:val="center"/>
                            <w:rPr>
                              <w:rFonts w:ascii="Arial Rounded MT Bold" w:hAnsi="Arial Rounded MT Bold"/>
                              <w:color w:val="000000"/>
                              <w:sz w:val="24"/>
                            </w:rPr>
                          </w:pPr>
                          <w:r w:rsidRPr="00575C70">
                            <w:rPr>
                              <w:rFonts w:ascii="Arial Rounded MT Bold" w:hAnsi="Arial Rounded MT Bold"/>
                              <w:color w:val="000000"/>
                              <w:sz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476E06" id="_x0000_t202" coordsize="21600,21600" o:spt="202" path="m,l,21600r21600,l21600,xe">
              <v:stroke joinstyle="miter"/>
              <v:path gradientshapeok="t" o:connecttype="rect"/>
            </v:shapetype>
            <v:shape id="MSIPCMbf664edf9e0dcd4c053b10b6" o:spid="_x0000_s1026" type="#_x0000_t202" alt="{&quot;HashCode&quot;:-1415254039,&quot;Height&quot;:841.0,&quot;Width&quot;:595.0,&quot;Placement&quot;:&quot;Header&quot;,&quot;Index&quot;:&quot;Primary&quot;,&quot;Section&quot;:1,&quot;Top&quot;:0.0,&quot;Left&quot;:0.0}" style="position:absolute;margin-left:0;margin-top:15pt;width:595.3pt;height:20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" o:allowincell="f" filled="f" stroked="f" strokeweight=".5pt">
              <v:textbox inset=",0,,0">
                <w:txbxContent>
                  <w:p w14:paraId="1F36A1D1" w14:textId="45107F36" w:rsidR="00575C70" w:rsidRPr="00575C70" w:rsidRDefault="00575C70" w:rsidP="00575C70">
                    <w:pPr>
                      <w:spacing w:before="0" w:after="0"/>
                      <w:jc w:val="center"/>
                      <w:rPr>
                        <w:rFonts w:ascii="Arial Rounded MT Bold" w:hAnsi="Arial Rounded MT Bold"/>
                        <w:color w:val="000000"/>
                        <w:sz w:val="24"/>
                      </w:rPr>
                    </w:pPr>
                    <w:r w:rsidRPr="00575C70">
                      <w:rPr>
                        <w:rFonts w:ascii="Arial Rounded MT Bold" w:hAnsi="Arial Rounded MT Bold"/>
                        <w:color w:val="000000"/>
                        <w:sz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54A31">
      <w:rPr>
        <w:noProof/>
        <w:lang w:eastAsia="en-AU"/>
      </w:rPr>
      <w:drawing>
        <wp:inline distT="0" distB="0" distL="0" distR="0" wp14:anchorId="6B9A5990" wp14:editId="14B7C3A5">
          <wp:extent cx="5731510" cy="715645"/>
          <wp:effectExtent l="0" t="0" r="254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7156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79D563F" w14:textId="01B2C357" w:rsidR="000E0D34" w:rsidRDefault="0097741A" w:rsidP="00FB3EAD">
    <w:pPr>
      <w:pStyle w:val="Heading1"/>
      <w:ind w:firstLine="720"/>
    </w:pPr>
    <w:r>
      <w:t xml:space="preserve">Monthly </w:t>
    </w:r>
    <w:r w:rsidR="00FB3EAD">
      <w:t xml:space="preserve">Project </w:t>
    </w:r>
    <w:r>
      <w:t>Report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33FCC9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FE101D"/>
    <w:multiLevelType w:val="hybridMultilevel"/>
    <w:tmpl w:val="3B384FD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761B35"/>
    <w:multiLevelType w:val="hybridMultilevel"/>
    <w:tmpl w:val="135272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F3412"/>
    <w:multiLevelType w:val="hybridMultilevel"/>
    <w:tmpl w:val="AF1AFA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F2540"/>
    <w:multiLevelType w:val="hybridMultilevel"/>
    <w:tmpl w:val="43B847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A78DD"/>
    <w:multiLevelType w:val="hybridMultilevel"/>
    <w:tmpl w:val="009495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34381"/>
    <w:multiLevelType w:val="hybridMultilevel"/>
    <w:tmpl w:val="5CB4D0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EC09F6"/>
    <w:multiLevelType w:val="hybridMultilevel"/>
    <w:tmpl w:val="AAD0951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4547C"/>
    <w:multiLevelType w:val="hybridMultilevel"/>
    <w:tmpl w:val="6C58FD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943398">
    <w:abstractNumId w:val="5"/>
  </w:num>
  <w:num w:numId="2" w16cid:durableId="555433962">
    <w:abstractNumId w:val="0"/>
  </w:num>
  <w:num w:numId="3" w16cid:durableId="1939170451">
    <w:abstractNumId w:val="4"/>
  </w:num>
  <w:num w:numId="4" w16cid:durableId="1714385419">
    <w:abstractNumId w:val="3"/>
  </w:num>
  <w:num w:numId="5" w16cid:durableId="1264608354">
    <w:abstractNumId w:val="6"/>
  </w:num>
  <w:num w:numId="6" w16cid:durableId="1730496066">
    <w:abstractNumId w:val="7"/>
  </w:num>
  <w:num w:numId="7" w16cid:durableId="608128651">
    <w:abstractNumId w:val="1"/>
  </w:num>
  <w:num w:numId="8" w16cid:durableId="735318617">
    <w:abstractNumId w:val="8"/>
  </w:num>
  <w:num w:numId="9" w16cid:durableId="1831214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AB4"/>
    <w:rsid w:val="000175BD"/>
    <w:rsid w:val="0006204E"/>
    <w:rsid w:val="000635C2"/>
    <w:rsid w:val="00077F04"/>
    <w:rsid w:val="000B5F94"/>
    <w:rsid w:val="000E0D34"/>
    <w:rsid w:val="000E4980"/>
    <w:rsid w:val="00105DFD"/>
    <w:rsid w:val="00107047"/>
    <w:rsid w:val="001359DB"/>
    <w:rsid w:val="00163DFC"/>
    <w:rsid w:val="00164729"/>
    <w:rsid w:val="00173558"/>
    <w:rsid w:val="00181BF1"/>
    <w:rsid w:val="00183BE4"/>
    <w:rsid w:val="001A6C2F"/>
    <w:rsid w:val="001B0C7F"/>
    <w:rsid w:val="001B713B"/>
    <w:rsid w:val="001B74C4"/>
    <w:rsid w:val="001C2692"/>
    <w:rsid w:val="001F481E"/>
    <w:rsid w:val="00207A5E"/>
    <w:rsid w:val="00225E10"/>
    <w:rsid w:val="002436E0"/>
    <w:rsid w:val="002642D4"/>
    <w:rsid w:val="00276A51"/>
    <w:rsid w:val="00285AB8"/>
    <w:rsid w:val="002B650D"/>
    <w:rsid w:val="002B7138"/>
    <w:rsid w:val="002C53BB"/>
    <w:rsid w:val="002D2926"/>
    <w:rsid w:val="002E1ED8"/>
    <w:rsid w:val="002E26F3"/>
    <w:rsid w:val="002F70E3"/>
    <w:rsid w:val="003001BD"/>
    <w:rsid w:val="00302769"/>
    <w:rsid w:val="0031728F"/>
    <w:rsid w:val="00327ABE"/>
    <w:rsid w:val="00330119"/>
    <w:rsid w:val="00333585"/>
    <w:rsid w:val="0034010A"/>
    <w:rsid w:val="00342574"/>
    <w:rsid w:val="00344E5F"/>
    <w:rsid w:val="00363D17"/>
    <w:rsid w:val="00397018"/>
    <w:rsid w:val="003B71CB"/>
    <w:rsid w:val="003C0496"/>
    <w:rsid w:val="00400984"/>
    <w:rsid w:val="0041241D"/>
    <w:rsid w:val="0042192E"/>
    <w:rsid w:val="00434A99"/>
    <w:rsid w:val="0047089F"/>
    <w:rsid w:val="00481378"/>
    <w:rsid w:val="00483490"/>
    <w:rsid w:val="00483563"/>
    <w:rsid w:val="004837EE"/>
    <w:rsid w:val="004D1A51"/>
    <w:rsid w:val="004E5D46"/>
    <w:rsid w:val="00525DE8"/>
    <w:rsid w:val="00550A93"/>
    <w:rsid w:val="00561E9F"/>
    <w:rsid w:val="00575C70"/>
    <w:rsid w:val="005943BE"/>
    <w:rsid w:val="005B7FE1"/>
    <w:rsid w:val="005C1A5E"/>
    <w:rsid w:val="005D4747"/>
    <w:rsid w:val="005E0B97"/>
    <w:rsid w:val="00616589"/>
    <w:rsid w:val="00637F78"/>
    <w:rsid w:val="0064031F"/>
    <w:rsid w:val="006516A5"/>
    <w:rsid w:val="00682D68"/>
    <w:rsid w:val="006B0ECF"/>
    <w:rsid w:val="006C33D2"/>
    <w:rsid w:val="006C5061"/>
    <w:rsid w:val="006D4218"/>
    <w:rsid w:val="006E7D8B"/>
    <w:rsid w:val="006E7F18"/>
    <w:rsid w:val="00724FE3"/>
    <w:rsid w:val="00740650"/>
    <w:rsid w:val="00752C2A"/>
    <w:rsid w:val="00765A92"/>
    <w:rsid w:val="00771ACA"/>
    <w:rsid w:val="00777F75"/>
    <w:rsid w:val="007C29EA"/>
    <w:rsid w:val="007E51D2"/>
    <w:rsid w:val="007F7AB4"/>
    <w:rsid w:val="00813829"/>
    <w:rsid w:val="008144D2"/>
    <w:rsid w:val="00814F57"/>
    <w:rsid w:val="00826A9B"/>
    <w:rsid w:val="008279CB"/>
    <w:rsid w:val="0083346D"/>
    <w:rsid w:val="00855C9F"/>
    <w:rsid w:val="0087713E"/>
    <w:rsid w:val="00891BA0"/>
    <w:rsid w:val="008A0D13"/>
    <w:rsid w:val="008A454B"/>
    <w:rsid w:val="008B0A62"/>
    <w:rsid w:val="008B1827"/>
    <w:rsid w:val="008F7A9F"/>
    <w:rsid w:val="009008CB"/>
    <w:rsid w:val="00915093"/>
    <w:rsid w:val="00921D72"/>
    <w:rsid w:val="009655C6"/>
    <w:rsid w:val="0097458C"/>
    <w:rsid w:val="0097741A"/>
    <w:rsid w:val="009B1467"/>
    <w:rsid w:val="009C214A"/>
    <w:rsid w:val="00A2216A"/>
    <w:rsid w:val="00A257CE"/>
    <w:rsid w:val="00A27B83"/>
    <w:rsid w:val="00A35ABE"/>
    <w:rsid w:val="00A40E8D"/>
    <w:rsid w:val="00A47DC9"/>
    <w:rsid w:val="00A5336C"/>
    <w:rsid w:val="00A75CAA"/>
    <w:rsid w:val="00AB5DC0"/>
    <w:rsid w:val="00AC7800"/>
    <w:rsid w:val="00AE0B36"/>
    <w:rsid w:val="00B0797D"/>
    <w:rsid w:val="00B15E16"/>
    <w:rsid w:val="00B62F1D"/>
    <w:rsid w:val="00B67437"/>
    <w:rsid w:val="00B703A0"/>
    <w:rsid w:val="00B75F68"/>
    <w:rsid w:val="00B914FC"/>
    <w:rsid w:val="00BA3367"/>
    <w:rsid w:val="00BD4894"/>
    <w:rsid w:val="00BF66EB"/>
    <w:rsid w:val="00C11CFF"/>
    <w:rsid w:val="00C16AD5"/>
    <w:rsid w:val="00C25282"/>
    <w:rsid w:val="00C53052"/>
    <w:rsid w:val="00C828D2"/>
    <w:rsid w:val="00C85C03"/>
    <w:rsid w:val="00C87643"/>
    <w:rsid w:val="00C92918"/>
    <w:rsid w:val="00CD0D42"/>
    <w:rsid w:val="00CD30E9"/>
    <w:rsid w:val="00D12298"/>
    <w:rsid w:val="00D231F9"/>
    <w:rsid w:val="00D5305E"/>
    <w:rsid w:val="00D56B59"/>
    <w:rsid w:val="00D57353"/>
    <w:rsid w:val="00DB06DA"/>
    <w:rsid w:val="00DC16A4"/>
    <w:rsid w:val="00E1070F"/>
    <w:rsid w:val="00E16810"/>
    <w:rsid w:val="00E32C5D"/>
    <w:rsid w:val="00E548F9"/>
    <w:rsid w:val="00E61F7D"/>
    <w:rsid w:val="00EB2565"/>
    <w:rsid w:val="00EB6892"/>
    <w:rsid w:val="00ED3CBD"/>
    <w:rsid w:val="00EE69DC"/>
    <w:rsid w:val="00EF017A"/>
    <w:rsid w:val="00F01E47"/>
    <w:rsid w:val="00F11DAA"/>
    <w:rsid w:val="00F13BEF"/>
    <w:rsid w:val="00F166A5"/>
    <w:rsid w:val="00F23713"/>
    <w:rsid w:val="00F25EB9"/>
    <w:rsid w:val="00F26D0B"/>
    <w:rsid w:val="00F310D8"/>
    <w:rsid w:val="00F45715"/>
    <w:rsid w:val="00F54A31"/>
    <w:rsid w:val="00F64679"/>
    <w:rsid w:val="00F94708"/>
    <w:rsid w:val="00FB3EAD"/>
    <w:rsid w:val="00FD3C6E"/>
    <w:rsid w:val="00FE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09378"/>
  <w15:chartTrackingRefBased/>
  <w15:docId w15:val="{B2B52495-1558-43FF-8938-42DCC7A9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C2F"/>
    <w:pPr>
      <w:spacing w:before="60" w:after="6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DC0"/>
    <w:pPr>
      <w:keepNext/>
      <w:keepLines/>
      <w:spacing w:after="120"/>
      <w:outlineLvl w:val="0"/>
    </w:pPr>
    <w:rPr>
      <w:rFonts w:eastAsiaTheme="majorEastAsia" w:cstheme="majorBidi"/>
      <w:b/>
      <w:bCs/>
      <w:color w:val="6384BD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DC0"/>
    <w:pPr>
      <w:keepNext/>
      <w:keepLines/>
      <w:spacing w:after="12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DC0"/>
    <w:pPr>
      <w:keepNext/>
      <w:keepLines/>
      <w:outlineLvl w:val="2"/>
    </w:pPr>
    <w:rPr>
      <w:rFonts w:eastAsiaTheme="majorEastAsia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5DC0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BE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BE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B5DC0"/>
    <w:rPr>
      <w:rFonts w:ascii="Arial" w:eastAsiaTheme="majorEastAsia" w:hAnsi="Arial" w:cstheme="majorBidi"/>
      <w:b/>
      <w:bCs/>
      <w:color w:val="6384BD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5DC0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5DC0"/>
    <w:rPr>
      <w:rFonts w:ascii="Arial" w:eastAsiaTheme="majorEastAsia" w:hAnsi="Arial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B5DC0"/>
    <w:rPr>
      <w:rFonts w:ascii="Arial" w:eastAsiaTheme="majorEastAsia" w:hAnsi="Arial" w:cstheme="majorBidi"/>
      <w:b/>
      <w:bCs/>
      <w:i/>
      <w:iCs/>
      <w:sz w:val="20"/>
    </w:rPr>
  </w:style>
  <w:style w:type="paragraph" w:styleId="NoSpacing">
    <w:name w:val="No Spacing"/>
    <w:uiPriority w:val="1"/>
    <w:qFormat/>
    <w:rsid w:val="00AB5DC0"/>
    <w:pPr>
      <w:spacing w:after="0" w:line="240" w:lineRule="auto"/>
    </w:pPr>
    <w:rPr>
      <w:rFonts w:ascii="Arial" w:hAnsi="Arial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5DC0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6384B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DC0"/>
    <w:rPr>
      <w:rFonts w:ascii="Arial" w:eastAsiaTheme="majorEastAsia" w:hAnsi="Arial" w:cstheme="majorBidi"/>
      <w:color w:val="6384B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DC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DC0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B5DC0"/>
    <w:rPr>
      <w:rFonts w:ascii="Arial" w:hAnsi="Arial"/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AB5DC0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AB5DC0"/>
    <w:rPr>
      <w:rFonts w:ascii="Arial" w:hAnsi="Arial"/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B5DC0"/>
    <w:rPr>
      <w:rFonts w:ascii="Arial" w:hAnsi="Arial"/>
      <w:smallCaps/>
      <w:color w:val="B4C960"/>
      <w:u w:val="single"/>
    </w:rPr>
  </w:style>
  <w:style w:type="character" w:styleId="IntenseReference">
    <w:name w:val="Intense Reference"/>
    <w:basedOn w:val="DefaultParagraphFont"/>
    <w:uiPriority w:val="32"/>
    <w:qFormat/>
    <w:rsid w:val="00AB5DC0"/>
    <w:rPr>
      <w:rFonts w:ascii="Arial" w:hAnsi="Arial"/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B5DC0"/>
    <w:rPr>
      <w:rFonts w:ascii="Arial" w:hAnsi="Arial"/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AB5D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5C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C9F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55C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C9F"/>
    <w:rPr>
      <w:rFonts w:ascii="Arial" w:hAnsi="Arial"/>
      <w:sz w:val="20"/>
    </w:rPr>
  </w:style>
  <w:style w:type="paragraph" w:styleId="ListBullet">
    <w:name w:val="List Bullet"/>
    <w:basedOn w:val="Normal"/>
    <w:uiPriority w:val="99"/>
    <w:unhideWhenUsed/>
    <w:rsid w:val="00752C2A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0E0D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C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CAA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normaltextrun">
    <w:name w:val="normaltextrun"/>
    <w:basedOn w:val="DefaultParagraphFont"/>
    <w:rsid w:val="00225E10"/>
  </w:style>
  <w:style w:type="paragraph" w:customStyle="1" w:styleId="TableRowHeading">
    <w:name w:val="TableRowHeading"/>
    <w:basedOn w:val="Normal"/>
    <w:rsid w:val="00777F75"/>
    <w:pPr>
      <w:keepLines/>
      <w:spacing w:beforeAutospacing="1" w:afterAutospacing="1"/>
    </w:pPr>
    <w:rPr>
      <w:rFonts w:eastAsia="Times New Roman" w:cs="Times New Roman"/>
      <w:b/>
      <w:bCs/>
      <w:lang w:eastAsia="en-AU"/>
    </w:rPr>
  </w:style>
  <w:style w:type="paragraph" w:customStyle="1" w:styleId="TableText">
    <w:name w:val="TableText"/>
    <w:basedOn w:val="Normal"/>
    <w:rsid w:val="00777F75"/>
    <w:rPr>
      <w:rFonts w:eastAsia="Times New Roman" w:cs="Arial"/>
      <w:lang w:eastAsia="en-AU"/>
    </w:rPr>
  </w:style>
  <w:style w:type="character" w:customStyle="1" w:styleId="InstructionText">
    <w:name w:val="Instruction Text"/>
    <w:basedOn w:val="DefaultParagraphFont"/>
    <w:qFormat/>
    <w:rsid w:val="00777F75"/>
    <w:rPr>
      <w:i/>
      <w:color w:val="0070C0"/>
    </w:rPr>
  </w:style>
  <w:style w:type="character" w:customStyle="1" w:styleId="eop">
    <w:name w:val="eop"/>
    <w:basedOn w:val="DefaultParagraphFont"/>
    <w:rsid w:val="00765A92"/>
  </w:style>
  <w:style w:type="character" w:customStyle="1" w:styleId="spellingerror">
    <w:name w:val="spellingerror"/>
    <w:basedOn w:val="DefaultParagraphFont"/>
    <w:rsid w:val="00765A92"/>
  </w:style>
  <w:style w:type="paragraph" w:customStyle="1" w:styleId="paragraph">
    <w:name w:val="paragraph"/>
    <w:basedOn w:val="Normal"/>
    <w:rsid w:val="0030276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CD0D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D4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D4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D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D42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7503200b517357fd/2020-Teaching/Python%20ADCSE2/2020%20new%20Handouts/sgale@gordontafe.edu.au" TargetMode="External"/><Relationship Id="rId13" Type="http://schemas.openxmlformats.org/officeDocument/2006/relationships/hyperlink" Target="https://support.microsoft.com/en-us/office/view-project-cost-totals-0d3a2451-fb1e-4ba0-826e-20ee3b3d60cc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upport.microsoft.com/en-us/office/show-the-critical-path-of-your-project-in-project-desktop-ad6e3b08-7748-4231-afc4-a2046207fd86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support.microsoft.com/en-us/office/create-or-update-a-baseline-or-an-interim-plan-in-project-desktop-7e775482-ac84-4f4a-bbd0-592f9ac91953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B5626-4503-42F2-BA87-8E964FBA1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TheGordon</Company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Gale</dc:creator>
  <cp:keywords/>
  <dc:description/>
  <cp:lastModifiedBy>Isaac Saunders</cp:lastModifiedBy>
  <cp:revision>5</cp:revision>
  <cp:lastPrinted>2020-05-22T00:25:00Z</cp:lastPrinted>
  <dcterms:created xsi:type="dcterms:W3CDTF">2024-05-30T03:01:00Z</dcterms:created>
  <dcterms:modified xsi:type="dcterms:W3CDTF">2024-05-30T04:36:00Z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0478e3-4d8d-4019-aaeb-4396b68f3490_Enabled">
    <vt:lpwstr>true</vt:lpwstr>
  </property>
  <property fmtid="{D5CDD505-2E9C-101B-9397-08002B2CF9AE}" pid="3" name="MSIP_Label_e60478e3-4d8d-4019-aaeb-4396b68f3490_SetDate">
    <vt:lpwstr>2023-08-17T05:36:24Z</vt:lpwstr>
  </property>
  <property fmtid="{D5CDD505-2E9C-101B-9397-08002B2CF9AE}" pid="4" name="MSIP_Label_e60478e3-4d8d-4019-aaeb-4396b68f3490_Method">
    <vt:lpwstr>Standard</vt:lpwstr>
  </property>
  <property fmtid="{D5CDD505-2E9C-101B-9397-08002B2CF9AE}" pid="5" name="MSIP_Label_e60478e3-4d8d-4019-aaeb-4396b68f3490_Name">
    <vt:lpwstr>Official</vt:lpwstr>
  </property>
  <property fmtid="{D5CDD505-2E9C-101B-9397-08002B2CF9AE}" pid="6" name="MSIP_Label_e60478e3-4d8d-4019-aaeb-4396b68f3490_SiteId">
    <vt:lpwstr>e0bfa577-8ee6-4579-ab84-752a3ceaf5b4</vt:lpwstr>
  </property>
  <property fmtid="{D5CDD505-2E9C-101B-9397-08002B2CF9AE}" pid="7" name="MSIP_Label_e60478e3-4d8d-4019-aaeb-4396b68f3490_ActionId">
    <vt:lpwstr>09b5669a-ea3c-409f-9ff8-f97c2f8a6269</vt:lpwstr>
  </property>
  <property fmtid="{D5CDD505-2E9C-101B-9397-08002B2CF9AE}" pid="8" name="MSIP_Label_e60478e3-4d8d-4019-aaeb-4396b68f3490_ContentBits">
    <vt:lpwstr>3</vt:lpwstr>
  </property>
</Properties>
</file>