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ead1qczo6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Step-by-Step: Deploying the HIPAA Free-Tier Application on AWS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s0z9tc8v1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1. Prerequisites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you have the following in place before you begin.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rwiuz0rmr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🖥️ Local setup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Account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Free Tier eligibility</w:t>
      </w:r>
      <w:r w:rsidDel="00000000" w:rsidR="00000000" w:rsidRPr="00000000">
        <w:rPr>
          <w:rtl w:val="0"/>
        </w:rPr>
        <w:t xml:space="preserve"> (new or low-usage account).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CLI</w:t>
      </w:r>
      <w:r w:rsidDel="00000000" w:rsidR="00000000" w:rsidRPr="00000000">
        <w:rPr>
          <w:rtl w:val="0"/>
        </w:rPr>
        <w:t xml:space="preserve"> installed and configured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configure</w:t>
      </w:r>
      <w:r w:rsidDel="00000000" w:rsidR="00000000" w:rsidRPr="00000000">
        <w:rPr>
          <w:rtl w:val="0"/>
        </w:rPr>
        <w:t xml:space="preserve">) with IAM credentials that have: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AdministratorAccess</w:t>
      </w:r>
      <w:r w:rsidDel="00000000" w:rsidR="00000000" w:rsidRPr="00000000">
        <w:rPr>
          <w:rtl w:val="0"/>
        </w:rPr>
        <w:t xml:space="preserve"> or sufficient Terraform provisioning rights.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installed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 v1.5.0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Existing EC2 Key Pair</w:t>
      </w:r>
      <w:r w:rsidDel="00000000" w:rsidR="00000000" w:rsidRPr="00000000">
        <w:rPr>
          <w:rtl w:val="0"/>
        </w:rPr>
        <w:t xml:space="preserve"> in your target region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us-east-1</w:t>
      </w:r>
      <w:r w:rsidDel="00000000" w:rsidR="00000000" w:rsidRPr="00000000">
        <w:rPr>
          <w:rtl w:val="0"/>
        </w:rPr>
        <w:t xml:space="preserve"> by default).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Terraform: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-version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AWS CLI: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sts get-caller-identity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7qee2cmyr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📂 2. Project Setup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Unzip the Terraform package you downloaded: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aws_hipaa_free_tier_package.zip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aws_hipaa_free_tier_package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now see: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main.tf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vars.tf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terraform.tfvars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iv5rvh1cz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3. Configure Variables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terraform.tfvars</w:t>
      </w:r>
      <w:r w:rsidDel="00000000" w:rsidR="00000000" w:rsidRPr="00000000">
        <w:rPr>
          <w:rtl w:val="0"/>
        </w:rPr>
        <w:t xml:space="preserve"> and adjust: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 = "us-east-1"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key_name = "your-aws-keypair-name"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ssh_allowed_cidr = "YOUR.PUBLIC.IP/32"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alerts_email = "you@example.com"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Restrict SSH access to your own IP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0.0.0.0/0</w:t>
      </w:r>
      <w:r w:rsidDel="00000000" w:rsidR="00000000" w:rsidRPr="00000000">
        <w:rPr>
          <w:rtl w:val="0"/>
        </w:rPr>
        <w:t xml:space="preserve"> for better security.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3qcqctt0la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🏗️ 4. Initialize Terraform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 the working directory to download required providers and modules: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something like: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Downloading hashicorp/aws...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has been successfully initialized!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u1ysrwotv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5. Validate and Plan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 your syntax and resources: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validate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plan the deployment: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 -out hipaa-plan.out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shows what Terraform will create: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VPC, subnets, security groups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EC2 instance (t3.micro)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RDS PostgreSQL (db.t3.micro, 20GB)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S3 bucket (AES256 encrypted)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CloudWatch + SNS for alerts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SSM patch management setup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u5bsjfoj5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6. Apply the Configuration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your environment: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"hipaa-plan.out"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be prompted to confirm —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Terraform will: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Provision the networking stack (VPC, subnets, etc.)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your EC2 and RDS instances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your S3 bucket, CloudWatch alarms, and SNS subscription</w:t>
        <w:br w:type="textWrapping"/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⏳ Deployment takes about </w:t>
      </w:r>
      <w:r w:rsidDel="00000000" w:rsidR="00000000" w:rsidRPr="00000000">
        <w:rPr>
          <w:b w:val="1"/>
          <w:rtl w:val="0"/>
        </w:rPr>
        <w:t xml:space="preserve">5–10 minutes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fj011ccqe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📬 7. Confirm SNS Subscription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receive an </w:t>
      </w:r>
      <w:r w:rsidDel="00000000" w:rsidR="00000000" w:rsidRPr="00000000">
        <w:rPr>
          <w:b w:val="1"/>
          <w:rtl w:val="0"/>
        </w:rPr>
        <w:t xml:space="preserve">email from AWS SNS</w:t>
      </w:r>
      <w:r w:rsidDel="00000000" w:rsidR="00000000" w:rsidRPr="00000000">
        <w:rPr>
          <w:rtl w:val="0"/>
        </w:rPr>
        <w:t xml:space="preserve"> asking you to confirm your subscription.</w:t>
        <w:br w:type="textWrapping"/>
        <w:t xml:space="preserve"> Click </w:t>
      </w:r>
      <w:r w:rsidDel="00000000" w:rsidR="00000000" w:rsidRPr="00000000">
        <w:rPr>
          <w:b w:val="1"/>
          <w:rtl w:val="0"/>
        </w:rPr>
        <w:t xml:space="preserve">“Confirm subscription”</w:t>
      </w:r>
      <w:r w:rsidDel="00000000" w:rsidR="00000000" w:rsidRPr="00000000">
        <w:rPr>
          <w:rtl w:val="0"/>
        </w:rPr>
        <w:t xml:space="preserve"> to activate alert notifications.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1vsxobl7l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8. Access Your Application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apply completes: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output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get: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vpc_id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app_instance_id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db_endpoint</w:t>
        <w:br w:type="textWrapping"/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ec2 describe-instances --instance-ids &lt;app_instance_id&gt; --query 'Reservations[*].Instances[*].PublicIpAddress' --output text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to find the EC2 public IP for SSH or testing.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SSH in: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-i /path/to/your-key.pem ec2-user@&lt;public-ip&gt;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wruqii795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🧹 9. Cleanup (Optional)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you’re done and want to avoid charges: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destroy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tears down all provisioned resources cleanly.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17698yl29ru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🔒 10. Post-Deployment Checklist (HIPAA Prep for Production)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though this setup is free-tier–safe, for actual HIPAA compliance you’ll eventually need to: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3.1621187800965"/>
        <w:gridCol w:w="2018.5467827757489"/>
        <w:gridCol w:w="4553.802909467778"/>
        <w:tblGridChange w:id="0">
          <w:tblGrid>
            <w:gridCol w:w="2453.1621187800965"/>
            <w:gridCol w:w="2018.5467827757489"/>
            <w:gridCol w:w="4553.802909467778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Service (Paid)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Encryption at 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AWS KMS (CMK)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Replace AES256 with CMK for compliance logging.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Intrusion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GuardDuty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Enable continuous threat monitoring.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Web 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AWS WAF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Protect against SQLi/XSS.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Automated Backups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AWS Backup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For RDS, EBS, S3 recovery.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Access Logging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CloudTrail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Enable organization-wide auditing.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hq0hyou7i1d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You now have: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fully working HIPAA-ready application baseline</w:t>
      </w:r>
      <w:r w:rsidDel="00000000" w:rsidR="00000000" w:rsidRPr="00000000">
        <w:rPr>
          <w:rtl w:val="0"/>
        </w:rPr>
        <w:t xml:space="preserve"> deployed entirely under the </w:t>
      </w:r>
      <w:r w:rsidDel="00000000" w:rsidR="00000000" w:rsidRPr="00000000">
        <w:rPr>
          <w:b w:val="1"/>
          <w:rtl w:val="0"/>
        </w:rPr>
        <w:t xml:space="preserve">AWS Free Tier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essentials (VPC isolation, SSM patching, encrypted S3, monitoring).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recurring charges unless you exceed Free Tier limits.</w:t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