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297D" w:rsidRPr="00D5297D" w:rsidRDefault="00D5297D" w:rsidP="00E570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MDS571: BIG DATA ANALYTICS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Total Teaching Hours for Trimester: 75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No of hours per week: 7(4+3)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Max Marks: 100 Credits: 4</w:t>
      </w:r>
    </w:p>
    <w:p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Course Type: Major</w:t>
      </w:r>
    </w:p>
    <w:p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Course Description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The subject is intended to give the knowledge of Big Data evolving in every real-time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application and how they are manipulated using the emerging technologies. This course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breaks down the walls of complexity in processing Big Data by providing a practical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approach to developing Java applications on top of the Hadoop platform. It describes the</w:t>
      </w:r>
    </w:p>
    <w:p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Hadoop architecture and how to work with the Hadoop Distributed File System (HDFS).</w:t>
      </w:r>
    </w:p>
    <w:p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Upon completion of the course students will be able to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>Course Outcomes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CO1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Understand the Big Data concepts in real time scenario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CO2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Identify different types of Hadoop architecture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CO3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Demonstrate an ability to use Hadoop framework for processing Big Data for Analytics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CO4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Analyze the Big data under Spark architecture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CO5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Demonstrate the programming of </w:t>
      </w:r>
      <w:proofErr w:type="gramStart"/>
      <w:r w:rsidRPr="00D5297D">
        <w:rPr>
          <w:rFonts w:ascii="Times New Roman" w:eastAsia="TimesNewRomanPSMT" w:hAnsi="Times New Roman" w:cs="Times New Roman"/>
          <w:sz w:val="24"/>
          <w:szCs w:val="24"/>
        </w:rPr>
        <w:t>Big</w:t>
      </w:r>
      <w:proofErr w:type="gram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data using Hive and Pig environments</w:t>
      </w: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1 Introduction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Concepts of Data Analytics: Descriptive, Diagnostic, Predictive, Prescriptive analytics - Big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Data characteristics: Volume, Velocity, Variety, Veracity of data - Types of data: Structured,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Unstructured, Semi-Structured, Metadata - Introduction to Hadoop Scaling - Distributed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Framework -Hadoop v/s RDBMS-Brief history of Hadoop.</w:t>
      </w:r>
    </w:p>
    <w:p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Unit 2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>Big Data Architecture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Standard Big data architecture - Big data application - Hadoop framework - HDFS Design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goal - Master Slave architecture - Block System - Read-write Process for data - Installing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HDFS - Executing in HDFS: Reading and writing Local files and Data streams into HDFS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- Types of files in HDFS - Strengths and alternatives of HDFS - Concept of YARN.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Apache Hadoop Moving Data in and out of Hadoop Understanding inputs and outputs of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MapReduce - Problems with traditional large-scale systems-Requirements for a new</w:t>
      </w:r>
    </w:p>
    <w:p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approach.</w:t>
      </w:r>
    </w:p>
    <w:p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3 Parallel Processing with MapReduce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Introduction to MapReduce - Sample MapReduce application: Wordcount - MapReduce Data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types and Formats - Writing MapReduce Programming - Testing MapReduce Programs -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MapReduce Job Execution - Shuffle and Sort - Managing Failures - Progress and Status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Updates. MapReduce Programs: Using languages other than Java with Hadoop, Analyzing a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lastRenderedPageBreak/>
        <w:t>large dataset.</w:t>
      </w:r>
    </w:p>
    <w:p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4 Hive and Pig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Hive Architecture - Components - Data Definition - Partitioning - Data Manipulation -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Joins, Views and Indexes - Hive Execution - Pig Architecture - Pig Latin Data Model -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Latin Operators - Loading Data - Diagnostic Operators - Group Operators - Pig Joins - Row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Level Operators - Pig Built-in function - User defined functions - Pig Scripts.</w:t>
      </w:r>
    </w:p>
    <w:p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Unit 5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>Stream Processing with Spark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Stream processing Models and Tools - Apache Spark - Spark Architecture: Resilient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Distributed Datasets, Directed Acyclic Graph - Spark Ecosystem - Spark for Big Data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Processing: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MLlib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, Spark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GraphX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SparkR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SparkSQL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>, Spark Streaming - Spark versus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Hadoop .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PySpark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+ NumPy + SciPy, Code Optimization.</w:t>
      </w:r>
    </w:p>
    <w:p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Essential Reading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1. Anil Maheshwari (2020).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2nd Edition. McGraw Hill Education Pvt Ltd.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2. S Chandramouli, Asha A George, C R Rene </w:t>
      </w:r>
      <w:proofErr w:type="spellStart"/>
      <w:proofErr w:type="gramStart"/>
      <w:r w:rsidRPr="00D5297D">
        <w:rPr>
          <w:rFonts w:ascii="Times New Roman" w:eastAsia="TimesNewRomanPSMT" w:hAnsi="Times New Roman" w:cs="Times New Roman"/>
          <w:sz w:val="24"/>
          <w:szCs w:val="24"/>
        </w:rPr>
        <w:t>Robin,,</w:t>
      </w:r>
      <w:proofErr w:type="gramEnd"/>
      <w:r w:rsidRPr="00D5297D">
        <w:rPr>
          <w:rFonts w:ascii="Times New Roman" w:eastAsia="TimesNewRomanPSMT" w:hAnsi="Times New Roman" w:cs="Times New Roman"/>
          <w:sz w:val="24"/>
          <w:szCs w:val="24"/>
        </w:rPr>
        <w:t>D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Doreen H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Miriam,J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JasmineC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M,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i/>
          <w:iCs/>
          <w:sz w:val="24"/>
          <w:szCs w:val="24"/>
        </w:rPr>
        <w:t xml:space="preserve">Big Data </w:t>
      </w:r>
      <w:proofErr w:type="spellStart"/>
      <w:r w:rsidRPr="00D5297D">
        <w:rPr>
          <w:rFonts w:ascii="Times New Roman" w:hAnsi="Times New Roman" w:cs="Times New Roman"/>
          <w:i/>
          <w:iCs/>
          <w:sz w:val="24"/>
          <w:szCs w:val="24"/>
        </w:rPr>
        <w:t>Analytics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,University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Press India Ltd., 2024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Recommended Reading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1. Thomas Erl, Wajid Khattak and Paul Buhler (2016).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Fundamentals: Concepts,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i/>
          <w:iCs/>
          <w:sz w:val="24"/>
          <w:szCs w:val="24"/>
        </w:rPr>
        <w:t>Drivers and Techniques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Service Tech Press.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2. Julián Luengo, Diego García-Gil, Sergio Ramírez-Gallego, Salvador García, Francisco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Herrera (2020).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Preprocessing: Enabling Smart Data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Springer Nature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Publishing.</w:t>
      </w:r>
    </w:p>
    <w:p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3. Seema Acharya, Subhasini Chellappan (2019),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and Analytics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2nd Edition,</w:t>
      </w:r>
    </w:p>
    <w:p w:rsidR="00000000" w:rsidRPr="00D5297D" w:rsidRDefault="00D5297D" w:rsidP="00D5297D">
      <w:pPr>
        <w:rPr>
          <w:rFonts w:ascii="Times New Roman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Wiley India Pvt Ltd</w:t>
      </w:r>
    </w:p>
    <w:sectPr w:rsidR="00AF7716" w:rsidRPr="00D5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2C2FE9"/>
    <w:rsid w:val="00364C42"/>
    <w:rsid w:val="003B74EC"/>
    <w:rsid w:val="00632832"/>
    <w:rsid w:val="00D5297D"/>
    <w:rsid w:val="00D94719"/>
    <w:rsid w:val="00E5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D008"/>
  <w15:chartTrackingRefBased/>
  <w15:docId w15:val="{B3123764-0628-4FA3-B8C2-3D1DC31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madhu mitha</cp:lastModifiedBy>
  <cp:revision>2</cp:revision>
  <dcterms:created xsi:type="dcterms:W3CDTF">2024-12-28T06:08:00Z</dcterms:created>
  <dcterms:modified xsi:type="dcterms:W3CDTF">2024-12-28T06:08:00Z</dcterms:modified>
</cp:coreProperties>
</file>