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3824" w:rsidRDefault="00333824" w14:paraId="672A6659" w14:textId="77777777">
      <w:pPr>
        <w:spacing w:line="259" w:lineRule="auto"/>
        <w:jc w:val="both"/>
        <w:rPr>
          <w:rFonts w:ascii="Times New Roman" w:hAnsi="Times New Roman" w:eastAsia="Times New Roman" w:cs="Times New Roman"/>
          <w:sz w:val="28"/>
        </w:rPr>
      </w:pPr>
    </w:p>
    <w:p w:rsidR="00333824" w:rsidRDefault="00933DDF" w14:paraId="2F898D94" w14:textId="77777777">
      <w:pPr>
        <w:spacing w:line="259" w:lineRule="auto"/>
        <w:jc w:val="center"/>
        <w:rPr>
          <w:rFonts w:ascii="Times New Roman" w:hAnsi="Times New Roman" w:eastAsia="Times New Roman" w:cs="Times New Roman"/>
          <w:sz w:val="28"/>
        </w:rPr>
      </w:pPr>
      <w:r>
        <w:rPr>
          <w:rFonts w:ascii="Times New Roman" w:hAnsi="Times New Roman" w:eastAsia="Times New Roman" w:cs="Times New Roman"/>
          <w:sz w:val="28"/>
        </w:rPr>
        <w:t>III Semester, MBA Internship Synopsis Report on</w:t>
      </w:r>
    </w:p>
    <w:p w:rsidR="00333824" w:rsidRDefault="00933DDF" w14:paraId="558C5E43" w14:textId="77777777">
      <w:pPr>
        <w:spacing w:line="259" w:lineRule="auto"/>
        <w:jc w:val="center"/>
        <w:rPr>
          <w:rFonts w:ascii="Times New Roman" w:hAnsi="Times New Roman" w:eastAsia="Times New Roman" w:cs="Times New Roman"/>
          <w:sz w:val="28"/>
        </w:rPr>
      </w:pPr>
      <w:r>
        <w:rPr>
          <w:rFonts w:ascii="Times New Roman" w:hAnsi="Times New Roman" w:eastAsia="Times New Roman" w:cs="Times New Roman"/>
          <w:b/>
          <w:sz w:val="32"/>
        </w:rPr>
        <w:t>“AI and Automation in Talent Acquisition</w:t>
      </w:r>
      <w:r>
        <w:rPr>
          <w:rFonts w:ascii="Times New Roman" w:hAnsi="Times New Roman" w:eastAsia="Times New Roman" w:cs="Times New Roman"/>
          <w:sz w:val="28"/>
        </w:rPr>
        <w:t>”</w:t>
      </w:r>
    </w:p>
    <w:p w:rsidR="00333824" w:rsidRDefault="00933DDF" w14:paraId="70D220B9" w14:textId="77777777">
      <w:pPr>
        <w:spacing w:line="259" w:lineRule="auto"/>
        <w:jc w:val="center"/>
        <w:rPr>
          <w:rFonts w:ascii="Times New Roman" w:hAnsi="Times New Roman" w:eastAsia="Times New Roman" w:cs="Times New Roman"/>
          <w:sz w:val="28"/>
        </w:rPr>
      </w:pPr>
      <w:r>
        <w:rPr>
          <w:rFonts w:ascii="Times New Roman" w:hAnsi="Times New Roman" w:eastAsia="Times New Roman" w:cs="Times New Roman"/>
          <w:sz w:val="28"/>
        </w:rPr>
        <w:t>Submitted in partial fulfilment of the requirements for</w:t>
      </w:r>
    </w:p>
    <w:p w:rsidR="00333824" w:rsidRDefault="00933DDF" w14:paraId="7D433D36" w14:textId="77777777">
      <w:pPr>
        <w:spacing w:line="259" w:lineRule="auto"/>
        <w:jc w:val="center"/>
        <w:rPr>
          <w:rFonts w:ascii="Times New Roman" w:hAnsi="Times New Roman" w:eastAsia="Times New Roman" w:cs="Times New Roman"/>
          <w:sz w:val="28"/>
        </w:rPr>
      </w:pPr>
      <w:r>
        <w:rPr>
          <w:rFonts w:ascii="Times New Roman" w:hAnsi="Times New Roman" w:eastAsia="Times New Roman" w:cs="Times New Roman"/>
          <w:sz w:val="28"/>
        </w:rPr>
        <w:t>the award of the Degree of</w:t>
      </w:r>
    </w:p>
    <w:p w:rsidR="00333824" w:rsidRDefault="00933DDF" w14:paraId="111C0BB7"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MASTER OF BUSINESS ADMINISTRATION</w:t>
      </w:r>
    </w:p>
    <w:p w:rsidR="00333824" w:rsidRDefault="00333824" w14:paraId="0A37501D" w14:textId="77777777">
      <w:pPr>
        <w:spacing w:line="259" w:lineRule="auto"/>
        <w:jc w:val="center"/>
        <w:rPr>
          <w:rFonts w:ascii="Times New Roman" w:hAnsi="Times New Roman" w:eastAsia="Times New Roman" w:cs="Times New Roman"/>
          <w:sz w:val="28"/>
        </w:rPr>
      </w:pPr>
    </w:p>
    <w:p w:rsidR="00333824" w:rsidRDefault="00933DDF" w14:paraId="5E648341" w14:textId="77777777">
      <w:pPr>
        <w:spacing w:line="259" w:lineRule="auto"/>
        <w:jc w:val="center"/>
        <w:rPr>
          <w:rFonts w:ascii="Times New Roman" w:hAnsi="Times New Roman" w:eastAsia="Times New Roman" w:cs="Times New Roman"/>
          <w:sz w:val="28"/>
        </w:rPr>
      </w:pPr>
      <w:r>
        <w:rPr>
          <w:rFonts w:ascii="Times New Roman" w:hAnsi="Times New Roman" w:eastAsia="Times New Roman" w:cs="Times New Roman"/>
          <w:sz w:val="28"/>
        </w:rPr>
        <w:t>Submitted to</w:t>
      </w:r>
    </w:p>
    <w:p w:rsidR="00333824" w:rsidRDefault="00933DDF" w14:paraId="0E687536"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BENGALURU NORTH UNIVERSITY</w:t>
      </w:r>
    </w:p>
    <w:p w:rsidR="00333824" w:rsidRDefault="00933DDF" w14:paraId="5DAB6C7B" w14:textId="77777777">
      <w:pPr>
        <w:spacing w:line="259" w:lineRule="auto"/>
        <w:jc w:val="center"/>
        <w:rPr>
          <w:rFonts w:ascii="Times New Roman" w:hAnsi="Times New Roman" w:eastAsia="Times New Roman" w:cs="Times New Roman"/>
          <w:sz w:val="28"/>
        </w:rPr>
      </w:pPr>
      <w:r>
        <w:object w:dxaOrig="4130" w:dyaOrig="3097" w14:anchorId="7C373554">
          <v:rect id="rectole0000000000" style="width:206.25pt;height:154.5pt" o:spid="_x0000_i1025" stroked="f" o:ole="" o:preferrelative="t">
            <v:imagedata o:title="" r:id="rId5"/>
          </v:rect>
          <o:OLEObject Type="Embed" ProgID="StaticMetafile" ShapeID="rectole0000000000" DrawAspect="Content" ObjectID="_1797532832" r:id="rId6"/>
        </w:object>
      </w:r>
    </w:p>
    <w:p w:rsidR="00333824" w:rsidRDefault="00933DDF" w14:paraId="69FF98A1"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By</w:t>
      </w:r>
    </w:p>
    <w:p w:rsidR="00333824" w:rsidRDefault="00933DDF" w14:paraId="23AA0972" w14:textId="77777777">
      <w:pPr>
        <w:spacing w:line="259" w:lineRule="auto"/>
        <w:jc w:val="center"/>
        <w:rPr>
          <w:rFonts w:ascii="Times New Roman" w:hAnsi="Times New Roman" w:eastAsia="Times New Roman" w:cs="Times New Roman"/>
          <w:b/>
          <w:sz w:val="32"/>
        </w:rPr>
      </w:pPr>
      <w:r>
        <w:rPr>
          <w:rFonts w:ascii="Times New Roman" w:hAnsi="Times New Roman" w:eastAsia="Times New Roman" w:cs="Times New Roman"/>
          <w:b/>
          <w:sz w:val="32"/>
        </w:rPr>
        <w:t>Pravallika R</w:t>
      </w:r>
    </w:p>
    <w:p w:rsidR="00333824" w:rsidRDefault="00933DDF" w14:paraId="791A9ADA"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P19NW23M015003</w:t>
      </w:r>
    </w:p>
    <w:p w:rsidR="00333824" w:rsidRDefault="00933DDF" w14:paraId="5D188E6E" w14:textId="77777777">
      <w:pPr>
        <w:spacing w:line="259" w:lineRule="auto"/>
        <w:jc w:val="center"/>
        <w:rPr>
          <w:rFonts w:ascii="Times New Roman" w:hAnsi="Times New Roman" w:eastAsia="Times New Roman" w:cs="Times New Roman"/>
          <w:sz w:val="28"/>
        </w:rPr>
      </w:pPr>
      <w:r>
        <w:rPr>
          <w:rFonts w:ascii="Times New Roman" w:hAnsi="Times New Roman" w:eastAsia="Times New Roman" w:cs="Times New Roman"/>
          <w:sz w:val="28"/>
        </w:rPr>
        <w:t xml:space="preserve">Under the Guidance of </w:t>
      </w:r>
    </w:p>
    <w:p w:rsidR="00333824" w:rsidRDefault="00933DDF" w14:paraId="771C5398"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URBI GHOSH</w:t>
      </w:r>
    </w:p>
    <w:p w:rsidR="00333824" w:rsidRDefault="00933DDF" w14:paraId="698D50CE"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POST GRADUATE TRAINEE</w:t>
      </w:r>
    </w:p>
    <w:p w:rsidR="00333824" w:rsidRDefault="00933DDF" w14:paraId="02EB378F" w14:textId="77777777">
      <w:pPr>
        <w:spacing w:line="259" w:lineRule="auto"/>
        <w:jc w:val="center"/>
        <w:rPr>
          <w:rFonts w:ascii="Times New Roman" w:hAnsi="Times New Roman" w:eastAsia="Times New Roman" w:cs="Times New Roman"/>
          <w:b/>
          <w:sz w:val="28"/>
        </w:rPr>
      </w:pPr>
      <w:r>
        <w:object w:dxaOrig="2632" w:dyaOrig="2348" w14:anchorId="459B8BBF">
          <v:rect id="rectole0000000001" style="width:131.25pt;height:117.75pt" o:spid="_x0000_i1026" stroked="f" o:ole="" o:preferrelative="t">
            <v:imagedata o:title="" r:id="rId7"/>
          </v:rect>
          <o:OLEObject Type="Embed" ProgID="StaticMetafile" ShapeID="rectole0000000001" DrawAspect="Content" ObjectID="_1797532833" r:id="rId8"/>
        </w:object>
      </w:r>
    </w:p>
    <w:p w:rsidR="00333824" w:rsidRDefault="00933DDF" w14:paraId="0073AA9F" w14:textId="77777777">
      <w:pPr>
        <w:spacing w:line="259" w:lineRule="auto"/>
        <w:jc w:val="center"/>
        <w:rPr>
          <w:rFonts w:ascii="Times New Roman" w:hAnsi="Times New Roman" w:eastAsia="Times New Roman" w:cs="Times New Roman"/>
          <w:b/>
          <w:sz w:val="32"/>
        </w:rPr>
      </w:pPr>
      <w:r>
        <w:rPr>
          <w:rFonts w:ascii="Times New Roman" w:hAnsi="Times New Roman" w:eastAsia="Times New Roman" w:cs="Times New Roman"/>
          <w:b/>
          <w:sz w:val="32"/>
        </w:rPr>
        <w:t>CHRISTIAN INSTITUTE OF MANAGEMENT</w:t>
      </w:r>
    </w:p>
    <w:p w:rsidR="00333824" w:rsidRDefault="00933DDF" w14:paraId="112EF779"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HORAMAVU, BANGALORE - 560 113</w:t>
      </w:r>
    </w:p>
    <w:p w:rsidR="00333824" w:rsidRDefault="00933DDF" w14:paraId="673F53D5" w14:textId="77777777">
      <w:pPr>
        <w:spacing w:line="259"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2024-2025</w:t>
      </w:r>
    </w:p>
    <w:p w:rsidR="00333824" w:rsidRDefault="00333824" w14:paraId="6A05A809" w14:textId="77777777">
      <w:pPr>
        <w:spacing w:line="259" w:lineRule="auto"/>
        <w:jc w:val="center"/>
        <w:rPr>
          <w:rFonts w:ascii="Times New Roman" w:hAnsi="Times New Roman" w:eastAsia="Times New Roman" w:cs="Times New Roman"/>
          <w:b/>
          <w:sz w:val="28"/>
        </w:rPr>
      </w:pPr>
    </w:p>
    <w:p w:rsidR="00333824" w:rsidRDefault="00333824" w14:paraId="5A39BBE3" w14:textId="77777777">
      <w:pPr>
        <w:spacing w:line="259" w:lineRule="auto"/>
        <w:jc w:val="center"/>
        <w:rPr>
          <w:rFonts w:ascii="Times New Roman" w:hAnsi="Times New Roman" w:eastAsia="Times New Roman" w:cs="Times New Roman"/>
          <w:b/>
          <w:sz w:val="28"/>
        </w:rPr>
      </w:pPr>
    </w:p>
    <w:p w:rsidR="00333824" w:rsidP="24D7E894" w:rsidRDefault="00933DDF" w14:paraId="78356A93" w14:textId="77777777">
      <w:pPr>
        <w:spacing w:line="259" w:lineRule="auto"/>
        <w:jc w:val="center"/>
        <w:rPr>
          <w:rFonts w:ascii="Times New Roman" w:hAnsi="Times New Roman" w:eastAsia="Times New Roman" w:cs="Times New Roman"/>
          <w:b w:val="1"/>
          <w:bCs w:val="1"/>
          <w:sz w:val="36"/>
          <w:szCs w:val="36"/>
        </w:rPr>
      </w:pPr>
      <w:r w:rsidRPr="24D7E894" w:rsidR="00933DDF">
        <w:rPr>
          <w:rFonts w:ascii="Times New Roman" w:hAnsi="Times New Roman" w:eastAsia="Times New Roman" w:cs="Times New Roman"/>
          <w:b w:val="1"/>
          <w:bCs w:val="1"/>
          <w:sz w:val="32"/>
          <w:szCs w:val="32"/>
        </w:rPr>
        <w:t>TABLE OF CONTENTS</w:t>
      </w:r>
    </w:p>
    <w:tbl>
      <w:tblPr>
        <w:tblW w:w="0" w:type="auto"/>
        <w:jc w:val="center"/>
        <w:tblCellMar>
          <w:left w:w="10" w:type="dxa"/>
          <w:right w:w="10" w:type="dxa"/>
        </w:tblCellMar>
        <w:tblLook w:val="0000" w:firstRow="0" w:lastRow="0" w:firstColumn="0" w:lastColumn="0" w:noHBand="0" w:noVBand="0"/>
      </w:tblPr>
      <w:tblGrid>
        <w:gridCol w:w="1129"/>
        <w:gridCol w:w="4881"/>
        <w:gridCol w:w="1923"/>
      </w:tblGrid>
      <w:tr w:rsidR="00333824" w:rsidTr="24D7E894" w14:paraId="43F0D3DA" w14:textId="77777777">
        <w:tblPrEx>
          <w:tblCellMar>
            <w:top w:w="0" w:type="dxa"/>
            <w:bottom w:w="0" w:type="dxa"/>
          </w:tblCellMar>
        </w:tblPrEx>
        <w:trPr>
          <w:trHeight w:val="1"/>
          <w:jc w:val="center"/>
        </w:trPr>
        <w:tc>
          <w:tcPr>
            <w:tcW w:w="11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P="24D7E894" w:rsidRDefault="00933DDF" w14:paraId="788C6278" w14:textId="45EF77C8">
            <w:pPr>
              <w:spacing w:after="0" w:line="720" w:lineRule="auto"/>
              <w:rPr>
                <w:rFonts w:ascii="Times New Roman" w:hAnsi="Times New Roman" w:eastAsia="Times New Roman" w:cs="Times New Roman"/>
                <w:b w:val="1"/>
                <w:bCs w:val="1"/>
                <w:sz w:val="28"/>
                <w:szCs w:val="28"/>
              </w:rPr>
            </w:pPr>
            <w:r w:rsidRPr="24D7E894" w:rsidR="00933DDF">
              <w:rPr>
                <w:rFonts w:ascii="Times New Roman" w:hAnsi="Times New Roman" w:eastAsia="Times New Roman" w:cs="Times New Roman"/>
                <w:b w:val="1"/>
                <w:bCs w:val="1"/>
                <w:sz w:val="28"/>
                <w:szCs w:val="28"/>
              </w:rPr>
              <w:t>S.</w:t>
            </w:r>
            <w:r w:rsidRPr="24D7E894" w:rsidR="27A4D450">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b w:val="1"/>
                <w:bCs w:val="1"/>
                <w:sz w:val="28"/>
                <w:szCs w:val="28"/>
              </w:rPr>
              <w:t>No</w:t>
            </w:r>
          </w:p>
        </w:tc>
        <w:tc>
          <w:tcPr>
            <w:tcW w:w="48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1CE415B2" w14:textId="77777777">
            <w:pPr>
              <w:spacing w:after="0" w:line="720" w:lineRule="auto"/>
            </w:pPr>
            <w:r>
              <w:rPr>
                <w:rFonts w:ascii="Times New Roman" w:hAnsi="Times New Roman" w:eastAsia="Times New Roman" w:cs="Times New Roman"/>
                <w:b/>
                <w:sz w:val="28"/>
              </w:rPr>
              <w:t>Particulars</w:t>
            </w:r>
          </w:p>
        </w:tc>
        <w:tc>
          <w:tcPr>
            <w:tcW w:w="19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321FF17F" w14:textId="77777777">
            <w:pPr>
              <w:spacing w:after="0" w:line="720" w:lineRule="auto"/>
            </w:pPr>
            <w:r>
              <w:rPr>
                <w:rFonts w:ascii="Times New Roman" w:hAnsi="Times New Roman" w:eastAsia="Times New Roman" w:cs="Times New Roman"/>
                <w:b/>
                <w:sz w:val="28"/>
              </w:rPr>
              <w:t>Page no</w:t>
            </w:r>
          </w:p>
        </w:tc>
      </w:tr>
      <w:tr w:rsidR="00333824" w:rsidTr="24D7E894" w14:paraId="0EBEB803" w14:textId="77777777">
        <w:tblPrEx>
          <w:tblCellMar>
            <w:top w:w="0" w:type="dxa"/>
            <w:bottom w:w="0" w:type="dxa"/>
          </w:tblCellMar>
        </w:tblPrEx>
        <w:trPr>
          <w:trHeight w:val="1"/>
          <w:jc w:val="center"/>
        </w:trPr>
        <w:tc>
          <w:tcPr>
            <w:tcW w:w="11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649841BE" w14:textId="77777777">
            <w:pPr>
              <w:spacing w:after="0" w:line="720" w:lineRule="auto"/>
              <w:jc w:val="center"/>
            </w:pPr>
            <w:r>
              <w:rPr>
                <w:rFonts w:ascii="Times New Roman" w:hAnsi="Times New Roman" w:eastAsia="Times New Roman" w:cs="Times New Roman"/>
                <w:sz w:val="28"/>
              </w:rPr>
              <w:t>1</w:t>
            </w:r>
          </w:p>
        </w:tc>
        <w:tc>
          <w:tcPr>
            <w:tcW w:w="48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3116B384" w14:textId="77777777">
            <w:pPr>
              <w:spacing w:after="0" w:line="720" w:lineRule="auto"/>
            </w:pPr>
            <w:r>
              <w:rPr>
                <w:rFonts w:ascii="Times New Roman" w:hAnsi="Times New Roman" w:eastAsia="Times New Roman" w:cs="Times New Roman"/>
                <w:sz w:val="28"/>
              </w:rPr>
              <w:t>Registration form</w:t>
            </w:r>
          </w:p>
        </w:tc>
        <w:tc>
          <w:tcPr>
            <w:tcW w:w="19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6C932A9E" w14:textId="232BEB03">
            <w:pPr>
              <w:spacing w:after="0" w:line="720" w:lineRule="auto"/>
            </w:pPr>
            <w:r w:rsidRPr="24D7E894" w:rsidR="00933DDF">
              <w:rPr>
                <w:rFonts w:ascii="Times New Roman" w:hAnsi="Times New Roman" w:eastAsia="Times New Roman" w:cs="Times New Roman"/>
                <w:sz w:val="32"/>
                <w:szCs w:val="32"/>
              </w:rPr>
              <w:t>0</w:t>
            </w:r>
            <w:r w:rsidRPr="24D7E894" w:rsidR="02AC8FA5">
              <w:rPr>
                <w:rFonts w:ascii="Times New Roman" w:hAnsi="Times New Roman" w:eastAsia="Times New Roman" w:cs="Times New Roman"/>
                <w:sz w:val="32"/>
                <w:szCs w:val="32"/>
              </w:rPr>
              <w:t>3</w:t>
            </w:r>
            <w:r w:rsidRPr="24D7E894" w:rsidR="00933DDF">
              <w:rPr>
                <w:rFonts w:ascii="Times New Roman" w:hAnsi="Times New Roman" w:eastAsia="Times New Roman" w:cs="Times New Roman"/>
                <w:sz w:val="32"/>
                <w:szCs w:val="32"/>
              </w:rPr>
              <w:t>-0</w:t>
            </w:r>
            <w:r w:rsidRPr="24D7E894" w:rsidR="2ECBD718">
              <w:rPr>
                <w:rFonts w:ascii="Times New Roman" w:hAnsi="Times New Roman" w:eastAsia="Times New Roman" w:cs="Times New Roman"/>
                <w:sz w:val="32"/>
                <w:szCs w:val="32"/>
              </w:rPr>
              <w:t>4</w:t>
            </w:r>
          </w:p>
        </w:tc>
      </w:tr>
      <w:tr w:rsidR="00333824" w:rsidTr="24D7E894" w14:paraId="56F2469C" w14:textId="77777777">
        <w:tblPrEx>
          <w:tblCellMar>
            <w:top w:w="0" w:type="dxa"/>
            <w:bottom w:w="0" w:type="dxa"/>
          </w:tblCellMar>
        </w:tblPrEx>
        <w:trPr>
          <w:trHeight w:val="1"/>
          <w:jc w:val="center"/>
        </w:trPr>
        <w:tc>
          <w:tcPr>
            <w:tcW w:w="11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18F999B5" w14:textId="77777777">
            <w:pPr>
              <w:spacing w:after="0" w:line="720" w:lineRule="auto"/>
              <w:jc w:val="center"/>
            </w:pPr>
            <w:r>
              <w:rPr>
                <w:rFonts w:ascii="Times New Roman" w:hAnsi="Times New Roman" w:eastAsia="Times New Roman" w:cs="Times New Roman"/>
                <w:sz w:val="28"/>
              </w:rPr>
              <w:t>2</w:t>
            </w:r>
          </w:p>
        </w:tc>
        <w:tc>
          <w:tcPr>
            <w:tcW w:w="48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539976CB" w14:textId="77777777">
            <w:pPr>
              <w:spacing w:after="0" w:line="720" w:lineRule="auto"/>
            </w:pPr>
            <w:r>
              <w:rPr>
                <w:rFonts w:ascii="Times New Roman" w:hAnsi="Times New Roman" w:eastAsia="Times New Roman" w:cs="Times New Roman"/>
                <w:sz w:val="28"/>
              </w:rPr>
              <w:t>Initial Internship Report (IIR)</w:t>
            </w:r>
          </w:p>
        </w:tc>
        <w:tc>
          <w:tcPr>
            <w:tcW w:w="19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1F24239D" w14:textId="5B9883CE">
            <w:pPr>
              <w:spacing w:after="0" w:line="720" w:lineRule="auto"/>
            </w:pPr>
            <w:r w:rsidRPr="24D7E894" w:rsidR="00933DDF">
              <w:rPr>
                <w:rFonts w:ascii="Times New Roman" w:hAnsi="Times New Roman" w:eastAsia="Times New Roman" w:cs="Times New Roman"/>
                <w:sz w:val="32"/>
                <w:szCs w:val="32"/>
              </w:rPr>
              <w:t>0</w:t>
            </w:r>
            <w:r w:rsidRPr="24D7E894" w:rsidR="3B78780C">
              <w:rPr>
                <w:rFonts w:ascii="Times New Roman" w:hAnsi="Times New Roman" w:eastAsia="Times New Roman" w:cs="Times New Roman"/>
                <w:sz w:val="32"/>
                <w:szCs w:val="32"/>
              </w:rPr>
              <w:t>5</w:t>
            </w:r>
            <w:r w:rsidRPr="24D7E894" w:rsidR="00933DDF">
              <w:rPr>
                <w:rFonts w:ascii="Times New Roman" w:hAnsi="Times New Roman" w:eastAsia="Times New Roman" w:cs="Times New Roman"/>
                <w:sz w:val="32"/>
                <w:szCs w:val="32"/>
              </w:rPr>
              <w:t>-0</w:t>
            </w:r>
            <w:r w:rsidRPr="24D7E894" w:rsidR="696EBDE6">
              <w:rPr>
                <w:rFonts w:ascii="Times New Roman" w:hAnsi="Times New Roman" w:eastAsia="Times New Roman" w:cs="Times New Roman"/>
                <w:sz w:val="32"/>
                <w:szCs w:val="32"/>
              </w:rPr>
              <w:t>7</w:t>
            </w:r>
          </w:p>
        </w:tc>
      </w:tr>
      <w:tr w:rsidR="00333824" w:rsidTr="24D7E894" w14:paraId="374578AC" w14:textId="77777777">
        <w:tblPrEx>
          <w:tblCellMar>
            <w:top w:w="0" w:type="dxa"/>
            <w:bottom w:w="0" w:type="dxa"/>
          </w:tblCellMar>
        </w:tblPrEx>
        <w:trPr>
          <w:trHeight w:val="1"/>
          <w:jc w:val="center"/>
        </w:trPr>
        <w:tc>
          <w:tcPr>
            <w:tcW w:w="11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5FCD5EC4" w14:textId="77777777">
            <w:pPr>
              <w:spacing w:after="0" w:line="720" w:lineRule="auto"/>
              <w:jc w:val="center"/>
            </w:pPr>
            <w:r>
              <w:rPr>
                <w:rFonts w:ascii="Times New Roman" w:hAnsi="Times New Roman" w:eastAsia="Times New Roman" w:cs="Times New Roman"/>
                <w:sz w:val="28"/>
              </w:rPr>
              <w:t>3</w:t>
            </w:r>
          </w:p>
        </w:tc>
        <w:tc>
          <w:tcPr>
            <w:tcW w:w="48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38F7E435" w14:textId="77777777">
            <w:pPr>
              <w:spacing w:after="0" w:line="720" w:lineRule="auto"/>
            </w:pPr>
            <w:r>
              <w:rPr>
                <w:rFonts w:ascii="Times New Roman" w:hAnsi="Times New Roman" w:eastAsia="Times New Roman" w:cs="Times New Roman"/>
                <w:sz w:val="28"/>
              </w:rPr>
              <w:t>Synopsis</w:t>
            </w:r>
          </w:p>
        </w:tc>
        <w:tc>
          <w:tcPr>
            <w:tcW w:w="19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7CF3FE0F" w14:textId="4ABC1B51">
            <w:pPr>
              <w:spacing w:after="0" w:line="720" w:lineRule="auto"/>
            </w:pPr>
            <w:r w:rsidRPr="24D7E894" w:rsidR="00933DDF">
              <w:rPr>
                <w:rFonts w:ascii="Times New Roman" w:hAnsi="Times New Roman" w:eastAsia="Times New Roman" w:cs="Times New Roman"/>
                <w:sz w:val="32"/>
                <w:szCs w:val="32"/>
              </w:rPr>
              <w:t>0</w:t>
            </w:r>
            <w:r w:rsidRPr="24D7E894" w:rsidR="6C57B8F0">
              <w:rPr>
                <w:rFonts w:ascii="Times New Roman" w:hAnsi="Times New Roman" w:eastAsia="Times New Roman" w:cs="Times New Roman"/>
                <w:sz w:val="32"/>
                <w:szCs w:val="32"/>
              </w:rPr>
              <w:t>8</w:t>
            </w:r>
            <w:r w:rsidRPr="24D7E894" w:rsidR="00933DDF">
              <w:rPr>
                <w:rFonts w:ascii="Times New Roman" w:hAnsi="Times New Roman" w:eastAsia="Times New Roman" w:cs="Times New Roman"/>
                <w:sz w:val="32"/>
                <w:szCs w:val="32"/>
              </w:rPr>
              <w:t>-1</w:t>
            </w:r>
            <w:r w:rsidRPr="24D7E894" w:rsidR="57BBDB6E">
              <w:rPr>
                <w:rFonts w:ascii="Times New Roman" w:hAnsi="Times New Roman" w:eastAsia="Times New Roman" w:cs="Times New Roman"/>
                <w:sz w:val="32"/>
                <w:szCs w:val="32"/>
              </w:rPr>
              <w:t>2</w:t>
            </w:r>
          </w:p>
        </w:tc>
      </w:tr>
    </w:tbl>
    <w:p w:rsidR="00333824" w:rsidRDefault="00333824" w14:paraId="41C8F396" w14:textId="77777777">
      <w:pPr>
        <w:spacing w:line="259" w:lineRule="auto"/>
        <w:rPr>
          <w:rFonts w:ascii="Times New Roman" w:hAnsi="Times New Roman" w:eastAsia="Times New Roman" w:cs="Times New Roman"/>
          <w:sz w:val="28"/>
        </w:rPr>
      </w:pPr>
    </w:p>
    <w:p w:rsidR="00333824" w:rsidRDefault="00333824" w14:paraId="72A3D3EC" w14:textId="77777777">
      <w:pPr>
        <w:spacing w:line="259" w:lineRule="auto"/>
        <w:jc w:val="both"/>
        <w:rPr>
          <w:rFonts w:ascii="Times New Roman" w:hAnsi="Times New Roman" w:eastAsia="Times New Roman" w:cs="Times New Roman"/>
          <w:b/>
          <w:sz w:val="28"/>
        </w:rPr>
      </w:pPr>
    </w:p>
    <w:p w:rsidR="00333824" w:rsidRDefault="00333824" w14:paraId="0D0B940D" w14:textId="77777777">
      <w:pPr>
        <w:spacing w:line="259" w:lineRule="auto"/>
        <w:rPr>
          <w:rFonts w:ascii="Calibri" w:hAnsi="Calibri" w:eastAsia="Calibri" w:cs="Calibri"/>
          <w:sz w:val="22"/>
        </w:rPr>
      </w:pPr>
    </w:p>
    <w:p w:rsidR="00333824" w:rsidRDefault="00333824" w14:paraId="0E27B00A" w14:textId="77777777">
      <w:pPr>
        <w:spacing w:line="259" w:lineRule="auto"/>
        <w:rPr>
          <w:rFonts w:ascii="Calibri" w:hAnsi="Calibri" w:eastAsia="Calibri" w:cs="Calibri"/>
          <w:sz w:val="22"/>
        </w:rPr>
      </w:pPr>
    </w:p>
    <w:p w:rsidR="00333824" w:rsidRDefault="00333824" w14:paraId="60061E4C" w14:textId="77777777">
      <w:pPr>
        <w:spacing w:line="259" w:lineRule="auto"/>
        <w:rPr>
          <w:rFonts w:ascii="Calibri" w:hAnsi="Calibri" w:eastAsia="Calibri" w:cs="Calibri"/>
          <w:sz w:val="22"/>
        </w:rPr>
      </w:pPr>
    </w:p>
    <w:p w:rsidR="00333824" w:rsidP="24D7E894" w:rsidRDefault="00333824" w14:paraId="0FB78278" w14:textId="45D3C12A">
      <w:pPr>
        <w:pStyle w:val="Normal"/>
        <w:spacing w:line="259" w:lineRule="auto"/>
        <w:rPr>
          <w:rFonts w:ascii="Calibri" w:hAnsi="Calibri" w:eastAsia="Calibri" w:cs="Calibri"/>
          <w:sz w:val="22"/>
          <w:szCs w:val="22"/>
        </w:rPr>
      </w:pPr>
    </w:p>
    <w:p w:rsidR="00333824" w:rsidP="24D7E894" w:rsidRDefault="00933DDF" w14:paraId="0C525B52" w14:textId="77777777">
      <w:pPr>
        <w:spacing w:line="259" w:lineRule="auto"/>
        <w:jc w:val="center"/>
        <w:rPr>
          <w:rFonts w:ascii="Times New Roman" w:hAnsi="Times New Roman" w:eastAsia="Times New Roman" w:cs="Times New Roman"/>
          <w:b w:val="1"/>
          <w:bCs w:val="1"/>
          <w:sz w:val="32"/>
          <w:szCs w:val="32"/>
        </w:rPr>
      </w:pPr>
      <w:r w:rsidRPr="24D7E894" w:rsidR="00933DDF">
        <w:rPr>
          <w:rFonts w:ascii="Times New Roman" w:hAnsi="Times New Roman" w:eastAsia="Times New Roman" w:cs="Times New Roman"/>
          <w:b w:val="1"/>
          <w:bCs w:val="1"/>
          <w:sz w:val="32"/>
          <w:szCs w:val="32"/>
        </w:rPr>
        <w:t>REGISTRATION FORM</w:t>
      </w:r>
    </w:p>
    <w:p w:rsidR="00333824" w:rsidRDefault="00333824" w14:paraId="1FC39945" w14:textId="77777777">
      <w:pPr>
        <w:spacing w:line="259" w:lineRule="auto"/>
        <w:rPr>
          <w:rFonts w:ascii="Times New Roman" w:hAnsi="Times New Roman" w:eastAsia="Times New Roman" w:cs="Times New Roman"/>
          <w:sz w:val="28"/>
        </w:rPr>
      </w:pPr>
    </w:p>
    <w:p w:rsidR="00933DDF" w:rsidP="24D7E894" w:rsidRDefault="00933DDF" w14:paraId="3D76D8E0" w14:textId="14379F61">
      <w:pPr>
        <w:pStyle w:val="ListParagraph"/>
        <w:numPr>
          <w:ilvl w:val="0"/>
          <w:numId w:val="11"/>
        </w:numPr>
        <w:spacing w:line="600" w:lineRule="auto"/>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Name of the </w:t>
      </w:r>
      <w:r w:rsidRPr="24D7E894" w:rsidR="32B1376A">
        <w:rPr>
          <w:rFonts w:ascii="Times New Roman" w:hAnsi="Times New Roman" w:eastAsia="Times New Roman" w:cs="Times New Roman"/>
          <w:b w:val="1"/>
          <w:bCs w:val="1"/>
          <w:sz w:val="28"/>
          <w:szCs w:val="28"/>
        </w:rPr>
        <w:t>Student:</w:t>
      </w:r>
      <w:r w:rsidRPr="24D7E894" w:rsidR="00933DDF">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sz w:val="28"/>
          <w:szCs w:val="28"/>
        </w:rPr>
        <w:t>Pravallika R</w:t>
      </w:r>
    </w:p>
    <w:p w:rsidR="00333824" w:rsidP="24D7E894" w:rsidRDefault="00933DDF" w14:paraId="612082CF" w14:textId="41A3B7F9">
      <w:pPr>
        <w:pStyle w:val="ListParagraph"/>
        <w:numPr>
          <w:ilvl w:val="0"/>
          <w:numId w:val="11"/>
        </w:numPr>
        <w:spacing w:line="600" w:lineRule="auto"/>
        <w:ind/>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Name of the </w:t>
      </w:r>
      <w:r w:rsidRPr="24D7E894" w:rsidR="51A76F6A">
        <w:rPr>
          <w:rFonts w:ascii="Times New Roman" w:hAnsi="Times New Roman" w:eastAsia="Times New Roman" w:cs="Times New Roman"/>
          <w:b w:val="1"/>
          <w:bCs w:val="1"/>
          <w:sz w:val="28"/>
          <w:szCs w:val="28"/>
        </w:rPr>
        <w:t>Organization</w:t>
      </w:r>
      <w:r w:rsidRPr="24D7E894" w:rsidR="00933DDF">
        <w:rPr>
          <w:rFonts w:ascii="Times New Roman" w:hAnsi="Times New Roman" w:eastAsia="Times New Roman" w:cs="Times New Roman"/>
          <w:b w:val="1"/>
          <w:bCs w:val="1"/>
          <w:sz w:val="28"/>
          <w:szCs w:val="28"/>
        </w:rPr>
        <w:t>:</w:t>
      </w:r>
      <w:r w:rsidRPr="24D7E894" w:rsidR="00933DDF">
        <w:rPr>
          <w:rFonts w:ascii="Times New Roman" w:hAnsi="Times New Roman" w:eastAsia="Times New Roman" w:cs="Times New Roman"/>
          <w:b w:val="1"/>
          <w:bCs w:val="1"/>
        </w:rPr>
        <w:t xml:space="preserve"> </w:t>
      </w:r>
      <w:r w:rsidRPr="24D7E894" w:rsidR="7E1766CE">
        <w:rPr>
          <w:rFonts w:ascii="Times New Roman" w:hAnsi="Times New Roman" w:eastAsia="Times New Roman" w:cs="Times New Roman"/>
          <w:sz w:val="28"/>
          <w:szCs w:val="28"/>
        </w:rPr>
        <w:t>Nahar's</w:t>
      </w:r>
      <w:r w:rsidRPr="24D7E894" w:rsidR="00933DDF">
        <w:rPr>
          <w:rFonts w:ascii="Times New Roman" w:hAnsi="Times New Roman" w:eastAsia="Times New Roman" w:cs="Times New Roman"/>
          <w:sz w:val="28"/>
          <w:szCs w:val="28"/>
        </w:rPr>
        <w:t xml:space="preserve"> Engineering India Pvt Ltd</w:t>
      </w:r>
    </w:p>
    <w:p w:rsidR="00333824" w:rsidP="24D7E894" w:rsidRDefault="00933DDF" w14:paraId="7A8B5322" w14:textId="318CB1D3">
      <w:pPr>
        <w:pStyle w:val="ListParagraph"/>
        <w:numPr>
          <w:ilvl w:val="0"/>
          <w:numId w:val="11"/>
        </w:numPr>
        <w:spacing w:line="600" w:lineRule="auto"/>
        <w:ind/>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Name of the Co-Guide in the </w:t>
      </w:r>
      <w:r w:rsidRPr="24D7E894" w:rsidR="0D48C803">
        <w:rPr>
          <w:rFonts w:ascii="Times New Roman" w:hAnsi="Times New Roman" w:eastAsia="Times New Roman" w:cs="Times New Roman"/>
          <w:b w:val="1"/>
          <w:bCs w:val="1"/>
          <w:sz w:val="28"/>
          <w:szCs w:val="28"/>
        </w:rPr>
        <w:t>Organization:</w:t>
      </w:r>
      <w:r w:rsidRPr="24D7E894" w:rsidR="00933DDF">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sz w:val="28"/>
          <w:szCs w:val="28"/>
        </w:rPr>
        <w:t>Urbi Ghosh</w:t>
      </w:r>
    </w:p>
    <w:p w:rsidR="00333824" w:rsidP="24D7E894" w:rsidRDefault="00933DDF" w14:paraId="0777A56A" w14:textId="5BEC94AD">
      <w:pPr>
        <w:pStyle w:val="ListParagraph"/>
        <w:numPr>
          <w:ilvl w:val="0"/>
          <w:numId w:val="11"/>
        </w:numPr>
        <w:spacing w:line="600" w:lineRule="auto"/>
        <w:ind/>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Name of the Faculty </w:t>
      </w:r>
      <w:r w:rsidRPr="24D7E894" w:rsidR="3B6351E7">
        <w:rPr>
          <w:rFonts w:ascii="Times New Roman" w:hAnsi="Times New Roman" w:eastAsia="Times New Roman" w:cs="Times New Roman"/>
          <w:b w:val="1"/>
          <w:bCs w:val="1"/>
          <w:sz w:val="28"/>
          <w:szCs w:val="28"/>
        </w:rPr>
        <w:t>Mentor:</w:t>
      </w:r>
      <w:r w:rsidRPr="24D7E894" w:rsidR="00933DDF">
        <w:rPr>
          <w:rFonts w:ascii="Times New Roman" w:hAnsi="Times New Roman" w:eastAsia="Times New Roman" w:cs="Times New Roman"/>
          <w:sz w:val="28"/>
          <w:szCs w:val="28"/>
        </w:rPr>
        <w:t xml:space="preserve"> </w:t>
      </w:r>
      <w:r w:rsidRPr="24D7E894" w:rsidR="1E38A692">
        <w:rPr>
          <w:rFonts w:ascii="Times New Roman" w:hAnsi="Times New Roman" w:eastAsia="Times New Roman" w:cs="Times New Roman"/>
          <w:sz w:val="28"/>
          <w:szCs w:val="28"/>
        </w:rPr>
        <w:t>Prof...</w:t>
      </w:r>
      <w:r w:rsidRPr="24D7E894" w:rsidR="00933DDF">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sz w:val="28"/>
          <w:szCs w:val="28"/>
        </w:rPr>
        <w:t xml:space="preserve">Veena </w:t>
      </w:r>
    </w:p>
    <w:p w:rsidR="00333824" w:rsidP="24D7E894" w:rsidRDefault="00333824" w14:paraId="2F2F6A68" w14:textId="4E270BD7">
      <w:pPr>
        <w:pStyle w:val="ListParagraph"/>
        <w:numPr>
          <w:ilvl w:val="0"/>
          <w:numId w:val="11"/>
        </w:numPr>
        <w:spacing w:line="600" w:lineRule="auto"/>
        <w:ind/>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Proposed Project/Internship </w:t>
      </w:r>
      <w:r w:rsidRPr="24D7E894" w:rsidR="4ACC5758">
        <w:rPr>
          <w:rFonts w:ascii="Times New Roman" w:hAnsi="Times New Roman" w:eastAsia="Times New Roman" w:cs="Times New Roman"/>
          <w:b w:val="1"/>
          <w:bCs w:val="1"/>
          <w:sz w:val="28"/>
          <w:szCs w:val="28"/>
        </w:rPr>
        <w:t>area:</w:t>
      </w:r>
      <w:r w:rsidRPr="24D7E894" w:rsidR="00933DDF">
        <w:rPr>
          <w:rFonts w:ascii="Times New Roman" w:hAnsi="Times New Roman" w:eastAsia="Times New Roman" w:cs="Times New Roman"/>
          <w:b w:val="1"/>
          <w:bCs w:val="1"/>
          <w:sz w:val="28"/>
          <w:szCs w:val="28"/>
        </w:rPr>
        <w:t xml:space="preserve"> </w:t>
      </w:r>
      <w:r w:rsidRPr="24D7E894" w:rsidR="51D5B661">
        <w:rPr>
          <w:rFonts w:ascii="Times New Roman" w:hAnsi="Times New Roman" w:eastAsia="Times New Roman" w:cs="Times New Roman"/>
          <w:sz w:val="28"/>
          <w:szCs w:val="28"/>
        </w:rPr>
        <w:t>Bengalur</w:t>
      </w:r>
      <w:r w:rsidRPr="24D7E894" w:rsidR="6A7CCF35">
        <w:rPr>
          <w:rFonts w:ascii="Times New Roman" w:hAnsi="Times New Roman" w:eastAsia="Times New Roman" w:cs="Times New Roman"/>
          <w:sz w:val="28"/>
          <w:szCs w:val="28"/>
        </w:rPr>
        <w:t>u</w:t>
      </w:r>
    </w:p>
    <w:p w:rsidR="00333824" w:rsidP="24D7E894" w:rsidRDefault="00333824" w14:paraId="0562CB0E" w14:textId="2FB350E6">
      <w:pPr>
        <w:pStyle w:val="ListParagraph"/>
        <w:numPr>
          <w:ilvl w:val="0"/>
          <w:numId w:val="11"/>
        </w:numPr>
        <w:spacing w:line="600" w:lineRule="auto"/>
        <w:ind/>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Proposed Project/ Internship </w:t>
      </w:r>
      <w:r w:rsidRPr="24D7E894" w:rsidR="6C18DBAE">
        <w:rPr>
          <w:rFonts w:ascii="Times New Roman" w:hAnsi="Times New Roman" w:eastAsia="Times New Roman" w:cs="Times New Roman"/>
          <w:b w:val="1"/>
          <w:bCs w:val="1"/>
          <w:sz w:val="28"/>
          <w:szCs w:val="28"/>
        </w:rPr>
        <w:t>Topic:</w:t>
      </w:r>
      <w:r w:rsidRPr="24D7E894" w:rsidR="00933DDF">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sz w:val="28"/>
          <w:szCs w:val="28"/>
        </w:rPr>
        <w:t xml:space="preserve">AI and Automation in talent </w:t>
      </w:r>
      <w:r w:rsidRPr="24D7E894" w:rsidR="7BD7D223">
        <w:rPr>
          <w:rFonts w:ascii="Times New Roman" w:hAnsi="Times New Roman" w:eastAsia="Times New Roman" w:cs="Times New Roman"/>
          <w:sz w:val="28"/>
          <w:szCs w:val="28"/>
        </w:rPr>
        <w:t>acquisition</w:t>
      </w:r>
    </w:p>
    <w:p w:rsidR="00333824" w:rsidP="24D7E894" w:rsidRDefault="00333824" w14:paraId="62EBF3C5" w14:textId="788EDA2A">
      <w:pPr>
        <w:pStyle w:val="ListParagraph"/>
        <w:numPr>
          <w:ilvl w:val="0"/>
          <w:numId w:val="11"/>
        </w:numPr>
        <w:spacing w:line="600" w:lineRule="auto"/>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Brief about the Project </w:t>
      </w:r>
      <w:r w:rsidRPr="24D7E894" w:rsidR="086E7F5B">
        <w:rPr>
          <w:rFonts w:ascii="Times New Roman" w:hAnsi="Times New Roman" w:eastAsia="Times New Roman" w:cs="Times New Roman"/>
          <w:b w:val="1"/>
          <w:bCs w:val="1"/>
          <w:sz w:val="28"/>
          <w:szCs w:val="28"/>
        </w:rPr>
        <w:t>topic:</w:t>
      </w:r>
      <w:r w:rsidRPr="24D7E894" w:rsidR="00933DDF">
        <w:rPr>
          <w:rFonts w:ascii="Calibri" w:hAnsi="Calibri" w:eastAsia="Calibri" w:cs="Calibri"/>
          <w:sz w:val="22"/>
          <w:szCs w:val="22"/>
        </w:rPr>
        <w:t xml:space="preserve"> </w:t>
      </w:r>
      <w:r w:rsidRPr="24D7E894" w:rsidR="00933DDF">
        <w:rPr>
          <w:rFonts w:ascii="Times New Roman" w:hAnsi="Times New Roman" w:eastAsia="Times New Roman" w:cs="Times New Roman"/>
          <w:sz w:val="28"/>
          <w:szCs w:val="28"/>
        </w:rPr>
        <w:t>Artificial intelligence (AI) and automation are transforming talent acquisition by streamlining recruitment processes, enhancing efficiency, and improving decision-making. AI-powered tools, such as applicant tracking systems (ATS) and chatbots, automate tasks like resume screening, candidate sourcing, and initial communication. This allows recruiters to focus on strategic activities like building relati</w:t>
      </w:r>
      <w:r w:rsidRPr="24D7E894" w:rsidR="00933DDF">
        <w:rPr>
          <w:rFonts w:ascii="Times New Roman" w:hAnsi="Times New Roman" w:eastAsia="Times New Roman" w:cs="Times New Roman"/>
          <w:sz w:val="28"/>
          <w:szCs w:val="28"/>
        </w:rPr>
        <w:t xml:space="preserve">onships and assessing cultural fit. AI algorithms use data analysis to match candidates with job requirements, predict future performance, and </w:t>
      </w:r>
      <w:r w:rsidRPr="24D7E894" w:rsidR="00933DDF">
        <w:rPr>
          <w:rFonts w:ascii="Times New Roman" w:hAnsi="Times New Roman" w:eastAsia="Times New Roman" w:cs="Times New Roman"/>
          <w:sz w:val="28"/>
          <w:szCs w:val="28"/>
        </w:rPr>
        <w:t>eliminate</w:t>
      </w:r>
      <w:r w:rsidRPr="24D7E894" w:rsidR="00933DDF">
        <w:rPr>
          <w:rFonts w:ascii="Times New Roman" w:hAnsi="Times New Roman" w:eastAsia="Times New Roman" w:cs="Times New Roman"/>
          <w:sz w:val="28"/>
          <w:szCs w:val="28"/>
        </w:rPr>
        <w:t xml:space="preserve"> unconscious bias in hiring. Automation also enables personalized candidate experiences through tailored communication and faster responses. By integrating AI and automation, organizations can reduce time-to hire, improve candidate quality, and enhance overall recruitment outcomes. However, ethical considerations, such as data privacy and transparency, r</w:t>
      </w:r>
      <w:r w:rsidRPr="24D7E894" w:rsidR="00933DDF">
        <w:rPr>
          <w:rFonts w:ascii="Times New Roman" w:hAnsi="Times New Roman" w:eastAsia="Times New Roman" w:cs="Times New Roman"/>
          <w:sz w:val="28"/>
          <w:szCs w:val="28"/>
        </w:rPr>
        <w:t>emain essential in adopting these </w:t>
      </w:r>
      <w:r w:rsidRPr="24D7E894" w:rsidR="161EEDB2">
        <w:rPr>
          <w:rFonts w:ascii="Times New Roman" w:hAnsi="Times New Roman" w:eastAsia="Times New Roman" w:cs="Times New Roman"/>
          <w:sz w:val="28"/>
          <w:szCs w:val="28"/>
        </w:rPr>
        <w:t>technologies</w:t>
      </w:r>
      <w:r>
        <w:br/>
      </w:r>
      <w:r>
        <w:br/>
      </w:r>
      <w:r>
        <w:br/>
      </w:r>
      <w:r>
        <w:br/>
      </w:r>
      <w:r>
        <w:br/>
      </w:r>
      <w:r>
        <w:br/>
      </w:r>
      <w:r>
        <w:br/>
      </w:r>
      <w:r>
        <w:br/>
      </w:r>
      <w:r>
        <w:br/>
      </w:r>
      <w:r>
        <w:br/>
      </w:r>
    </w:p>
    <w:p w:rsidR="00333824" w:rsidP="468D6A97" w:rsidRDefault="00933DDF" w14:paraId="4D80BD2B" w14:textId="51BD2EEE">
      <w:pPr>
        <w:spacing w:line="600" w:lineRule="auto"/>
        <w:ind w:left="720"/>
        <w:jc w:val="both"/>
        <w:rPr>
          <w:rFonts w:ascii="Times New Roman" w:hAnsi="Times New Roman" w:eastAsia="Times New Roman" w:cs="Times New Roman"/>
          <w:b w:val="1"/>
          <w:bCs w:val="1"/>
          <w:sz w:val="28"/>
          <w:szCs w:val="28"/>
          <w:u w:val="single"/>
        </w:rPr>
      </w:pPr>
      <w:r>
        <w:br/>
      </w:r>
      <w:r w:rsidRPr="468D6A97" w:rsidR="00933DDF">
        <w:rPr>
          <w:rFonts w:ascii="Times New Roman" w:hAnsi="Times New Roman" w:eastAsia="Times New Roman" w:cs="Times New Roman"/>
          <w:b w:val="1"/>
          <w:bCs w:val="1"/>
          <w:sz w:val="28"/>
          <w:szCs w:val="28"/>
          <w:u w:val="single"/>
        </w:rPr>
        <w:t>Initial Internship Report (IIR)</w:t>
      </w:r>
    </w:p>
    <w:p w:rsidR="00333824" w:rsidRDefault="00933DDF" w14:paraId="219A97D1" w14:textId="77777777">
      <w:pPr>
        <w:numPr>
          <w:ilvl w:val="0"/>
          <w:numId w:val="3"/>
        </w:numPr>
        <w:spacing w:line="600" w:lineRule="auto"/>
        <w:ind w:left="1080" w:hanging="360"/>
        <w:rPr>
          <w:rFonts w:ascii="Times New Roman" w:hAnsi="Times New Roman" w:eastAsia="Times New Roman" w:cs="Times New Roman"/>
          <w:sz w:val="28"/>
        </w:rPr>
      </w:pPr>
      <w:r>
        <w:rPr>
          <w:rFonts w:ascii="Times New Roman" w:hAnsi="Times New Roman" w:eastAsia="Times New Roman" w:cs="Times New Roman"/>
          <w:b/>
          <w:sz w:val="28"/>
        </w:rPr>
        <w:t xml:space="preserve">Reporting date:  </w:t>
      </w:r>
      <w:r>
        <w:rPr>
          <w:rFonts w:ascii="Times New Roman" w:hAnsi="Times New Roman" w:eastAsia="Times New Roman" w:cs="Times New Roman"/>
          <w:sz w:val="28"/>
        </w:rPr>
        <w:t>10/01/2025</w:t>
      </w:r>
    </w:p>
    <w:p w:rsidR="00333824" w:rsidP="24D7E894" w:rsidRDefault="00933DDF" w14:paraId="25C25A4F" w14:textId="52BCA2DD">
      <w:pPr>
        <w:numPr>
          <w:ilvl w:val="0"/>
          <w:numId w:val="3"/>
        </w:numPr>
        <w:spacing w:line="600" w:lineRule="auto"/>
        <w:ind w:left="108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Name of the Student Intern</w:t>
      </w:r>
      <w:r w:rsidRPr="24D7E894" w:rsidR="65EC6DC0">
        <w:rPr>
          <w:rFonts w:ascii="Times New Roman" w:hAnsi="Times New Roman" w:eastAsia="Times New Roman" w:cs="Times New Roman"/>
          <w:sz w:val="28"/>
          <w:szCs w:val="28"/>
        </w:rPr>
        <w:t>: Pravallika</w:t>
      </w:r>
      <w:r w:rsidRPr="24D7E894" w:rsidR="00933DDF">
        <w:rPr>
          <w:rFonts w:ascii="Times New Roman" w:hAnsi="Times New Roman" w:eastAsia="Times New Roman" w:cs="Times New Roman"/>
          <w:sz w:val="28"/>
          <w:szCs w:val="28"/>
        </w:rPr>
        <w:t>.</w:t>
      </w:r>
      <w:r w:rsidRPr="24D7E894" w:rsidR="5E5B5019">
        <w:rPr>
          <w:rFonts w:ascii="Times New Roman" w:hAnsi="Times New Roman" w:eastAsia="Times New Roman" w:cs="Times New Roman"/>
          <w:sz w:val="28"/>
          <w:szCs w:val="28"/>
        </w:rPr>
        <w:t xml:space="preserve"> </w:t>
      </w:r>
      <w:r w:rsidRPr="24D7E894" w:rsidR="00933DDF">
        <w:rPr>
          <w:rFonts w:ascii="Times New Roman" w:hAnsi="Times New Roman" w:eastAsia="Times New Roman" w:cs="Times New Roman"/>
          <w:sz w:val="28"/>
          <w:szCs w:val="28"/>
        </w:rPr>
        <w:t>R</w:t>
      </w:r>
    </w:p>
    <w:p w:rsidR="00333824" w:rsidP="24D7E894" w:rsidRDefault="00933DDF" w14:paraId="59510F7F" w14:textId="6264267D">
      <w:pPr>
        <w:numPr>
          <w:ilvl w:val="0"/>
          <w:numId w:val="3"/>
        </w:numPr>
        <w:spacing w:line="600" w:lineRule="auto"/>
        <w:ind w:left="1080" w:hanging="360"/>
        <w:rPr>
          <w:rFonts w:ascii="Times New Roman" w:hAnsi="Times New Roman" w:eastAsia="Times New Roman" w:cs="Times New Roman"/>
          <w:b w:val="1"/>
          <w:bCs w:val="1"/>
          <w:sz w:val="28"/>
          <w:szCs w:val="28"/>
        </w:rPr>
      </w:pPr>
      <w:r w:rsidRPr="24D7E894" w:rsidR="00933DDF">
        <w:rPr>
          <w:rFonts w:ascii="Times New Roman" w:hAnsi="Times New Roman" w:eastAsia="Times New Roman" w:cs="Times New Roman"/>
          <w:b w:val="1"/>
          <w:bCs w:val="1"/>
          <w:sz w:val="28"/>
          <w:szCs w:val="28"/>
        </w:rPr>
        <w:t>Name of the Organization</w:t>
      </w:r>
      <w:r w:rsidRPr="24D7E894" w:rsidR="00933DDF">
        <w:rPr>
          <w:rFonts w:ascii="Times New Roman" w:hAnsi="Times New Roman" w:eastAsia="Times New Roman" w:cs="Times New Roman"/>
          <w:b w:val="1"/>
          <w:bCs w:val="1"/>
          <w:sz w:val="28"/>
          <w:szCs w:val="28"/>
        </w:rPr>
        <w:t>:</w:t>
      </w:r>
      <w:r w:rsidRPr="24D7E894" w:rsidR="00933DDF">
        <w:rPr>
          <w:rFonts w:ascii="Times New Roman" w:hAnsi="Times New Roman" w:eastAsia="Times New Roman" w:cs="Times New Roman"/>
          <w:b w:val="1"/>
          <w:bCs w:val="1"/>
        </w:rPr>
        <w:t xml:space="preserve"> </w:t>
      </w:r>
      <w:r w:rsidRPr="24D7E894" w:rsidR="69D8D158">
        <w:rPr>
          <w:rFonts w:ascii="Times New Roman" w:hAnsi="Times New Roman" w:eastAsia="Times New Roman" w:cs="Times New Roman"/>
          <w:sz w:val="28"/>
          <w:szCs w:val="28"/>
        </w:rPr>
        <w:t>Nahar's</w:t>
      </w:r>
      <w:r w:rsidRPr="24D7E894" w:rsidR="00933DDF">
        <w:rPr>
          <w:rFonts w:ascii="Times New Roman" w:hAnsi="Times New Roman" w:eastAsia="Times New Roman" w:cs="Times New Roman"/>
          <w:sz w:val="28"/>
          <w:szCs w:val="28"/>
        </w:rPr>
        <w:t xml:space="preserve"> Engineering India Pvt Ltd</w:t>
      </w:r>
    </w:p>
    <w:p w:rsidR="00333824" w:rsidP="24D7E894" w:rsidRDefault="00933DDF" w14:paraId="30F995CA" w14:textId="6B3288B4">
      <w:pPr>
        <w:numPr>
          <w:ilvl w:val="0"/>
          <w:numId w:val="3"/>
        </w:numPr>
        <w:spacing w:line="600" w:lineRule="auto"/>
        <w:ind w:left="108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Name of the </w:t>
      </w:r>
      <w:r w:rsidRPr="24D7E894" w:rsidR="3171C08A">
        <w:rPr>
          <w:rFonts w:ascii="Times New Roman" w:hAnsi="Times New Roman" w:eastAsia="Times New Roman" w:cs="Times New Roman"/>
          <w:b w:val="1"/>
          <w:bCs w:val="1"/>
          <w:sz w:val="28"/>
          <w:szCs w:val="28"/>
        </w:rPr>
        <w:t>Organization</w:t>
      </w:r>
      <w:r w:rsidRPr="24D7E894" w:rsidR="00933DDF">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b w:val="1"/>
          <w:bCs w:val="1"/>
          <w:sz w:val="28"/>
          <w:szCs w:val="28"/>
        </w:rPr>
        <w:t>Mentor</w:t>
      </w:r>
      <w:r w:rsidRPr="24D7E894" w:rsidR="00933DDF">
        <w:rPr>
          <w:rFonts w:ascii="Times New Roman" w:hAnsi="Times New Roman" w:eastAsia="Times New Roman" w:cs="Times New Roman"/>
          <w:sz w:val="28"/>
          <w:szCs w:val="28"/>
        </w:rPr>
        <w:t>:</w:t>
      </w:r>
      <w:r w:rsidRPr="24D7E894" w:rsidR="0FB654F9">
        <w:rPr>
          <w:rFonts w:ascii="Times New Roman" w:hAnsi="Times New Roman" w:eastAsia="Times New Roman" w:cs="Times New Roman"/>
          <w:sz w:val="28"/>
          <w:szCs w:val="28"/>
        </w:rPr>
        <w:t xml:space="preserve"> </w:t>
      </w:r>
      <w:r w:rsidRPr="24D7E894" w:rsidR="00933DDF">
        <w:rPr>
          <w:rFonts w:ascii="Times New Roman" w:hAnsi="Times New Roman" w:eastAsia="Times New Roman" w:cs="Times New Roman"/>
          <w:sz w:val="28"/>
          <w:szCs w:val="28"/>
        </w:rPr>
        <w:t>Urbi</w:t>
      </w:r>
      <w:r w:rsidRPr="24D7E894" w:rsidR="00933DDF">
        <w:rPr>
          <w:rFonts w:ascii="Times New Roman" w:hAnsi="Times New Roman" w:eastAsia="Times New Roman" w:cs="Times New Roman"/>
          <w:sz w:val="28"/>
          <w:szCs w:val="28"/>
        </w:rPr>
        <w:t xml:space="preserve"> Ghosh</w:t>
      </w:r>
    </w:p>
    <w:p w:rsidR="00333824" w:rsidP="24D7E894" w:rsidRDefault="00933DDF" w14:paraId="27B5706D" w14:textId="2BA66490">
      <w:pPr>
        <w:numPr>
          <w:ilvl w:val="0"/>
          <w:numId w:val="3"/>
        </w:numPr>
        <w:spacing w:line="600" w:lineRule="auto"/>
        <w:ind w:left="108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Name of the Faculty Mentor</w:t>
      </w:r>
      <w:r w:rsidRPr="24D7E894" w:rsidR="00933DDF">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sz w:val="28"/>
          <w:szCs w:val="28"/>
        </w:rPr>
        <w:t>Prof</w:t>
      </w:r>
      <w:r w:rsidRPr="24D7E894" w:rsidR="00933DDF">
        <w:rPr>
          <w:rFonts w:ascii="Times New Roman" w:hAnsi="Times New Roman" w:eastAsia="Times New Roman" w:cs="Times New Roman"/>
          <w:sz w:val="28"/>
          <w:szCs w:val="28"/>
        </w:rPr>
        <w:t>.</w:t>
      </w:r>
      <w:r w:rsidRPr="24D7E894" w:rsidR="309BD417">
        <w:rPr>
          <w:rFonts w:ascii="Times New Roman" w:hAnsi="Times New Roman" w:eastAsia="Times New Roman" w:cs="Times New Roman"/>
          <w:sz w:val="28"/>
          <w:szCs w:val="28"/>
        </w:rPr>
        <w:t>.. Veena</w:t>
      </w:r>
    </w:p>
    <w:p w:rsidR="00333824" w:rsidRDefault="00933DDF" w14:paraId="39E68D34" w14:textId="77777777">
      <w:pPr>
        <w:numPr>
          <w:ilvl w:val="0"/>
          <w:numId w:val="3"/>
        </w:numPr>
        <w:spacing w:line="600" w:lineRule="auto"/>
        <w:ind w:left="1080" w:hanging="360"/>
        <w:rPr>
          <w:rFonts w:ascii="Times New Roman" w:hAnsi="Times New Roman" w:eastAsia="Times New Roman" w:cs="Times New Roman"/>
          <w:sz w:val="28"/>
        </w:rPr>
      </w:pPr>
      <w:r>
        <w:rPr>
          <w:rFonts w:ascii="Times New Roman" w:hAnsi="Times New Roman" w:eastAsia="Times New Roman" w:cs="Times New Roman"/>
          <w:b/>
          <w:sz w:val="28"/>
        </w:rPr>
        <w:t xml:space="preserve">Project/Internship start date: </w:t>
      </w:r>
      <w:r>
        <w:rPr>
          <w:rFonts w:ascii="Times New Roman" w:hAnsi="Times New Roman" w:eastAsia="Times New Roman" w:cs="Times New Roman"/>
          <w:sz w:val="28"/>
        </w:rPr>
        <w:t>05/12/2024</w:t>
      </w:r>
    </w:p>
    <w:p w:rsidR="00333824" w:rsidP="24D7E894" w:rsidRDefault="00933DDF" w14:paraId="2A1AFB31" w14:textId="77777777">
      <w:pPr>
        <w:numPr>
          <w:ilvl w:val="0"/>
          <w:numId w:val="3"/>
        </w:numPr>
        <w:spacing w:line="600" w:lineRule="auto"/>
        <w:ind w:left="1080" w:hanging="360"/>
        <w:rPr>
          <w:rFonts w:ascii="Times New Roman" w:hAnsi="Times New Roman" w:eastAsia="Times New Roman" w:cs="Times New Roman"/>
          <w:b w:val="1"/>
          <w:bCs w:val="1"/>
          <w:sz w:val="28"/>
          <w:szCs w:val="28"/>
        </w:rPr>
      </w:pPr>
      <w:r w:rsidRPr="24D7E894" w:rsidR="00933DDF">
        <w:rPr>
          <w:rFonts w:ascii="Times New Roman" w:hAnsi="Times New Roman" w:eastAsia="Times New Roman" w:cs="Times New Roman"/>
          <w:b w:val="1"/>
          <w:bCs w:val="1"/>
          <w:sz w:val="28"/>
          <w:szCs w:val="28"/>
        </w:rPr>
        <w:t xml:space="preserve">Title of IIP: </w:t>
      </w:r>
      <w:r w:rsidRPr="24D7E894" w:rsidR="00933DDF">
        <w:rPr>
          <w:rFonts w:ascii="Times New Roman" w:hAnsi="Times New Roman" w:eastAsia="Times New Roman" w:cs="Times New Roman"/>
          <w:sz w:val="28"/>
          <w:szCs w:val="28"/>
        </w:rPr>
        <w:t>AI and Automation in Talent Acquisition</w:t>
      </w:r>
    </w:p>
    <w:p w:rsidR="00333824" w:rsidRDefault="00933DDF" w14:paraId="202CB5EB" w14:textId="77777777">
      <w:pPr>
        <w:numPr>
          <w:ilvl w:val="0"/>
          <w:numId w:val="3"/>
        </w:numPr>
        <w:spacing w:line="600" w:lineRule="auto"/>
        <w:ind w:left="1080" w:hanging="360"/>
        <w:rPr>
          <w:rFonts w:ascii="Times New Roman" w:hAnsi="Times New Roman" w:eastAsia="Times New Roman" w:cs="Times New Roman"/>
          <w:sz w:val="28"/>
        </w:rPr>
      </w:pPr>
      <w:r>
        <w:rPr>
          <w:rFonts w:ascii="Times New Roman" w:hAnsi="Times New Roman" w:eastAsia="Times New Roman" w:cs="Times New Roman"/>
          <w:b/>
          <w:sz w:val="28"/>
        </w:rPr>
        <w:t xml:space="preserve">Objectives of the Project: </w:t>
      </w:r>
      <w:r>
        <w:rPr>
          <w:rFonts w:ascii="Times New Roman" w:hAnsi="Times New Roman" w:eastAsia="Times New Roman" w:cs="Times New Roman"/>
          <w:sz w:val="28"/>
        </w:rPr>
        <w:t>Objective of Artificial Intelligence (AI) and automation in talent acquisition is to improve the efficiency, accuracy, and effectiveness of the recruitment process by leveraging AI-powered tools and technologies to streamline tasks, enhance candidate experiences, and drive business growth through better quality of hire, reduced time-to-hire, and lower costs.</w:t>
      </w:r>
    </w:p>
    <w:p w:rsidR="00333824" w:rsidRDefault="00933DDF" w14:paraId="00863710" w14:textId="77777777">
      <w:pPr>
        <w:numPr>
          <w:ilvl w:val="0"/>
          <w:numId w:val="3"/>
        </w:numPr>
        <w:spacing w:line="600" w:lineRule="auto"/>
        <w:ind w:left="1080" w:hanging="360"/>
        <w:rPr>
          <w:rFonts w:ascii="Times New Roman" w:hAnsi="Times New Roman" w:eastAsia="Times New Roman" w:cs="Times New Roman"/>
          <w:sz w:val="28"/>
        </w:rPr>
      </w:pPr>
      <w:r>
        <w:rPr>
          <w:rFonts w:ascii="Times New Roman" w:hAnsi="Times New Roman" w:eastAsia="Times New Roman" w:cs="Times New Roman"/>
          <w:b/>
          <w:sz w:val="28"/>
        </w:rPr>
        <w:t>Scope of the Project:</w:t>
      </w:r>
      <w:r>
        <w:rPr>
          <w:rFonts w:ascii="Calibri" w:hAnsi="Calibri" w:eastAsia="Calibri" w:cs="Calibri"/>
          <w:sz w:val="22"/>
        </w:rPr>
        <w:t xml:space="preserve"> </w:t>
      </w:r>
      <w:r>
        <w:rPr>
          <w:rFonts w:ascii="Times New Roman" w:hAnsi="Times New Roman" w:eastAsia="Times New Roman" w:cs="Times New Roman"/>
          <w:sz w:val="28"/>
        </w:rPr>
        <w:t>The scope of Artificial Intelligence (AI) and automation in talent acquisition encompasses a wide range of applications, including candidate sourcing, screening, and assessment, predictive analytics, chatbots and virtual assistants, automated recruitment marketing, and data-driven insights, aimed at transforming the recruitment process to be more efficient, effective, and personalized.</w:t>
      </w:r>
    </w:p>
    <w:p w:rsidR="00333824" w:rsidRDefault="00933DDF" w14:paraId="1185938F" w14:textId="77777777">
      <w:pPr>
        <w:numPr>
          <w:ilvl w:val="0"/>
          <w:numId w:val="3"/>
        </w:numPr>
        <w:spacing w:line="360" w:lineRule="auto"/>
        <w:ind w:left="1080" w:hanging="360"/>
        <w:rPr>
          <w:rFonts w:ascii="Times New Roman" w:hAnsi="Times New Roman" w:eastAsia="Times New Roman" w:cs="Times New Roman"/>
          <w:b/>
          <w:sz w:val="28"/>
        </w:rPr>
      </w:pPr>
      <w:r>
        <w:rPr>
          <w:rFonts w:ascii="Times New Roman" w:hAnsi="Times New Roman" w:eastAsia="Times New Roman" w:cs="Times New Roman"/>
          <w:b/>
          <w:sz w:val="28"/>
        </w:rPr>
        <w:t xml:space="preserve">Activities of the Project: </w:t>
      </w:r>
    </w:p>
    <w:p w:rsidR="00333824" w:rsidP="468D6A97" w:rsidRDefault="00933DDF" w14:paraId="29D6B04F" w14:textId="619A2D17">
      <w:pPr>
        <w:numPr>
          <w:ilvl w:val="0"/>
          <w:numId w:val="3"/>
        </w:numPr>
        <w:spacing w:line="360" w:lineRule="auto"/>
        <w:ind w:left="1800" w:hanging="360"/>
        <w:rPr>
          <w:rFonts w:ascii="Times New Roman" w:hAnsi="Times New Roman" w:eastAsia="Times New Roman" w:cs="Times New Roman"/>
          <w:b w:val="1"/>
          <w:bCs w:val="1"/>
          <w:sz w:val="28"/>
          <w:szCs w:val="28"/>
        </w:rPr>
      </w:pPr>
      <w:r w:rsidRPr="468D6A97" w:rsidR="00933DDF">
        <w:rPr>
          <w:rFonts w:ascii="Times New Roman" w:hAnsi="Times New Roman" w:eastAsia="Times New Roman" w:cs="Times New Roman"/>
          <w:b w:val="1"/>
          <w:bCs w:val="1"/>
          <w:sz w:val="28"/>
          <w:szCs w:val="28"/>
        </w:rPr>
        <w:t xml:space="preserve">Sources of </w:t>
      </w:r>
      <w:r w:rsidRPr="468D6A97" w:rsidR="7A4A45D6">
        <w:rPr>
          <w:rFonts w:ascii="Times New Roman" w:hAnsi="Times New Roman" w:eastAsia="Times New Roman" w:cs="Times New Roman"/>
          <w:b w:val="1"/>
          <w:bCs w:val="1"/>
          <w:sz w:val="28"/>
          <w:szCs w:val="28"/>
        </w:rPr>
        <w:t>data:</w:t>
      </w:r>
      <w:r w:rsidRPr="468D6A97" w:rsidR="00933DDF">
        <w:rPr>
          <w:rFonts w:ascii="Times New Roman" w:hAnsi="Times New Roman" w:eastAsia="Times New Roman" w:cs="Times New Roman"/>
          <w:b w:val="1"/>
          <w:bCs w:val="1"/>
          <w:sz w:val="28"/>
          <w:szCs w:val="28"/>
        </w:rPr>
        <w:t xml:space="preserve"> </w:t>
      </w:r>
      <w:r w:rsidRPr="468D6A97" w:rsidR="00933DDF">
        <w:rPr>
          <w:rFonts w:ascii="Times New Roman" w:hAnsi="Times New Roman" w:eastAsia="Times New Roman" w:cs="Times New Roman"/>
          <w:sz w:val="28"/>
          <w:szCs w:val="28"/>
        </w:rPr>
        <w:t xml:space="preserve">primary data is to be collected from the respondent directly through structured </w:t>
      </w:r>
      <w:r w:rsidRPr="468D6A97" w:rsidR="5D11D7EF">
        <w:rPr>
          <w:rFonts w:ascii="Times New Roman" w:hAnsi="Times New Roman" w:eastAsia="Times New Roman" w:cs="Times New Roman"/>
          <w:sz w:val="28"/>
          <w:szCs w:val="28"/>
        </w:rPr>
        <w:t>questionaries</w:t>
      </w:r>
      <w:r w:rsidRPr="468D6A97" w:rsidR="00933DDF">
        <w:rPr>
          <w:rFonts w:ascii="Times New Roman" w:hAnsi="Times New Roman" w:eastAsia="Times New Roman" w:cs="Times New Roman"/>
          <w:sz w:val="28"/>
          <w:szCs w:val="28"/>
        </w:rPr>
        <w:t xml:space="preserve"> and by interactions secondary data is to be collected from </w:t>
      </w:r>
      <w:r w:rsidRPr="468D6A97" w:rsidR="27F8CA0F">
        <w:rPr>
          <w:rFonts w:ascii="Times New Roman" w:hAnsi="Times New Roman" w:eastAsia="Times New Roman" w:cs="Times New Roman"/>
          <w:sz w:val="28"/>
          <w:szCs w:val="28"/>
        </w:rPr>
        <w:t>internet</w:t>
      </w:r>
      <w:r w:rsidRPr="468D6A97" w:rsidR="00933DDF">
        <w:rPr>
          <w:rFonts w:ascii="Times New Roman" w:hAnsi="Times New Roman" w:eastAsia="Times New Roman" w:cs="Times New Roman"/>
          <w:sz w:val="28"/>
          <w:szCs w:val="28"/>
        </w:rPr>
        <w:t xml:space="preserve"> web sites </w:t>
      </w:r>
      <w:r w:rsidRPr="468D6A97" w:rsidR="47A8753B">
        <w:rPr>
          <w:rFonts w:ascii="Times New Roman" w:hAnsi="Times New Roman" w:eastAsia="Times New Roman" w:cs="Times New Roman"/>
          <w:sz w:val="28"/>
          <w:szCs w:val="28"/>
        </w:rPr>
        <w:t>etc</w:t>
      </w:r>
      <w:r w:rsidRPr="468D6A97" w:rsidR="47A8753B">
        <w:rPr>
          <w:rFonts w:ascii="Times New Roman" w:hAnsi="Times New Roman" w:eastAsia="Times New Roman" w:cs="Times New Roman"/>
          <w:sz w:val="28"/>
          <w:szCs w:val="28"/>
        </w:rPr>
        <w:t>.......</w:t>
      </w:r>
      <w:r w:rsidRPr="468D6A97" w:rsidR="00933DDF">
        <w:rPr>
          <w:rFonts w:ascii="Times New Roman" w:hAnsi="Times New Roman" w:eastAsia="Times New Roman" w:cs="Times New Roman"/>
          <w:sz w:val="28"/>
          <w:szCs w:val="28"/>
        </w:rPr>
        <w:t>.</w:t>
      </w:r>
    </w:p>
    <w:p w:rsidR="00333824" w:rsidP="24D7E894" w:rsidRDefault="00333824" w14:paraId="2946DB82" w14:textId="34C2AEC4">
      <w:pPr>
        <w:numPr>
          <w:ilvl w:val="0"/>
          <w:numId w:val="4"/>
        </w:numPr>
        <w:spacing w:line="360" w:lineRule="auto"/>
        <w:ind w:left="180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Sample Size: </w:t>
      </w:r>
      <w:r w:rsidRPr="24D7E894" w:rsidR="00933DDF">
        <w:rPr>
          <w:rFonts w:ascii="Times New Roman" w:hAnsi="Times New Roman" w:eastAsia="Times New Roman" w:cs="Times New Roman"/>
          <w:sz w:val="28"/>
          <w:szCs w:val="28"/>
        </w:rPr>
        <w:t xml:space="preserve"> 100</w:t>
      </w:r>
    </w:p>
    <w:p w:rsidR="00333824" w:rsidP="24D7E894" w:rsidRDefault="00333824" w14:paraId="5997CC1D" w14:textId="077289ED">
      <w:pPr>
        <w:numPr>
          <w:ilvl w:val="0"/>
          <w:numId w:val="5"/>
        </w:numPr>
        <w:spacing w:line="360" w:lineRule="auto"/>
        <w:ind w:left="180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Tools used for </w:t>
      </w:r>
      <w:r w:rsidRPr="24D7E894" w:rsidR="2E5F07E1">
        <w:rPr>
          <w:rFonts w:ascii="Times New Roman" w:hAnsi="Times New Roman" w:eastAsia="Times New Roman" w:cs="Times New Roman"/>
          <w:b w:val="1"/>
          <w:bCs w:val="1"/>
          <w:sz w:val="28"/>
          <w:szCs w:val="28"/>
        </w:rPr>
        <w:t>analysis:</w:t>
      </w:r>
      <w:r w:rsidRPr="24D7E894" w:rsidR="00933DDF">
        <w:rPr>
          <w:rFonts w:ascii="Times New Roman" w:hAnsi="Times New Roman" w:eastAsia="Times New Roman" w:cs="Times New Roman"/>
          <w:b w:val="1"/>
          <w:bCs w:val="1"/>
          <w:sz w:val="28"/>
          <w:szCs w:val="28"/>
        </w:rPr>
        <w:t xml:space="preserve">   </w:t>
      </w:r>
      <w:r w:rsidRPr="24D7E894" w:rsidR="00933DDF">
        <w:rPr>
          <w:rFonts w:ascii="Times New Roman" w:hAnsi="Times New Roman" w:eastAsia="Times New Roman" w:cs="Times New Roman"/>
          <w:sz w:val="28"/>
          <w:szCs w:val="28"/>
        </w:rPr>
        <w:t xml:space="preserve">Simple percentage analysis, graphs </w:t>
      </w:r>
      <w:r w:rsidRPr="24D7E894" w:rsidR="3E410C12">
        <w:rPr>
          <w:rFonts w:ascii="Times New Roman" w:hAnsi="Times New Roman" w:eastAsia="Times New Roman" w:cs="Times New Roman"/>
          <w:sz w:val="28"/>
          <w:szCs w:val="28"/>
        </w:rPr>
        <w:t>chart</w:t>
      </w:r>
      <w:r w:rsidRPr="24D7E894" w:rsidR="00933DDF">
        <w:rPr>
          <w:rFonts w:ascii="Times New Roman" w:hAnsi="Times New Roman" w:eastAsia="Times New Roman" w:cs="Times New Roman"/>
          <w:sz w:val="28"/>
          <w:szCs w:val="28"/>
        </w:rPr>
        <w:t xml:space="preserve"> </w:t>
      </w:r>
      <w:r w:rsidRPr="24D7E894" w:rsidR="33A0585C">
        <w:rPr>
          <w:rFonts w:ascii="Times New Roman" w:hAnsi="Times New Roman" w:eastAsia="Times New Roman" w:cs="Times New Roman"/>
          <w:sz w:val="28"/>
          <w:szCs w:val="28"/>
        </w:rPr>
        <w:t>etc</w:t>
      </w:r>
      <w:r w:rsidRPr="24D7E894" w:rsidR="33A0585C">
        <w:rPr>
          <w:rFonts w:ascii="Times New Roman" w:hAnsi="Times New Roman" w:eastAsia="Times New Roman" w:cs="Times New Roman"/>
          <w:sz w:val="28"/>
          <w:szCs w:val="28"/>
        </w:rPr>
        <w:t>....</w:t>
      </w:r>
      <w:r w:rsidRPr="24D7E894" w:rsidR="33A0585C">
        <w:rPr>
          <w:rFonts w:ascii="Times New Roman" w:hAnsi="Times New Roman" w:eastAsia="Times New Roman" w:cs="Times New Roman"/>
          <w:sz w:val="28"/>
          <w:szCs w:val="28"/>
        </w:rPr>
        <w:t>.</w:t>
      </w:r>
    </w:p>
    <w:p w:rsidR="00333824" w:rsidP="24D7E894" w:rsidRDefault="00333824" w14:paraId="6B699379" w14:textId="32C3A967">
      <w:pPr>
        <w:numPr>
          <w:ilvl w:val="0"/>
          <w:numId w:val="6"/>
        </w:numPr>
        <w:spacing w:line="360" w:lineRule="auto"/>
        <w:ind w:left="180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Sample design:   </w:t>
      </w:r>
      <w:r w:rsidRPr="24D7E894" w:rsidR="00933DDF">
        <w:rPr>
          <w:rFonts w:ascii="Times New Roman" w:hAnsi="Times New Roman" w:eastAsia="Times New Roman" w:cs="Times New Roman"/>
          <w:sz w:val="28"/>
          <w:szCs w:val="28"/>
        </w:rPr>
        <w:t xml:space="preserve">The study will use convenience random </w:t>
      </w:r>
      <w:r w:rsidRPr="24D7E894" w:rsidR="44826144">
        <w:rPr>
          <w:rFonts w:ascii="Times New Roman" w:hAnsi="Times New Roman" w:eastAsia="Times New Roman" w:cs="Times New Roman"/>
          <w:sz w:val="28"/>
          <w:szCs w:val="28"/>
        </w:rPr>
        <w:t>sampling</w:t>
      </w:r>
      <w:r w:rsidRPr="24D7E894" w:rsidR="00933DDF">
        <w:rPr>
          <w:rFonts w:ascii="Times New Roman" w:hAnsi="Times New Roman" w:eastAsia="Times New Roman" w:cs="Times New Roman"/>
          <w:sz w:val="28"/>
          <w:szCs w:val="28"/>
        </w:rPr>
        <w:t xml:space="preserve"> basis as a representation of the entire respondent by supplying questionaries </w:t>
      </w:r>
    </w:p>
    <w:p w:rsidR="00333824" w:rsidP="24D7E894" w:rsidRDefault="00333824" w14:paraId="3FE9F23F" w14:textId="75B07254">
      <w:pPr>
        <w:numPr>
          <w:ilvl w:val="0"/>
          <w:numId w:val="7"/>
        </w:numPr>
        <w:spacing w:line="360" w:lineRule="auto"/>
        <w:ind w:left="180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b w:val="1"/>
          <w:bCs w:val="1"/>
          <w:sz w:val="28"/>
          <w:szCs w:val="28"/>
        </w:rPr>
        <w:t xml:space="preserve">Area of Study: </w:t>
      </w:r>
      <w:r w:rsidRPr="24D7E894" w:rsidR="00933DDF">
        <w:rPr>
          <w:rFonts w:ascii="Times New Roman" w:hAnsi="Times New Roman" w:eastAsia="Times New Roman" w:cs="Times New Roman"/>
          <w:sz w:val="28"/>
          <w:szCs w:val="28"/>
        </w:rPr>
        <w:t xml:space="preserve">The study is to be conducted in </w:t>
      </w:r>
      <w:r w:rsidRPr="24D7E894" w:rsidR="1F075A66">
        <w:rPr>
          <w:rFonts w:ascii="Times New Roman" w:hAnsi="Times New Roman" w:eastAsia="Times New Roman" w:cs="Times New Roman"/>
          <w:sz w:val="28"/>
          <w:szCs w:val="28"/>
        </w:rPr>
        <w:t>Nah</w:t>
      </w:r>
      <w:r w:rsidRPr="24D7E894" w:rsidR="43350C72">
        <w:rPr>
          <w:rFonts w:ascii="Times New Roman" w:hAnsi="Times New Roman" w:eastAsia="Times New Roman" w:cs="Times New Roman"/>
          <w:sz w:val="28"/>
          <w:szCs w:val="28"/>
        </w:rPr>
        <w:t>ar</w:t>
      </w:r>
      <w:r w:rsidRPr="24D7E894" w:rsidR="1F075A66">
        <w:rPr>
          <w:rFonts w:ascii="Times New Roman" w:hAnsi="Times New Roman" w:eastAsia="Times New Roman" w:cs="Times New Roman"/>
          <w:sz w:val="28"/>
          <w:szCs w:val="28"/>
        </w:rPr>
        <w:t>'s</w:t>
      </w:r>
      <w:r w:rsidRPr="24D7E894" w:rsidR="00933DDF">
        <w:rPr>
          <w:rFonts w:ascii="Times New Roman" w:hAnsi="Times New Roman" w:eastAsia="Times New Roman" w:cs="Times New Roman"/>
          <w:sz w:val="28"/>
          <w:szCs w:val="28"/>
        </w:rPr>
        <w:t xml:space="preserve"> </w:t>
      </w:r>
      <w:r w:rsidRPr="24D7E894" w:rsidR="2D35A998">
        <w:rPr>
          <w:rFonts w:ascii="Times New Roman" w:hAnsi="Times New Roman" w:eastAsia="Times New Roman" w:cs="Times New Roman"/>
          <w:sz w:val="28"/>
          <w:szCs w:val="28"/>
        </w:rPr>
        <w:t>engineering</w:t>
      </w:r>
      <w:r w:rsidRPr="24D7E894" w:rsidR="00933DDF">
        <w:rPr>
          <w:rFonts w:ascii="Times New Roman" w:hAnsi="Times New Roman" w:eastAsia="Times New Roman" w:cs="Times New Roman"/>
          <w:sz w:val="28"/>
          <w:szCs w:val="28"/>
        </w:rPr>
        <w:t xml:space="preserve"> private ltd…in </w:t>
      </w:r>
      <w:r w:rsidRPr="24D7E894" w:rsidR="2BB76840">
        <w:rPr>
          <w:rFonts w:ascii="Times New Roman" w:hAnsi="Times New Roman" w:eastAsia="Times New Roman" w:cs="Times New Roman"/>
          <w:sz w:val="28"/>
          <w:szCs w:val="28"/>
        </w:rPr>
        <w:t>Bengaluru</w:t>
      </w:r>
    </w:p>
    <w:p w:rsidR="00333824" w:rsidRDefault="00933DDF" w14:paraId="195ACE60" w14:textId="77777777">
      <w:pPr>
        <w:numPr>
          <w:ilvl w:val="0"/>
          <w:numId w:val="8"/>
        </w:numPr>
        <w:spacing w:line="600" w:lineRule="auto"/>
        <w:ind w:left="1080" w:hanging="360"/>
        <w:rPr>
          <w:rFonts w:ascii="Times New Roman" w:hAnsi="Times New Roman" w:eastAsia="Times New Roman" w:cs="Times New Roman"/>
          <w:sz w:val="28"/>
        </w:rPr>
      </w:pPr>
      <w:r>
        <w:rPr>
          <w:rFonts w:ascii="Times New Roman" w:hAnsi="Times New Roman" w:eastAsia="Times New Roman" w:cs="Times New Roman"/>
          <w:b/>
          <w:sz w:val="28"/>
        </w:rPr>
        <w:t xml:space="preserve">How the project shall be undertaken: (offline/online): </w:t>
      </w:r>
      <w:r>
        <w:rPr>
          <w:rFonts w:ascii="Times New Roman" w:hAnsi="Times New Roman" w:eastAsia="Times New Roman" w:cs="Times New Roman"/>
          <w:sz w:val="28"/>
        </w:rPr>
        <w:t>Online</w:t>
      </w:r>
    </w:p>
    <w:p w:rsidR="00333824" w:rsidRDefault="00933DDF" w14:paraId="2AF14FB7" w14:textId="77777777">
      <w:pPr>
        <w:numPr>
          <w:ilvl w:val="0"/>
          <w:numId w:val="8"/>
        </w:numPr>
        <w:spacing w:line="360" w:lineRule="auto"/>
        <w:ind w:left="1080" w:hanging="360"/>
        <w:rPr>
          <w:rFonts w:ascii="Times New Roman" w:hAnsi="Times New Roman" w:eastAsia="Times New Roman" w:cs="Times New Roman"/>
          <w:b/>
          <w:sz w:val="28"/>
        </w:rPr>
      </w:pPr>
      <w:r>
        <w:rPr>
          <w:rFonts w:ascii="Times New Roman" w:hAnsi="Times New Roman" w:eastAsia="Times New Roman" w:cs="Times New Roman"/>
          <w:b/>
          <w:sz w:val="28"/>
        </w:rPr>
        <w:t>Project Deliverables:</w:t>
      </w:r>
    </w:p>
    <w:p w:rsidR="00333824" w:rsidP="24D7E894" w:rsidRDefault="00333824" w14:paraId="1F72F646" w14:textId="3D02BEF3">
      <w:pPr>
        <w:numPr>
          <w:ilvl w:val="0"/>
          <w:numId w:val="8"/>
        </w:numPr>
        <w:spacing w:line="360" w:lineRule="auto"/>
        <w:ind w:left="1800" w:hanging="360"/>
        <w:rPr>
          <w:rFonts w:ascii="Times New Roman" w:hAnsi="Times New Roman" w:eastAsia="Times New Roman" w:cs="Times New Roman"/>
          <w:b w:val="1"/>
          <w:bCs w:val="1"/>
          <w:sz w:val="28"/>
          <w:szCs w:val="28"/>
        </w:rPr>
      </w:pPr>
      <w:r w:rsidRPr="24D7E894" w:rsidR="00933DDF">
        <w:rPr>
          <w:rFonts w:ascii="Times New Roman" w:hAnsi="Times New Roman" w:eastAsia="Times New Roman" w:cs="Times New Roman"/>
          <w:b w:val="1"/>
          <w:bCs w:val="1"/>
          <w:sz w:val="28"/>
          <w:szCs w:val="28"/>
        </w:rPr>
        <w:t xml:space="preserve">Benefits for the </w:t>
      </w:r>
      <w:r w:rsidRPr="24D7E894" w:rsidR="7F410A31">
        <w:rPr>
          <w:rFonts w:ascii="Times New Roman" w:hAnsi="Times New Roman" w:eastAsia="Times New Roman" w:cs="Times New Roman"/>
          <w:b w:val="1"/>
          <w:bCs w:val="1"/>
          <w:sz w:val="28"/>
          <w:szCs w:val="28"/>
        </w:rPr>
        <w:t>Organization</w:t>
      </w:r>
      <w:r w:rsidRPr="24D7E894" w:rsidR="00933DDF">
        <w:rPr>
          <w:rFonts w:ascii="Times New Roman" w:hAnsi="Times New Roman" w:eastAsia="Times New Roman" w:cs="Times New Roman"/>
          <w:b w:val="1"/>
          <w:bCs w:val="1"/>
          <w:sz w:val="28"/>
          <w:szCs w:val="28"/>
        </w:rPr>
        <w:t>:</w:t>
      </w:r>
    </w:p>
    <w:p w:rsidR="00333824" w:rsidRDefault="00933DDF" w14:paraId="21D9CE5B" w14:textId="77777777">
      <w:pPr>
        <w:numPr>
          <w:ilvl w:val="0"/>
          <w:numId w:val="9"/>
        </w:numPr>
        <w:spacing w:line="360" w:lineRule="auto"/>
        <w:ind w:left="1800" w:hanging="360"/>
        <w:rPr>
          <w:rFonts w:ascii="Times New Roman" w:hAnsi="Times New Roman" w:eastAsia="Times New Roman" w:cs="Times New Roman"/>
          <w:b/>
          <w:sz w:val="28"/>
        </w:rPr>
      </w:pPr>
      <w:r>
        <w:rPr>
          <w:rFonts w:ascii="Times New Roman" w:hAnsi="Times New Roman" w:eastAsia="Times New Roman" w:cs="Times New Roman"/>
          <w:b/>
          <w:sz w:val="28"/>
        </w:rPr>
        <w:t>Benefits for the Researcher</w:t>
      </w:r>
    </w:p>
    <w:p w:rsidR="00333824" w:rsidRDefault="00933DDF" w14:paraId="7E4EAA94" w14:textId="77777777">
      <w:pPr>
        <w:numPr>
          <w:ilvl w:val="0"/>
          <w:numId w:val="9"/>
        </w:numPr>
        <w:tabs>
          <w:tab w:val="left" w:pos="2916"/>
        </w:tabs>
        <w:spacing w:line="259" w:lineRule="auto"/>
        <w:ind w:left="3780" w:hanging="360"/>
        <w:rPr>
          <w:rFonts w:ascii="Times New Roman" w:hAnsi="Times New Roman" w:eastAsia="Times New Roman" w:cs="Times New Roman"/>
          <w:sz w:val="28"/>
        </w:rPr>
      </w:pPr>
      <w:r>
        <w:rPr>
          <w:rFonts w:ascii="Times New Roman" w:hAnsi="Times New Roman" w:eastAsia="Times New Roman" w:cs="Times New Roman"/>
          <w:sz w:val="28"/>
        </w:rPr>
        <w:t>Improved efficiency</w:t>
      </w:r>
    </w:p>
    <w:p w:rsidR="00333824" w:rsidRDefault="00933DDF" w14:paraId="4B6D3460" w14:textId="77777777">
      <w:pPr>
        <w:numPr>
          <w:ilvl w:val="0"/>
          <w:numId w:val="9"/>
        </w:numPr>
        <w:tabs>
          <w:tab w:val="left" w:pos="2916"/>
        </w:tabs>
        <w:spacing w:line="259" w:lineRule="auto"/>
        <w:ind w:left="3780" w:hanging="360"/>
        <w:rPr>
          <w:rFonts w:ascii="Times New Roman" w:hAnsi="Times New Roman" w:eastAsia="Times New Roman" w:cs="Times New Roman"/>
          <w:sz w:val="28"/>
        </w:rPr>
      </w:pPr>
      <w:r>
        <w:rPr>
          <w:rFonts w:ascii="Times New Roman" w:hAnsi="Times New Roman" w:eastAsia="Times New Roman" w:cs="Times New Roman"/>
          <w:sz w:val="28"/>
        </w:rPr>
        <w:t xml:space="preserve">Enhance candidate experience </w:t>
      </w:r>
    </w:p>
    <w:p w:rsidR="00333824" w:rsidRDefault="00933DDF" w14:paraId="021AA16B" w14:textId="77777777">
      <w:pPr>
        <w:numPr>
          <w:ilvl w:val="0"/>
          <w:numId w:val="9"/>
        </w:numPr>
        <w:tabs>
          <w:tab w:val="left" w:pos="2916"/>
        </w:tabs>
        <w:spacing w:line="259" w:lineRule="auto"/>
        <w:ind w:left="3780" w:hanging="360"/>
        <w:rPr>
          <w:rFonts w:ascii="Times New Roman" w:hAnsi="Times New Roman" w:eastAsia="Times New Roman" w:cs="Times New Roman"/>
          <w:sz w:val="28"/>
        </w:rPr>
      </w:pPr>
      <w:r>
        <w:rPr>
          <w:rFonts w:ascii="Times New Roman" w:hAnsi="Times New Roman" w:eastAsia="Times New Roman" w:cs="Times New Roman"/>
          <w:sz w:val="28"/>
        </w:rPr>
        <w:t>Better quality of hires</w:t>
      </w:r>
    </w:p>
    <w:p w:rsidR="00333824" w:rsidP="24D7E894" w:rsidRDefault="00933DDF" w14:paraId="67A6A096" w14:textId="4387978A">
      <w:pPr>
        <w:numPr>
          <w:ilvl w:val="0"/>
          <w:numId w:val="9"/>
        </w:numPr>
        <w:tabs>
          <w:tab w:val="left" w:pos="2916"/>
        </w:tabs>
        <w:spacing w:line="259" w:lineRule="auto"/>
        <w:ind w:left="3780" w:hanging="360"/>
        <w:rPr>
          <w:rFonts w:ascii="Times New Roman" w:hAnsi="Times New Roman" w:eastAsia="Times New Roman" w:cs="Times New Roman"/>
          <w:sz w:val="28"/>
          <w:szCs w:val="28"/>
        </w:rPr>
      </w:pPr>
      <w:r w:rsidRPr="24D7E894" w:rsidR="5EE7D689">
        <w:rPr>
          <w:rFonts w:ascii="Times New Roman" w:hAnsi="Times New Roman" w:eastAsia="Times New Roman" w:cs="Times New Roman"/>
          <w:sz w:val="28"/>
          <w:szCs w:val="28"/>
        </w:rPr>
        <w:t xml:space="preserve">Reduced </w:t>
      </w:r>
      <w:r w:rsidRPr="24D7E894" w:rsidR="7765A6DD">
        <w:rPr>
          <w:rFonts w:ascii="Times New Roman" w:hAnsi="Times New Roman" w:eastAsia="Times New Roman" w:cs="Times New Roman"/>
          <w:sz w:val="28"/>
          <w:szCs w:val="28"/>
        </w:rPr>
        <w:t>time and</w:t>
      </w:r>
      <w:r w:rsidRPr="24D7E894" w:rsidR="00933DDF">
        <w:rPr>
          <w:rFonts w:ascii="Times New Roman" w:hAnsi="Times New Roman" w:eastAsia="Times New Roman" w:cs="Times New Roman"/>
          <w:sz w:val="28"/>
          <w:szCs w:val="28"/>
        </w:rPr>
        <w:t xml:space="preserve"> cost </w:t>
      </w:r>
    </w:p>
    <w:p w:rsidR="00333824" w:rsidRDefault="00933DDF" w14:paraId="2F1376F9" w14:textId="77777777">
      <w:pPr>
        <w:numPr>
          <w:ilvl w:val="0"/>
          <w:numId w:val="9"/>
        </w:numPr>
        <w:tabs>
          <w:tab w:val="left" w:pos="2916"/>
        </w:tabs>
        <w:spacing w:line="259" w:lineRule="auto"/>
        <w:ind w:left="3780" w:hanging="360"/>
        <w:rPr>
          <w:rFonts w:ascii="Times New Roman" w:hAnsi="Times New Roman" w:eastAsia="Times New Roman" w:cs="Times New Roman"/>
          <w:sz w:val="28"/>
        </w:rPr>
      </w:pPr>
      <w:r>
        <w:rPr>
          <w:rFonts w:ascii="Times New Roman" w:hAnsi="Times New Roman" w:eastAsia="Times New Roman" w:cs="Times New Roman"/>
          <w:sz w:val="28"/>
        </w:rPr>
        <w:t xml:space="preserve">Improved diversity and inclusion </w:t>
      </w:r>
    </w:p>
    <w:p w:rsidR="00333824" w:rsidP="24D7E894" w:rsidRDefault="00933DDF" w14:paraId="7E9CEB09" w14:textId="18D8FEAC">
      <w:pPr>
        <w:numPr>
          <w:ilvl w:val="0"/>
          <w:numId w:val="9"/>
        </w:numPr>
        <w:tabs>
          <w:tab w:val="left" w:pos="2916"/>
        </w:tabs>
        <w:spacing w:line="259" w:lineRule="auto"/>
        <w:ind w:left="3780" w:hanging="360"/>
        <w:rPr>
          <w:rFonts w:ascii="Times New Roman" w:hAnsi="Times New Roman" w:eastAsia="Times New Roman" w:cs="Times New Roman"/>
          <w:sz w:val="28"/>
          <w:szCs w:val="28"/>
        </w:rPr>
      </w:pPr>
      <w:r w:rsidRPr="24D7E894" w:rsidR="00933DDF">
        <w:rPr>
          <w:rFonts w:ascii="Times New Roman" w:hAnsi="Times New Roman" w:eastAsia="Times New Roman" w:cs="Times New Roman"/>
          <w:sz w:val="28"/>
          <w:szCs w:val="28"/>
        </w:rPr>
        <w:t xml:space="preserve">Data driven </w:t>
      </w:r>
      <w:r w:rsidRPr="24D7E894" w:rsidR="323359A0">
        <w:rPr>
          <w:rFonts w:ascii="Times New Roman" w:hAnsi="Times New Roman" w:eastAsia="Times New Roman" w:cs="Times New Roman"/>
          <w:sz w:val="28"/>
          <w:szCs w:val="28"/>
        </w:rPr>
        <w:t>decision making</w:t>
      </w:r>
      <w:r w:rsidRPr="24D7E894" w:rsidR="00933DDF">
        <w:rPr>
          <w:rFonts w:ascii="Times New Roman" w:hAnsi="Times New Roman" w:eastAsia="Times New Roman" w:cs="Times New Roman"/>
          <w:sz w:val="28"/>
          <w:szCs w:val="28"/>
        </w:rPr>
        <w:t xml:space="preserve"> </w:t>
      </w:r>
    </w:p>
    <w:p w:rsidR="00333824" w:rsidP="24D7E894" w:rsidRDefault="00933DDF" w14:paraId="5C564E86" w14:textId="381A32E8">
      <w:pPr>
        <w:numPr>
          <w:ilvl w:val="0"/>
          <w:numId w:val="9"/>
        </w:numPr>
        <w:tabs>
          <w:tab w:val="left" w:leader="none" w:pos="2916"/>
        </w:tabs>
        <w:spacing w:line="259" w:lineRule="auto"/>
        <w:ind w:left="3780" w:hanging="360"/>
        <w:rPr>
          <w:rFonts w:ascii="Times New Roman" w:hAnsi="Times New Roman" w:eastAsia="Times New Roman" w:cs="Times New Roman"/>
          <w:b w:val="1"/>
          <w:bCs w:val="1"/>
          <w:sz w:val="28"/>
          <w:szCs w:val="28"/>
        </w:rPr>
      </w:pPr>
      <w:r w:rsidRPr="24D7E894" w:rsidR="2A47AE85">
        <w:rPr>
          <w:rFonts w:ascii="Times New Roman" w:hAnsi="Times New Roman" w:eastAsia="Times New Roman" w:cs="Times New Roman"/>
          <w:sz w:val="28"/>
          <w:szCs w:val="28"/>
        </w:rPr>
        <w:t>Personalized recruitment</w:t>
      </w:r>
      <w:r w:rsidRPr="24D7E894" w:rsidR="00933DDF">
        <w:rPr>
          <w:rFonts w:ascii="Times New Roman" w:hAnsi="Times New Roman" w:eastAsia="Times New Roman" w:cs="Times New Roman"/>
          <w:sz w:val="28"/>
          <w:szCs w:val="28"/>
        </w:rPr>
        <w:t xml:space="preserve"> </w:t>
      </w:r>
      <w:r>
        <w:br/>
      </w:r>
      <w:r>
        <w:br/>
      </w:r>
      <w:r>
        <w:br/>
      </w:r>
      <w:r>
        <w:br/>
      </w:r>
      <w:r>
        <w:br/>
      </w:r>
      <w:r>
        <w:br/>
      </w:r>
      <w:r>
        <w:br/>
      </w:r>
      <w:r>
        <w:br/>
      </w:r>
      <w:r>
        <w:br/>
      </w:r>
      <w:r>
        <w:br/>
      </w:r>
      <w:r>
        <w:br/>
      </w:r>
      <w:r>
        <w:br/>
      </w:r>
      <w:r>
        <w:br/>
      </w:r>
      <w:r>
        <w:br/>
      </w:r>
      <w:r>
        <w:br/>
      </w:r>
      <w:r>
        <w:br/>
      </w:r>
      <w:r>
        <w:br/>
      </w:r>
      <w:r>
        <w:br/>
      </w:r>
      <w:r>
        <w:br/>
      </w:r>
      <w:r>
        <w:br/>
      </w:r>
      <w:r>
        <w:br/>
      </w:r>
      <w:r w:rsidRPr="24D7E894" w:rsidR="00933DDF">
        <w:rPr>
          <w:rFonts w:ascii="Times New Roman" w:hAnsi="Times New Roman" w:eastAsia="Times New Roman" w:cs="Times New Roman"/>
          <w:b w:val="1"/>
          <w:bCs w:val="1"/>
          <w:sz w:val="28"/>
          <w:szCs w:val="28"/>
        </w:rPr>
        <w:t>SYNOPSIS</w:t>
      </w:r>
    </w:p>
    <w:p w:rsidR="00333824" w:rsidRDefault="00333824" w14:paraId="61CDCEAD" w14:textId="77777777">
      <w:pPr>
        <w:spacing w:line="259" w:lineRule="auto"/>
        <w:jc w:val="center"/>
        <w:rPr>
          <w:rFonts w:ascii="Times New Roman" w:hAnsi="Times New Roman" w:eastAsia="Times New Roman" w:cs="Times New Roman"/>
          <w:b/>
          <w:sz w:val="28"/>
        </w:rPr>
      </w:pPr>
    </w:p>
    <w:tbl>
      <w:tblPr>
        <w:tblW w:w="0" w:type="auto"/>
        <w:tblInd w:w="108" w:type="dxa"/>
        <w:tblCellMar>
          <w:left w:w="10" w:type="dxa"/>
          <w:right w:w="10" w:type="dxa"/>
        </w:tblCellMar>
        <w:tblLook w:val="0000" w:firstRow="0" w:lastRow="0" w:firstColumn="0" w:lastColumn="0" w:noHBand="0" w:noVBand="0"/>
      </w:tblPr>
      <w:tblGrid>
        <w:gridCol w:w="3252"/>
        <w:gridCol w:w="5990"/>
      </w:tblGrid>
      <w:tr w:rsidR="00333824" w:rsidTr="24D7E894" w14:paraId="554A167B" w14:textId="77777777">
        <w:tblPrEx>
          <w:tblCellMar>
            <w:top w:w="0" w:type="dxa"/>
            <w:bottom w:w="0" w:type="dxa"/>
          </w:tblCellMar>
        </w:tblPrEx>
        <w:trPr>
          <w:trHeight w:val="1"/>
        </w:trPr>
        <w:tc>
          <w:tcPr>
            <w:tcW w:w="3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203195EA" w14:textId="77777777">
            <w:pPr>
              <w:spacing w:after="0" w:line="720" w:lineRule="auto"/>
            </w:pPr>
            <w:r>
              <w:rPr>
                <w:rFonts w:ascii="Times New Roman" w:hAnsi="Times New Roman" w:eastAsia="Times New Roman" w:cs="Times New Roman"/>
                <w:b/>
                <w:sz w:val="28"/>
              </w:rPr>
              <w:t>Name of the Student</w:t>
            </w:r>
          </w:p>
        </w:tc>
        <w:tc>
          <w:tcPr>
            <w:tcW w:w="64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P="24D7E894" w:rsidRDefault="00933DDF" w14:paraId="48A0A050" w14:textId="1EB4CB6F">
            <w:pPr>
              <w:spacing w:after="0" w:line="720" w:lineRule="auto"/>
              <w:rPr>
                <w:rFonts w:ascii="Times New Roman" w:hAnsi="Times New Roman" w:eastAsia="Times New Roman" w:cs="Times New Roman"/>
                <w:sz w:val="28"/>
                <w:szCs w:val="28"/>
              </w:rPr>
            </w:pPr>
            <w:r w:rsidRPr="24D7E894" w:rsidR="40EAD376">
              <w:rPr>
                <w:rFonts w:ascii="Times New Roman" w:hAnsi="Times New Roman" w:eastAsia="Times New Roman" w:cs="Times New Roman"/>
                <w:sz w:val="28"/>
                <w:szCs w:val="28"/>
              </w:rPr>
              <w:t>Pravallika. R</w:t>
            </w:r>
          </w:p>
        </w:tc>
      </w:tr>
      <w:tr w:rsidR="00333824" w:rsidTr="24D7E894" w14:paraId="2F532CF4" w14:textId="77777777">
        <w:tblPrEx>
          <w:tblCellMar>
            <w:top w:w="0" w:type="dxa"/>
            <w:bottom w:w="0" w:type="dxa"/>
          </w:tblCellMar>
        </w:tblPrEx>
        <w:trPr>
          <w:trHeight w:val="1"/>
        </w:trPr>
        <w:tc>
          <w:tcPr>
            <w:tcW w:w="3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13E49F85" w14:textId="77777777">
            <w:pPr>
              <w:spacing w:after="0" w:line="720" w:lineRule="auto"/>
            </w:pPr>
            <w:r>
              <w:rPr>
                <w:rFonts w:ascii="Times New Roman" w:hAnsi="Times New Roman" w:eastAsia="Times New Roman" w:cs="Times New Roman"/>
                <w:b/>
                <w:sz w:val="28"/>
              </w:rPr>
              <w:t>Reg No. of the Students</w:t>
            </w:r>
          </w:p>
        </w:tc>
        <w:tc>
          <w:tcPr>
            <w:tcW w:w="64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225D8E6B" w14:textId="77777777">
            <w:pPr>
              <w:spacing w:after="0" w:line="720" w:lineRule="auto"/>
            </w:pPr>
            <w:r>
              <w:rPr>
                <w:rFonts w:ascii="Times New Roman" w:hAnsi="Times New Roman" w:eastAsia="Times New Roman" w:cs="Times New Roman"/>
                <w:sz w:val="28"/>
              </w:rPr>
              <w:t>P19NW23M015003</w:t>
            </w:r>
          </w:p>
        </w:tc>
      </w:tr>
      <w:tr w:rsidR="00333824" w:rsidTr="24D7E894" w14:paraId="352D43C2" w14:textId="77777777">
        <w:tblPrEx>
          <w:tblCellMar>
            <w:top w:w="0" w:type="dxa"/>
            <w:bottom w:w="0" w:type="dxa"/>
          </w:tblCellMar>
        </w:tblPrEx>
        <w:trPr>
          <w:trHeight w:val="1"/>
        </w:trPr>
        <w:tc>
          <w:tcPr>
            <w:tcW w:w="3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41C8E850" w14:textId="77777777">
            <w:pPr>
              <w:spacing w:after="0" w:line="720" w:lineRule="auto"/>
            </w:pPr>
            <w:r>
              <w:rPr>
                <w:rFonts w:ascii="Times New Roman" w:hAnsi="Times New Roman" w:eastAsia="Times New Roman" w:cs="Times New Roman"/>
                <w:b/>
                <w:sz w:val="28"/>
              </w:rPr>
              <w:t>Title of Project /Intern</w:t>
            </w:r>
          </w:p>
        </w:tc>
        <w:tc>
          <w:tcPr>
            <w:tcW w:w="64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5A403140" w14:textId="77777777">
            <w:pPr>
              <w:spacing w:after="0" w:line="720" w:lineRule="auto"/>
              <w:rPr>
                <w:rFonts w:ascii="Times New Roman" w:hAnsi="Times New Roman" w:eastAsia="Times New Roman" w:cs="Times New Roman"/>
                <w:sz w:val="28"/>
              </w:rPr>
            </w:pPr>
            <w:r>
              <w:rPr>
                <w:rFonts w:ascii="Times New Roman" w:hAnsi="Times New Roman" w:eastAsia="Times New Roman" w:cs="Times New Roman"/>
                <w:sz w:val="28"/>
              </w:rPr>
              <w:t>Artificial intelligence and automation in</w:t>
            </w:r>
          </w:p>
          <w:p w:rsidR="00333824" w:rsidRDefault="00933DDF" w14:paraId="7D89C7F2" w14:textId="77777777">
            <w:pPr>
              <w:spacing w:after="0" w:line="720" w:lineRule="auto"/>
            </w:pPr>
            <w:r>
              <w:rPr>
                <w:rFonts w:ascii="Times New Roman" w:hAnsi="Times New Roman" w:eastAsia="Times New Roman" w:cs="Times New Roman"/>
                <w:sz w:val="28"/>
              </w:rPr>
              <w:t xml:space="preserve"> talent acquisition</w:t>
            </w:r>
          </w:p>
        </w:tc>
      </w:tr>
      <w:tr w:rsidR="00333824" w:rsidTr="24D7E894" w14:paraId="53D78BD4" w14:textId="77777777">
        <w:tblPrEx>
          <w:tblCellMar>
            <w:top w:w="0" w:type="dxa"/>
            <w:bottom w:w="0" w:type="dxa"/>
          </w:tblCellMar>
        </w:tblPrEx>
        <w:trPr>
          <w:trHeight w:val="1"/>
        </w:trPr>
        <w:tc>
          <w:tcPr>
            <w:tcW w:w="3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6016F8F1" w14:textId="77777777">
            <w:pPr>
              <w:spacing w:after="0" w:line="720" w:lineRule="auto"/>
            </w:pPr>
            <w:r>
              <w:rPr>
                <w:rFonts w:ascii="Times New Roman" w:hAnsi="Times New Roman" w:eastAsia="Times New Roman" w:cs="Times New Roman"/>
                <w:b/>
                <w:sz w:val="28"/>
              </w:rPr>
              <w:t>Broader Area of Research</w:t>
            </w:r>
          </w:p>
        </w:tc>
        <w:tc>
          <w:tcPr>
            <w:tcW w:w="64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1A81924B" w14:textId="1A885B60">
            <w:pPr>
              <w:spacing w:after="0" w:line="720" w:lineRule="auto"/>
            </w:pPr>
            <w:r w:rsidRPr="24D7E894" w:rsidR="00933DDF">
              <w:rPr>
                <w:rFonts w:ascii="Times New Roman" w:hAnsi="Times New Roman" w:eastAsia="Times New Roman" w:cs="Times New Roman"/>
                <w:sz w:val="28"/>
                <w:szCs w:val="28"/>
              </w:rPr>
              <w:t xml:space="preserve">Machine Learning: Predicting candidate fit, </w:t>
            </w:r>
            <w:r w:rsidRPr="24D7E894" w:rsidR="00933DDF">
              <w:rPr>
                <w:rFonts w:ascii="Times New Roman" w:hAnsi="Times New Roman" w:eastAsia="Times New Roman" w:cs="Times New Roman"/>
                <w:sz w:val="28"/>
                <w:szCs w:val="28"/>
              </w:rPr>
              <w:t>identifying</w:t>
            </w:r>
            <w:r w:rsidRPr="24D7E894" w:rsidR="00933DDF">
              <w:rPr>
                <w:rFonts w:ascii="Times New Roman" w:hAnsi="Times New Roman" w:eastAsia="Times New Roman" w:cs="Times New Roman"/>
                <w:sz w:val="28"/>
                <w:szCs w:val="28"/>
              </w:rPr>
              <w:t xml:space="preserve"> top candidates, and automating resume screening. Natural Language Processing: Analyzing and understanding the language used in job descriptions, resumes, and cover letters. Predictive Analytics: Predicting candidate behavior, such as the likelihood of a candidate accepting a job </w:t>
            </w:r>
            <w:r w:rsidRPr="24D7E894" w:rsidR="216994BA">
              <w:rPr>
                <w:rFonts w:ascii="Times New Roman" w:hAnsi="Times New Roman" w:eastAsia="Times New Roman" w:cs="Times New Roman"/>
                <w:sz w:val="28"/>
                <w:szCs w:val="28"/>
              </w:rPr>
              <w:t>offer. Chatbots</w:t>
            </w:r>
            <w:r w:rsidRPr="24D7E894" w:rsidR="00933DDF">
              <w:rPr>
                <w:rFonts w:ascii="Times New Roman" w:hAnsi="Times New Roman" w:eastAsia="Times New Roman" w:cs="Times New Roman"/>
                <w:sz w:val="28"/>
                <w:szCs w:val="28"/>
              </w:rPr>
              <w:t xml:space="preserve"> and Virtual Assistants: Automating initial candidate interaction such as answering </w:t>
            </w:r>
            <w:r w:rsidRPr="24D7E894" w:rsidR="00933DDF">
              <w:rPr>
                <w:rFonts w:ascii="Times New Roman" w:hAnsi="Times New Roman" w:eastAsia="Times New Roman" w:cs="Times New Roman"/>
                <w:sz w:val="28"/>
                <w:szCs w:val="28"/>
              </w:rPr>
              <w:t>frequently</w:t>
            </w:r>
            <w:r w:rsidRPr="24D7E894" w:rsidR="00933DDF">
              <w:rPr>
                <w:rFonts w:ascii="Times New Roman" w:hAnsi="Times New Roman" w:eastAsia="Times New Roman" w:cs="Times New Roman"/>
                <w:sz w:val="28"/>
                <w:szCs w:val="28"/>
              </w:rPr>
              <w:t xml:space="preserve"> asked questions and scheduling </w:t>
            </w:r>
            <w:r w:rsidRPr="24D7E894" w:rsidR="490D45F1">
              <w:rPr>
                <w:rFonts w:ascii="Times New Roman" w:hAnsi="Times New Roman" w:eastAsia="Times New Roman" w:cs="Times New Roman"/>
                <w:sz w:val="28"/>
                <w:szCs w:val="28"/>
              </w:rPr>
              <w:t>interviews. Diversity</w:t>
            </w:r>
            <w:r w:rsidRPr="24D7E894" w:rsidR="00933DDF">
              <w:rPr>
                <w:rFonts w:ascii="Times New Roman" w:hAnsi="Times New Roman" w:eastAsia="Times New Roman" w:cs="Times New Roman"/>
                <w:sz w:val="28"/>
                <w:szCs w:val="28"/>
              </w:rPr>
              <w:t xml:space="preserve"> and Inclusion: </w:t>
            </w:r>
            <w:r w:rsidRPr="24D7E894" w:rsidR="00933DDF">
              <w:rPr>
                <w:rFonts w:ascii="Times New Roman" w:hAnsi="Times New Roman" w:eastAsia="Times New Roman" w:cs="Times New Roman"/>
                <w:sz w:val="28"/>
                <w:szCs w:val="28"/>
              </w:rPr>
              <w:t>Ensuring that AI-powered recruitment tools are fair, unbiased,</w:t>
            </w:r>
          </w:p>
        </w:tc>
      </w:tr>
      <w:tr w:rsidR="00333824" w:rsidTr="24D7E894" w14:paraId="5F8EF98D" w14:textId="77777777">
        <w:tblPrEx>
          <w:tblCellMar>
            <w:top w:w="0" w:type="dxa"/>
            <w:bottom w:w="0" w:type="dxa"/>
          </w:tblCellMar>
        </w:tblPrEx>
        <w:trPr>
          <w:trHeight w:val="1"/>
        </w:trPr>
        <w:tc>
          <w:tcPr>
            <w:tcW w:w="3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52D573AC" w14:textId="77777777">
            <w:pPr>
              <w:spacing w:after="0" w:line="720" w:lineRule="auto"/>
            </w:pPr>
            <w:r>
              <w:rPr>
                <w:rFonts w:ascii="Times New Roman" w:hAnsi="Times New Roman" w:eastAsia="Times New Roman" w:cs="Times New Roman"/>
                <w:b/>
                <w:sz w:val="28"/>
              </w:rPr>
              <w:t>Objectives of the Research</w:t>
            </w:r>
          </w:p>
        </w:tc>
        <w:tc>
          <w:tcPr>
            <w:tcW w:w="64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P="24D7E894" w:rsidRDefault="00333824" w14:paraId="3848E354" w14:textId="333B8217">
            <w:pPr>
              <w:spacing w:after="0" w:line="720" w:lineRule="auto"/>
              <w:jc w:val="left"/>
              <w:rPr>
                <w:rFonts w:ascii="Times New Roman" w:hAnsi="Times New Roman" w:eastAsia="Times New Roman" w:cs="Times New Roman"/>
                <w:sz w:val="28"/>
                <w:szCs w:val="28"/>
              </w:rPr>
            </w:pPr>
            <w:r w:rsidRPr="24D7E894" w:rsidR="00933DDF">
              <w:rPr>
                <w:rFonts w:ascii="Times New Roman" w:hAnsi="Times New Roman" w:eastAsia="Times New Roman" w:cs="Times New Roman"/>
                <w:sz w:val="28"/>
                <w:szCs w:val="28"/>
              </w:rPr>
              <w:t xml:space="preserve">Improve Recruitment Efficiency: </w:t>
            </w:r>
            <w:r w:rsidRPr="24D7E894" w:rsidR="00933DDF">
              <w:rPr>
                <w:rFonts w:ascii="Times New Roman" w:hAnsi="Times New Roman" w:eastAsia="Times New Roman" w:cs="Times New Roman"/>
                <w:sz w:val="28"/>
                <w:szCs w:val="28"/>
              </w:rPr>
              <w:t xml:space="preserve">To </w:t>
            </w:r>
            <w:r w:rsidRPr="24D7E894" w:rsidR="44EBE0A6">
              <w:rPr>
                <w:rFonts w:ascii="Times New Roman" w:hAnsi="Times New Roman" w:eastAsia="Times New Roman" w:cs="Times New Roman"/>
                <w:sz w:val="28"/>
                <w:szCs w:val="28"/>
              </w:rPr>
              <w:t>investigate</w:t>
            </w:r>
          </w:p>
          <w:p w:rsidR="00333824" w:rsidP="24D7E894" w:rsidRDefault="00333824" w14:paraId="23DE523C" w14:textId="7E1E7EDC">
            <w:pPr>
              <w:spacing w:after="0" w:line="720" w:lineRule="auto"/>
              <w:jc w:val="left"/>
              <w:rPr>
                <w:rFonts w:ascii="Times New Roman" w:hAnsi="Times New Roman" w:eastAsia="Times New Roman" w:cs="Times New Roman"/>
                <w:sz w:val="28"/>
                <w:szCs w:val="28"/>
              </w:rPr>
            </w:pPr>
            <w:r w:rsidRPr="24D7E894" w:rsidR="44EBE0A6">
              <w:rPr>
                <w:rFonts w:ascii="Times New Roman" w:hAnsi="Times New Roman" w:eastAsia="Times New Roman" w:cs="Times New Roman"/>
                <w:sz w:val="28"/>
                <w:szCs w:val="28"/>
              </w:rPr>
              <w:t>how</w:t>
            </w:r>
            <w:r w:rsidRPr="24D7E894" w:rsidR="00933DDF">
              <w:rPr>
                <w:rFonts w:ascii="Times New Roman" w:hAnsi="Times New Roman" w:eastAsia="Times New Roman" w:cs="Times New Roman"/>
                <w:sz w:val="28"/>
                <w:szCs w:val="28"/>
              </w:rPr>
              <w:t xml:space="preserve"> AI and automation can streamline the recruitment </w:t>
            </w:r>
            <w:r w:rsidRPr="24D7E894" w:rsidR="2AF31D6B">
              <w:rPr>
                <w:rFonts w:ascii="Times New Roman" w:hAnsi="Times New Roman" w:eastAsia="Times New Roman" w:cs="Times New Roman"/>
                <w:sz w:val="28"/>
                <w:szCs w:val="28"/>
              </w:rPr>
              <w:t>process, reducing</w:t>
            </w:r>
            <w:r w:rsidRPr="24D7E894" w:rsidR="00933DDF">
              <w:rPr>
                <w:rFonts w:ascii="Times New Roman" w:hAnsi="Times New Roman" w:eastAsia="Times New Roman" w:cs="Times New Roman"/>
                <w:sz w:val="28"/>
                <w:szCs w:val="28"/>
              </w:rPr>
              <w:t xml:space="preserve"> time-to-hire and</w:t>
            </w:r>
            <w:r w:rsidRPr="24D7E894" w:rsidR="067B3574">
              <w:rPr>
                <w:rFonts w:ascii="Times New Roman" w:hAnsi="Times New Roman" w:eastAsia="Times New Roman" w:cs="Times New Roman"/>
                <w:sz w:val="28"/>
                <w:szCs w:val="28"/>
              </w:rPr>
              <w:t xml:space="preserve"> </w:t>
            </w:r>
            <w:r w:rsidRPr="24D7E894" w:rsidR="00933DDF">
              <w:rPr>
                <w:rFonts w:ascii="Times New Roman" w:hAnsi="Times New Roman" w:eastAsia="Times New Roman" w:cs="Times New Roman"/>
                <w:sz w:val="28"/>
                <w:szCs w:val="28"/>
              </w:rPr>
              <w:t xml:space="preserve">improving the </w:t>
            </w:r>
            <w:r w:rsidRPr="24D7E894" w:rsidR="00933DDF">
              <w:rPr>
                <w:rFonts w:ascii="Times New Roman" w:hAnsi="Times New Roman" w:eastAsia="Times New Roman" w:cs="Times New Roman"/>
                <w:sz w:val="28"/>
                <w:szCs w:val="28"/>
              </w:rPr>
              <w:t xml:space="preserve">overall candidate </w:t>
            </w:r>
            <w:r w:rsidRPr="24D7E894" w:rsidR="72EB028C">
              <w:rPr>
                <w:rFonts w:ascii="Times New Roman" w:hAnsi="Times New Roman" w:eastAsia="Times New Roman" w:cs="Times New Roman"/>
                <w:sz w:val="28"/>
                <w:szCs w:val="28"/>
              </w:rPr>
              <w:t>experience. Enhance</w:t>
            </w:r>
            <w:r w:rsidRPr="24D7E894" w:rsidR="00933DDF">
              <w:rPr>
                <w:rFonts w:ascii="Times New Roman" w:hAnsi="Times New Roman" w:eastAsia="Times New Roman" w:cs="Times New Roman"/>
                <w:sz w:val="28"/>
                <w:szCs w:val="28"/>
              </w:rPr>
              <w:t xml:space="preserve"> Candidate Matching: To explore the use of AI and machine </w:t>
            </w:r>
            <w:r w:rsidRPr="24D7E894" w:rsidR="00933DDF">
              <w:rPr>
                <w:rFonts w:ascii="Times New Roman" w:hAnsi="Times New Roman" w:eastAsia="Times New Roman" w:cs="Times New Roman"/>
                <w:sz w:val="28"/>
                <w:szCs w:val="28"/>
              </w:rPr>
              <w:t>learning algorithms to improve candidate matching, reducing the risk of mis-hires and improving job satisfaction. Increase Diversity</w:t>
            </w:r>
            <w:r>
              <w:br/>
            </w:r>
            <w:r w:rsidRPr="24D7E894" w:rsidR="00933DDF">
              <w:rPr>
                <w:rFonts w:ascii="Times New Roman" w:hAnsi="Times New Roman" w:eastAsia="Times New Roman" w:cs="Times New Roman"/>
                <w:sz w:val="28"/>
                <w:szCs w:val="28"/>
              </w:rPr>
              <w:t xml:space="preserve"> and Inclusion: To examine the potential of AI and automation to reduce bias in the recruitment process, promoting diversity and inclusion in the </w:t>
            </w:r>
            <w:r w:rsidRPr="24D7E894" w:rsidR="63FCE019">
              <w:rPr>
                <w:rFonts w:ascii="Times New Roman" w:hAnsi="Times New Roman" w:eastAsia="Times New Roman" w:cs="Times New Roman"/>
                <w:sz w:val="28"/>
                <w:szCs w:val="28"/>
              </w:rPr>
              <w:t>workplace. Develop</w:t>
            </w:r>
            <w:r w:rsidRPr="24D7E894" w:rsidR="00933DDF">
              <w:rPr>
                <w:rFonts w:ascii="Times New Roman" w:hAnsi="Times New Roman" w:eastAsia="Times New Roman" w:cs="Times New Roman"/>
                <w:sz w:val="28"/>
                <w:szCs w:val="28"/>
              </w:rPr>
              <w:t xml:space="preserve"> Personalized Recruitment Strategies: To investigate the use of AI and automation to create personalized recruitment strate</w:t>
            </w:r>
            <w:r w:rsidRPr="24D7E894" w:rsidR="00933DDF">
              <w:rPr>
                <w:rFonts w:ascii="Times New Roman" w:hAnsi="Times New Roman" w:eastAsia="Times New Roman" w:cs="Times New Roman"/>
                <w:sz w:val="28"/>
                <w:szCs w:val="28"/>
              </w:rPr>
              <w:t>gies, tailored to the needs and preferences of individual candidates. Improve Recruitment Analytics: To develop and apply AI and automation techniques to improve recruitment analytics, providing insights into recruitment metrics and enabling data-driven decision-making. Automate Routine Recruitment Tasks: To explore the potential of AI and automation to automate routine recruitment tasks, such as resume screening and interview scheduling, freeing up recruiters to focus on higher-value tasks. Enhance Candida</w:t>
            </w:r>
            <w:r w:rsidRPr="24D7E894" w:rsidR="00933DDF">
              <w:rPr>
                <w:rFonts w:ascii="Times New Roman" w:hAnsi="Times New Roman" w:eastAsia="Times New Roman" w:cs="Times New Roman"/>
                <w:sz w:val="28"/>
                <w:szCs w:val="28"/>
              </w:rPr>
              <w:t xml:space="preserve">te Engagement: To investigate the use of AI and automation to enhance candidate engagement, improving the overall candidate experience and reducing drop-off </w:t>
            </w:r>
            <w:r w:rsidRPr="24D7E894" w:rsidR="569C19F1">
              <w:rPr>
                <w:rFonts w:ascii="Times New Roman" w:hAnsi="Times New Roman" w:eastAsia="Times New Roman" w:cs="Times New Roman"/>
                <w:sz w:val="28"/>
                <w:szCs w:val="28"/>
              </w:rPr>
              <w:t>rates. Develop</w:t>
            </w:r>
            <w:r w:rsidRPr="24D7E894" w:rsidR="00933DDF">
              <w:rPr>
                <w:rFonts w:ascii="Times New Roman" w:hAnsi="Times New Roman" w:eastAsia="Times New Roman" w:cs="Times New Roman"/>
                <w:sz w:val="28"/>
                <w:szCs w:val="28"/>
              </w:rPr>
              <w:t xml:space="preserve"> AI-powered Recruitment Tools: To design and develop AI-powered recruitment tools, such as chatbots and virtual assistants, to support the recruitment process. Evaluate the Impact of AI on Recruitment: To examine the impact of AI and automation on the recruitment process, including the benefits, challenges, and limitations of these </w:t>
            </w:r>
            <w:r w:rsidRPr="24D7E894" w:rsidR="62796E3D">
              <w:rPr>
                <w:rFonts w:ascii="Times New Roman" w:hAnsi="Times New Roman" w:eastAsia="Times New Roman" w:cs="Times New Roman"/>
                <w:sz w:val="28"/>
                <w:szCs w:val="28"/>
              </w:rPr>
              <w:t>technologies. Develop Best Practices for AI-powered Recruitment: To develop best practices for AI and automation in recruitment, ensuring that these technologies are used fairly, transparently, and beneficially to all stakeholders.</w:t>
            </w:r>
          </w:p>
        </w:tc>
      </w:tr>
      <w:tr w:rsidR="00333824" w:rsidTr="24D7E894" w14:paraId="0551D603" w14:textId="77777777">
        <w:tblPrEx>
          <w:tblCellMar>
            <w:top w:w="0" w:type="dxa"/>
            <w:bottom w:w="0" w:type="dxa"/>
          </w:tblCellMar>
        </w:tblPrEx>
        <w:trPr>
          <w:trHeight w:val="1"/>
        </w:trPr>
        <w:tc>
          <w:tcPr>
            <w:tcW w:w="3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63C6F0AF" w14:textId="77777777">
            <w:pPr>
              <w:spacing w:after="0" w:line="720" w:lineRule="auto"/>
            </w:pPr>
            <w:r>
              <w:rPr>
                <w:rFonts w:ascii="Times New Roman" w:hAnsi="Times New Roman" w:eastAsia="Times New Roman" w:cs="Times New Roman"/>
                <w:b/>
                <w:sz w:val="28"/>
              </w:rPr>
              <w:t>Statement of Problem</w:t>
            </w:r>
          </w:p>
        </w:tc>
        <w:tc>
          <w:tcPr>
            <w:tcW w:w="64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333824" w:rsidRDefault="00933DDF" w14:paraId="73BEBC51" w14:textId="77777777">
            <w:pPr>
              <w:spacing w:after="0" w:line="720" w:lineRule="auto"/>
              <w:rPr>
                <w:rFonts w:ascii="Times New Roman" w:hAnsi="Times New Roman" w:eastAsia="Times New Roman" w:cs="Times New Roman"/>
                <w:sz w:val="28"/>
              </w:rPr>
            </w:pPr>
            <w:r>
              <w:rPr>
                <w:rFonts w:ascii="Times New Roman" w:hAnsi="Times New Roman" w:eastAsia="Times New Roman" w:cs="Times New Roman"/>
                <w:sz w:val="28"/>
              </w:rPr>
              <w:t xml:space="preserve">Artificial Intelligence (AI) and Automation are transforming the Talent Acquisition landscape by </w:t>
            </w:r>
          </w:p>
          <w:p w:rsidR="00333824" w:rsidRDefault="00933DDF" w14:paraId="2104B56D" w14:textId="249C2FFB">
            <w:pPr>
              <w:spacing w:after="0" w:line="720" w:lineRule="auto"/>
            </w:pPr>
            <w:r w:rsidRPr="24D7E894" w:rsidR="00933DDF">
              <w:rPr>
                <w:rFonts w:ascii="Times New Roman" w:hAnsi="Times New Roman" w:eastAsia="Times New Roman" w:cs="Times New Roman"/>
                <w:sz w:val="28"/>
                <w:szCs w:val="28"/>
              </w:rPr>
              <w:t>enhancing the efficiency, accuracy, and personalization of the recruitment process. The use of AI and automation in talent acquisition aims to improve the candidate experience, reduce time-to-hire, and increase the quality of hires, while also promoting diversity, inclusion, and fairness in the recruitment process.</w:t>
            </w:r>
            <w:r w:rsidRPr="24D7E894" w:rsidR="00933DDF">
              <w:rPr>
                <w:rFonts w:ascii="Calibri" w:hAnsi="Calibri" w:eastAsia="Calibri" w:cs="Calibri"/>
                <w:sz w:val="22"/>
                <w:szCs w:val="22"/>
              </w:rPr>
              <w:t xml:space="preserve"> </w:t>
            </w:r>
            <w:r w:rsidRPr="24D7E894" w:rsidR="00933DDF">
              <w:rPr>
                <w:rFonts w:ascii="Times New Roman" w:hAnsi="Times New Roman" w:eastAsia="Times New Roman" w:cs="Times New Roman"/>
                <w:sz w:val="28"/>
                <w:szCs w:val="28"/>
              </w:rPr>
              <w:t xml:space="preserve">The use of AI and automation in talent acquisition has the potential </w:t>
            </w:r>
            <w:r w:rsidRPr="24D7E894" w:rsidR="6C500E17">
              <w:rPr>
                <w:rFonts w:ascii="Times New Roman" w:hAnsi="Times New Roman" w:eastAsia="Times New Roman" w:cs="Times New Roman"/>
                <w:sz w:val="28"/>
                <w:szCs w:val="28"/>
              </w:rPr>
              <w:t>to revolutionize</w:t>
            </w:r>
            <w:r w:rsidRPr="24D7E894" w:rsidR="00933DDF">
              <w:rPr>
                <w:rFonts w:ascii="Times New Roman" w:hAnsi="Times New Roman" w:eastAsia="Times New Roman" w:cs="Times New Roman"/>
                <w:sz w:val="28"/>
                <w:szCs w:val="28"/>
              </w:rPr>
              <w:t xml:space="preserve"> the recruitment process, improving efficiency, accuracy, and candidate experience, while also promoting diversity, inclusion, and fairness. As the talent acquisition landscape continues to evolve, it is essential to explore the applications, benefits, and limitations of AI and automation in recruitment, and to develop best practices for their use.</w:t>
            </w:r>
          </w:p>
        </w:tc>
      </w:tr>
    </w:tbl>
    <w:p w:rsidR="00333824" w:rsidP="24D7E894" w:rsidRDefault="00333824" w14:paraId="144A5D23" w14:textId="1ED1D195">
      <w:pPr>
        <w:pStyle w:val="Normal"/>
        <w:spacing w:line="259" w:lineRule="auto"/>
        <w:rPr>
          <w:rFonts w:ascii="Calibri" w:hAnsi="Calibri" w:eastAsia="Calibri" w:cs="Calibri"/>
        </w:rPr>
      </w:pPr>
      <w:r>
        <w:br/>
      </w:r>
      <w:r w:rsidRPr="468D6A97" w:rsidR="00933DDF">
        <w:rPr>
          <w:rFonts w:ascii="Times New Roman" w:hAnsi="Times New Roman" w:eastAsia="Times New Roman" w:cs="Times New Roman"/>
          <w:b w:val="1"/>
          <w:bCs w:val="1"/>
        </w:rPr>
        <w:t>Signature of the Student                                                  Signature of the Faculty Guide</w:t>
      </w:r>
    </w:p>
    <w:sectPr w:rsidR="00333824">
      <w:pgSz w:w="12240" w:h="15840" w:orient="portrait"/>
      <w:pgMar w:top="1440" w:right="1440" w:bottom="1440" w:left="1440" w:header="720" w:footer="720" w:gutter="0"/>
      <w:cols w:space="720"/>
      <w:docGrid w:linePitch="360"/>
      <w:headerReference w:type="default" r:id="Ra75c9792dd294ec3"/>
      <w:footerReference w:type="default" r:id="R2d37d7858c0f43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4D7E894" w:rsidTr="24D7E894" w14:paraId="0789EED1">
      <w:trPr>
        <w:trHeight w:val="300"/>
      </w:trPr>
      <w:tc>
        <w:tcPr>
          <w:tcW w:w="3120" w:type="dxa"/>
          <w:tcMar/>
        </w:tcPr>
        <w:p w:rsidR="24D7E894" w:rsidP="24D7E894" w:rsidRDefault="24D7E894" w14:paraId="284CA4D6" w14:textId="5C9000E6">
          <w:pPr>
            <w:pStyle w:val="Header"/>
            <w:bidi w:val="0"/>
            <w:ind w:left="-115"/>
            <w:jc w:val="left"/>
          </w:pPr>
        </w:p>
      </w:tc>
      <w:tc>
        <w:tcPr>
          <w:tcW w:w="3120" w:type="dxa"/>
          <w:tcMar/>
        </w:tcPr>
        <w:p w:rsidR="24D7E894" w:rsidP="24D7E894" w:rsidRDefault="24D7E894" w14:paraId="4BD69D2B" w14:textId="59533F20">
          <w:pPr>
            <w:pStyle w:val="Header"/>
            <w:bidi w:val="0"/>
            <w:jc w:val="center"/>
          </w:pPr>
        </w:p>
      </w:tc>
      <w:tc>
        <w:tcPr>
          <w:tcW w:w="3120" w:type="dxa"/>
          <w:tcMar/>
        </w:tcPr>
        <w:p w:rsidR="24D7E894" w:rsidP="24D7E894" w:rsidRDefault="24D7E894" w14:paraId="23E8E4DD" w14:textId="1CE7D757">
          <w:pPr>
            <w:pStyle w:val="Header"/>
            <w:bidi w:val="0"/>
            <w:ind w:right="-115"/>
            <w:jc w:val="right"/>
          </w:pPr>
        </w:p>
      </w:tc>
    </w:tr>
  </w:tbl>
  <w:p w:rsidR="24D7E894" w:rsidP="24D7E894" w:rsidRDefault="24D7E894" w14:paraId="503DDCD1" w14:textId="142292C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4D7E894" w:rsidTr="24D7E894" w14:paraId="172C325B">
      <w:trPr>
        <w:trHeight w:val="300"/>
      </w:trPr>
      <w:tc>
        <w:tcPr>
          <w:tcW w:w="3120" w:type="dxa"/>
          <w:tcMar/>
        </w:tcPr>
        <w:p w:rsidR="24D7E894" w:rsidP="24D7E894" w:rsidRDefault="24D7E894" w14:paraId="404B9B4C" w14:textId="17E77C03">
          <w:pPr>
            <w:pStyle w:val="Header"/>
            <w:suppressLineNumbers w:val="0"/>
            <w:bidi w:val="0"/>
            <w:spacing w:before="0" w:beforeAutospacing="off" w:after="0" w:afterAutospacing="off" w:line="240" w:lineRule="auto"/>
            <w:ind w:left="-115" w:right="0"/>
            <w:jc w:val="left"/>
          </w:pPr>
          <w:r w:rsidR="24D7E894">
            <w:rPr/>
            <w:t xml:space="preserve">Page No: </w:t>
          </w:r>
          <w:r>
            <w:fldChar w:fldCharType="begin"/>
          </w:r>
          <w:r>
            <w:instrText xml:space="preserve">PAGE</w:instrText>
          </w:r>
          <w:r>
            <w:fldChar w:fldCharType="separate"/>
          </w:r>
          <w:r>
            <w:fldChar w:fldCharType="end"/>
          </w:r>
        </w:p>
      </w:tc>
      <w:tc>
        <w:tcPr>
          <w:tcW w:w="3120" w:type="dxa"/>
          <w:tcMar/>
        </w:tcPr>
        <w:p w:rsidR="24D7E894" w:rsidP="24D7E894" w:rsidRDefault="24D7E894" w14:paraId="1040617D" w14:textId="131644C8">
          <w:pPr>
            <w:pStyle w:val="Header"/>
            <w:bidi w:val="0"/>
            <w:jc w:val="center"/>
          </w:pPr>
        </w:p>
      </w:tc>
      <w:tc>
        <w:tcPr>
          <w:tcW w:w="3120" w:type="dxa"/>
          <w:tcMar/>
        </w:tcPr>
        <w:p w:rsidR="24D7E894" w:rsidP="24D7E894" w:rsidRDefault="24D7E894" w14:paraId="47F88C95" w14:textId="1FFAC98D">
          <w:pPr>
            <w:pStyle w:val="Header"/>
            <w:bidi w:val="0"/>
            <w:ind w:right="-115"/>
            <w:jc w:val="right"/>
          </w:pPr>
        </w:p>
      </w:tc>
    </w:tr>
  </w:tbl>
  <w:p w:rsidR="24D7E894" w:rsidP="24D7E894" w:rsidRDefault="24D7E894" w14:paraId="5FD06DF0" w14:textId="2B2D209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4bd69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2f3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AA7E5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61B3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A176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66644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54623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383E2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03D504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38398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29F1A0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1">
    <w:abstractNumId w:val="10"/>
  </w:num>
  <w:num w:numId="10">
    <w:abstractNumId w:val="9"/>
  </w:num>
  <w:num w:numId="1" w16cid:durableId="1920559643">
    <w:abstractNumId w:val="6"/>
  </w:num>
  <w:num w:numId="2" w16cid:durableId="1389647666">
    <w:abstractNumId w:val="8"/>
  </w:num>
  <w:num w:numId="3" w16cid:durableId="4409530">
    <w:abstractNumId w:val="5"/>
  </w:num>
  <w:num w:numId="4" w16cid:durableId="606498879">
    <w:abstractNumId w:val="1"/>
  </w:num>
  <w:num w:numId="5" w16cid:durableId="35934144">
    <w:abstractNumId w:val="0"/>
  </w:num>
  <w:num w:numId="6" w16cid:durableId="1713650495">
    <w:abstractNumId w:val="7"/>
  </w:num>
  <w:num w:numId="7" w16cid:durableId="866792698">
    <w:abstractNumId w:val="2"/>
  </w:num>
  <w:num w:numId="8" w16cid:durableId="790052626">
    <w:abstractNumId w:val="4"/>
  </w:num>
  <w:num w:numId="9" w16cid:durableId="1973706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24"/>
    <w:rsid w:val="00333824"/>
    <w:rsid w:val="00933DDF"/>
    <w:rsid w:val="00BD05DD"/>
    <w:rsid w:val="014C516C"/>
    <w:rsid w:val="02AC8FA5"/>
    <w:rsid w:val="0357154F"/>
    <w:rsid w:val="067B3574"/>
    <w:rsid w:val="06C2BB83"/>
    <w:rsid w:val="086E7F5B"/>
    <w:rsid w:val="0A36CEFA"/>
    <w:rsid w:val="0AC97146"/>
    <w:rsid w:val="0BCBD27D"/>
    <w:rsid w:val="0D48C803"/>
    <w:rsid w:val="0E4A2259"/>
    <w:rsid w:val="0FB654F9"/>
    <w:rsid w:val="13EFDB3D"/>
    <w:rsid w:val="161EEDB2"/>
    <w:rsid w:val="16901F12"/>
    <w:rsid w:val="16AD7079"/>
    <w:rsid w:val="1E38A692"/>
    <w:rsid w:val="1F075A66"/>
    <w:rsid w:val="1F7D17C0"/>
    <w:rsid w:val="1FF3F316"/>
    <w:rsid w:val="20B31FDB"/>
    <w:rsid w:val="216994BA"/>
    <w:rsid w:val="22184C69"/>
    <w:rsid w:val="24D7E894"/>
    <w:rsid w:val="27A4D450"/>
    <w:rsid w:val="27D46467"/>
    <w:rsid w:val="27F8CA0F"/>
    <w:rsid w:val="2A47AE85"/>
    <w:rsid w:val="2AF31D6B"/>
    <w:rsid w:val="2BB76840"/>
    <w:rsid w:val="2C99A523"/>
    <w:rsid w:val="2D35A998"/>
    <w:rsid w:val="2E5F07E1"/>
    <w:rsid w:val="2ECBD718"/>
    <w:rsid w:val="306A31B3"/>
    <w:rsid w:val="309BD417"/>
    <w:rsid w:val="3171C08A"/>
    <w:rsid w:val="323359A0"/>
    <w:rsid w:val="32B1376A"/>
    <w:rsid w:val="33A0585C"/>
    <w:rsid w:val="33EAB894"/>
    <w:rsid w:val="345F02EB"/>
    <w:rsid w:val="3687DCD1"/>
    <w:rsid w:val="378D504B"/>
    <w:rsid w:val="39558EB3"/>
    <w:rsid w:val="3B6351E7"/>
    <w:rsid w:val="3B78780C"/>
    <w:rsid w:val="3E410C12"/>
    <w:rsid w:val="3F8B1D62"/>
    <w:rsid w:val="3FE83097"/>
    <w:rsid w:val="40EAD376"/>
    <w:rsid w:val="413200A6"/>
    <w:rsid w:val="421EF616"/>
    <w:rsid w:val="43350C72"/>
    <w:rsid w:val="44826144"/>
    <w:rsid w:val="44BFFBEA"/>
    <w:rsid w:val="44EBE0A6"/>
    <w:rsid w:val="468D6A97"/>
    <w:rsid w:val="47A8753B"/>
    <w:rsid w:val="48DF6205"/>
    <w:rsid w:val="490D45F1"/>
    <w:rsid w:val="4946A875"/>
    <w:rsid w:val="4ACC5758"/>
    <w:rsid w:val="4C39B851"/>
    <w:rsid w:val="4E35C117"/>
    <w:rsid w:val="51A76F6A"/>
    <w:rsid w:val="51D5B661"/>
    <w:rsid w:val="53433057"/>
    <w:rsid w:val="569C19F1"/>
    <w:rsid w:val="57BBDB6E"/>
    <w:rsid w:val="5D11D7EF"/>
    <w:rsid w:val="5E5B5019"/>
    <w:rsid w:val="5EE7D689"/>
    <w:rsid w:val="5F1ADE3A"/>
    <w:rsid w:val="61576CDC"/>
    <w:rsid w:val="62796E3D"/>
    <w:rsid w:val="63FCE019"/>
    <w:rsid w:val="65EC6DC0"/>
    <w:rsid w:val="65F95179"/>
    <w:rsid w:val="68709D13"/>
    <w:rsid w:val="690EE2E0"/>
    <w:rsid w:val="696EBDE6"/>
    <w:rsid w:val="69D8D158"/>
    <w:rsid w:val="6A7CCF35"/>
    <w:rsid w:val="6C18DBAE"/>
    <w:rsid w:val="6C500E17"/>
    <w:rsid w:val="6C57B8F0"/>
    <w:rsid w:val="72EB028C"/>
    <w:rsid w:val="760D380B"/>
    <w:rsid w:val="76458F04"/>
    <w:rsid w:val="7765A6DD"/>
    <w:rsid w:val="78A55ABE"/>
    <w:rsid w:val="7941445C"/>
    <w:rsid w:val="7A4A45D6"/>
    <w:rsid w:val="7BCEFC9A"/>
    <w:rsid w:val="7BD7D223"/>
    <w:rsid w:val="7E1766CE"/>
    <w:rsid w:val="7F410A31"/>
    <w:rsid w:val="7FBC04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3B650F"/>
  <w15:docId w15:val="{980DF409-9D63-428F-A309-627BF0C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24D7E894"/>
    <w:pPr>
      <w:tabs>
        <w:tab w:val="center" w:leader="none" w:pos="4680"/>
        <w:tab w:val="right" w:leader="none" w:pos="9360"/>
      </w:tabs>
      <w:spacing w:after="0" w:line="240" w:lineRule="auto"/>
    </w:pPr>
  </w:style>
  <w:style w:type="paragraph" w:styleId="Footer">
    <w:uiPriority w:val="99"/>
    <w:name w:val="footer"/>
    <w:basedOn w:val="Normal"/>
    <w:unhideWhenUsed/>
    <w:rsid w:val="24D7E894"/>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header.xml" Id="Ra75c9792dd294ec3" /><Relationship Type="http://schemas.openxmlformats.org/officeDocument/2006/relationships/footer" Target="footer.xml" Id="R2d37d7858c0f43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Reddy, Sannaerappagari (Cognizant)</lastModifiedBy>
  <revision>3</revision>
  <dcterms:created xsi:type="dcterms:W3CDTF">2025-01-05T05:54:00.0000000Z</dcterms:created>
  <dcterms:modified xsi:type="dcterms:W3CDTF">2025-01-05T06:40:00.1653726Z</dcterms:modified>
</coreProperties>
</file>