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64DC1" w14:textId="4AC56811" w:rsidR="00CD7556" w:rsidRPr="008028C2" w:rsidRDefault="007C0904">
      <w:pPr>
        <w:pStyle w:val="Title"/>
        <w:rPr>
          <w:rFonts w:ascii="Arial" w:hAnsi="Arial" w:cs="Arial"/>
          <w:color w:val="000000" w:themeColor="text1"/>
        </w:rPr>
      </w:pPr>
      <w:r w:rsidRPr="008028C2">
        <w:rPr>
          <w:rFonts w:ascii="Arial" w:hAnsi="Arial" w:cs="Arial"/>
          <w:color w:val="000000" w:themeColor="text1"/>
        </w:rPr>
        <w:t>WEB</w:t>
      </w:r>
      <w:r w:rsidR="00000000" w:rsidRPr="008028C2">
        <w:rPr>
          <w:rFonts w:ascii="Arial" w:hAnsi="Arial" w:cs="Arial"/>
          <w:color w:val="000000" w:themeColor="text1"/>
        </w:rPr>
        <w:t xml:space="preserve"> DEVELOPMENT INTERNSHIP REPORT – YouTube Clone</w:t>
      </w:r>
    </w:p>
    <w:p w14:paraId="6A244C96" w14:textId="77777777" w:rsidR="007C0904" w:rsidRPr="008028C2" w:rsidRDefault="00000000" w:rsidP="007C0904">
      <w:pPr>
        <w:rPr>
          <w:rFonts w:ascii="Arial" w:hAnsi="Arial" w:cs="Arial"/>
          <w:color w:val="000000" w:themeColor="text1"/>
        </w:rPr>
      </w:pPr>
      <w:r w:rsidRPr="008028C2">
        <w:rPr>
          <w:rFonts w:ascii="Arial" w:hAnsi="Arial" w:cs="Arial"/>
          <w:color w:val="000000" w:themeColor="text1"/>
        </w:rPr>
        <w:t xml:space="preserve">Name: </w:t>
      </w:r>
      <w:r w:rsidR="007C0904" w:rsidRPr="008028C2">
        <w:rPr>
          <w:rFonts w:ascii="Arial" w:hAnsi="Arial" w:cs="Arial"/>
          <w:color w:val="000000" w:themeColor="text1"/>
        </w:rPr>
        <w:t>Ankita Raj</w:t>
      </w:r>
    </w:p>
    <w:p w14:paraId="38F24D6B" w14:textId="42C06660" w:rsidR="007C0904" w:rsidRPr="008028C2" w:rsidRDefault="00000000" w:rsidP="007C0904">
      <w:pPr>
        <w:rPr>
          <w:rFonts w:ascii="Arial" w:eastAsiaTheme="majorEastAsia" w:hAnsi="Arial" w:cs="Arial"/>
          <w:b/>
          <w:bCs/>
          <w:color w:val="000000" w:themeColor="text1"/>
          <w:sz w:val="28"/>
          <w:szCs w:val="28"/>
          <w:lang w:val="en-IN"/>
        </w:rPr>
      </w:pPr>
      <w:r w:rsidRPr="008028C2">
        <w:rPr>
          <w:rFonts w:ascii="Arial" w:hAnsi="Arial" w:cs="Arial"/>
          <w:color w:val="000000" w:themeColor="text1"/>
        </w:rPr>
        <w:br/>
      </w:r>
      <w:r w:rsidR="007C0904" w:rsidRPr="007C0904">
        <w:rPr>
          <w:rFonts w:ascii="Arial" w:eastAsiaTheme="majorEastAsia" w:hAnsi="Arial" w:cs="Arial"/>
          <w:b/>
          <w:bCs/>
          <w:color w:val="000000" w:themeColor="text1"/>
          <w:sz w:val="28"/>
          <w:szCs w:val="28"/>
          <w:lang w:val="en-IN"/>
        </w:rPr>
        <w:t>Introduction</w:t>
      </w:r>
    </w:p>
    <w:p w14:paraId="7BB005DE" w14:textId="77777777" w:rsidR="007C0904" w:rsidRPr="008028C2" w:rsidRDefault="007C0904" w:rsidP="007C0904">
      <w:pPr>
        <w:rPr>
          <w:rFonts w:ascii="Arial" w:eastAsiaTheme="majorEastAsia" w:hAnsi="Arial" w:cs="Arial"/>
          <w:color w:val="000000" w:themeColor="text1"/>
          <w:sz w:val="24"/>
          <w:szCs w:val="24"/>
          <w:lang w:val="en-IN"/>
        </w:rPr>
      </w:pPr>
      <w:r w:rsidRPr="007C0904">
        <w:rPr>
          <w:rFonts w:ascii="Arial" w:eastAsiaTheme="majorEastAsia" w:hAnsi="Arial" w:cs="Arial"/>
          <w:color w:val="000000" w:themeColor="text1"/>
          <w:sz w:val="24"/>
          <w:szCs w:val="24"/>
          <w:lang w:val="en-IN"/>
        </w:rPr>
        <w:t xml:space="preserve">This project focused on enhancing a YouTube-inspired full-stack web application by incorporating interactive features such as point allocation for video engagement, daily download restrictions with </w:t>
      </w:r>
      <w:proofErr w:type="spellStart"/>
      <w:r w:rsidRPr="007C0904">
        <w:rPr>
          <w:rFonts w:ascii="Arial" w:eastAsiaTheme="majorEastAsia" w:hAnsi="Arial" w:cs="Arial"/>
          <w:color w:val="000000" w:themeColor="text1"/>
          <w:sz w:val="24"/>
          <w:szCs w:val="24"/>
          <w:lang w:val="en-IN"/>
        </w:rPr>
        <w:t>Razorpay</w:t>
      </w:r>
      <w:proofErr w:type="spellEnd"/>
      <w:r w:rsidRPr="007C0904">
        <w:rPr>
          <w:rFonts w:ascii="Arial" w:eastAsiaTheme="majorEastAsia" w:hAnsi="Arial" w:cs="Arial"/>
          <w:color w:val="000000" w:themeColor="text1"/>
          <w:sz w:val="24"/>
          <w:szCs w:val="24"/>
          <w:lang w:val="en-IN"/>
        </w:rPr>
        <w:t>-based premium upgrades, gesture-controlled video playback, dynamic theming based on user location and time, and tiered subscription plans. The goal was to explore advanced features that elevate user experience while also improving platform scalability</w:t>
      </w:r>
    </w:p>
    <w:p w14:paraId="5EC0B3DC" w14:textId="77777777" w:rsidR="007C0904" w:rsidRPr="008028C2" w:rsidRDefault="007C0904" w:rsidP="007C0904">
      <w:pPr>
        <w:rPr>
          <w:rFonts w:ascii="Arial" w:eastAsiaTheme="majorEastAsia" w:hAnsi="Arial" w:cs="Arial"/>
          <w:b/>
          <w:bCs/>
          <w:color w:val="000000" w:themeColor="text1"/>
          <w:sz w:val="28"/>
          <w:szCs w:val="28"/>
          <w:lang w:val="en-IN"/>
        </w:rPr>
      </w:pPr>
      <w:r w:rsidRPr="007C0904">
        <w:rPr>
          <w:rFonts w:ascii="Arial" w:eastAsiaTheme="majorEastAsia" w:hAnsi="Arial" w:cs="Arial"/>
          <w:b/>
          <w:bCs/>
          <w:color w:val="000000" w:themeColor="text1"/>
          <w:sz w:val="28"/>
          <w:szCs w:val="28"/>
          <w:lang w:val="en-IN"/>
        </w:rPr>
        <w:t>Background</w:t>
      </w:r>
    </w:p>
    <w:p w14:paraId="7D7B3DAA" w14:textId="77777777" w:rsidR="007C0904" w:rsidRPr="008028C2" w:rsidRDefault="007C0904" w:rsidP="007C0904">
      <w:pPr>
        <w:rPr>
          <w:rFonts w:ascii="Arial" w:eastAsiaTheme="majorEastAsia" w:hAnsi="Arial" w:cs="Arial"/>
          <w:color w:val="000000" w:themeColor="text1"/>
          <w:sz w:val="24"/>
          <w:szCs w:val="24"/>
          <w:lang w:val="en-IN"/>
        </w:rPr>
      </w:pPr>
      <w:r w:rsidRPr="007C0904">
        <w:rPr>
          <w:rFonts w:ascii="Arial" w:eastAsiaTheme="majorEastAsia" w:hAnsi="Arial" w:cs="Arial"/>
          <w:color w:val="000000" w:themeColor="text1"/>
          <w:sz w:val="24"/>
          <w:szCs w:val="24"/>
          <w:lang w:val="en-IN"/>
        </w:rPr>
        <w:t xml:space="preserve">The web app was originally built to offer smooth video streaming. During the internship, I enhanced it with intelligent features like </w:t>
      </w:r>
      <w:proofErr w:type="spellStart"/>
      <w:r w:rsidRPr="007C0904">
        <w:rPr>
          <w:rFonts w:ascii="Arial" w:eastAsiaTheme="majorEastAsia" w:hAnsi="Arial" w:cs="Arial"/>
          <w:color w:val="000000" w:themeColor="text1"/>
          <w:sz w:val="24"/>
          <w:szCs w:val="24"/>
          <w:lang w:val="en-IN"/>
        </w:rPr>
        <w:t>behavior</w:t>
      </w:r>
      <w:proofErr w:type="spellEnd"/>
      <w:r w:rsidRPr="007C0904">
        <w:rPr>
          <w:rFonts w:ascii="Arial" w:eastAsiaTheme="majorEastAsia" w:hAnsi="Arial" w:cs="Arial"/>
          <w:color w:val="000000" w:themeColor="text1"/>
          <w:sz w:val="24"/>
          <w:szCs w:val="24"/>
          <w:lang w:val="en-IN"/>
        </w:rPr>
        <w:t>-driven theming, usage-based reward points, access control, gesture-based video controls, and real-time upgrades using payment integrations. These upgrades mimic the features of a modern video platform tailored for personalization, monetization, and engagement.</w:t>
      </w:r>
    </w:p>
    <w:p w14:paraId="658BC86F" w14:textId="77777777" w:rsidR="007C0904" w:rsidRPr="008028C2" w:rsidRDefault="007C0904" w:rsidP="007C0904">
      <w:pPr>
        <w:rPr>
          <w:rFonts w:ascii="Arial" w:eastAsiaTheme="majorEastAsia" w:hAnsi="Arial" w:cs="Arial"/>
          <w:b/>
          <w:bCs/>
          <w:color w:val="000000" w:themeColor="text1"/>
          <w:sz w:val="28"/>
          <w:szCs w:val="28"/>
          <w:lang w:val="en-IN"/>
        </w:rPr>
      </w:pPr>
      <w:r w:rsidRPr="007C0904">
        <w:rPr>
          <w:rFonts w:ascii="Arial" w:eastAsiaTheme="majorEastAsia" w:hAnsi="Arial" w:cs="Arial"/>
          <w:b/>
          <w:bCs/>
          <w:color w:val="000000" w:themeColor="text1"/>
          <w:sz w:val="28"/>
          <w:szCs w:val="28"/>
          <w:lang w:val="en-IN"/>
        </w:rPr>
        <w:t>Learning Objectives</w:t>
      </w:r>
    </w:p>
    <w:p w14:paraId="4A91319D" w14:textId="77777777" w:rsidR="007C0904" w:rsidRPr="008028C2" w:rsidRDefault="007C0904" w:rsidP="007C0904">
      <w:pPr>
        <w:pStyle w:val="ListParagraph"/>
        <w:numPr>
          <w:ilvl w:val="0"/>
          <w:numId w:val="14"/>
        </w:numPr>
        <w:rPr>
          <w:rFonts w:ascii="Arial" w:eastAsiaTheme="majorEastAsia" w:hAnsi="Arial" w:cs="Arial"/>
          <w:color w:val="000000" w:themeColor="text1"/>
          <w:sz w:val="24"/>
          <w:szCs w:val="24"/>
          <w:lang w:val="en-IN"/>
        </w:rPr>
      </w:pPr>
      <w:r w:rsidRPr="008028C2">
        <w:rPr>
          <w:rFonts w:ascii="Arial" w:eastAsiaTheme="majorEastAsia" w:hAnsi="Arial" w:cs="Arial"/>
          <w:color w:val="000000" w:themeColor="text1"/>
          <w:sz w:val="24"/>
          <w:szCs w:val="24"/>
          <w:lang w:val="en-IN"/>
        </w:rPr>
        <w:t>Implement video reward point logic dynamically linked with user activity</w:t>
      </w:r>
    </w:p>
    <w:p w14:paraId="2D72B9EF" w14:textId="77777777" w:rsidR="007C0904" w:rsidRPr="008028C2" w:rsidRDefault="007C0904" w:rsidP="007C0904">
      <w:pPr>
        <w:pStyle w:val="ListParagraph"/>
        <w:numPr>
          <w:ilvl w:val="0"/>
          <w:numId w:val="14"/>
        </w:numPr>
        <w:rPr>
          <w:rFonts w:ascii="Arial" w:eastAsiaTheme="majorEastAsia" w:hAnsi="Arial" w:cs="Arial"/>
          <w:color w:val="000000" w:themeColor="text1"/>
          <w:sz w:val="24"/>
          <w:szCs w:val="24"/>
          <w:lang w:val="en-IN"/>
        </w:rPr>
      </w:pPr>
      <w:r w:rsidRPr="008028C2">
        <w:rPr>
          <w:rFonts w:ascii="Arial" w:eastAsiaTheme="majorEastAsia" w:hAnsi="Arial" w:cs="Arial"/>
          <w:color w:val="000000" w:themeColor="text1"/>
          <w:sz w:val="24"/>
          <w:szCs w:val="24"/>
          <w:lang w:val="en-IN"/>
        </w:rPr>
        <w:t xml:space="preserve">Add custom download restrictions and premium plan logic with </w:t>
      </w:r>
      <w:proofErr w:type="spellStart"/>
      <w:r w:rsidRPr="008028C2">
        <w:rPr>
          <w:rFonts w:ascii="Arial" w:eastAsiaTheme="majorEastAsia" w:hAnsi="Arial" w:cs="Arial"/>
          <w:color w:val="000000" w:themeColor="text1"/>
          <w:sz w:val="24"/>
          <w:szCs w:val="24"/>
          <w:lang w:val="en-IN"/>
        </w:rPr>
        <w:t>Razorpay</w:t>
      </w:r>
      <w:proofErr w:type="spellEnd"/>
    </w:p>
    <w:p w14:paraId="474D3F3A" w14:textId="77777777" w:rsidR="007C0904" w:rsidRPr="008028C2" w:rsidRDefault="007C0904" w:rsidP="007C0904">
      <w:pPr>
        <w:pStyle w:val="ListParagraph"/>
        <w:numPr>
          <w:ilvl w:val="0"/>
          <w:numId w:val="14"/>
        </w:numPr>
        <w:rPr>
          <w:rFonts w:ascii="Arial" w:eastAsiaTheme="majorEastAsia" w:hAnsi="Arial" w:cs="Arial"/>
          <w:color w:val="000000" w:themeColor="text1"/>
          <w:sz w:val="24"/>
          <w:szCs w:val="24"/>
          <w:lang w:val="en-IN"/>
        </w:rPr>
      </w:pPr>
      <w:r w:rsidRPr="008028C2">
        <w:rPr>
          <w:rFonts w:ascii="Arial" w:eastAsiaTheme="majorEastAsia" w:hAnsi="Arial" w:cs="Arial"/>
          <w:color w:val="000000" w:themeColor="text1"/>
          <w:sz w:val="24"/>
          <w:szCs w:val="24"/>
          <w:lang w:val="en-IN"/>
        </w:rPr>
        <w:t>Design tier-based subscription models with time-limited access</w:t>
      </w:r>
    </w:p>
    <w:p w14:paraId="057C96C0" w14:textId="77777777" w:rsidR="007C0904" w:rsidRPr="008028C2" w:rsidRDefault="007C0904" w:rsidP="007C0904">
      <w:pPr>
        <w:pStyle w:val="ListParagraph"/>
        <w:numPr>
          <w:ilvl w:val="0"/>
          <w:numId w:val="14"/>
        </w:numPr>
        <w:rPr>
          <w:rFonts w:ascii="Arial" w:eastAsiaTheme="majorEastAsia" w:hAnsi="Arial" w:cs="Arial"/>
          <w:color w:val="000000" w:themeColor="text1"/>
          <w:sz w:val="24"/>
          <w:szCs w:val="24"/>
          <w:lang w:val="en-IN"/>
        </w:rPr>
      </w:pPr>
      <w:r w:rsidRPr="008028C2">
        <w:rPr>
          <w:rFonts w:ascii="Arial" w:eastAsiaTheme="majorEastAsia" w:hAnsi="Arial" w:cs="Arial"/>
          <w:color w:val="000000" w:themeColor="text1"/>
          <w:sz w:val="24"/>
          <w:szCs w:val="24"/>
          <w:lang w:val="en-IN"/>
        </w:rPr>
        <w:t>Build gesture-based interactions within the video player</w:t>
      </w:r>
    </w:p>
    <w:p w14:paraId="56B8E68B" w14:textId="77777777" w:rsidR="007C0904" w:rsidRPr="008028C2" w:rsidRDefault="007C0904" w:rsidP="007C0904">
      <w:pPr>
        <w:pStyle w:val="ListParagraph"/>
        <w:numPr>
          <w:ilvl w:val="0"/>
          <w:numId w:val="14"/>
        </w:numPr>
        <w:rPr>
          <w:rFonts w:ascii="Arial" w:eastAsiaTheme="majorEastAsia" w:hAnsi="Arial" w:cs="Arial"/>
          <w:color w:val="000000" w:themeColor="text1"/>
          <w:sz w:val="24"/>
          <w:szCs w:val="24"/>
          <w:lang w:val="en-IN"/>
        </w:rPr>
      </w:pPr>
      <w:r w:rsidRPr="008028C2">
        <w:rPr>
          <w:rFonts w:ascii="Arial" w:hAnsi="Arial" w:cs="Arial"/>
          <w:color w:val="000000" w:themeColor="text1"/>
          <w:sz w:val="24"/>
          <w:szCs w:val="24"/>
          <w:lang w:val="en-IN"/>
        </w:rPr>
        <w:t>Dynamically adapt UI theme based on location and time</w:t>
      </w:r>
    </w:p>
    <w:p w14:paraId="3F65CE9C" w14:textId="6702CA7D" w:rsidR="007C0904" w:rsidRPr="008028C2" w:rsidRDefault="007C0904" w:rsidP="007C0904">
      <w:pPr>
        <w:pStyle w:val="ListParagraph"/>
        <w:numPr>
          <w:ilvl w:val="0"/>
          <w:numId w:val="14"/>
        </w:numPr>
        <w:rPr>
          <w:rFonts w:ascii="Arial" w:eastAsiaTheme="majorEastAsia" w:hAnsi="Arial" w:cs="Arial"/>
          <w:color w:val="000000" w:themeColor="text1"/>
          <w:sz w:val="24"/>
          <w:szCs w:val="24"/>
          <w:lang w:val="en-IN"/>
        </w:rPr>
      </w:pPr>
      <w:r w:rsidRPr="008028C2">
        <w:rPr>
          <w:rFonts w:ascii="Arial" w:hAnsi="Arial" w:cs="Arial"/>
          <w:color w:val="000000" w:themeColor="text1"/>
          <w:sz w:val="24"/>
          <w:szCs w:val="24"/>
          <w:lang w:val="en-IN"/>
        </w:rPr>
        <w:t>Deploy and maintain full-stack functionality using modern hosting platforms</w:t>
      </w:r>
    </w:p>
    <w:p w14:paraId="38EF8F0F" w14:textId="77777777" w:rsidR="007C0904" w:rsidRPr="007C0904" w:rsidRDefault="007C0904" w:rsidP="007C0904">
      <w:pPr>
        <w:pStyle w:val="Heading1"/>
        <w:rPr>
          <w:rFonts w:ascii="Arial" w:hAnsi="Arial" w:cs="Arial"/>
          <w:color w:val="000000" w:themeColor="text1"/>
          <w:lang w:val="en-IN"/>
        </w:rPr>
      </w:pPr>
      <w:r w:rsidRPr="007C0904">
        <w:rPr>
          <w:rFonts w:ascii="Arial" w:hAnsi="Arial" w:cs="Arial"/>
          <w:color w:val="000000" w:themeColor="text1"/>
          <w:lang w:val="en-IN"/>
        </w:rPr>
        <w:lastRenderedPageBreak/>
        <w:t>Activities and Tasks</w:t>
      </w:r>
    </w:p>
    <w:p w14:paraId="59500F49" w14:textId="77777777" w:rsidR="007C0904" w:rsidRPr="007C0904" w:rsidRDefault="007C0904" w:rsidP="007C0904">
      <w:pPr>
        <w:pStyle w:val="Heading1"/>
        <w:numPr>
          <w:ilvl w:val="0"/>
          <w:numId w:val="11"/>
        </w:numPr>
        <w:rPr>
          <w:rFonts w:ascii="Arial" w:hAnsi="Arial" w:cs="Arial"/>
          <w:color w:val="000000" w:themeColor="text1"/>
          <w:lang w:val="en-IN"/>
        </w:rPr>
      </w:pPr>
      <w:r w:rsidRPr="007C0904">
        <w:rPr>
          <w:rFonts w:ascii="Arial" w:hAnsi="Arial" w:cs="Arial"/>
          <w:color w:val="000000" w:themeColor="text1"/>
          <w:lang w:val="en-IN"/>
        </w:rPr>
        <w:t>Video Watch Points System</w:t>
      </w:r>
    </w:p>
    <w:p w14:paraId="6F673F61"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Task: Allocate 5 points per video watched.</w:t>
      </w:r>
    </w:p>
    <w:p w14:paraId="66F7609A"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Activity: Implemented a backend system that tracks the number of videos watched and stores reward points in the user’s profile (5 points per video). Verified correctness across sessions and ensured point updates were reflected on the user dashboard.</w:t>
      </w:r>
    </w:p>
    <w:p w14:paraId="3B41D13B" w14:textId="77777777" w:rsidR="007C0904" w:rsidRPr="007C0904" w:rsidRDefault="007C0904" w:rsidP="007C0904">
      <w:pPr>
        <w:pStyle w:val="Heading1"/>
        <w:numPr>
          <w:ilvl w:val="0"/>
          <w:numId w:val="11"/>
        </w:numPr>
        <w:rPr>
          <w:rFonts w:ascii="Arial" w:hAnsi="Arial" w:cs="Arial"/>
          <w:color w:val="000000" w:themeColor="text1"/>
          <w:lang w:val="en-IN"/>
        </w:rPr>
      </w:pPr>
      <w:r w:rsidRPr="007C0904">
        <w:rPr>
          <w:rFonts w:ascii="Arial" w:hAnsi="Arial" w:cs="Arial"/>
          <w:color w:val="000000" w:themeColor="text1"/>
          <w:lang w:val="en-IN"/>
        </w:rPr>
        <w:t>Daily Video Download with Premium Unlock</w:t>
      </w:r>
    </w:p>
    <w:p w14:paraId="6704A3BE"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Task: Allow one video download per day, unlimited downloads via premium.</w:t>
      </w:r>
    </w:p>
    <w:p w14:paraId="380A8BA9"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 xml:space="preserve">Activity: Enabled users to download a video directly from the website and display it under the "Downloads" section in their profile. If a user attempts multiple downloads in a day, they are prompted to upgrade via </w:t>
      </w:r>
      <w:proofErr w:type="spellStart"/>
      <w:r w:rsidRPr="007C0904">
        <w:rPr>
          <w:rFonts w:ascii="Arial" w:hAnsi="Arial" w:cs="Arial"/>
          <w:b w:val="0"/>
          <w:bCs w:val="0"/>
          <w:color w:val="000000" w:themeColor="text1"/>
          <w:sz w:val="24"/>
          <w:szCs w:val="24"/>
          <w:lang w:val="en-IN"/>
        </w:rPr>
        <w:t>Razorpay</w:t>
      </w:r>
      <w:proofErr w:type="spellEnd"/>
      <w:r w:rsidRPr="007C0904">
        <w:rPr>
          <w:rFonts w:ascii="Arial" w:hAnsi="Arial" w:cs="Arial"/>
          <w:b w:val="0"/>
          <w:bCs w:val="0"/>
          <w:color w:val="000000" w:themeColor="text1"/>
          <w:sz w:val="24"/>
          <w:szCs w:val="24"/>
          <w:lang w:val="en-IN"/>
        </w:rPr>
        <w:t xml:space="preserve"> test payment integration. After successful payment, download limits are lifted.</w:t>
      </w:r>
    </w:p>
    <w:p w14:paraId="079CB1DB" w14:textId="77777777" w:rsidR="007C0904" w:rsidRPr="007C0904" w:rsidRDefault="007C0904" w:rsidP="007C0904">
      <w:pPr>
        <w:pStyle w:val="Heading1"/>
        <w:numPr>
          <w:ilvl w:val="0"/>
          <w:numId w:val="11"/>
        </w:numPr>
        <w:rPr>
          <w:rFonts w:ascii="Arial" w:hAnsi="Arial" w:cs="Arial"/>
          <w:color w:val="000000" w:themeColor="text1"/>
          <w:lang w:val="en-IN"/>
        </w:rPr>
      </w:pPr>
      <w:r w:rsidRPr="007C0904">
        <w:rPr>
          <w:rFonts w:ascii="Arial" w:hAnsi="Arial" w:cs="Arial"/>
          <w:color w:val="000000" w:themeColor="text1"/>
          <w:lang w:val="en-IN"/>
        </w:rPr>
        <w:t>Tiered Subscription Plan with Email Invoice</w:t>
      </w:r>
    </w:p>
    <w:p w14:paraId="215FE1C5"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 xml:space="preserve">Task: Create Bronze, Silver, and </w:t>
      </w:r>
      <w:proofErr w:type="gramStart"/>
      <w:r w:rsidRPr="007C0904">
        <w:rPr>
          <w:rFonts w:ascii="Arial" w:hAnsi="Arial" w:cs="Arial"/>
          <w:b w:val="0"/>
          <w:bCs w:val="0"/>
          <w:color w:val="000000" w:themeColor="text1"/>
          <w:sz w:val="24"/>
          <w:szCs w:val="24"/>
          <w:lang w:val="en-IN"/>
        </w:rPr>
        <w:t>Gold</w:t>
      </w:r>
      <w:proofErr w:type="gramEnd"/>
      <w:r w:rsidRPr="007C0904">
        <w:rPr>
          <w:rFonts w:ascii="Arial" w:hAnsi="Arial" w:cs="Arial"/>
          <w:b w:val="0"/>
          <w:bCs w:val="0"/>
          <w:color w:val="000000" w:themeColor="text1"/>
          <w:sz w:val="24"/>
          <w:szCs w:val="24"/>
          <w:lang w:val="en-IN"/>
        </w:rPr>
        <w:t xml:space="preserve"> plans with varying watch limits.</w:t>
      </w:r>
    </w:p>
    <w:p w14:paraId="766519C8"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 xml:space="preserve">Activity: Integrated time-restricted video playback for free users (5 mins). Users can upgrade via </w:t>
      </w:r>
      <w:proofErr w:type="spellStart"/>
      <w:r w:rsidRPr="007C0904">
        <w:rPr>
          <w:rFonts w:ascii="Arial" w:hAnsi="Arial" w:cs="Arial"/>
          <w:b w:val="0"/>
          <w:bCs w:val="0"/>
          <w:color w:val="000000" w:themeColor="text1"/>
          <w:sz w:val="24"/>
          <w:szCs w:val="24"/>
          <w:lang w:val="en-IN"/>
        </w:rPr>
        <w:t>Razorpay</w:t>
      </w:r>
      <w:proofErr w:type="spellEnd"/>
      <w:r w:rsidRPr="007C0904">
        <w:rPr>
          <w:rFonts w:ascii="Arial" w:hAnsi="Arial" w:cs="Arial"/>
          <w:b w:val="0"/>
          <w:bCs w:val="0"/>
          <w:color w:val="000000" w:themeColor="text1"/>
          <w:sz w:val="24"/>
          <w:szCs w:val="24"/>
          <w:lang w:val="en-IN"/>
        </w:rPr>
        <w:t>:</w:t>
      </w:r>
    </w:p>
    <w:p w14:paraId="1F9AF7FB"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Bronze: ₹10 – 7 mins view</w:t>
      </w:r>
    </w:p>
    <w:p w14:paraId="1728286F"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Silver: ₹50 – 10 mins view</w:t>
      </w:r>
    </w:p>
    <w:p w14:paraId="7AA3F267" w14:textId="77777777" w:rsidR="007C0904" w:rsidRPr="007C0904" w:rsidRDefault="007C0904" w:rsidP="007C0904">
      <w:pPr>
        <w:pStyle w:val="Heading1"/>
        <w:numPr>
          <w:ilvl w:val="2"/>
          <w:numId w:val="11"/>
        </w:numPr>
        <w:rPr>
          <w:rFonts w:ascii="Arial" w:hAnsi="Arial" w:cs="Arial"/>
          <w:color w:val="000000" w:themeColor="text1"/>
          <w:lang w:val="en-IN"/>
        </w:rPr>
      </w:pPr>
      <w:r w:rsidRPr="007C0904">
        <w:rPr>
          <w:rFonts w:ascii="Arial" w:hAnsi="Arial" w:cs="Arial"/>
          <w:b w:val="0"/>
          <w:bCs w:val="0"/>
          <w:color w:val="000000" w:themeColor="text1"/>
          <w:sz w:val="24"/>
          <w:szCs w:val="24"/>
          <w:lang w:val="en-IN"/>
        </w:rPr>
        <w:lastRenderedPageBreak/>
        <w:t>Gold: ₹100 – Unlimited view</w:t>
      </w:r>
      <w:r w:rsidRPr="007C0904">
        <w:rPr>
          <w:rFonts w:ascii="Arial" w:hAnsi="Arial" w:cs="Arial"/>
          <w:b w:val="0"/>
          <w:bCs w:val="0"/>
          <w:color w:val="000000" w:themeColor="text1"/>
          <w:sz w:val="24"/>
          <w:szCs w:val="24"/>
          <w:lang w:val="en-IN"/>
        </w:rPr>
        <w:br/>
        <w:t>Upon payment success, users receive an email with plan confirmation and an invoice using a mock email service</w:t>
      </w:r>
      <w:r w:rsidRPr="007C0904">
        <w:rPr>
          <w:rFonts w:ascii="Arial" w:hAnsi="Arial" w:cs="Arial"/>
          <w:color w:val="000000" w:themeColor="text1"/>
          <w:lang w:val="en-IN"/>
        </w:rPr>
        <w:t>.</w:t>
      </w:r>
    </w:p>
    <w:p w14:paraId="7E974F94" w14:textId="77777777" w:rsidR="007C0904" w:rsidRPr="007C0904" w:rsidRDefault="007C0904" w:rsidP="007C0904">
      <w:pPr>
        <w:pStyle w:val="Heading1"/>
        <w:numPr>
          <w:ilvl w:val="0"/>
          <w:numId w:val="11"/>
        </w:numPr>
        <w:rPr>
          <w:rFonts w:ascii="Arial" w:hAnsi="Arial" w:cs="Arial"/>
          <w:color w:val="000000" w:themeColor="text1"/>
          <w:lang w:val="en-IN"/>
        </w:rPr>
      </w:pPr>
      <w:r w:rsidRPr="007C0904">
        <w:rPr>
          <w:rFonts w:ascii="Arial" w:hAnsi="Arial" w:cs="Arial"/>
          <w:color w:val="000000" w:themeColor="text1"/>
          <w:lang w:val="en-IN"/>
        </w:rPr>
        <w:t>Gesture-Controlled Custom Video Player</w:t>
      </w:r>
    </w:p>
    <w:p w14:paraId="0DD4CBD7"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Task: Add gesture-based controls to the video player.</w:t>
      </w:r>
    </w:p>
    <w:p w14:paraId="379CC050"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Activity: Customized the player to support:</w:t>
      </w:r>
    </w:p>
    <w:p w14:paraId="138A824D"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Double tap right → forward 10 seconds</w:t>
      </w:r>
    </w:p>
    <w:p w14:paraId="43B57128"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Double tap left → rewind 10 seconds</w:t>
      </w:r>
    </w:p>
    <w:p w14:paraId="22C2D351"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 xml:space="preserve">Single tap </w:t>
      </w:r>
      <w:proofErr w:type="spellStart"/>
      <w:r w:rsidRPr="007C0904">
        <w:rPr>
          <w:rFonts w:ascii="Arial" w:hAnsi="Arial" w:cs="Arial"/>
          <w:b w:val="0"/>
          <w:bCs w:val="0"/>
          <w:color w:val="000000" w:themeColor="text1"/>
          <w:sz w:val="24"/>
          <w:szCs w:val="24"/>
          <w:lang w:val="en-IN"/>
        </w:rPr>
        <w:t>center</w:t>
      </w:r>
      <w:proofErr w:type="spellEnd"/>
      <w:r w:rsidRPr="007C0904">
        <w:rPr>
          <w:rFonts w:ascii="Arial" w:hAnsi="Arial" w:cs="Arial"/>
          <w:b w:val="0"/>
          <w:bCs w:val="0"/>
          <w:color w:val="000000" w:themeColor="text1"/>
          <w:sz w:val="24"/>
          <w:szCs w:val="24"/>
          <w:lang w:val="en-IN"/>
        </w:rPr>
        <w:t xml:space="preserve"> → pause</w:t>
      </w:r>
    </w:p>
    <w:p w14:paraId="27317E5A"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 xml:space="preserve">Triple tap </w:t>
      </w:r>
      <w:proofErr w:type="spellStart"/>
      <w:r w:rsidRPr="007C0904">
        <w:rPr>
          <w:rFonts w:ascii="Arial" w:hAnsi="Arial" w:cs="Arial"/>
          <w:b w:val="0"/>
          <w:bCs w:val="0"/>
          <w:color w:val="000000" w:themeColor="text1"/>
          <w:sz w:val="24"/>
          <w:szCs w:val="24"/>
          <w:lang w:val="en-IN"/>
        </w:rPr>
        <w:t>center</w:t>
      </w:r>
      <w:proofErr w:type="spellEnd"/>
      <w:r w:rsidRPr="007C0904">
        <w:rPr>
          <w:rFonts w:ascii="Arial" w:hAnsi="Arial" w:cs="Arial"/>
          <w:b w:val="0"/>
          <w:bCs w:val="0"/>
          <w:color w:val="000000" w:themeColor="text1"/>
          <w:sz w:val="24"/>
          <w:szCs w:val="24"/>
          <w:lang w:val="en-IN"/>
        </w:rPr>
        <w:t xml:space="preserve"> → play next video</w:t>
      </w:r>
    </w:p>
    <w:p w14:paraId="30C917D1"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Triple tap right → close website</w:t>
      </w:r>
    </w:p>
    <w:p w14:paraId="2DA36D97" w14:textId="77777777" w:rsidR="007C0904" w:rsidRPr="007C0904" w:rsidRDefault="007C0904" w:rsidP="007C0904">
      <w:pPr>
        <w:pStyle w:val="Heading1"/>
        <w:numPr>
          <w:ilvl w:val="2"/>
          <w:numId w:val="11"/>
        </w:numPr>
        <w:rPr>
          <w:rFonts w:ascii="Arial" w:hAnsi="Arial" w:cs="Arial"/>
          <w:color w:val="000000" w:themeColor="text1"/>
          <w:lang w:val="en-IN"/>
        </w:rPr>
      </w:pPr>
      <w:r w:rsidRPr="007C0904">
        <w:rPr>
          <w:rFonts w:ascii="Arial" w:hAnsi="Arial" w:cs="Arial"/>
          <w:b w:val="0"/>
          <w:bCs w:val="0"/>
          <w:color w:val="000000" w:themeColor="text1"/>
          <w:sz w:val="24"/>
          <w:szCs w:val="24"/>
          <w:lang w:val="en-IN"/>
        </w:rPr>
        <w:t>Triple tap left → open comment section</w:t>
      </w:r>
      <w:r w:rsidRPr="007C0904">
        <w:rPr>
          <w:rFonts w:ascii="Arial" w:hAnsi="Arial" w:cs="Arial"/>
          <w:b w:val="0"/>
          <w:bCs w:val="0"/>
          <w:color w:val="000000" w:themeColor="text1"/>
          <w:sz w:val="24"/>
          <w:szCs w:val="24"/>
          <w:lang w:val="en-IN"/>
        </w:rPr>
        <w:br/>
        <w:t>These controls were tested across mobile and desktop environments for responsiveness and accuracy.</w:t>
      </w:r>
    </w:p>
    <w:p w14:paraId="71B00A53" w14:textId="77777777" w:rsidR="007C0904" w:rsidRPr="007C0904" w:rsidRDefault="007C0904" w:rsidP="007C0904">
      <w:pPr>
        <w:pStyle w:val="Heading1"/>
        <w:numPr>
          <w:ilvl w:val="0"/>
          <w:numId w:val="11"/>
        </w:numPr>
        <w:rPr>
          <w:rFonts w:ascii="Arial" w:hAnsi="Arial" w:cs="Arial"/>
          <w:color w:val="000000" w:themeColor="text1"/>
          <w:lang w:val="en-IN"/>
        </w:rPr>
      </w:pPr>
      <w:r w:rsidRPr="007C0904">
        <w:rPr>
          <w:rFonts w:ascii="Arial" w:hAnsi="Arial" w:cs="Arial"/>
          <w:color w:val="000000" w:themeColor="text1"/>
          <w:lang w:val="en-IN"/>
        </w:rPr>
        <w:t xml:space="preserve">Time and Location-Based Theme &amp; OTP </w:t>
      </w:r>
      <w:proofErr w:type="spellStart"/>
      <w:r w:rsidRPr="007C0904">
        <w:rPr>
          <w:rFonts w:ascii="Arial" w:hAnsi="Arial" w:cs="Arial"/>
          <w:color w:val="000000" w:themeColor="text1"/>
          <w:lang w:val="en-IN"/>
        </w:rPr>
        <w:t>Behavior</w:t>
      </w:r>
      <w:proofErr w:type="spellEnd"/>
    </w:p>
    <w:p w14:paraId="09891581"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Task: Dynamically adapt theme and OTP based on login context.</w:t>
      </w:r>
    </w:p>
    <w:p w14:paraId="6B0AB95F" w14:textId="77777777" w:rsidR="007C0904" w:rsidRPr="007C0904" w:rsidRDefault="007C0904" w:rsidP="007C0904">
      <w:pPr>
        <w:pStyle w:val="Heading1"/>
        <w:numPr>
          <w:ilvl w:val="1"/>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Activity: Fetched user’s login time and approximate location using IP-based geolocation. Implemented:</w:t>
      </w:r>
    </w:p>
    <w:p w14:paraId="1576649B"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lastRenderedPageBreak/>
        <w:t>White Theme: If login time is between 10 AM – 12 PM and user is from Tamil Nadu, Kerala, Karnataka, Andhra Pradesh, or Telangana.</w:t>
      </w:r>
    </w:p>
    <w:p w14:paraId="79FE41C8"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Dark Theme: All other cases.</w:t>
      </w:r>
    </w:p>
    <w:p w14:paraId="2A2E8DB1" w14:textId="77777777" w:rsidR="007C0904" w:rsidRPr="007C0904" w:rsidRDefault="007C0904" w:rsidP="007C0904">
      <w:pPr>
        <w:pStyle w:val="Heading1"/>
        <w:numPr>
          <w:ilvl w:val="2"/>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OTP Flow:</w:t>
      </w:r>
    </w:p>
    <w:p w14:paraId="56FE98D7" w14:textId="77777777" w:rsidR="007C0904" w:rsidRPr="007C0904" w:rsidRDefault="007C0904" w:rsidP="007C0904">
      <w:pPr>
        <w:pStyle w:val="Heading1"/>
        <w:numPr>
          <w:ilvl w:val="3"/>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Southern states → Email OTP</w:t>
      </w:r>
    </w:p>
    <w:p w14:paraId="578CB693" w14:textId="22BC2EDB" w:rsidR="007C0904" w:rsidRPr="007C0904" w:rsidRDefault="007C0904" w:rsidP="007C0904">
      <w:pPr>
        <w:pStyle w:val="Heading1"/>
        <w:numPr>
          <w:ilvl w:val="3"/>
          <w:numId w:val="11"/>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Other regions → Mobile OTP</w:t>
      </w:r>
      <w:r w:rsidRPr="007C0904">
        <w:rPr>
          <w:rFonts w:ascii="Arial" w:hAnsi="Arial" w:cs="Arial"/>
          <w:b w:val="0"/>
          <w:bCs w:val="0"/>
          <w:color w:val="000000" w:themeColor="text1"/>
          <w:sz w:val="24"/>
          <w:szCs w:val="24"/>
          <w:lang w:val="en-IN"/>
        </w:rPr>
        <w:br/>
        <w:t>Logic was built with location checks and conditional routing for verification paths.</w:t>
      </w:r>
    </w:p>
    <w:p w14:paraId="4C45187E" w14:textId="77777777" w:rsidR="007C0904" w:rsidRPr="007C0904" w:rsidRDefault="007C0904" w:rsidP="007C0904">
      <w:pPr>
        <w:pStyle w:val="Heading1"/>
        <w:rPr>
          <w:rFonts w:ascii="Arial" w:hAnsi="Arial" w:cs="Arial"/>
          <w:color w:val="000000" w:themeColor="text1"/>
          <w:lang w:val="en-IN"/>
        </w:rPr>
      </w:pPr>
      <w:r w:rsidRPr="007C0904">
        <w:rPr>
          <w:rFonts w:ascii="Arial" w:hAnsi="Arial" w:cs="Arial"/>
          <w:color w:val="000000" w:themeColor="text1"/>
          <w:lang w:val="en-IN"/>
        </w:rPr>
        <w:t>Skills and Competencies</w:t>
      </w:r>
    </w:p>
    <w:p w14:paraId="11C98200" w14:textId="77777777" w:rsidR="007C0904" w:rsidRPr="007C0904" w:rsidRDefault="007C0904" w:rsidP="007C0904">
      <w:pPr>
        <w:pStyle w:val="Heading1"/>
        <w:numPr>
          <w:ilvl w:val="0"/>
          <w:numId w:val="12"/>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ReactJS, Node.js, Express</w:t>
      </w:r>
    </w:p>
    <w:p w14:paraId="7A8D06E0" w14:textId="77777777" w:rsidR="007C0904" w:rsidRPr="007C0904" w:rsidRDefault="007C0904" w:rsidP="007C0904">
      <w:pPr>
        <w:pStyle w:val="Heading1"/>
        <w:numPr>
          <w:ilvl w:val="0"/>
          <w:numId w:val="12"/>
        </w:numPr>
        <w:rPr>
          <w:rFonts w:ascii="Arial" w:hAnsi="Arial" w:cs="Arial"/>
          <w:b w:val="0"/>
          <w:bCs w:val="0"/>
          <w:color w:val="000000" w:themeColor="text1"/>
          <w:sz w:val="24"/>
          <w:szCs w:val="24"/>
          <w:lang w:val="en-IN"/>
        </w:rPr>
      </w:pPr>
      <w:proofErr w:type="spellStart"/>
      <w:r w:rsidRPr="007C0904">
        <w:rPr>
          <w:rFonts w:ascii="Arial" w:hAnsi="Arial" w:cs="Arial"/>
          <w:b w:val="0"/>
          <w:bCs w:val="0"/>
          <w:color w:val="000000" w:themeColor="text1"/>
          <w:sz w:val="24"/>
          <w:szCs w:val="24"/>
          <w:lang w:val="en-IN"/>
        </w:rPr>
        <w:t>Razorpay</w:t>
      </w:r>
      <w:proofErr w:type="spellEnd"/>
      <w:r w:rsidRPr="007C0904">
        <w:rPr>
          <w:rFonts w:ascii="Arial" w:hAnsi="Arial" w:cs="Arial"/>
          <w:b w:val="0"/>
          <w:bCs w:val="0"/>
          <w:color w:val="000000" w:themeColor="text1"/>
          <w:sz w:val="24"/>
          <w:szCs w:val="24"/>
          <w:lang w:val="en-IN"/>
        </w:rPr>
        <w:t xml:space="preserve"> Payment Integration</w:t>
      </w:r>
    </w:p>
    <w:p w14:paraId="0F4DA727" w14:textId="77777777" w:rsidR="007C0904" w:rsidRPr="007C0904" w:rsidRDefault="007C0904" w:rsidP="007C0904">
      <w:pPr>
        <w:pStyle w:val="Heading1"/>
        <w:numPr>
          <w:ilvl w:val="0"/>
          <w:numId w:val="12"/>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Web APIs (</w:t>
      </w:r>
      <w:proofErr w:type="spellStart"/>
      <w:r w:rsidRPr="007C0904">
        <w:rPr>
          <w:rFonts w:ascii="Arial" w:hAnsi="Arial" w:cs="Arial"/>
          <w:b w:val="0"/>
          <w:bCs w:val="0"/>
          <w:color w:val="000000" w:themeColor="text1"/>
          <w:sz w:val="24"/>
          <w:szCs w:val="24"/>
          <w:lang w:val="en-IN"/>
        </w:rPr>
        <w:t>getDisplayMedia</w:t>
      </w:r>
      <w:proofErr w:type="spellEnd"/>
      <w:r w:rsidRPr="007C0904">
        <w:rPr>
          <w:rFonts w:ascii="Arial" w:hAnsi="Arial" w:cs="Arial"/>
          <w:b w:val="0"/>
          <w:bCs w:val="0"/>
          <w:color w:val="000000" w:themeColor="text1"/>
          <w:sz w:val="24"/>
          <w:szCs w:val="24"/>
          <w:lang w:val="en-IN"/>
        </w:rPr>
        <w:t xml:space="preserve">, </w:t>
      </w:r>
      <w:proofErr w:type="spellStart"/>
      <w:r w:rsidRPr="007C0904">
        <w:rPr>
          <w:rFonts w:ascii="Arial" w:hAnsi="Arial" w:cs="Arial"/>
          <w:b w:val="0"/>
          <w:bCs w:val="0"/>
          <w:color w:val="000000" w:themeColor="text1"/>
          <w:sz w:val="24"/>
          <w:szCs w:val="24"/>
          <w:lang w:val="en-IN"/>
        </w:rPr>
        <w:t>MediaRecorder</w:t>
      </w:r>
      <w:proofErr w:type="spellEnd"/>
      <w:r w:rsidRPr="007C0904">
        <w:rPr>
          <w:rFonts w:ascii="Arial" w:hAnsi="Arial" w:cs="Arial"/>
          <w:b w:val="0"/>
          <w:bCs w:val="0"/>
          <w:color w:val="000000" w:themeColor="text1"/>
          <w:sz w:val="24"/>
          <w:szCs w:val="24"/>
          <w:lang w:val="en-IN"/>
        </w:rPr>
        <w:t>)</w:t>
      </w:r>
    </w:p>
    <w:p w14:paraId="31124CAD" w14:textId="77777777" w:rsidR="007C0904" w:rsidRPr="007C0904" w:rsidRDefault="007C0904" w:rsidP="007C0904">
      <w:pPr>
        <w:pStyle w:val="Heading1"/>
        <w:numPr>
          <w:ilvl w:val="0"/>
          <w:numId w:val="12"/>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IP Geolocation &amp; Time-based UI Updates</w:t>
      </w:r>
    </w:p>
    <w:p w14:paraId="26144398" w14:textId="77777777" w:rsidR="007C0904" w:rsidRPr="007C0904" w:rsidRDefault="007C0904" w:rsidP="007C0904">
      <w:pPr>
        <w:pStyle w:val="Heading1"/>
        <w:numPr>
          <w:ilvl w:val="0"/>
          <w:numId w:val="12"/>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Custom Video Player Design &amp; Gesture Detection</w:t>
      </w:r>
    </w:p>
    <w:p w14:paraId="7271E147" w14:textId="77777777" w:rsidR="007C0904" w:rsidRPr="007C0904" w:rsidRDefault="007C0904" w:rsidP="007C0904">
      <w:pPr>
        <w:pStyle w:val="Heading1"/>
        <w:numPr>
          <w:ilvl w:val="0"/>
          <w:numId w:val="12"/>
        </w:numPr>
        <w:rPr>
          <w:rFonts w:ascii="Arial" w:hAnsi="Arial" w:cs="Arial"/>
          <w:b w:val="0"/>
          <w:bCs w:val="0"/>
          <w:color w:val="000000" w:themeColor="text1"/>
          <w:sz w:val="24"/>
          <w:szCs w:val="24"/>
          <w:lang w:val="en-IN"/>
        </w:rPr>
      </w:pPr>
      <w:proofErr w:type="spellStart"/>
      <w:r w:rsidRPr="007C0904">
        <w:rPr>
          <w:rFonts w:ascii="Arial" w:hAnsi="Arial" w:cs="Arial"/>
          <w:b w:val="0"/>
          <w:bCs w:val="0"/>
          <w:color w:val="000000" w:themeColor="text1"/>
          <w:sz w:val="24"/>
          <w:szCs w:val="24"/>
          <w:lang w:val="en-IN"/>
        </w:rPr>
        <w:t>TailwindCSS</w:t>
      </w:r>
      <w:proofErr w:type="spellEnd"/>
      <w:r w:rsidRPr="007C0904">
        <w:rPr>
          <w:rFonts w:ascii="Arial" w:hAnsi="Arial" w:cs="Arial"/>
          <w:b w:val="0"/>
          <w:bCs w:val="0"/>
          <w:color w:val="000000" w:themeColor="text1"/>
          <w:sz w:val="24"/>
          <w:szCs w:val="24"/>
          <w:lang w:val="en-IN"/>
        </w:rPr>
        <w:t xml:space="preserve"> for responsive design</w:t>
      </w:r>
    </w:p>
    <w:p w14:paraId="15DC5070" w14:textId="77777777" w:rsidR="007C0904" w:rsidRPr="007C0904" w:rsidRDefault="007C0904" w:rsidP="007C0904">
      <w:pPr>
        <w:pStyle w:val="Heading1"/>
        <w:numPr>
          <w:ilvl w:val="0"/>
          <w:numId w:val="12"/>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 xml:space="preserve">Hosting with </w:t>
      </w:r>
      <w:proofErr w:type="spellStart"/>
      <w:r w:rsidRPr="007C0904">
        <w:rPr>
          <w:rFonts w:ascii="Arial" w:hAnsi="Arial" w:cs="Arial"/>
          <w:b w:val="0"/>
          <w:bCs w:val="0"/>
          <w:color w:val="000000" w:themeColor="text1"/>
          <w:sz w:val="24"/>
          <w:szCs w:val="24"/>
          <w:lang w:val="en-IN"/>
        </w:rPr>
        <w:t>Vercel</w:t>
      </w:r>
      <w:proofErr w:type="spellEnd"/>
      <w:r w:rsidRPr="007C0904">
        <w:rPr>
          <w:rFonts w:ascii="Arial" w:hAnsi="Arial" w:cs="Arial"/>
          <w:b w:val="0"/>
          <w:bCs w:val="0"/>
          <w:color w:val="000000" w:themeColor="text1"/>
          <w:sz w:val="24"/>
          <w:szCs w:val="24"/>
          <w:lang w:val="en-IN"/>
        </w:rPr>
        <w:t xml:space="preserve"> (frontend) and Render (backend)</w:t>
      </w:r>
    </w:p>
    <w:p w14:paraId="4006A50A" w14:textId="7F03BC6A" w:rsidR="007C0904" w:rsidRPr="007C0904" w:rsidRDefault="007C0904" w:rsidP="007C0904">
      <w:pPr>
        <w:pStyle w:val="Heading1"/>
        <w:rPr>
          <w:rFonts w:ascii="Arial" w:hAnsi="Arial" w:cs="Arial"/>
          <w:color w:val="000000" w:themeColor="text1"/>
          <w:lang w:val="en-IN"/>
        </w:rPr>
      </w:pPr>
    </w:p>
    <w:p w14:paraId="59F64DFE" w14:textId="77777777" w:rsidR="007C0904" w:rsidRPr="007C0904" w:rsidRDefault="007C0904" w:rsidP="007C0904">
      <w:pPr>
        <w:pStyle w:val="Heading1"/>
        <w:rPr>
          <w:rFonts w:ascii="Arial" w:hAnsi="Arial" w:cs="Arial"/>
          <w:color w:val="000000" w:themeColor="text1"/>
          <w:lang w:val="en-IN"/>
        </w:rPr>
      </w:pPr>
      <w:r w:rsidRPr="007C0904">
        <w:rPr>
          <w:rFonts w:ascii="Arial" w:hAnsi="Arial" w:cs="Arial"/>
          <w:color w:val="000000" w:themeColor="text1"/>
          <w:lang w:val="en-IN"/>
        </w:rPr>
        <w:t>Challenges and Solutions</w:t>
      </w:r>
    </w:p>
    <w:p w14:paraId="591AEF8D" w14:textId="77777777" w:rsidR="007C0904" w:rsidRPr="007C0904" w:rsidRDefault="007C0904" w:rsidP="007C0904">
      <w:pPr>
        <w:pStyle w:val="Heading1"/>
        <w:numPr>
          <w:ilvl w:val="0"/>
          <w:numId w:val="13"/>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lastRenderedPageBreak/>
        <w:t>Challenge 1: Payment Plan Validation</w:t>
      </w:r>
    </w:p>
    <w:p w14:paraId="7964CBBC" w14:textId="77777777" w:rsidR="007C0904" w:rsidRPr="007C0904" w:rsidRDefault="007C0904" w:rsidP="007C0904">
      <w:pPr>
        <w:pStyle w:val="Heading1"/>
        <w:numPr>
          <w:ilvl w:val="1"/>
          <w:numId w:val="13"/>
        </w:numPr>
        <w:rPr>
          <w:rFonts w:ascii="Arial" w:hAnsi="Arial" w:cs="Arial"/>
          <w:b w:val="0"/>
          <w:bCs w:val="0"/>
          <w:color w:val="000000" w:themeColor="text1"/>
          <w:sz w:val="24"/>
          <w:szCs w:val="24"/>
          <w:lang w:val="en-IN"/>
        </w:rPr>
      </w:pPr>
      <w:r w:rsidRPr="007C0904">
        <w:rPr>
          <w:rFonts w:ascii="Arial" w:hAnsi="Arial" w:cs="Arial"/>
          <w:b w:val="0"/>
          <w:bCs w:val="0"/>
          <w:i/>
          <w:iCs/>
          <w:color w:val="000000" w:themeColor="text1"/>
          <w:sz w:val="24"/>
          <w:szCs w:val="24"/>
          <w:lang w:val="en-IN"/>
        </w:rPr>
        <w:t>Issue:</w:t>
      </w:r>
      <w:r w:rsidRPr="007C0904">
        <w:rPr>
          <w:rFonts w:ascii="Arial" w:hAnsi="Arial" w:cs="Arial"/>
          <w:b w:val="0"/>
          <w:bCs w:val="0"/>
          <w:color w:val="000000" w:themeColor="text1"/>
          <w:sz w:val="24"/>
          <w:szCs w:val="24"/>
          <w:lang w:val="en-IN"/>
        </w:rPr>
        <w:t xml:space="preserve"> Multiple payment plans triggered errors during concurrent upgrades.</w:t>
      </w:r>
    </w:p>
    <w:p w14:paraId="2AE8F17F" w14:textId="77777777" w:rsidR="007C0904" w:rsidRPr="007C0904" w:rsidRDefault="007C0904" w:rsidP="007C0904">
      <w:pPr>
        <w:pStyle w:val="Heading1"/>
        <w:numPr>
          <w:ilvl w:val="1"/>
          <w:numId w:val="13"/>
        </w:numPr>
        <w:rPr>
          <w:rFonts w:ascii="Arial" w:hAnsi="Arial" w:cs="Arial"/>
          <w:b w:val="0"/>
          <w:bCs w:val="0"/>
          <w:color w:val="000000" w:themeColor="text1"/>
          <w:sz w:val="24"/>
          <w:szCs w:val="24"/>
          <w:lang w:val="en-IN"/>
        </w:rPr>
      </w:pPr>
      <w:r w:rsidRPr="007C0904">
        <w:rPr>
          <w:rFonts w:ascii="Arial" w:hAnsi="Arial" w:cs="Arial"/>
          <w:b w:val="0"/>
          <w:bCs w:val="0"/>
          <w:i/>
          <w:iCs/>
          <w:color w:val="000000" w:themeColor="text1"/>
          <w:sz w:val="24"/>
          <w:szCs w:val="24"/>
          <w:lang w:val="en-IN"/>
        </w:rPr>
        <w:t>Fix:</w:t>
      </w:r>
      <w:r w:rsidRPr="007C0904">
        <w:rPr>
          <w:rFonts w:ascii="Arial" w:hAnsi="Arial" w:cs="Arial"/>
          <w:b w:val="0"/>
          <w:bCs w:val="0"/>
          <w:color w:val="000000" w:themeColor="text1"/>
          <w:sz w:val="24"/>
          <w:szCs w:val="24"/>
          <w:lang w:val="en-IN"/>
        </w:rPr>
        <w:t xml:space="preserve"> Validated existing plans before enabling new </w:t>
      </w:r>
      <w:proofErr w:type="spellStart"/>
      <w:r w:rsidRPr="007C0904">
        <w:rPr>
          <w:rFonts w:ascii="Arial" w:hAnsi="Arial" w:cs="Arial"/>
          <w:b w:val="0"/>
          <w:bCs w:val="0"/>
          <w:color w:val="000000" w:themeColor="text1"/>
          <w:sz w:val="24"/>
          <w:szCs w:val="24"/>
          <w:lang w:val="en-IN"/>
        </w:rPr>
        <w:t>Razorpay</w:t>
      </w:r>
      <w:proofErr w:type="spellEnd"/>
      <w:r w:rsidRPr="007C0904">
        <w:rPr>
          <w:rFonts w:ascii="Arial" w:hAnsi="Arial" w:cs="Arial"/>
          <w:b w:val="0"/>
          <w:bCs w:val="0"/>
          <w:color w:val="000000" w:themeColor="text1"/>
          <w:sz w:val="24"/>
          <w:szCs w:val="24"/>
          <w:lang w:val="en-IN"/>
        </w:rPr>
        <w:t xml:space="preserve"> instances and ensured invoice generation only post-success.</w:t>
      </w:r>
    </w:p>
    <w:p w14:paraId="458554E7" w14:textId="77777777" w:rsidR="007C0904" w:rsidRPr="007C0904" w:rsidRDefault="007C0904" w:rsidP="007C0904">
      <w:pPr>
        <w:pStyle w:val="Heading1"/>
        <w:numPr>
          <w:ilvl w:val="0"/>
          <w:numId w:val="13"/>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Challenge 2: Gesture Conflict on Video Player</w:t>
      </w:r>
    </w:p>
    <w:p w14:paraId="2716EB80" w14:textId="77777777" w:rsidR="007C0904" w:rsidRPr="007C0904" w:rsidRDefault="007C0904" w:rsidP="007C0904">
      <w:pPr>
        <w:pStyle w:val="Heading1"/>
        <w:numPr>
          <w:ilvl w:val="1"/>
          <w:numId w:val="13"/>
        </w:numPr>
        <w:rPr>
          <w:rFonts w:ascii="Arial" w:hAnsi="Arial" w:cs="Arial"/>
          <w:b w:val="0"/>
          <w:bCs w:val="0"/>
          <w:color w:val="000000" w:themeColor="text1"/>
          <w:sz w:val="24"/>
          <w:szCs w:val="24"/>
          <w:lang w:val="en-IN"/>
        </w:rPr>
      </w:pPr>
      <w:r w:rsidRPr="007C0904">
        <w:rPr>
          <w:rFonts w:ascii="Arial" w:hAnsi="Arial" w:cs="Arial"/>
          <w:b w:val="0"/>
          <w:bCs w:val="0"/>
          <w:i/>
          <w:iCs/>
          <w:color w:val="000000" w:themeColor="text1"/>
          <w:sz w:val="24"/>
          <w:szCs w:val="24"/>
          <w:lang w:val="en-IN"/>
        </w:rPr>
        <w:t>Issue:</w:t>
      </w:r>
      <w:r w:rsidRPr="007C0904">
        <w:rPr>
          <w:rFonts w:ascii="Arial" w:hAnsi="Arial" w:cs="Arial"/>
          <w:b w:val="0"/>
          <w:bCs w:val="0"/>
          <w:color w:val="000000" w:themeColor="text1"/>
          <w:sz w:val="24"/>
          <w:szCs w:val="24"/>
          <w:lang w:val="en-IN"/>
        </w:rPr>
        <w:t xml:space="preserve"> Tap events overlapped, causing unwanted </w:t>
      </w:r>
      <w:proofErr w:type="spellStart"/>
      <w:r w:rsidRPr="007C0904">
        <w:rPr>
          <w:rFonts w:ascii="Arial" w:hAnsi="Arial" w:cs="Arial"/>
          <w:b w:val="0"/>
          <w:bCs w:val="0"/>
          <w:color w:val="000000" w:themeColor="text1"/>
          <w:sz w:val="24"/>
          <w:szCs w:val="24"/>
          <w:lang w:val="en-IN"/>
        </w:rPr>
        <w:t>behaviors</w:t>
      </w:r>
      <w:proofErr w:type="spellEnd"/>
      <w:r w:rsidRPr="007C0904">
        <w:rPr>
          <w:rFonts w:ascii="Arial" w:hAnsi="Arial" w:cs="Arial"/>
          <w:b w:val="0"/>
          <w:bCs w:val="0"/>
          <w:color w:val="000000" w:themeColor="text1"/>
          <w:sz w:val="24"/>
          <w:szCs w:val="24"/>
          <w:lang w:val="en-IN"/>
        </w:rPr>
        <w:t>.</w:t>
      </w:r>
    </w:p>
    <w:p w14:paraId="35554F37" w14:textId="77777777" w:rsidR="007C0904" w:rsidRPr="007C0904" w:rsidRDefault="007C0904" w:rsidP="007C0904">
      <w:pPr>
        <w:pStyle w:val="Heading1"/>
        <w:numPr>
          <w:ilvl w:val="1"/>
          <w:numId w:val="13"/>
        </w:numPr>
        <w:rPr>
          <w:rFonts w:ascii="Arial" w:hAnsi="Arial" w:cs="Arial"/>
          <w:b w:val="0"/>
          <w:bCs w:val="0"/>
          <w:color w:val="000000" w:themeColor="text1"/>
          <w:sz w:val="24"/>
          <w:szCs w:val="24"/>
          <w:lang w:val="en-IN"/>
        </w:rPr>
      </w:pPr>
      <w:r w:rsidRPr="007C0904">
        <w:rPr>
          <w:rFonts w:ascii="Arial" w:hAnsi="Arial" w:cs="Arial"/>
          <w:b w:val="0"/>
          <w:bCs w:val="0"/>
          <w:i/>
          <w:iCs/>
          <w:color w:val="000000" w:themeColor="text1"/>
          <w:sz w:val="24"/>
          <w:szCs w:val="24"/>
          <w:lang w:val="en-IN"/>
        </w:rPr>
        <w:t>Fix:</w:t>
      </w:r>
      <w:r w:rsidRPr="007C0904">
        <w:rPr>
          <w:rFonts w:ascii="Arial" w:hAnsi="Arial" w:cs="Arial"/>
          <w:b w:val="0"/>
          <w:bCs w:val="0"/>
          <w:color w:val="000000" w:themeColor="text1"/>
          <w:sz w:val="24"/>
          <w:szCs w:val="24"/>
          <w:lang w:val="en-IN"/>
        </w:rPr>
        <w:t xml:space="preserve"> Created debounce logic and prioritized gestures using a state-based listener.</w:t>
      </w:r>
    </w:p>
    <w:p w14:paraId="24CCAFEC" w14:textId="77777777" w:rsidR="007C0904" w:rsidRPr="007C0904" w:rsidRDefault="007C0904" w:rsidP="007C0904">
      <w:pPr>
        <w:pStyle w:val="Heading1"/>
        <w:numPr>
          <w:ilvl w:val="0"/>
          <w:numId w:val="13"/>
        </w:numPr>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Challenge 3: Location-based OTP Fallback</w:t>
      </w:r>
    </w:p>
    <w:p w14:paraId="5B85BA63" w14:textId="77777777" w:rsidR="007C0904" w:rsidRPr="007C0904" w:rsidRDefault="007C0904" w:rsidP="007C0904">
      <w:pPr>
        <w:pStyle w:val="Heading1"/>
        <w:numPr>
          <w:ilvl w:val="1"/>
          <w:numId w:val="13"/>
        </w:numPr>
        <w:rPr>
          <w:rFonts w:ascii="Arial" w:hAnsi="Arial" w:cs="Arial"/>
          <w:b w:val="0"/>
          <w:bCs w:val="0"/>
          <w:color w:val="000000" w:themeColor="text1"/>
          <w:sz w:val="24"/>
          <w:szCs w:val="24"/>
          <w:lang w:val="en-IN"/>
        </w:rPr>
      </w:pPr>
      <w:r w:rsidRPr="007C0904">
        <w:rPr>
          <w:rFonts w:ascii="Arial" w:hAnsi="Arial" w:cs="Arial"/>
          <w:b w:val="0"/>
          <w:bCs w:val="0"/>
          <w:i/>
          <w:iCs/>
          <w:color w:val="000000" w:themeColor="text1"/>
          <w:sz w:val="24"/>
          <w:szCs w:val="24"/>
          <w:lang w:val="en-IN"/>
        </w:rPr>
        <w:t>Issue:</w:t>
      </w:r>
      <w:r w:rsidRPr="007C0904">
        <w:rPr>
          <w:rFonts w:ascii="Arial" w:hAnsi="Arial" w:cs="Arial"/>
          <w:b w:val="0"/>
          <w:bCs w:val="0"/>
          <w:color w:val="000000" w:themeColor="text1"/>
          <w:sz w:val="24"/>
          <w:szCs w:val="24"/>
          <w:lang w:val="en-IN"/>
        </w:rPr>
        <w:t xml:space="preserve"> Some IPs couldn’t be mapped precisely.</w:t>
      </w:r>
    </w:p>
    <w:p w14:paraId="6FB2C8E8" w14:textId="4B70A446" w:rsidR="007C0904" w:rsidRPr="007C0904" w:rsidRDefault="007C0904" w:rsidP="007C0904">
      <w:pPr>
        <w:pStyle w:val="Heading1"/>
        <w:numPr>
          <w:ilvl w:val="1"/>
          <w:numId w:val="13"/>
        </w:numPr>
        <w:rPr>
          <w:rFonts w:ascii="Arial" w:hAnsi="Arial" w:cs="Arial"/>
          <w:b w:val="0"/>
          <w:bCs w:val="0"/>
          <w:color w:val="000000" w:themeColor="text1"/>
          <w:sz w:val="24"/>
          <w:szCs w:val="24"/>
          <w:lang w:val="en-IN"/>
        </w:rPr>
      </w:pPr>
      <w:r w:rsidRPr="007C0904">
        <w:rPr>
          <w:rFonts w:ascii="Arial" w:hAnsi="Arial" w:cs="Arial"/>
          <w:b w:val="0"/>
          <w:bCs w:val="0"/>
          <w:i/>
          <w:iCs/>
          <w:color w:val="000000" w:themeColor="text1"/>
          <w:sz w:val="24"/>
          <w:szCs w:val="24"/>
          <w:lang w:val="en-IN"/>
        </w:rPr>
        <w:t>Fix:</w:t>
      </w:r>
      <w:r w:rsidRPr="007C0904">
        <w:rPr>
          <w:rFonts w:ascii="Arial" w:hAnsi="Arial" w:cs="Arial"/>
          <w:b w:val="0"/>
          <w:bCs w:val="0"/>
          <w:color w:val="000000" w:themeColor="text1"/>
          <w:sz w:val="24"/>
          <w:szCs w:val="24"/>
          <w:lang w:val="en-IN"/>
        </w:rPr>
        <w:t xml:space="preserve"> Added a fallback to user input region and prompted confirmation.</w:t>
      </w:r>
    </w:p>
    <w:p w14:paraId="38D25CAD" w14:textId="77777777" w:rsidR="007C0904" w:rsidRPr="007C0904" w:rsidRDefault="007C0904" w:rsidP="007C0904">
      <w:pPr>
        <w:pStyle w:val="Heading1"/>
        <w:rPr>
          <w:rFonts w:ascii="Arial" w:hAnsi="Arial" w:cs="Arial"/>
          <w:color w:val="000000" w:themeColor="text1"/>
          <w:lang w:val="en-IN"/>
        </w:rPr>
      </w:pPr>
      <w:r w:rsidRPr="007C0904">
        <w:rPr>
          <w:rFonts w:ascii="Arial" w:hAnsi="Arial" w:cs="Arial"/>
          <w:color w:val="000000" w:themeColor="text1"/>
          <w:lang w:val="en-IN"/>
        </w:rPr>
        <w:t>Outcomes and Impact</w:t>
      </w:r>
    </w:p>
    <w:p w14:paraId="459DFF4E" w14:textId="7C259951" w:rsidR="007C0904" w:rsidRPr="008028C2" w:rsidRDefault="007C0904" w:rsidP="007C0904">
      <w:pPr>
        <w:pStyle w:val="Heading1"/>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 xml:space="preserve">The internship was highly productive, resulting in a rich, user-interactive video platform. Features like reward-based engagement, flexible subscriptions, and dynamic </w:t>
      </w:r>
      <w:proofErr w:type="spellStart"/>
      <w:r w:rsidRPr="007C0904">
        <w:rPr>
          <w:rFonts w:ascii="Arial" w:hAnsi="Arial" w:cs="Arial"/>
          <w:b w:val="0"/>
          <w:bCs w:val="0"/>
          <w:color w:val="000000" w:themeColor="text1"/>
          <w:sz w:val="24"/>
          <w:szCs w:val="24"/>
          <w:lang w:val="en-IN"/>
        </w:rPr>
        <w:t>behavior</w:t>
      </w:r>
      <w:proofErr w:type="spellEnd"/>
      <w:r w:rsidRPr="007C0904">
        <w:rPr>
          <w:rFonts w:ascii="Arial" w:hAnsi="Arial" w:cs="Arial"/>
          <w:b w:val="0"/>
          <w:bCs w:val="0"/>
          <w:color w:val="000000" w:themeColor="text1"/>
          <w:sz w:val="24"/>
          <w:szCs w:val="24"/>
          <w:lang w:val="en-IN"/>
        </w:rPr>
        <w:t>-driven themes not only enhance the user experience but also introduce monetization potential and modern UI paradigms.</w:t>
      </w:r>
    </w:p>
    <w:p w14:paraId="109C8E1E" w14:textId="77777777" w:rsidR="007C0904" w:rsidRPr="007C0904" w:rsidRDefault="007C0904" w:rsidP="007C0904">
      <w:pPr>
        <w:rPr>
          <w:rFonts w:ascii="Arial" w:hAnsi="Arial" w:cs="Arial"/>
          <w:lang w:val="en-IN"/>
        </w:rPr>
      </w:pPr>
    </w:p>
    <w:p w14:paraId="59581F63" w14:textId="77777777" w:rsidR="007C0904" w:rsidRPr="007C0904" w:rsidRDefault="007C0904" w:rsidP="007C0904">
      <w:pPr>
        <w:pStyle w:val="Heading1"/>
        <w:rPr>
          <w:rFonts w:ascii="Arial" w:hAnsi="Arial" w:cs="Arial"/>
          <w:color w:val="000000" w:themeColor="text1"/>
          <w:lang w:val="en-IN"/>
        </w:rPr>
      </w:pPr>
      <w:r w:rsidRPr="007C0904">
        <w:rPr>
          <w:rFonts w:ascii="Arial" w:hAnsi="Arial" w:cs="Arial"/>
          <w:color w:val="000000" w:themeColor="text1"/>
          <w:lang w:val="en-IN"/>
        </w:rPr>
        <w:lastRenderedPageBreak/>
        <w:t>Conclusion</w:t>
      </w:r>
    </w:p>
    <w:p w14:paraId="24B900D1" w14:textId="5B6DD417" w:rsidR="007C0904" w:rsidRPr="007C0904" w:rsidRDefault="007C0904" w:rsidP="007C0904">
      <w:pPr>
        <w:pStyle w:val="Heading1"/>
        <w:rPr>
          <w:rFonts w:ascii="Arial" w:hAnsi="Arial" w:cs="Arial"/>
          <w:b w:val="0"/>
          <w:bCs w:val="0"/>
          <w:color w:val="000000" w:themeColor="text1"/>
          <w:sz w:val="24"/>
          <w:szCs w:val="24"/>
          <w:lang w:val="en-IN"/>
        </w:rPr>
      </w:pPr>
      <w:r w:rsidRPr="007C0904">
        <w:rPr>
          <w:rFonts w:ascii="Arial" w:hAnsi="Arial" w:cs="Arial"/>
          <w:b w:val="0"/>
          <w:bCs w:val="0"/>
          <w:color w:val="000000" w:themeColor="text1"/>
          <w:sz w:val="24"/>
          <w:szCs w:val="24"/>
          <w:lang w:val="en-IN"/>
        </w:rPr>
        <w:t>This internship allowed me to dive deep into real-world use cases involving advanced media handling, user authentication flows, and third-party integrations. I explored the synergy between frontend interactions and backend logic while mastering tools essential for modern application development.</w:t>
      </w:r>
    </w:p>
    <w:p w14:paraId="2BF2A9D7" w14:textId="14BEC79C" w:rsidR="00CD7556" w:rsidRPr="008028C2" w:rsidRDefault="00CD7556" w:rsidP="007C0904">
      <w:pPr>
        <w:pStyle w:val="Heading1"/>
        <w:rPr>
          <w:rFonts w:ascii="Arial" w:hAnsi="Arial" w:cs="Arial"/>
          <w:b w:val="0"/>
          <w:bCs w:val="0"/>
          <w:color w:val="000000" w:themeColor="text1"/>
          <w:sz w:val="24"/>
          <w:szCs w:val="24"/>
        </w:rPr>
      </w:pPr>
    </w:p>
    <w:sectPr w:rsidR="00CD7556" w:rsidRPr="008028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9207AE7"/>
    <w:multiLevelType w:val="multilevel"/>
    <w:tmpl w:val="9C86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A04CF"/>
    <w:multiLevelType w:val="multilevel"/>
    <w:tmpl w:val="50DA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40BA2"/>
    <w:multiLevelType w:val="hybridMultilevel"/>
    <w:tmpl w:val="0DB2B21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59D0545D"/>
    <w:multiLevelType w:val="multilevel"/>
    <w:tmpl w:val="6F7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05D4B"/>
    <w:multiLevelType w:val="multilevel"/>
    <w:tmpl w:val="B2F62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410964">
    <w:abstractNumId w:val="8"/>
  </w:num>
  <w:num w:numId="2" w16cid:durableId="1499686767">
    <w:abstractNumId w:val="6"/>
  </w:num>
  <w:num w:numId="3" w16cid:durableId="1346782151">
    <w:abstractNumId w:val="5"/>
  </w:num>
  <w:num w:numId="4" w16cid:durableId="101462461">
    <w:abstractNumId w:val="4"/>
  </w:num>
  <w:num w:numId="5" w16cid:durableId="698092985">
    <w:abstractNumId w:val="7"/>
  </w:num>
  <w:num w:numId="6" w16cid:durableId="1990748777">
    <w:abstractNumId w:val="3"/>
  </w:num>
  <w:num w:numId="7" w16cid:durableId="1532574128">
    <w:abstractNumId w:val="2"/>
  </w:num>
  <w:num w:numId="8" w16cid:durableId="1153792285">
    <w:abstractNumId w:val="1"/>
  </w:num>
  <w:num w:numId="9" w16cid:durableId="2097743838">
    <w:abstractNumId w:val="0"/>
  </w:num>
  <w:num w:numId="10" w16cid:durableId="1374235376">
    <w:abstractNumId w:val="10"/>
  </w:num>
  <w:num w:numId="11" w16cid:durableId="359012281">
    <w:abstractNumId w:val="13"/>
  </w:num>
  <w:num w:numId="12" w16cid:durableId="1070809713">
    <w:abstractNumId w:val="12"/>
  </w:num>
  <w:num w:numId="13" w16cid:durableId="628784051">
    <w:abstractNumId w:val="9"/>
  </w:num>
  <w:num w:numId="14" w16cid:durableId="2769150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CA8"/>
    <w:rsid w:val="0029639D"/>
    <w:rsid w:val="002B36AD"/>
    <w:rsid w:val="00326F90"/>
    <w:rsid w:val="00691AA9"/>
    <w:rsid w:val="007C0904"/>
    <w:rsid w:val="008028C2"/>
    <w:rsid w:val="00990006"/>
    <w:rsid w:val="00AA1D8D"/>
    <w:rsid w:val="00B47730"/>
    <w:rsid w:val="00CB0664"/>
    <w:rsid w:val="00CD75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91AE8"/>
  <w14:defaultImageDpi w14:val="300"/>
  <w15:docId w15:val="{85C50BD7-46AF-4913-A921-7D2CDE3B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855542">
      <w:bodyDiv w:val="1"/>
      <w:marLeft w:val="0"/>
      <w:marRight w:val="0"/>
      <w:marTop w:val="0"/>
      <w:marBottom w:val="0"/>
      <w:divBdr>
        <w:top w:val="none" w:sz="0" w:space="0" w:color="auto"/>
        <w:left w:val="none" w:sz="0" w:space="0" w:color="auto"/>
        <w:bottom w:val="none" w:sz="0" w:space="0" w:color="auto"/>
        <w:right w:val="none" w:sz="0" w:space="0" w:color="auto"/>
      </w:divBdr>
    </w:div>
    <w:div w:id="1215039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Ankita Raj</cp:lastModifiedBy>
  <cp:revision>4</cp:revision>
  <dcterms:created xsi:type="dcterms:W3CDTF">2013-12-23T23:15:00Z</dcterms:created>
  <dcterms:modified xsi:type="dcterms:W3CDTF">2025-07-17T17:56:00Z</dcterms:modified>
  <cp:category/>
</cp:coreProperties>
</file>