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Blog 34 of 39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F1D35"/>
          <w:sz w:val="36"/>
          <w:szCs w:val="36"/>
        </w:rPr>
        <w:t xml:space="preserve">Microsoft 365 Fundamentals MS-900: Certification Guide</w:t>
      </w:r>
    </w:p>
    <w:p>
      <w:pPr>
        <w:shd w:fill="EFF6FF" w:val="clear"/>
        <w:spacing w:after="60"/>
        <w:ind w:left="200" w:right="2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Category: </w:t>
      </w:r>
      <w:r>
        <w:rPr>
          <w:rFonts w:ascii="Arial" w:cs="Arial" w:eastAsia="Arial" w:hAnsi="Arial"/>
          <w:color w:val="0D9488"/>
          <w:sz w:val="20"/>
          <w:szCs w:val="20"/>
        </w:rPr>
        <w:t xml:space="preserve">Cloud Computing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Slug: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/blog/microsoft-365-fundamentals-ms-900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F1D35"/>
          <w:sz w:val="20"/>
          <w:szCs w:val="20"/>
        </w:rPr>
        <w:t xml:space="preserve">SEO METADATA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Meta Title: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Microsoft 365 MS-900 Certification Guide 2026 | The EduEdge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Meta Description: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Learn about MS-900 certification — Microsoft 365 services, cloud concepts, security, compliance, and licensing for business professionals.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Primary Keyword: </w:t>
      </w:r>
      <w:r>
        <w:rPr>
          <w:rFonts w:ascii="Arial" w:cs="Arial" w:eastAsia="Arial" w:hAnsi="Arial"/>
          <w:color w:val="0D9488"/>
          <w:sz w:val="19"/>
          <w:szCs w:val="19"/>
        </w:rPr>
        <w:t xml:space="preserve">Microsoft 365 MS-900 certification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Secondary Keywords: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MS-900 exam guide, Microsoft 365 certification, M365 fundamentals, Microsoft cloud certification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CTA: </w:t>
      </w:r>
      <w:r>
        <w:rPr>
          <w:rFonts w:ascii="Arial" w:cs="Arial" w:eastAsia="Arial" w:hAnsi="Arial"/>
          <w:color w:val="2563EB"/>
          <w:sz w:val="19"/>
          <w:szCs w:val="19"/>
        </w:rPr>
        <w:t xml:space="preserve">MS-900 Training → /courses/microsoft-365-fundamentals-ms-900</w:t>
      </w:r>
    </w:p>
    <w:p>
      <w:pPr>
        <w:pBdr>
          <w:bottom w:val="single" w:color="0D9488" w:sz="4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What Is MS-900?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Microsoft 365 Fundamentals (MS-900) validates your understanding of Microsoft 365 cloud services including productivity apps, security, compliance, and licensing. It is designed for business users, IT administrators, and anyone working in a Microsoft 365 environment.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MS-900 covers Microsoft 365 apps (Teams, SharePoint, OneDrive, Exchange Online), security and compliance tools, and M365 subscription management.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Exam and Preparation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exam has 40-60 questions with a 45-minute time limit. Domains include Microsoft 365 apps and services (50-55%), security, compliance, privacy, and trust (30-35%), and Microsoft 365 pricing and support (10-15%).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Microsoft Learn modules and the M365 admin centre for hands-on exploration. A 1-2 week study plan is sufficient.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Career Value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MS-900 is valuable for IT administrators, help desk technicians, and business professionals working in Microsoft environments. It leads to Microsoft 365 Certified: Enterprise Administrator Expert and other advanced credentials.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Understanding M365 is increasingly essential as organisations adopt cloud-based productivity platforms.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Train at The EduEdge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Our MS-900 programme includes 8 hours of live training, M365 service demonstrations, and exam preparation. Strengthen your Microsoft cloud knowledge today.</w:t>
      </w:r>
    </w:p>
    <w:p>
      <w:pPr>
        <w:pBdr>
          <w:bottom w:val="single" w:color="0D9488" w:sz="4" w:space="1"/>
        </w:pBdr>
        <w:spacing w:after="100" w:before="300"/>
      </w:pPr>
    </w:p>
    <w:p>
      <w:pPr>
        <w:shd w:fill="ECFDF5" w:val="clear"/>
        <w:spacing w:after="60"/>
        <w:ind w:left="200" w:right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Ready to get certified? </w:t>
      </w: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Enrol in our MS-900 Training programme at The EduEdge.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Expert-led training, exam preparation, and first-attempt pass support.</w:t>
      </w:r>
    </w:p>
    <w:p>
      <w:pPr>
        <w:shd w:fill="ECFDF5" w:val="clear"/>
        <w:spacing w:after="60"/>
        <w:ind w:left="200" w:right="20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Internal Link: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/courses/microsoft-365-fundamentals-ms-900</w:t>
      </w:r>
    </w:p>
    <w:p>
      <w:pPr>
        <w:spacing w:after="60" w:before="200"/>
        <w:jc w:val="right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Estimated Word Count: ~164 words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1D3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2026-03-26T20:16:37.438Z</dcterms:created>
  <dcterms:modified xsi:type="dcterms:W3CDTF">2026-03-26T20:16:37.438Z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