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3C0D8" w14:textId="5735DDF6" w:rsidR="00E86765" w:rsidRDefault="00E86765" w:rsidP="00E86765">
      <w:pPr>
        <w:pStyle w:val="Title"/>
      </w:pPr>
      <w:r>
        <w:t>Passive Walking Rimless Wheel</w:t>
      </w:r>
    </w:p>
    <w:p w14:paraId="3D73C15C" w14:textId="5B423505" w:rsidR="00E86765" w:rsidRDefault="00E86765" w:rsidP="00E86765">
      <w:r>
        <w:t xml:space="preserve">This article focuses on the </w:t>
      </w:r>
      <w:r w:rsidR="006D5F4C">
        <w:t>dynamic’s</w:t>
      </w:r>
      <w:r>
        <w:t xml:space="preserve"> equation of motion derivation of the walking of a rimless wheel speeding under influence of its own weight under gravity on </w:t>
      </w:r>
      <w:r w:rsidR="008504BC">
        <w:t>an</w:t>
      </w:r>
      <w:r>
        <w:t xml:space="preserve"> inclined plane as shown in the figure below. </w:t>
      </w:r>
    </w:p>
    <w:p w14:paraId="2F3519CB" w14:textId="38A5ED10" w:rsidR="006D5F4C" w:rsidRDefault="00F23CCE" w:rsidP="006D5F4C">
      <w:pPr>
        <w:keepNext/>
        <w:jc w:val="center"/>
      </w:pPr>
      <w:r>
        <w:object w:dxaOrig="5926" w:dyaOrig="5220" w14:anchorId="09310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4pt;height:260.9pt" o:ole="">
            <v:imagedata r:id="rId5" o:title=""/>
          </v:shape>
          <o:OLEObject Type="Embed" ProgID="Visio.Drawing.15" ShapeID="_x0000_i1025" DrawAspect="Content" ObjectID="_1813751718" r:id="rId6"/>
        </w:object>
      </w:r>
    </w:p>
    <w:p w14:paraId="30445AC6" w14:textId="4307FBBF" w:rsidR="00A13C83" w:rsidRDefault="006D5F4C" w:rsidP="006D5F4C">
      <w:pPr>
        <w:pStyle w:val="Caption"/>
        <w:jc w:val="center"/>
        <w:rPr>
          <w:lang w:val="en-US"/>
        </w:rPr>
      </w:pPr>
      <w:r>
        <w:t xml:space="preserve">Figure </w:t>
      </w:r>
      <w:fldSimple w:instr=" SEQ Figure \* ARABIC ">
        <w:r w:rsidR="00FB1D98">
          <w:rPr>
            <w:noProof/>
          </w:rPr>
          <w:t>1</w:t>
        </w:r>
      </w:fldSimple>
      <w:r>
        <w:rPr>
          <w:lang w:val="en-US"/>
        </w:rPr>
        <w:t>. Rimless wheel motion under effect of its own weight at an inclined plane</w:t>
      </w:r>
    </w:p>
    <w:p w14:paraId="00F6D50F" w14:textId="77777777" w:rsidR="002E6C5E" w:rsidRDefault="002E6C5E" w:rsidP="002E6C5E">
      <w:pPr>
        <w:rPr>
          <w:lang w:val="en-US"/>
        </w:rPr>
      </w:pPr>
      <w:r>
        <w:rPr>
          <w:lang w:val="en-US"/>
        </w:rPr>
        <w:t xml:space="preserve">In above figure, </w:t>
      </w:r>
      <w:r w:rsidRPr="002E6C5E">
        <w:rPr>
          <w:rFonts w:cs="Times New Roman"/>
          <w:i/>
          <w:iCs/>
          <w:lang w:val="en-US"/>
        </w:rPr>
        <w:t>γ</w:t>
      </w:r>
      <w:r>
        <w:rPr>
          <w:lang w:val="en-US"/>
        </w:rPr>
        <w:t xml:space="preserve"> is the i</w:t>
      </w:r>
      <w:r w:rsidRPr="002E6C5E">
        <w:rPr>
          <w:lang w:val="en-US"/>
        </w:rPr>
        <w:t>nclination angle of the slope</w:t>
      </w:r>
      <w:r>
        <w:rPr>
          <w:lang w:val="en-US"/>
        </w:rPr>
        <w:t>.</w:t>
      </w:r>
    </w:p>
    <w:p w14:paraId="5D030C0C" w14:textId="4A02BFC9" w:rsidR="002E6C5E" w:rsidRDefault="002E6C5E" w:rsidP="002E6C5E">
      <w:pPr>
        <w:rPr>
          <w:lang w:val="en-US"/>
        </w:rPr>
      </w:pPr>
      <w:r w:rsidRPr="002E6C5E">
        <w:rPr>
          <w:lang w:val="en-US"/>
        </w:rPr>
        <w:t>Rimless wheel parameters</w:t>
      </w:r>
      <w:r>
        <w:rPr>
          <w:lang w:val="en-US"/>
        </w:rPr>
        <w:t xml:space="preserve"> are defined as follows:</w:t>
      </w:r>
    </w:p>
    <w:p w14:paraId="58F208B7" w14:textId="4535357E" w:rsidR="002E6C5E" w:rsidRPr="002E6C5E" w:rsidRDefault="002E6C5E" w:rsidP="002E6C5E">
      <w:pPr>
        <w:pStyle w:val="ListParagraph"/>
        <w:numPr>
          <w:ilvl w:val="0"/>
          <w:numId w:val="1"/>
        </w:numPr>
        <w:rPr>
          <w:lang w:val="en-US"/>
        </w:rPr>
      </w:pPr>
      <w:r w:rsidRPr="002E6C5E">
        <w:rPr>
          <w:lang w:val="en-US"/>
        </w:rPr>
        <w:t>m:</w:t>
      </w:r>
      <w:r>
        <w:rPr>
          <w:lang w:val="en-US"/>
        </w:rPr>
        <w:t xml:space="preserve"> </w:t>
      </w:r>
      <w:r w:rsidRPr="002E6C5E">
        <w:rPr>
          <w:lang w:val="en-US"/>
        </w:rPr>
        <w:t>Mass of the hub (center)</w:t>
      </w:r>
    </w:p>
    <w:p w14:paraId="584544F2" w14:textId="06888662" w:rsidR="002E6C5E" w:rsidRPr="002E6C5E" w:rsidRDefault="002E6C5E" w:rsidP="002E6C5E">
      <w:pPr>
        <w:pStyle w:val="ListParagraph"/>
        <w:numPr>
          <w:ilvl w:val="0"/>
          <w:numId w:val="1"/>
        </w:numPr>
        <w:rPr>
          <w:lang w:val="en-US"/>
        </w:rPr>
      </w:pPr>
      <w:proofErr w:type="gramStart"/>
      <w:r w:rsidRPr="002E6C5E">
        <w:rPr>
          <w:i/>
          <w:lang w:val="en-US"/>
        </w:rPr>
        <w:t>l</w:t>
      </w:r>
      <w:r w:rsidRPr="002E6C5E">
        <w:rPr>
          <w:lang w:val="en-US"/>
        </w:rPr>
        <w:t xml:space="preserve"> </w:t>
      </w:r>
      <w:r>
        <w:rPr>
          <w:lang w:val="en-US"/>
        </w:rPr>
        <w:t>:</w:t>
      </w:r>
      <w:proofErr w:type="gramEnd"/>
      <w:r>
        <w:rPr>
          <w:lang w:val="en-US"/>
        </w:rPr>
        <w:t xml:space="preserve"> </w:t>
      </w:r>
      <w:r w:rsidRPr="002E6C5E">
        <w:rPr>
          <w:lang w:val="en-US"/>
        </w:rPr>
        <w:t>Length of each spoke</w:t>
      </w:r>
    </w:p>
    <w:p w14:paraId="7472EA67" w14:textId="61A89F41" w:rsidR="002E6C5E" w:rsidRPr="002E6C5E" w:rsidRDefault="002E6C5E" w:rsidP="002E6C5E">
      <w:pPr>
        <w:pStyle w:val="ListParagraph"/>
        <w:numPr>
          <w:ilvl w:val="0"/>
          <w:numId w:val="1"/>
        </w:numPr>
        <w:rPr>
          <w:lang w:val="en-US"/>
        </w:rPr>
      </w:pPr>
      <w:proofErr w:type="spellStart"/>
      <w:proofErr w:type="gramStart"/>
      <w:r w:rsidRPr="002E6C5E">
        <w:rPr>
          <w:i/>
          <w:iCs/>
          <w:lang w:val="en-US"/>
        </w:rPr>
        <w:t>g</w:t>
      </w:r>
      <w:r w:rsidRPr="002E6C5E">
        <w:rPr>
          <w:i/>
          <w:iCs/>
          <w:vertAlign w:val="subscript"/>
          <w:lang w:val="en-US"/>
        </w:rPr>
        <w:t>e</w:t>
      </w:r>
      <w:proofErr w:type="spellEnd"/>
      <w:r w:rsidRPr="002E6C5E">
        <w:rPr>
          <w:lang w:val="en-US"/>
        </w:rPr>
        <w:t xml:space="preserve"> </w:t>
      </w:r>
      <w:r>
        <w:rPr>
          <w:lang w:val="en-US"/>
        </w:rPr>
        <w:t>:</w:t>
      </w:r>
      <w:proofErr w:type="gramEnd"/>
      <w:r>
        <w:rPr>
          <w:lang w:val="en-US"/>
        </w:rPr>
        <w:t xml:space="preserve"> g</w:t>
      </w:r>
      <w:r w:rsidRPr="002E6C5E">
        <w:rPr>
          <w:lang w:val="en-US"/>
        </w:rPr>
        <w:t xml:space="preserve"> * cos(gamma)</w:t>
      </w:r>
      <w:r>
        <w:rPr>
          <w:lang w:val="en-US"/>
        </w:rPr>
        <w:t xml:space="preserve"> is </w:t>
      </w:r>
      <w:r w:rsidRPr="002E6C5E">
        <w:rPr>
          <w:lang w:val="en-US"/>
        </w:rPr>
        <w:t>Effective gravity along slope</w:t>
      </w:r>
    </w:p>
    <w:p w14:paraId="7797603C" w14:textId="1BE33F04" w:rsidR="002E6C5E" w:rsidRPr="002E6C5E" w:rsidRDefault="002E6C5E" w:rsidP="002E6C5E">
      <w:pPr>
        <w:pStyle w:val="ListParagraph"/>
        <w:numPr>
          <w:ilvl w:val="0"/>
          <w:numId w:val="1"/>
        </w:numPr>
        <w:rPr>
          <w:lang w:val="en-US"/>
        </w:rPr>
      </w:pPr>
      <w:proofErr w:type="gramStart"/>
      <w:r w:rsidRPr="002E6C5E">
        <w:rPr>
          <w:i/>
          <w:iCs/>
          <w:lang w:val="en-US"/>
        </w:rPr>
        <w:t>m</w:t>
      </w:r>
      <w:r w:rsidRPr="002E6C5E">
        <w:rPr>
          <w:i/>
          <w:iCs/>
          <w:vertAlign w:val="subscript"/>
          <w:lang w:val="en-US"/>
        </w:rPr>
        <w:t>w</w:t>
      </w:r>
      <w:r w:rsidRPr="002E6C5E">
        <w:rPr>
          <w:lang w:val="en-US"/>
        </w:rPr>
        <w:t xml:space="preserve"> </w:t>
      </w:r>
      <w:r>
        <w:rPr>
          <w:lang w:val="en-US"/>
        </w:rPr>
        <w:t>:</w:t>
      </w:r>
      <w:proofErr w:type="gramEnd"/>
      <w:r w:rsidRPr="002E6C5E">
        <w:rPr>
          <w:lang w:val="en-US"/>
        </w:rPr>
        <w:t xml:space="preserve"> Mass per spoke</w:t>
      </w:r>
    </w:p>
    <w:p w14:paraId="0553D084" w14:textId="189D9CB3" w:rsidR="002E6C5E" w:rsidRPr="002E6C5E" w:rsidRDefault="002E6C5E" w:rsidP="002E6C5E">
      <w:pPr>
        <w:pStyle w:val="ListParagraph"/>
        <w:numPr>
          <w:ilvl w:val="0"/>
          <w:numId w:val="1"/>
        </w:numPr>
        <w:rPr>
          <w:lang w:val="en-US"/>
        </w:rPr>
      </w:pPr>
      <w:proofErr w:type="spellStart"/>
      <w:proofErr w:type="gramStart"/>
      <w:r w:rsidRPr="002E6C5E">
        <w:rPr>
          <w:i/>
          <w:iCs/>
          <w:lang w:val="en-US"/>
        </w:rPr>
        <w:t>l</w:t>
      </w:r>
      <w:r w:rsidRPr="002E6C5E">
        <w:rPr>
          <w:i/>
          <w:iCs/>
          <w:vertAlign w:val="subscript"/>
          <w:lang w:val="en-US"/>
        </w:rPr>
        <w:t>w</w:t>
      </w:r>
      <w:proofErr w:type="spellEnd"/>
      <w:r w:rsidRPr="002E6C5E">
        <w:rPr>
          <w:lang w:val="en-US"/>
        </w:rPr>
        <w:t xml:space="preserve"> </w:t>
      </w:r>
      <w:r>
        <w:rPr>
          <w:lang w:val="en-US"/>
        </w:rPr>
        <w:t>:</w:t>
      </w:r>
      <w:proofErr w:type="gramEnd"/>
      <w:r w:rsidRPr="002E6C5E">
        <w:rPr>
          <w:lang w:val="en-US"/>
        </w:rPr>
        <w:t xml:space="preserve"> Distance of spoke </w:t>
      </w:r>
      <w:proofErr w:type="spellStart"/>
      <w:r w:rsidRPr="002E6C5E">
        <w:rPr>
          <w:lang w:val="en-US"/>
        </w:rPr>
        <w:t>CoM</w:t>
      </w:r>
      <w:proofErr w:type="spellEnd"/>
      <w:r w:rsidRPr="002E6C5E">
        <w:rPr>
          <w:lang w:val="en-US"/>
        </w:rPr>
        <w:t xml:space="preserve"> from hub</w:t>
      </w:r>
    </w:p>
    <w:p w14:paraId="7B730F06" w14:textId="13914C10" w:rsidR="002E6C5E" w:rsidRDefault="002E6C5E" w:rsidP="002E6C5E">
      <w:pPr>
        <w:pStyle w:val="ListParagraph"/>
        <w:numPr>
          <w:ilvl w:val="0"/>
          <w:numId w:val="1"/>
        </w:numPr>
        <w:rPr>
          <w:lang w:val="en-US"/>
        </w:rPr>
      </w:pPr>
      <w:proofErr w:type="gramStart"/>
      <w:r w:rsidRPr="002E6C5E">
        <w:rPr>
          <w:i/>
          <w:iCs/>
          <w:lang w:val="en-US"/>
        </w:rPr>
        <w:t>n</w:t>
      </w:r>
      <w:r w:rsidRPr="002E6C5E">
        <w:rPr>
          <w:lang w:val="en-US"/>
        </w:rPr>
        <w:t xml:space="preserve"> </w:t>
      </w:r>
      <w:r>
        <w:rPr>
          <w:lang w:val="en-US"/>
        </w:rPr>
        <w:t>:</w:t>
      </w:r>
      <w:proofErr w:type="gramEnd"/>
      <w:r w:rsidRPr="002E6C5E">
        <w:rPr>
          <w:lang w:val="en-US"/>
        </w:rPr>
        <w:t xml:space="preserve"> Number of spokes</w:t>
      </w:r>
    </w:p>
    <w:p w14:paraId="10370372" w14:textId="0901F050" w:rsidR="002E6C5E" w:rsidRPr="002E6C5E" w:rsidRDefault="002E6C5E" w:rsidP="002E6C5E">
      <w:pPr>
        <w:pStyle w:val="ListParagraph"/>
        <w:numPr>
          <w:ilvl w:val="0"/>
          <w:numId w:val="1"/>
        </w:numPr>
        <w:rPr>
          <w:lang w:val="en-US"/>
        </w:rPr>
      </w:pPr>
      <w:proofErr w:type="spellStart"/>
      <w:proofErr w:type="gramStart"/>
      <w:r>
        <w:rPr>
          <w:i/>
          <w:iCs/>
          <w:lang w:val="en-US"/>
        </w:rPr>
        <w:t>r</w:t>
      </w:r>
      <w:r w:rsidRPr="0082118D">
        <w:rPr>
          <w:i/>
          <w:iCs/>
          <w:vertAlign w:val="subscript"/>
          <w:lang w:val="en-US"/>
        </w:rPr>
        <w:t>w</w:t>
      </w:r>
      <w:proofErr w:type="spellEnd"/>
      <w:r>
        <w:rPr>
          <w:i/>
          <w:iCs/>
          <w:lang w:val="en-US"/>
        </w:rPr>
        <w:t xml:space="preserve"> </w:t>
      </w:r>
      <w:r>
        <w:rPr>
          <w:lang w:val="en-US"/>
        </w:rPr>
        <w:t>:</w:t>
      </w:r>
      <w:proofErr w:type="gramEnd"/>
      <w:r>
        <w:rPr>
          <w:lang w:val="en-US"/>
        </w:rPr>
        <w:t xml:space="preserve"> Distance of the </w:t>
      </w:r>
      <w:proofErr w:type="spellStart"/>
      <w:r>
        <w:rPr>
          <w:lang w:val="en-US"/>
        </w:rPr>
        <w:t>CoM</w:t>
      </w:r>
      <w:proofErr w:type="spellEnd"/>
      <w:r>
        <w:rPr>
          <w:lang w:val="en-US"/>
        </w:rPr>
        <w:t xml:space="preserve"> of the spoke from rotating spoke foot</w:t>
      </w:r>
    </w:p>
    <w:p w14:paraId="6FCB7DC1" w14:textId="63498A03" w:rsidR="002E6C5E" w:rsidRPr="002E6C5E" w:rsidRDefault="002E6C5E" w:rsidP="002E6C5E">
      <w:pPr>
        <w:rPr>
          <w:lang w:val="en-US"/>
        </w:rPr>
      </w:pPr>
      <w:r>
        <w:rPr>
          <w:lang w:val="en-US"/>
        </w:rPr>
        <w:t>For the g</w:t>
      </w:r>
      <w:r w:rsidRPr="002E6C5E">
        <w:rPr>
          <w:lang w:val="en-US"/>
        </w:rPr>
        <w:t>eometry of spokes</w:t>
      </w:r>
      <w:r>
        <w:rPr>
          <w:lang w:val="en-US"/>
        </w:rPr>
        <w:t xml:space="preserve">, the angle between the spokes can be simply written as: </w:t>
      </w:r>
      <w:r>
        <w:rPr>
          <w:rFonts w:cs="Times New Roman"/>
          <w:lang w:val="en-US"/>
        </w:rPr>
        <w:t>ϕ</w:t>
      </w:r>
      <w:r>
        <w:rPr>
          <w:lang w:val="en-US"/>
        </w:rPr>
        <w:t xml:space="preserve"> = </w:t>
      </w:r>
      <w:r w:rsidRPr="002E6C5E">
        <w:rPr>
          <w:lang w:val="en-US"/>
        </w:rPr>
        <w:t>2*pi/n</w:t>
      </w:r>
    </w:p>
    <w:p w14:paraId="6CA43C23" w14:textId="229FDEF3" w:rsidR="002E6C5E" w:rsidRDefault="002E6C5E" w:rsidP="002E6C5E">
      <w:pPr>
        <w:rPr>
          <w:lang w:val="en-US"/>
        </w:rPr>
      </w:pPr>
      <w:r w:rsidRPr="002E6C5E">
        <w:rPr>
          <w:lang w:val="en-US"/>
        </w:rPr>
        <w:t xml:space="preserve">Distance </w:t>
      </w:r>
      <w:r>
        <w:rPr>
          <w:lang w:val="en-US"/>
        </w:rPr>
        <w:t xml:space="preserve">of </w:t>
      </w:r>
      <w:proofErr w:type="spellStart"/>
      <w:r w:rsidRPr="002E6C5E">
        <w:rPr>
          <w:lang w:val="en-US"/>
        </w:rPr>
        <w:t>CoM</w:t>
      </w:r>
      <w:proofErr w:type="spellEnd"/>
      <w:r w:rsidRPr="002E6C5E">
        <w:rPr>
          <w:lang w:val="en-US"/>
        </w:rPr>
        <w:t xml:space="preserve"> of each spoke</w:t>
      </w:r>
      <w:r>
        <w:rPr>
          <w:lang w:val="en-US"/>
        </w:rPr>
        <w:t xml:space="preserve"> from the center of rotation (fixed leg on the ground)</w:t>
      </w:r>
      <w:r w:rsidR="00331B5E">
        <w:rPr>
          <w:lang w:val="en-US"/>
        </w:rPr>
        <w:t xml:space="preserve"> can be estimated employing the cosine rule as depicted in the figure below. </w:t>
      </w:r>
    </w:p>
    <w:p w14:paraId="1EB4D50C" w14:textId="76F37F40" w:rsidR="00331B5E" w:rsidRDefault="006B68D5" w:rsidP="006B68D5">
      <w:pPr>
        <w:jc w:val="center"/>
        <w:rPr>
          <w:lang w:val="en-US"/>
        </w:rPr>
      </w:pPr>
      <w:r w:rsidRPr="006B68D5">
        <w:rPr>
          <w:position w:val="-12"/>
          <w:lang w:val="en-US"/>
        </w:rPr>
        <w:object w:dxaOrig="1800" w:dyaOrig="340" w14:anchorId="6A22729B">
          <v:shape id="_x0000_i1026" type="#_x0000_t75" style="width:134.65pt;height:25.7pt" o:ole="">
            <v:imagedata r:id="rId7" o:title=""/>
          </v:shape>
          <o:OLEObject Type="Embed" ProgID="Equation.DSMT4" ShapeID="_x0000_i1026" DrawAspect="Content" ObjectID="_1813751719" r:id="rId8"/>
        </w:object>
      </w:r>
    </w:p>
    <w:p w14:paraId="632D7945" w14:textId="6A4D14FD" w:rsidR="006B68D5" w:rsidRDefault="006B68D5" w:rsidP="006B68D5">
      <w:pPr>
        <w:rPr>
          <w:lang w:val="en-US"/>
        </w:rPr>
      </w:pPr>
      <w:r>
        <w:rPr>
          <w:lang w:val="en-US"/>
        </w:rPr>
        <w:t xml:space="preserve">Also, the angle with the fixed leg and the line joining the </w:t>
      </w:r>
      <w:proofErr w:type="spellStart"/>
      <w:r>
        <w:rPr>
          <w:lang w:val="en-US"/>
        </w:rPr>
        <w:t>CoM</w:t>
      </w:r>
      <w:proofErr w:type="spellEnd"/>
      <w:r>
        <w:rPr>
          <w:lang w:val="en-US"/>
        </w:rPr>
        <w:t xml:space="preserve"> each leg can be estimated as:</w:t>
      </w:r>
    </w:p>
    <w:p w14:paraId="44C3BB9A" w14:textId="35B9A5CE" w:rsidR="006B68D5" w:rsidRDefault="00F23CCE" w:rsidP="00F23CCE">
      <w:pPr>
        <w:jc w:val="center"/>
        <w:rPr>
          <w:lang w:val="en-US"/>
        </w:rPr>
      </w:pPr>
      <w:r w:rsidRPr="00F23CCE">
        <w:rPr>
          <w:position w:val="-22"/>
          <w:lang w:val="en-US"/>
        </w:rPr>
        <w:object w:dxaOrig="1300" w:dyaOrig="520" w14:anchorId="7532D28D">
          <v:shape id="_x0000_i1027" type="#_x0000_t75" style="width:96.8pt;height:38.35pt" o:ole="">
            <v:imagedata r:id="rId9" o:title=""/>
          </v:shape>
          <o:OLEObject Type="Embed" ProgID="Equation.DSMT4" ShapeID="_x0000_i1027" DrawAspect="Content" ObjectID="_1813751720" r:id="rId10"/>
        </w:object>
      </w:r>
    </w:p>
    <w:p w14:paraId="360C6869" w14:textId="77777777" w:rsidR="00F23CCE" w:rsidRDefault="006B68D5" w:rsidP="006B68D5">
      <w:pPr>
        <w:rPr>
          <w:lang w:val="en-US"/>
        </w:rPr>
      </w:pPr>
      <w:r>
        <w:rPr>
          <w:lang w:val="en-US"/>
        </w:rPr>
        <w:t xml:space="preserve">The velocity of the hub </w:t>
      </w:r>
      <w:r w:rsidR="00F23CCE">
        <w:rPr>
          <w:lang w:val="en-US"/>
        </w:rPr>
        <w:t xml:space="preserve">and individual spokes </w:t>
      </w:r>
      <w:r>
        <w:rPr>
          <w:lang w:val="en-US"/>
        </w:rPr>
        <w:t xml:space="preserve">can be estimated from the rotation velocity as: </w:t>
      </w:r>
    </w:p>
    <w:p w14:paraId="375889C5" w14:textId="36E3B87B" w:rsidR="006B68D5" w:rsidRDefault="00F23CCE" w:rsidP="00F23CCE">
      <w:pPr>
        <w:jc w:val="center"/>
        <w:rPr>
          <w:lang w:val="en-US"/>
        </w:rPr>
      </w:pPr>
      <w:r w:rsidRPr="00F23CCE">
        <w:rPr>
          <w:position w:val="-24"/>
          <w:lang w:val="en-US"/>
        </w:rPr>
        <w:object w:dxaOrig="580" w:dyaOrig="560" w14:anchorId="1BDB1B55">
          <v:shape id="_x0000_i1028" type="#_x0000_t75" style="width:35.55pt;height:34.15pt" o:ole="">
            <v:imagedata r:id="rId11" o:title=""/>
          </v:shape>
          <o:OLEObject Type="Embed" ProgID="Equation.DSMT4" ShapeID="_x0000_i1028" DrawAspect="Content" ObjectID="_1813751721" r:id="rId12"/>
        </w:object>
      </w:r>
    </w:p>
    <w:p w14:paraId="5130F4E8" w14:textId="77777777" w:rsidR="00F23CCE" w:rsidRDefault="00F23CCE" w:rsidP="006B68D5">
      <w:pPr>
        <w:rPr>
          <w:lang w:val="en-US"/>
        </w:rPr>
      </w:pPr>
    </w:p>
    <w:p w14:paraId="2AC48DFB" w14:textId="77777777" w:rsidR="00AE51FB" w:rsidRDefault="00AE51FB" w:rsidP="00AE51FB">
      <w:pPr>
        <w:keepNext/>
        <w:jc w:val="center"/>
      </w:pPr>
      <w:r>
        <w:rPr>
          <w:noProof/>
          <w:lang w:val="en-US"/>
        </w:rPr>
        <w:lastRenderedPageBreak/>
        <w:drawing>
          <wp:inline distT="0" distB="0" distL="0" distR="0" wp14:anchorId="69B5CE8E" wp14:editId="74194FD4">
            <wp:extent cx="2600159" cy="2502040"/>
            <wp:effectExtent l="0" t="0" r="0" b="0"/>
            <wp:docPr id="164812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5524" cy="2507203"/>
                    </a:xfrm>
                    <a:prstGeom prst="rect">
                      <a:avLst/>
                    </a:prstGeom>
                    <a:noFill/>
                  </pic:spPr>
                </pic:pic>
              </a:graphicData>
            </a:graphic>
          </wp:inline>
        </w:drawing>
      </w:r>
    </w:p>
    <w:p w14:paraId="019FBC7C" w14:textId="3F7A1CDD" w:rsidR="002E6C5E" w:rsidRPr="002E6C5E" w:rsidRDefault="00AE51FB" w:rsidP="00AE51FB">
      <w:pPr>
        <w:pStyle w:val="Caption"/>
        <w:jc w:val="center"/>
        <w:rPr>
          <w:lang w:val="en-US"/>
        </w:rPr>
      </w:pPr>
      <w:r>
        <w:t xml:space="preserve">Figure </w:t>
      </w:r>
      <w:fldSimple w:instr=" SEQ Figure \* ARABIC ">
        <w:r w:rsidR="00FB1D98">
          <w:rPr>
            <w:noProof/>
          </w:rPr>
          <w:t>2</w:t>
        </w:r>
      </w:fldSimple>
      <w:r>
        <w:rPr>
          <w:lang w:val="en-US"/>
        </w:rPr>
        <w:t>: Cosine rule</w:t>
      </w:r>
    </w:p>
    <w:p w14:paraId="12F5C72D" w14:textId="0306C96B" w:rsidR="006D5F4C" w:rsidRDefault="00F23CCE" w:rsidP="002E6C5E">
      <w:pPr>
        <w:rPr>
          <w:lang w:val="en-US"/>
        </w:rPr>
      </w:pPr>
      <w:r>
        <w:rPr>
          <w:lang w:val="en-US"/>
        </w:rPr>
        <w:t>We use Euler-Lagrange formulation to identify the dynamics here. The kinematic energy of the system can be estimated as:</w:t>
      </w:r>
    </w:p>
    <w:p w14:paraId="10177CEF" w14:textId="4AFBA6B5" w:rsidR="00F23CCE" w:rsidRDefault="00926BA8" w:rsidP="00926BA8">
      <w:pPr>
        <w:jc w:val="center"/>
        <w:rPr>
          <w:lang w:val="en-US"/>
        </w:rPr>
      </w:pPr>
      <w:r w:rsidRPr="00926BA8">
        <w:rPr>
          <w:position w:val="-46"/>
          <w:lang w:val="en-US"/>
        </w:rPr>
        <w:object w:dxaOrig="3560" w:dyaOrig="999" w14:anchorId="25EC776D">
          <v:shape id="_x0000_i1029" type="#_x0000_t75" style="width:216.45pt;height:60.8pt" o:ole="">
            <v:imagedata r:id="rId14" o:title=""/>
          </v:shape>
          <o:OLEObject Type="Embed" ProgID="Equation.DSMT4" ShapeID="_x0000_i1029" DrawAspect="Content" ObjectID="_1813751722" r:id="rId15"/>
        </w:object>
      </w:r>
    </w:p>
    <w:p w14:paraId="6DD8E053" w14:textId="091A2E7E" w:rsidR="00926BA8" w:rsidRDefault="00926BA8" w:rsidP="00926BA8">
      <w:pPr>
        <w:rPr>
          <w:lang w:val="en-US"/>
        </w:rPr>
      </w:pPr>
      <w:r>
        <w:rPr>
          <w:lang w:val="en-US"/>
        </w:rPr>
        <w:t>Similarly, the potential energy of the system can be estimated as follows:</w:t>
      </w:r>
    </w:p>
    <w:p w14:paraId="710969BB" w14:textId="463F4046" w:rsidR="00926BA8" w:rsidRDefault="00926BA8" w:rsidP="00926BA8">
      <w:pPr>
        <w:jc w:val="center"/>
        <w:rPr>
          <w:lang w:val="en-US"/>
        </w:rPr>
      </w:pPr>
      <w:r w:rsidRPr="00926BA8">
        <w:rPr>
          <w:position w:val="-22"/>
          <w:lang w:val="en-US"/>
        </w:rPr>
        <w:object w:dxaOrig="3620" w:dyaOrig="520" w14:anchorId="6CA27C19">
          <v:shape id="_x0000_i1030" type="#_x0000_t75" style="width:220.7pt;height:31.3pt" o:ole="">
            <v:imagedata r:id="rId16" o:title=""/>
          </v:shape>
          <o:OLEObject Type="Embed" ProgID="Equation.DSMT4" ShapeID="_x0000_i1030" DrawAspect="Content" ObjectID="_1813751723" r:id="rId17"/>
        </w:object>
      </w:r>
    </w:p>
    <w:p w14:paraId="13BFB33A" w14:textId="77777777" w:rsidR="00651055" w:rsidRDefault="00651055" w:rsidP="00926BA8">
      <w:pPr>
        <w:rPr>
          <w:lang w:val="en-US"/>
        </w:rPr>
      </w:pPr>
      <w:r>
        <w:rPr>
          <w:lang w:val="en-US"/>
        </w:rPr>
        <w:t>Using Euler-Lagrange formulation:</w:t>
      </w:r>
    </w:p>
    <w:p w14:paraId="0395E18B" w14:textId="5B3E1144" w:rsidR="00926BA8" w:rsidRDefault="00E847B6" w:rsidP="00E847B6">
      <w:pPr>
        <w:jc w:val="center"/>
        <w:rPr>
          <w:lang w:val="en-US"/>
        </w:rPr>
      </w:pPr>
      <w:r w:rsidRPr="00E847B6">
        <w:rPr>
          <w:position w:val="-90"/>
          <w:lang w:val="en-US"/>
        </w:rPr>
        <w:object w:dxaOrig="3860" w:dyaOrig="1880" w14:anchorId="7430292A">
          <v:shape id="_x0000_i1031" type="#_x0000_t75" style="width:235.15pt;height:114.55pt" o:ole="">
            <v:imagedata r:id="rId18" o:title=""/>
          </v:shape>
          <o:OLEObject Type="Embed" ProgID="Equation.DSMT4" ShapeID="_x0000_i1031" DrawAspect="Content" ObjectID="_1813751724" r:id="rId19"/>
        </w:object>
      </w:r>
    </w:p>
    <w:p w14:paraId="521316EB" w14:textId="1AE25F3B" w:rsidR="00651055" w:rsidRDefault="000E7AD6" w:rsidP="000E7AD6">
      <w:pPr>
        <w:rPr>
          <w:b/>
          <w:bCs/>
          <w:sz w:val="32"/>
          <w:szCs w:val="32"/>
          <w:lang w:val="en-US"/>
        </w:rPr>
      </w:pPr>
      <w:r w:rsidRPr="000E7AD6">
        <w:rPr>
          <w:b/>
          <w:bCs/>
          <w:sz w:val="32"/>
          <w:szCs w:val="32"/>
          <w:lang w:val="en-US"/>
        </w:rPr>
        <w:t>Leg Switching</w:t>
      </w:r>
    </w:p>
    <w:p w14:paraId="7BFBE749" w14:textId="15F8F2EF" w:rsidR="000E7AD6" w:rsidRDefault="000E7AD6" w:rsidP="000E7AD6">
      <w:pPr>
        <w:rPr>
          <w:lang w:val="en-US"/>
        </w:rPr>
      </w:pPr>
      <w:r>
        <w:rPr>
          <w:lang w:val="en-US"/>
        </w:rPr>
        <w:t xml:space="preserve">We employ the concept of conservation of the momentum to find the angle and angular velocity value changes after the impact on the ground. </w:t>
      </w:r>
    </w:p>
    <w:p w14:paraId="56E77054" w14:textId="24253CCA" w:rsidR="00D91ED5" w:rsidRDefault="00767010" w:rsidP="00D91ED5">
      <w:pPr>
        <w:keepNext/>
        <w:jc w:val="center"/>
      </w:pPr>
      <w:r>
        <w:object w:dxaOrig="3211" w:dyaOrig="3720" w14:anchorId="5F5A3EBA">
          <v:shape id="_x0000_i1032" type="#_x0000_t75" style="width:160.35pt;height:186.1pt" o:ole="">
            <v:imagedata r:id="rId20" o:title=""/>
          </v:shape>
          <o:OLEObject Type="Embed" ProgID="Visio.Drawing.15" ShapeID="_x0000_i1032" DrawAspect="Content" ObjectID="_1813751725" r:id="rId21"/>
        </w:object>
      </w:r>
    </w:p>
    <w:p w14:paraId="0CCA64CF" w14:textId="52D64203" w:rsidR="00AF088A" w:rsidRDefault="00D91ED5" w:rsidP="00D91ED5">
      <w:pPr>
        <w:pStyle w:val="Caption"/>
        <w:jc w:val="center"/>
      </w:pPr>
      <w:r>
        <w:t xml:space="preserve">Figure </w:t>
      </w:r>
      <w:fldSimple w:instr=" SEQ Figure \* ARABIC ">
        <w:r w:rsidR="00FB1D98">
          <w:rPr>
            <w:noProof/>
          </w:rPr>
          <w:t>3</w:t>
        </w:r>
      </w:fldSimple>
      <w:r>
        <w:rPr>
          <w:lang w:val="en-US"/>
        </w:rPr>
        <w:t>: Leg impact and switching from one to another</w:t>
      </w:r>
    </w:p>
    <w:p w14:paraId="15E0E854" w14:textId="38DAAB4B" w:rsidR="00D91ED5" w:rsidRDefault="00767010" w:rsidP="00767010">
      <w:pPr>
        <w:rPr>
          <w:lang w:val="en-US"/>
        </w:rPr>
      </w:pPr>
      <w:r>
        <w:rPr>
          <w:lang w:val="en-US"/>
        </w:rPr>
        <w:t xml:space="preserve">When another leg touches the ground, the rotation point shifts to that leg and previous leg is now free to rotate in the air. In such case, assuming the collision is to be conservative (i.e. no energy is being lost), we conserve the momentum before and after the collision. </w:t>
      </w:r>
    </w:p>
    <w:p w14:paraId="127BAB38" w14:textId="02403E52" w:rsidR="00767010" w:rsidRDefault="00767010" w:rsidP="00767010">
      <w:pPr>
        <w:rPr>
          <w:lang w:val="en-US"/>
        </w:rPr>
      </w:pPr>
      <w:r w:rsidRPr="00767010">
        <w:rPr>
          <w:lang w:val="en-US"/>
        </w:rPr>
        <w:t>Before impact, the wheel is rotating about the old contact point.</w:t>
      </w:r>
      <w:r>
        <w:rPr>
          <w:lang w:val="en-US"/>
        </w:rPr>
        <w:t xml:space="preserve"> </w:t>
      </w:r>
      <w:r w:rsidRPr="00767010">
        <w:rPr>
          <w:lang w:val="en-US"/>
        </w:rPr>
        <w:t>To apply angular momentum conservation at the new contact point, we</w:t>
      </w:r>
      <w:r>
        <w:rPr>
          <w:lang w:val="en-US"/>
        </w:rPr>
        <w:t xml:space="preserve"> s</w:t>
      </w:r>
      <w:r w:rsidRPr="00767010">
        <w:rPr>
          <w:lang w:val="en-US"/>
        </w:rPr>
        <w:t>hift the reference point</w:t>
      </w:r>
      <w:r w:rsidR="007617CC">
        <w:rPr>
          <w:lang w:val="en-US"/>
        </w:rPr>
        <w:t xml:space="preserve"> to the new contact point</w:t>
      </w:r>
      <w:r>
        <w:rPr>
          <w:lang w:val="en-US"/>
        </w:rPr>
        <w:t>.</w:t>
      </w:r>
    </w:p>
    <w:p w14:paraId="2D1033D9" w14:textId="539E3FD6" w:rsidR="00767010" w:rsidRDefault="000F7C66" w:rsidP="007617CC">
      <w:pPr>
        <w:jc w:val="center"/>
        <w:rPr>
          <w:lang w:val="en-US"/>
        </w:rPr>
      </w:pPr>
      <w:r w:rsidRPr="000F7C66">
        <w:rPr>
          <w:position w:val="-190"/>
          <w:lang w:val="en-US"/>
        </w:rPr>
        <w:object w:dxaOrig="5100" w:dyaOrig="2880" w14:anchorId="519857B6">
          <v:shape id="_x0000_i1040" type="#_x0000_t75" style="width:346.45pt;height:196.85pt" o:ole="">
            <v:imagedata r:id="rId22" o:title=""/>
          </v:shape>
          <o:OLEObject Type="Embed" ProgID="Equation.DSMT4" ShapeID="_x0000_i1040" DrawAspect="Content" ObjectID="_1813751726" r:id="rId23"/>
        </w:object>
      </w:r>
    </w:p>
    <w:p w14:paraId="42B86C6A" w14:textId="77777777" w:rsidR="00BE69C2" w:rsidRDefault="00BE69C2" w:rsidP="00BE69C2">
      <w:pPr>
        <w:rPr>
          <w:lang w:val="en-US"/>
        </w:rPr>
      </w:pPr>
    </w:p>
    <w:p w14:paraId="50248EA7" w14:textId="77777777" w:rsidR="00BE69C2" w:rsidRPr="000E7AD6" w:rsidRDefault="00BE69C2" w:rsidP="00BE69C2">
      <w:pPr>
        <w:rPr>
          <w:lang w:val="en-US"/>
        </w:rPr>
      </w:pPr>
    </w:p>
    <w:sectPr w:rsidR="00BE69C2" w:rsidRPr="000E7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01C6C"/>
    <w:multiLevelType w:val="hybridMultilevel"/>
    <w:tmpl w:val="E2B6236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4598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1NjE2MbA0NDQxMTRU0lEKTi0uzszPAykwqQUA2YkhNSwAAAA="/>
  </w:docVars>
  <w:rsids>
    <w:rsidRoot w:val="00A13C83"/>
    <w:rsid w:val="000E7AD6"/>
    <w:rsid w:val="000F7C66"/>
    <w:rsid w:val="00200EDF"/>
    <w:rsid w:val="002E6C5E"/>
    <w:rsid w:val="00331B5E"/>
    <w:rsid w:val="0045697C"/>
    <w:rsid w:val="00651055"/>
    <w:rsid w:val="006B68D5"/>
    <w:rsid w:val="006D5F4C"/>
    <w:rsid w:val="00741CEB"/>
    <w:rsid w:val="007617CC"/>
    <w:rsid w:val="00767010"/>
    <w:rsid w:val="0082118D"/>
    <w:rsid w:val="008504BC"/>
    <w:rsid w:val="008B6480"/>
    <w:rsid w:val="00926BA8"/>
    <w:rsid w:val="00A13C83"/>
    <w:rsid w:val="00A46730"/>
    <w:rsid w:val="00AC2F02"/>
    <w:rsid w:val="00AE51FB"/>
    <w:rsid w:val="00AF088A"/>
    <w:rsid w:val="00B95A07"/>
    <w:rsid w:val="00B95D3E"/>
    <w:rsid w:val="00BB5F94"/>
    <w:rsid w:val="00BE69C2"/>
    <w:rsid w:val="00D91ED5"/>
    <w:rsid w:val="00E847B6"/>
    <w:rsid w:val="00E86765"/>
    <w:rsid w:val="00F23CCE"/>
    <w:rsid w:val="00F35B96"/>
    <w:rsid w:val="00F37610"/>
    <w:rsid w:val="00FB1D98"/>
  </w:rsids>
  <m:mathPr>
    <m:mathFont m:val="Cambria Math"/>
    <m:brkBin m:val="before"/>
    <m:brkBinSub m:val="--"/>
    <m:smallFrac m:val="0"/>
    <m:dispDef/>
    <m:lMargin m:val="0"/>
    <m:rMargin m:val="0"/>
    <m:defJc m:val="centerGroup"/>
    <m:wrapIndent m:val="1440"/>
    <m:intLim m:val="subSup"/>
    <m:naryLim m:val="undOvr"/>
  </m:mathPr>
  <w:themeFontLang w:val="en-A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6C5"/>
  <w15:chartTrackingRefBased/>
  <w15:docId w15:val="{F8A183C8-DE03-4BB5-9E4B-67DDF05C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AE"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5E"/>
    <w:pPr>
      <w:spacing w:before="120" w:after="12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A13C8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13C8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13C8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13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8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13C8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13C8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13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C83"/>
    <w:rPr>
      <w:rFonts w:eastAsiaTheme="majorEastAsia" w:cstheme="majorBidi"/>
      <w:color w:val="272727" w:themeColor="text1" w:themeTint="D8"/>
    </w:rPr>
  </w:style>
  <w:style w:type="paragraph" w:styleId="Title">
    <w:name w:val="Title"/>
    <w:basedOn w:val="Normal"/>
    <w:next w:val="Normal"/>
    <w:link w:val="TitleChar"/>
    <w:uiPriority w:val="10"/>
    <w:qFormat/>
    <w:rsid w:val="00E86765"/>
    <w:pPr>
      <w:spacing w:after="80"/>
      <w:contextualSpacing/>
      <w:jc w:val="center"/>
    </w:pPr>
    <w:rPr>
      <w:rFonts w:eastAsiaTheme="majorEastAsia" w:cstheme="majorBidi"/>
      <w:spacing w:val="-10"/>
      <w:kern w:val="28"/>
      <w:sz w:val="56"/>
      <w:szCs w:val="50"/>
    </w:rPr>
  </w:style>
  <w:style w:type="character" w:customStyle="1" w:styleId="TitleChar">
    <w:name w:val="Title Char"/>
    <w:basedOn w:val="DefaultParagraphFont"/>
    <w:link w:val="Title"/>
    <w:uiPriority w:val="10"/>
    <w:rsid w:val="00E86765"/>
    <w:rPr>
      <w:rFonts w:ascii="Times New Roman" w:eastAsiaTheme="majorEastAsia" w:hAnsi="Times New Roman" w:cstheme="majorBidi"/>
      <w:spacing w:val="-10"/>
      <w:kern w:val="28"/>
      <w:sz w:val="56"/>
      <w:szCs w:val="50"/>
    </w:rPr>
  </w:style>
  <w:style w:type="paragraph" w:styleId="Subtitle">
    <w:name w:val="Subtitle"/>
    <w:basedOn w:val="Normal"/>
    <w:next w:val="Normal"/>
    <w:link w:val="SubtitleChar"/>
    <w:uiPriority w:val="11"/>
    <w:qFormat/>
    <w:rsid w:val="00A13C8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3C8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3C83"/>
    <w:pPr>
      <w:spacing w:before="160"/>
      <w:jc w:val="center"/>
    </w:pPr>
    <w:rPr>
      <w:i/>
      <w:iCs/>
      <w:color w:val="404040" w:themeColor="text1" w:themeTint="BF"/>
    </w:rPr>
  </w:style>
  <w:style w:type="character" w:customStyle="1" w:styleId="QuoteChar">
    <w:name w:val="Quote Char"/>
    <w:basedOn w:val="DefaultParagraphFont"/>
    <w:link w:val="Quote"/>
    <w:uiPriority w:val="29"/>
    <w:rsid w:val="00A13C83"/>
    <w:rPr>
      <w:i/>
      <w:iCs/>
      <w:color w:val="404040" w:themeColor="text1" w:themeTint="BF"/>
    </w:rPr>
  </w:style>
  <w:style w:type="paragraph" w:styleId="ListParagraph">
    <w:name w:val="List Paragraph"/>
    <w:basedOn w:val="Normal"/>
    <w:uiPriority w:val="34"/>
    <w:qFormat/>
    <w:rsid w:val="00A13C83"/>
    <w:pPr>
      <w:ind w:left="720"/>
      <w:contextualSpacing/>
    </w:pPr>
  </w:style>
  <w:style w:type="character" w:styleId="IntenseEmphasis">
    <w:name w:val="Intense Emphasis"/>
    <w:basedOn w:val="DefaultParagraphFont"/>
    <w:uiPriority w:val="21"/>
    <w:qFormat/>
    <w:rsid w:val="00A13C83"/>
    <w:rPr>
      <w:i/>
      <w:iCs/>
      <w:color w:val="0F4761" w:themeColor="accent1" w:themeShade="BF"/>
    </w:rPr>
  </w:style>
  <w:style w:type="paragraph" w:styleId="IntenseQuote">
    <w:name w:val="Intense Quote"/>
    <w:basedOn w:val="Normal"/>
    <w:next w:val="Normal"/>
    <w:link w:val="IntenseQuoteChar"/>
    <w:uiPriority w:val="30"/>
    <w:qFormat/>
    <w:rsid w:val="00A13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C83"/>
    <w:rPr>
      <w:i/>
      <w:iCs/>
      <w:color w:val="0F4761" w:themeColor="accent1" w:themeShade="BF"/>
    </w:rPr>
  </w:style>
  <w:style w:type="character" w:styleId="IntenseReference">
    <w:name w:val="Intense Reference"/>
    <w:basedOn w:val="DefaultParagraphFont"/>
    <w:uiPriority w:val="32"/>
    <w:qFormat/>
    <w:rsid w:val="00A13C83"/>
    <w:rPr>
      <w:b/>
      <w:bCs/>
      <w:smallCaps/>
      <w:color w:val="0F4761" w:themeColor="accent1" w:themeShade="BF"/>
      <w:spacing w:val="5"/>
    </w:rPr>
  </w:style>
  <w:style w:type="paragraph" w:styleId="Caption">
    <w:name w:val="caption"/>
    <w:basedOn w:val="Normal"/>
    <w:next w:val="Normal"/>
    <w:uiPriority w:val="35"/>
    <w:unhideWhenUsed/>
    <w:qFormat/>
    <w:rsid w:val="006D5F4C"/>
    <w:pPr>
      <w:spacing w:after="200"/>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package" Target="embeddings/Microsoft_Visio_Drawing1.vsdx"/><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Prasad</dc:creator>
  <cp:keywords/>
  <dc:description/>
  <cp:lastModifiedBy>Rajan Prasad</cp:lastModifiedBy>
  <cp:revision>30</cp:revision>
  <cp:lastPrinted>2025-07-11T11:08:00Z</cp:lastPrinted>
  <dcterms:created xsi:type="dcterms:W3CDTF">2025-07-09T11:32:00Z</dcterms:created>
  <dcterms:modified xsi:type="dcterms:W3CDTF">2025-07-11T11:08:00Z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