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6"/>
        <w:ind w:left="4070" w:right="4226"/>
        <w:jc w:val="left"/>
      </w:pPr>
      <w:r>
        <w:rPr/>
        <w:drawing>
          <wp:anchor distT="0" distB="0" distL="0" distR="0" allowOverlap="1" layoutInCell="1" locked="0" behindDoc="0" simplePos="0" relativeHeight="15728640">
            <wp:simplePos x="0" y="0"/>
            <wp:positionH relativeFrom="page">
              <wp:posOffset>6100445</wp:posOffset>
            </wp:positionH>
            <wp:positionV relativeFrom="paragraph">
              <wp:posOffset>119379</wp:posOffset>
            </wp:positionV>
            <wp:extent cx="1062202" cy="4806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2202" cy="480695"/>
                    </a:xfrm>
                    <a:prstGeom prst="rect">
                      <a:avLst/>
                    </a:prstGeom>
                  </pic:spPr>
                </pic:pic>
              </a:graphicData>
            </a:graphic>
          </wp:anchor>
        </w:drawing>
      </w:r>
      <w:bookmarkStart w:name="Information Technology Course Module Sof" w:id="1"/>
      <w:bookmarkEnd w:id="1"/>
      <w:r>
        <w:rPr/>
      </w:r>
      <w:r>
        <w:rPr/>
        <w:t>Information</w:t>
      </w:r>
      <w:r>
        <w:rPr>
          <w:spacing w:val="-9"/>
        </w:rPr>
        <w:t> </w:t>
      </w:r>
      <w:r>
        <w:rPr/>
        <w:t>Technology</w:t>
      </w:r>
      <w:r>
        <w:rPr>
          <w:spacing w:val="-9"/>
        </w:rPr>
        <w:t> </w:t>
      </w:r>
      <w:r>
        <w:rPr/>
        <w:t>Course Module Software Engineering by</w:t>
      </w:r>
      <w:r>
        <w:rPr>
          <w:spacing w:val="-14"/>
        </w:rPr>
        <w:t> </w:t>
      </w:r>
      <w:r>
        <w:rPr/>
        <w:t>Damir</w:t>
      </w:r>
      <w:r>
        <w:rPr>
          <w:spacing w:val="-14"/>
        </w:rPr>
        <w:t> </w:t>
      </w:r>
      <w:r>
        <w:rPr/>
        <w:t>Dobric</w:t>
      </w:r>
      <w:r>
        <w:rPr>
          <w:spacing w:val="-11"/>
        </w:rPr>
        <w:t> </w:t>
      </w:r>
      <w:r>
        <w:rPr/>
        <w:t>/</w:t>
      </w:r>
      <w:r>
        <w:rPr>
          <w:spacing w:val="-13"/>
        </w:rPr>
        <w:t> </w:t>
      </w:r>
      <w:r>
        <w:rPr/>
        <w:t>Andreas</w:t>
      </w:r>
      <w:r>
        <w:rPr>
          <w:spacing w:val="-19"/>
        </w:rPr>
        <w:t> </w:t>
      </w:r>
      <w:r>
        <w:rPr/>
        <w:t>Pech</w:t>
      </w:r>
    </w:p>
    <w:p>
      <w:pPr>
        <w:pStyle w:val="BodyText"/>
        <w:spacing w:before="24"/>
        <w:jc w:val="left"/>
        <w:rPr>
          <w:sz w:val="48"/>
        </w:rPr>
      </w:pPr>
    </w:p>
    <w:p>
      <w:pPr>
        <w:pStyle w:val="Title"/>
      </w:pPr>
      <w:r>
        <w:rPr/>
        <w:t>Investigate</w:t>
      </w:r>
      <w:r>
        <w:rPr>
          <w:spacing w:val="10"/>
        </w:rPr>
        <w:t> </w:t>
      </w:r>
      <w:r>
        <w:rPr/>
        <w:t>Image</w:t>
      </w:r>
      <w:r>
        <w:rPr>
          <w:spacing w:val="9"/>
        </w:rPr>
        <w:t> </w:t>
      </w:r>
      <w:r>
        <w:rPr/>
        <w:t>Reconstruction</w:t>
      </w:r>
      <w:r>
        <w:rPr>
          <w:spacing w:val="15"/>
        </w:rPr>
        <w:t> </w:t>
      </w:r>
      <w:r>
        <w:rPr>
          <w:spacing w:val="12"/>
        </w:rPr>
        <w:t>by</w:t>
      </w:r>
      <w:r>
        <w:rPr>
          <w:spacing w:val="24"/>
        </w:rPr>
        <w:t> </w:t>
      </w:r>
      <w:r>
        <w:rPr/>
        <w:t>Using</w:t>
      </w:r>
      <w:r>
        <w:rPr>
          <w:spacing w:val="-14"/>
        </w:rPr>
        <w:t> </w:t>
      </w:r>
      <w:r>
        <w:rPr>
          <w:spacing w:val="-2"/>
        </w:rPr>
        <w:t>Classifiers</w:t>
      </w:r>
    </w:p>
    <w:p>
      <w:pPr>
        <w:pStyle w:val="BodyText"/>
        <w:spacing w:before="1"/>
        <w:jc w:val="left"/>
      </w:pPr>
    </w:p>
    <w:p>
      <w:pPr>
        <w:pStyle w:val="BodyText"/>
        <w:spacing w:after="0"/>
        <w:jc w:val="left"/>
        <w:sectPr>
          <w:type w:val="continuous"/>
          <w:pgSz w:w="12240" w:h="15840"/>
          <w:pgMar w:top="640" w:bottom="280" w:left="720" w:right="360"/>
        </w:sectPr>
      </w:pPr>
    </w:p>
    <w:p>
      <w:pPr>
        <w:pStyle w:val="Heading1"/>
        <w:ind w:left="1037" w:right="6"/>
      </w:pPr>
      <w:bookmarkStart w:name="Rajan Singh" w:id="2"/>
      <w:bookmarkEnd w:id="2"/>
      <w:r>
        <w:rPr/>
      </w:r>
      <w:r>
        <w:rPr/>
        <w:t>Rajan</w:t>
      </w:r>
      <w:r>
        <w:rPr>
          <w:spacing w:val="18"/>
        </w:rPr>
        <w:t> </w:t>
      </w:r>
      <w:r>
        <w:rPr>
          <w:spacing w:val="-2"/>
        </w:rPr>
        <w:t>Singh</w:t>
      </w:r>
    </w:p>
    <w:p>
      <w:pPr>
        <w:pStyle w:val="BodyText"/>
        <w:spacing w:before="10"/>
        <w:ind w:left="1037"/>
        <w:jc w:val="center"/>
      </w:pPr>
      <w:hyperlink r:id="rId6">
        <w:r>
          <w:rPr>
            <w:spacing w:val="-7"/>
          </w:rPr>
          <w:t>rajan.singh@stud.fra-</w:t>
        </w:r>
        <w:r>
          <w:rPr>
            <w:spacing w:val="-2"/>
          </w:rPr>
          <w:t>uas</w:t>
        </w:r>
        <w:bookmarkStart w:name="Pradeep Tiwari" w:id="3"/>
        <w:bookmarkEnd w:id="3"/>
        <w:r>
          <w:rPr>
            <w:spacing w:val="-2"/>
          </w:rPr>
          <w:t>.de</w:t>
        </w:r>
      </w:hyperlink>
    </w:p>
    <w:p>
      <w:pPr>
        <w:pStyle w:val="Heading1"/>
        <w:ind w:left="794"/>
      </w:pPr>
      <w:r>
        <w:rPr/>
        <w:br w:type="column"/>
      </w:r>
      <w:r>
        <w:rPr/>
        <w:t>Pradeep</w:t>
      </w:r>
      <w:r>
        <w:rPr>
          <w:spacing w:val="8"/>
        </w:rPr>
        <w:t> </w:t>
      </w:r>
      <w:r>
        <w:rPr>
          <w:spacing w:val="-2"/>
        </w:rPr>
        <w:t>Tiwari</w:t>
      </w:r>
    </w:p>
    <w:p>
      <w:pPr>
        <w:pStyle w:val="BodyText"/>
        <w:spacing w:before="10"/>
        <w:ind w:left="794" w:right="1"/>
        <w:jc w:val="center"/>
      </w:pPr>
      <w:hyperlink r:id="rId7">
        <w:r>
          <w:rPr>
            <w:spacing w:val="-8"/>
          </w:rPr>
          <w:t>pradeep.tiwari@stud.fra-</w:t>
        </w:r>
        <w:r>
          <w:rPr>
            <w:spacing w:val="-2"/>
          </w:rPr>
          <w:t>uas.de</w:t>
        </w:r>
      </w:hyperlink>
    </w:p>
    <w:p>
      <w:pPr>
        <w:pStyle w:val="Heading1"/>
        <w:ind w:right="582"/>
      </w:pPr>
      <w:r>
        <w:rPr/>
        <w:br w:type="column"/>
      </w:r>
      <w:bookmarkStart w:name="Mausam Bhunia" w:id="4"/>
      <w:bookmarkEnd w:id="4"/>
      <w:r>
        <w:rPr/>
      </w:r>
      <w:r>
        <w:rPr/>
        <w:t>Mausam</w:t>
      </w:r>
      <w:r>
        <w:rPr>
          <w:spacing w:val="9"/>
        </w:rPr>
        <w:t> </w:t>
      </w:r>
      <w:r>
        <w:rPr>
          <w:spacing w:val="-2"/>
        </w:rPr>
        <w:t>Bhunia</w:t>
      </w:r>
    </w:p>
    <w:p>
      <w:pPr>
        <w:pStyle w:val="BodyText"/>
        <w:spacing w:before="10"/>
        <w:ind w:right="585"/>
        <w:jc w:val="center"/>
      </w:pPr>
      <w:hyperlink r:id="rId8">
        <w:r>
          <w:rPr>
            <w:spacing w:val="-8"/>
          </w:rPr>
          <w:t>mausam.bhunia@stud.fra-</w:t>
        </w:r>
        <w:r>
          <w:rPr>
            <w:spacing w:val="-2"/>
          </w:rPr>
          <w:t>uas.de</w:t>
        </w:r>
      </w:hyperlink>
    </w:p>
    <w:p>
      <w:pPr>
        <w:pStyle w:val="BodyText"/>
        <w:spacing w:after="0"/>
        <w:jc w:val="center"/>
        <w:sectPr>
          <w:type w:val="continuous"/>
          <w:pgSz w:w="12240" w:h="15840"/>
          <w:pgMar w:top="640" w:bottom="280" w:left="720" w:right="360"/>
          <w:cols w:num="3" w:equalWidth="0">
            <w:col w:w="3195" w:space="40"/>
            <w:col w:w="3181" w:space="39"/>
            <w:col w:w="4705"/>
          </w:cols>
        </w:sectPr>
      </w:pPr>
    </w:p>
    <w:p>
      <w:pPr>
        <w:pStyle w:val="BodyText"/>
        <w:jc w:val="left"/>
      </w:pPr>
    </w:p>
    <w:p>
      <w:pPr>
        <w:pStyle w:val="BodyText"/>
        <w:jc w:val="left"/>
      </w:pPr>
    </w:p>
    <w:p>
      <w:pPr>
        <w:pStyle w:val="BodyText"/>
        <w:jc w:val="left"/>
      </w:pPr>
    </w:p>
    <w:p>
      <w:pPr>
        <w:pStyle w:val="BodyText"/>
        <w:spacing w:before="59"/>
        <w:jc w:val="left"/>
      </w:pPr>
    </w:p>
    <w:p>
      <w:pPr>
        <w:pStyle w:val="BodyText"/>
        <w:spacing w:after="0"/>
        <w:jc w:val="left"/>
        <w:sectPr>
          <w:type w:val="continuous"/>
          <w:pgSz w:w="12240" w:h="15840"/>
          <w:pgMar w:top="640" w:bottom="280" w:left="720" w:right="360"/>
        </w:sectPr>
      </w:pPr>
    </w:p>
    <w:p>
      <w:pPr>
        <w:spacing w:line="230" w:lineRule="auto" w:before="99"/>
        <w:ind w:left="259" w:right="0" w:firstLine="202"/>
        <w:jc w:val="both"/>
        <w:rPr>
          <w:b/>
          <w:i/>
          <w:sz w:val="18"/>
        </w:rPr>
      </w:pPr>
      <w:r>
        <w:rPr>
          <w:b/>
          <w:i/>
          <w:sz w:val="18"/>
        </w:rPr>
        <w:t>Abstract</w:t>
      </w:r>
      <w:r>
        <w:rPr>
          <w:b/>
          <w:sz w:val="18"/>
        </w:rPr>
        <w:t>—</w:t>
      </w:r>
      <w:r>
        <w:rPr>
          <w:b/>
          <w:i/>
          <w:sz w:val="18"/>
        </w:rPr>
        <w:t>This paper presents an image reconstruction frame- work</w:t>
      </w:r>
      <w:r>
        <w:rPr>
          <w:b/>
          <w:i/>
          <w:spacing w:val="-4"/>
          <w:sz w:val="18"/>
        </w:rPr>
        <w:t> </w:t>
      </w:r>
      <w:r>
        <w:rPr>
          <w:b/>
          <w:i/>
          <w:sz w:val="18"/>
        </w:rPr>
        <w:t>leveraging</w:t>
      </w:r>
      <w:r>
        <w:rPr>
          <w:b/>
          <w:i/>
          <w:spacing w:val="-10"/>
          <w:sz w:val="18"/>
        </w:rPr>
        <w:t> </w:t>
      </w:r>
      <w:r>
        <w:rPr>
          <w:b/>
          <w:i/>
          <w:sz w:val="18"/>
        </w:rPr>
        <w:t>machine</w:t>
      </w:r>
      <w:r>
        <w:rPr>
          <w:b/>
          <w:i/>
          <w:spacing w:val="-7"/>
          <w:sz w:val="18"/>
        </w:rPr>
        <w:t> </w:t>
      </w:r>
      <w:r>
        <w:rPr>
          <w:b/>
          <w:i/>
          <w:sz w:val="18"/>
        </w:rPr>
        <w:t>learning</w:t>
      </w:r>
      <w:r>
        <w:rPr>
          <w:b/>
          <w:i/>
          <w:spacing w:val="-4"/>
          <w:sz w:val="18"/>
        </w:rPr>
        <w:t> </w:t>
      </w:r>
      <w:r>
        <w:rPr>
          <w:b/>
          <w:i/>
          <w:sz w:val="18"/>
        </w:rPr>
        <w:t>classifiers</w:t>
      </w:r>
      <w:r>
        <w:rPr>
          <w:b/>
          <w:i/>
          <w:spacing w:val="-6"/>
          <w:sz w:val="18"/>
        </w:rPr>
        <w:t> </w:t>
      </w:r>
      <w:r>
        <w:rPr>
          <w:b/>
          <w:i/>
          <w:sz w:val="18"/>
        </w:rPr>
        <w:t>to</w:t>
      </w:r>
      <w:r>
        <w:rPr>
          <w:b/>
          <w:i/>
          <w:spacing w:val="-10"/>
          <w:sz w:val="18"/>
        </w:rPr>
        <w:t> </w:t>
      </w:r>
      <w:r>
        <w:rPr>
          <w:b/>
          <w:i/>
          <w:sz w:val="18"/>
        </w:rPr>
        <w:t>restore</w:t>
      </w:r>
      <w:r>
        <w:rPr>
          <w:b/>
          <w:i/>
          <w:spacing w:val="-7"/>
          <w:sz w:val="18"/>
        </w:rPr>
        <w:t> </w:t>
      </w:r>
      <w:r>
        <w:rPr>
          <w:b/>
          <w:i/>
          <w:sz w:val="18"/>
        </w:rPr>
        <w:t>images</w:t>
      </w:r>
      <w:r>
        <w:rPr>
          <w:b/>
          <w:i/>
          <w:spacing w:val="-6"/>
          <w:sz w:val="18"/>
        </w:rPr>
        <w:t> </w:t>
      </w:r>
      <w:r>
        <w:rPr>
          <w:b/>
          <w:i/>
          <w:sz w:val="18"/>
        </w:rPr>
        <w:t>from Sparse Distributed Representations (SDRs). Binarized images are encoded into SDRs using NeoCortexApi, ensuring a compact and noise-resilient</w:t>
      </w:r>
      <w:r>
        <w:rPr>
          <w:b/>
          <w:i/>
          <w:spacing w:val="-3"/>
          <w:sz w:val="18"/>
        </w:rPr>
        <w:t> </w:t>
      </w:r>
      <w:r>
        <w:rPr>
          <w:b/>
          <w:i/>
          <w:sz w:val="18"/>
        </w:rPr>
        <w:t>representation.</w:t>
      </w:r>
      <w:r>
        <w:rPr>
          <w:b/>
          <w:i/>
          <w:spacing w:val="-5"/>
          <w:sz w:val="18"/>
        </w:rPr>
        <w:t> </w:t>
      </w:r>
      <w:r>
        <w:rPr>
          <w:b/>
          <w:i/>
          <w:sz w:val="18"/>
        </w:rPr>
        <w:t>Two</w:t>
      </w:r>
      <w:r>
        <w:rPr>
          <w:b/>
          <w:i/>
          <w:spacing w:val="-1"/>
          <w:sz w:val="18"/>
        </w:rPr>
        <w:t> </w:t>
      </w:r>
      <w:r>
        <w:rPr>
          <w:b/>
          <w:i/>
          <w:sz w:val="18"/>
        </w:rPr>
        <w:t>classifiers,</w:t>
      </w:r>
      <w:r>
        <w:rPr>
          <w:b/>
          <w:i/>
          <w:spacing w:val="-6"/>
          <w:sz w:val="18"/>
        </w:rPr>
        <w:t> </w:t>
      </w:r>
      <w:r>
        <w:rPr>
          <w:b/>
          <w:i/>
          <w:sz w:val="18"/>
        </w:rPr>
        <w:t>K-Nearest</w:t>
      </w:r>
      <w:r>
        <w:rPr>
          <w:b/>
          <w:i/>
          <w:spacing w:val="-4"/>
          <w:sz w:val="18"/>
        </w:rPr>
        <w:t> </w:t>
      </w:r>
      <w:r>
        <w:rPr>
          <w:b/>
          <w:i/>
          <w:sz w:val="18"/>
        </w:rPr>
        <w:t>Neighbors (KNN)</w:t>
      </w:r>
      <w:r>
        <w:rPr>
          <w:b/>
          <w:i/>
          <w:spacing w:val="36"/>
          <w:sz w:val="18"/>
        </w:rPr>
        <w:t> </w:t>
      </w:r>
      <w:r>
        <w:rPr>
          <w:b/>
          <w:i/>
          <w:sz w:val="18"/>
        </w:rPr>
        <w:t>and</w:t>
      </w:r>
      <w:r>
        <w:rPr>
          <w:b/>
          <w:i/>
          <w:spacing w:val="40"/>
          <w:sz w:val="18"/>
        </w:rPr>
        <w:t> </w:t>
      </w:r>
      <w:r>
        <w:rPr>
          <w:b/>
          <w:i/>
          <w:sz w:val="18"/>
        </w:rPr>
        <w:t>Hierarchical</w:t>
      </w:r>
      <w:r>
        <w:rPr>
          <w:b/>
          <w:i/>
          <w:spacing w:val="40"/>
          <w:sz w:val="18"/>
        </w:rPr>
        <w:t> </w:t>
      </w:r>
      <w:r>
        <w:rPr>
          <w:b/>
          <w:i/>
          <w:sz w:val="18"/>
        </w:rPr>
        <w:t>Temporal</w:t>
      </w:r>
      <w:r>
        <w:rPr>
          <w:b/>
          <w:i/>
          <w:spacing w:val="39"/>
          <w:sz w:val="18"/>
        </w:rPr>
        <w:t> </w:t>
      </w:r>
      <w:r>
        <w:rPr>
          <w:b/>
          <w:i/>
          <w:sz w:val="18"/>
        </w:rPr>
        <w:t>Memory</w:t>
      </w:r>
      <w:r>
        <w:rPr>
          <w:b/>
          <w:i/>
          <w:spacing w:val="38"/>
          <w:sz w:val="18"/>
        </w:rPr>
        <w:t> </w:t>
      </w:r>
      <w:r>
        <w:rPr>
          <w:b/>
          <w:i/>
          <w:sz w:val="18"/>
        </w:rPr>
        <w:t>(HTM),</w:t>
      </w:r>
      <w:r>
        <w:rPr>
          <w:b/>
          <w:i/>
          <w:spacing w:val="36"/>
          <w:sz w:val="18"/>
        </w:rPr>
        <w:t> </w:t>
      </w:r>
      <w:r>
        <w:rPr>
          <w:b/>
          <w:i/>
          <w:sz w:val="18"/>
        </w:rPr>
        <w:t>are</w:t>
      </w:r>
      <w:r>
        <w:rPr>
          <w:b/>
          <w:i/>
          <w:spacing w:val="38"/>
          <w:sz w:val="18"/>
        </w:rPr>
        <w:t> </w:t>
      </w:r>
      <w:r>
        <w:rPr>
          <w:b/>
          <w:i/>
          <w:sz w:val="18"/>
        </w:rPr>
        <w:t>trained to</w:t>
      </w:r>
      <w:r>
        <w:rPr>
          <w:b/>
          <w:i/>
          <w:spacing w:val="-10"/>
          <w:sz w:val="18"/>
        </w:rPr>
        <w:t> </w:t>
      </w:r>
      <w:r>
        <w:rPr>
          <w:b/>
          <w:i/>
          <w:sz w:val="18"/>
        </w:rPr>
        <w:t>learn</w:t>
      </w:r>
      <w:r>
        <w:rPr>
          <w:b/>
          <w:i/>
          <w:spacing w:val="-10"/>
          <w:sz w:val="18"/>
        </w:rPr>
        <w:t> </w:t>
      </w:r>
      <w:r>
        <w:rPr>
          <w:b/>
          <w:i/>
          <w:sz w:val="18"/>
        </w:rPr>
        <w:t>feature</w:t>
      </w:r>
      <w:r>
        <w:rPr>
          <w:b/>
          <w:i/>
          <w:spacing w:val="-11"/>
          <w:sz w:val="18"/>
        </w:rPr>
        <w:t> </w:t>
      </w:r>
      <w:r>
        <w:rPr>
          <w:b/>
          <w:i/>
          <w:sz w:val="18"/>
        </w:rPr>
        <w:t>associations</w:t>
      </w:r>
      <w:r>
        <w:rPr>
          <w:b/>
          <w:i/>
          <w:spacing w:val="-9"/>
          <w:sz w:val="18"/>
        </w:rPr>
        <w:t> </w:t>
      </w:r>
      <w:r>
        <w:rPr>
          <w:b/>
          <w:i/>
          <w:sz w:val="18"/>
        </w:rPr>
        <w:t>from</w:t>
      </w:r>
      <w:r>
        <w:rPr>
          <w:b/>
          <w:i/>
          <w:spacing w:val="-8"/>
          <w:sz w:val="18"/>
        </w:rPr>
        <w:t> </w:t>
      </w:r>
      <w:r>
        <w:rPr>
          <w:b/>
          <w:i/>
          <w:sz w:val="18"/>
        </w:rPr>
        <w:t>SDRs.</w:t>
      </w:r>
      <w:r>
        <w:rPr>
          <w:b/>
          <w:i/>
          <w:spacing w:val="-12"/>
          <w:sz w:val="18"/>
        </w:rPr>
        <w:t> </w:t>
      </w:r>
      <w:r>
        <w:rPr>
          <w:b/>
          <w:i/>
          <w:sz w:val="18"/>
        </w:rPr>
        <w:t>During</w:t>
      </w:r>
      <w:r>
        <w:rPr>
          <w:b/>
          <w:i/>
          <w:spacing w:val="-7"/>
          <w:sz w:val="18"/>
        </w:rPr>
        <w:t> </w:t>
      </w:r>
      <w:r>
        <w:rPr>
          <w:b/>
          <w:i/>
          <w:sz w:val="18"/>
        </w:rPr>
        <w:t>reconstruction,</w:t>
      </w:r>
      <w:r>
        <w:rPr>
          <w:b/>
          <w:i/>
          <w:spacing w:val="23"/>
          <w:sz w:val="18"/>
        </w:rPr>
        <w:t> </w:t>
      </w:r>
      <w:r>
        <w:rPr>
          <w:b/>
          <w:i/>
          <w:sz w:val="18"/>
        </w:rPr>
        <w:t>the classifiers</w:t>
      </w:r>
      <w:r>
        <w:rPr>
          <w:b/>
          <w:i/>
          <w:spacing w:val="-12"/>
          <w:sz w:val="18"/>
        </w:rPr>
        <w:t> </w:t>
      </w:r>
      <w:r>
        <w:rPr>
          <w:b/>
          <w:i/>
          <w:sz w:val="18"/>
        </w:rPr>
        <w:t>predict</w:t>
      </w:r>
      <w:r>
        <w:rPr>
          <w:b/>
          <w:i/>
          <w:spacing w:val="-11"/>
          <w:sz w:val="18"/>
        </w:rPr>
        <w:t> </w:t>
      </w:r>
      <w:r>
        <w:rPr>
          <w:b/>
          <w:i/>
          <w:sz w:val="18"/>
        </w:rPr>
        <w:t>missing</w:t>
      </w:r>
      <w:r>
        <w:rPr>
          <w:b/>
          <w:i/>
          <w:spacing w:val="-11"/>
          <w:sz w:val="18"/>
        </w:rPr>
        <w:t> </w:t>
      </w:r>
      <w:r>
        <w:rPr>
          <w:b/>
          <w:i/>
          <w:sz w:val="18"/>
        </w:rPr>
        <w:t>or</w:t>
      </w:r>
      <w:r>
        <w:rPr>
          <w:b/>
          <w:i/>
          <w:spacing w:val="-11"/>
          <w:sz w:val="18"/>
        </w:rPr>
        <w:t> </w:t>
      </w:r>
      <w:r>
        <w:rPr>
          <w:b/>
          <w:i/>
          <w:sz w:val="18"/>
        </w:rPr>
        <w:t>distorted</w:t>
      </w:r>
      <w:r>
        <w:rPr>
          <w:b/>
          <w:i/>
          <w:spacing w:val="-9"/>
          <w:sz w:val="18"/>
        </w:rPr>
        <w:t> </w:t>
      </w:r>
      <w:r>
        <w:rPr>
          <w:b/>
          <w:i/>
          <w:sz w:val="18"/>
        </w:rPr>
        <w:t>SDRs,</w:t>
      </w:r>
      <w:r>
        <w:rPr>
          <w:b/>
          <w:i/>
          <w:spacing w:val="-11"/>
          <w:sz w:val="18"/>
        </w:rPr>
        <w:t> </w:t>
      </w:r>
      <w:r>
        <w:rPr>
          <w:b/>
          <w:i/>
          <w:sz w:val="18"/>
        </w:rPr>
        <w:t>which</w:t>
      </w:r>
      <w:r>
        <w:rPr>
          <w:b/>
          <w:i/>
          <w:spacing w:val="-8"/>
          <w:sz w:val="18"/>
        </w:rPr>
        <w:t> </w:t>
      </w:r>
      <w:r>
        <w:rPr>
          <w:b/>
          <w:i/>
          <w:sz w:val="18"/>
        </w:rPr>
        <w:t>are</w:t>
      </w:r>
      <w:r>
        <w:rPr>
          <w:b/>
          <w:i/>
          <w:spacing w:val="-10"/>
          <w:sz w:val="18"/>
        </w:rPr>
        <w:t> </w:t>
      </w:r>
      <w:r>
        <w:rPr>
          <w:b/>
          <w:i/>
          <w:sz w:val="18"/>
        </w:rPr>
        <w:t>then</w:t>
      </w:r>
      <w:r>
        <w:rPr>
          <w:b/>
          <w:i/>
          <w:spacing w:val="-8"/>
          <w:sz w:val="18"/>
        </w:rPr>
        <w:t> </w:t>
      </w:r>
      <w:r>
        <w:rPr>
          <w:b/>
          <w:i/>
          <w:sz w:val="18"/>
        </w:rPr>
        <w:t>mapped back to the pixel domain. Reconstruction quality is evaluated using Cosine and Jaccard similarity metrics to assess structural integrity and information retention. Experimental results demonstrate the effectiveness of classifier-based reconstruction, highlighting trade- offs</w:t>
      </w:r>
      <w:r>
        <w:rPr>
          <w:b/>
          <w:i/>
          <w:spacing w:val="-2"/>
          <w:sz w:val="18"/>
        </w:rPr>
        <w:t> </w:t>
      </w:r>
      <w:r>
        <w:rPr>
          <w:b/>
          <w:i/>
          <w:sz w:val="18"/>
        </w:rPr>
        <w:t>between</w:t>
      </w:r>
      <w:r>
        <w:rPr>
          <w:b/>
          <w:i/>
          <w:spacing w:val="-3"/>
          <w:sz w:val="18"/>
        </w:rPr>
        <w:t> </w:t>
      </w:r>
      <w:r>
        <w:rPr>
          <w:b/>
          <w:i/>
          <w:sz w:val="18"/>
        </w:rPr>
        <w:t>computational</w:t>
      </w:r>
      <w:r>
        <w:rPr>
          <w:b/>
          <w:i/>
          <w:spacing w:val="-2"/>
          <w:sz w:val="18"/>
        </w:rPr>
        <w:t> </w:t>
      </w:r>
      <w:r>
        <w:rPr>
          <w:b/>
          <w:i/>
          <w:sz w:val="18"/>
        </w:rPr>
        <w:t>complexity</w:t>
      </w:r>
      <w:r>
        <w:rPr>
          <w:b/>
          <w:i/>
          <w:spacing w:val="-11"/>
          <w:sz w:val="18"/>
        </w:rPr>
        <w:t> </w:t>
      </w:r>
      <w:r>
        <w:rPr>
          <w:b/>
          <w:i/>
          <w:sz w:val="18"/>
        </w:rPr>
        <w:t>and</w:t>
      </w:r>
      <w:r>
        <w:rPr>
          <w:b/>
          <w:i/>
          <w:spacing w:val="-8"/>
          <w:sz w:val="18"/>
        </w:rPr>
        <w:t> </w:t>
      </w:r>
      <w:r>
        <w:rPr>
          <w:b/>
          <w:i/>
          <w:sz w:val="18"/>
        </w:rPr>
        <w:t>ac-</w:t>
      </w:r>
      <w:r>
        <w:rPr>
          <w:b/>
          <w:i/>
          <w:spacing w:val="-7"/>
          <w:sz w:val="18"/>
        </w:rPr>
        <w:t> </w:t>
      </w:r>
      <w:r>
        <w:rPr>
          <w:b/>
          <w:i/>
          <w:sz w:val="18"/>
        </w:rPr>
        <w:t>curacy</w:t>
      </w:r>
      <w:r>
        <w:rPr>
          <w:b/>
          <w:i/>
          <w:spacing w:val="-4"/>
          <w:sz w:val="18"/>
        </w:rPr>
        <w:t> </w:t>
      </w:r>
      <w:r>
        <w:rPr>
          <w:b/>
          <w:i/>
          <w:sz w:val="18"/>
        </w:rPr>
        <w:t>for</w:t>
      </w:r>
      <w:r>
        <w:rPr>
          <w:b/>
          <w:i/>
          <w:spacing w:val="-2"/>
          <w:sz w:val="18"/>
        </w:rPr>
        <w:t> </w:t>
      </w:r>
      <w:r>
        <w:rPr>
          <w:b/>
          <w:i/>
          <w:sz w:val="18"/>
        </w:rPr>
        <w:t>KNN</w:t>
      </w:r>
      <w:r>
        <w:rPr>
          <w:b/>
          <w:i/>
          <w:spacing w:val="-12"/>
          <w:sz w:val="18"/>
        </w:rPr>
        <w:t> </w:t>
      </w:r>
      <w:r>
        <w:rPr>
          <w:b/>
          <w:i/>
          <w:sz w:val="18"/>
        </w:rPr>
        <w:t>and </w:t>
      </w:r>
      <w:r>
        <w:rPr>
          <w:b/>
          <w:i/>
          <w:spacing w:val="-4"/>
          <w:sz w:val="18"/>
        </w:rPr>
        <w:t>HTM.</w:t>
      </w:r>
    </w:p>
    <w:p>
      <w:pPr>
        <w:spacing w:line="232" w:lineRule="auto" w:before="48"/>
        <w:ind w:left="259" w:right="0" w:firstLine="202"/>
        <w:jc w:val="both"/>
        <w:rPr>
          <w:b/>
          <w:sz w:val="18"/>
        </w:rPr>
      </w:pPr>
      <w:r>
        <w:rPr>
          <w:b/>
          <w:i/>
          <w:sz w:val="18"/>
        </w:rPr>
        <w:t>Index Terms</w:t>
      </w:r>
      <w:r>
        <w:rPr>
          <w:b/>
          <w:sz w:val="18"/>
        </w:rPr>
        <w:t>—Keywords Image Reconstruction, Sparse Dis- tributed Representations (SDRs), K-Nearest Neighbors (KNN), Hierarchical</w:t>
      </w:r>
      <w:r>
        <w:rPr>
          <w:b/>
          <w:spacing w:val="-5"/>
          <w:sz w:val="18"/>
        </w:rPr>
        <w:t> </w:t>
      </w:r>
      <w:r>
        <w:rPr>
          <w:b/>
          <w:sz w:val="18"/>
        </w:rPr>
        <w:t>Temporal</w:t>
      </w:r>
      <w:r>
        <w:rPr>
          <w:b/>
          <w:spacing w:val="-6"/>
          <w:sz w:val="18"/>
        </w:rPr>
        <w:t> </w:t>
      </w:r>
      <w:r>
        <w:rPr>
          <w:b/>
          <w:sz w:val="18"/>
        </w:rPr>
        <w:t>Memory</w:t>
      </w:r>
      <w:r>
        <w:rPr>
          <w:b/>
          <w:spacing w:val="-10"/>
          <w:sz w:val="18"/>
        </w:rPr>
        <w:t> </w:t>
      </w:r>
      <w:r>
        <w:rPr>
          <w:b/>
          <w:sz w:val="18"/>
        </w:rPr>
        <w:t>(HTM),</w:t>
      </w:r>
      <w:r>
        <w:rPr>
          <w:b/>
          <w:spacing w:val="-8"/>
          <w:sz w:val="18"/>
        </w:rPr>
        <w:t> </w:t>
      </w:r>
      <w:r>
        <w:rPr>
          <w:b/>
          <w:sz w:val="18"/>
        </w:rPr>
        <w:t>NeoCortexApi,</w:t>
      </w:r>
      <w:r>
        <w:rPr>
          <w:b/>
          <w:spacing w:val="-7"/>
          <w:sz w:val="18"/>
        </w:rPr>
        <w:t> </w:t>
      </w:r>
      <w:r>
        <w:rPr>
          <w:b/>
          <w:sz w:val="18"/>
        </w:rPr>
        <w:t>Machine Learning, Cosine Similarity, Jaccard Similarity.</w:t>
      </w:r>
    </w:p>
    <w:p>
      <w:pPr>
        <w:pStyle w:val="BodyText"/>
        <w:jc w:val="left"/>
        <w:rPr>
          <w:b/>
          <w:sz w:val="18"/>
        </w:rPr>
      </w:pPr>
    </w:p>
    <w:p>
      <w:pPr>
        <w:pStyle w:val="BodyText"/>
        <w:spacing w:before="20"/>
        <w:jc w:val="left"/>
        <w:rPr>
          <w:b/>
          <w:sz w:val="18"/>
        </w:rPr>
      </w:pPr>
    </w:p>
    <w:p>
      <w:pPr>
        <w:pStyle w:val="ListParagraph"/>
        <w:numPr>
          <w:ilvl w:val="0"/>
          <w:numId w:val="1"/>
        </w:numPr>
        <w:tabs>
          <w:tab w:pos="2161" w:val="left" w:leader="none"/>
        </w:tabs>
        <w:spacing w:line="240" w:lineRule="auto" w:before="0" w:after="0"/>
        <w:ind w:left="2161" w:right="0" w:hanging="166"/>
        <w:jc w:val="left"/>
        <w:rPr>
          <w:sz w:val="20"/>
        </w:rPr>
      </w:pPr>
      <w:r>
        <w:rPr>
          <w:smallCaps/>
          <w:spacing w:val="-2"/>
          <w:sz w:val="20"/>
        </w:rPr>
        <w:t>Introduction</w:t>
      </w:r>
    </w:p>
    <w:p>
      <w:pPr>
        <w:pStyle w:val="BodyText"/>
        <w:spacing w:before="18"/>
        <w:jc w:val="left"/>
        <w:rPr>
          <w:sz w:val="16"/>
        </w:rPr>
      </w:pPr>
    </w:p>
    <w:p>
      <w:pPr>
        <w:pStyle w:val="BodyText"/>
        <w:spacing w:line="249" w:lineRule="auto"/>
        <w:ind w:left="259" w:right="7" w:firstLine="202"/>
      </w:pPr>
      <w:r>
        <w:rPr/>
        <w:t>Image</w:t>
      </w:r>
      <w:r>
        <w:rPr>
          <w:spacing w:val="-1"/>
        </w:rPr>
        <w:t> </w:t>
      </w:r>
      <w:r>
        <w:rPr/>
        <w:t>reconstruction is</w:t>
      </w:r>
      <w:r>
        <w:rPr>
          <w:spacing w:val="-4"/>
        </w:rPr>
        <w:t> </w:t>
      </w:r>
      <w:r>
        <w:rPr/>
        <w:t>a</w:t>
      </w:r>
      <w:r>
        <w:rPr>
          <w:spacing w:val="-1"/>
        </w:rPr>
        <w:t> </w:t>
      </w:r>
      <w:r>
        <w:rPr/>
        <w:t>fundamental problem</w:t>
      </w:r>
      <w:r>
        <w:rPr>
          <w:spacing w:val="-10"/>
        </w:rPr>
        <w:t> </w:t>
      </w:r>
      <w:r>
        <w:rPr/>
        <w:t>in computer vision, pattern recognition, and artificial intelligence, with applications ranging from medical imaging to autonomous systems. The primary goal of image reconstruction is to gen- erate a high-fidelity representation of an image from incom- plete, noisy, or compressed data. Traditional reconstruction techniques rely</w:t>
      </w:r>
      <w:r>
        <w:rPr>
          <w:spacing w:val="-6"/>
        </w:rPr>
        <w:t> </w:t>
      </w:r>
      <w:r>
        <w:rPr/>
        <w:t>on mathematical models such as interpolation, compressed sensing, and deep learning. However, in recent years, the integration of Sparse Distributed Representations (SDRs)</w:t>
      </w:r>
      <w:r>
        <w:rPr>
          <w:spacing w:val="-1"/>
        </w:rPr>
        <w:t> </w:t>
      </w:r>
      <w:r>
        <w:rPr/>
        <w:t>and classifier-based approaches has gained significant attention due to their robustness in handling</w:t>
      </w:r>
      <w:r>
        <w:rPr>
          <w:spacing w:val="-1"/>
        </w:rPr>
        <w:t> </w:t>
      </w:r>
      <w:r>
        <w:rPr/>
        <w:t>high-dimensional data with sparse representations.</w:t>
      </w:r>
    </w:p>
    <w:p>
      <w:pPr>
        <w:pStyle w:val="BodyText"/>
        <w:spacing w:line="249" w:lineRule="auto" w:before="33"/>
        <w:ind w:left="259" w:right="8" w:firstLine="202"/>
      </w:pPr>
      <w:r>
        <w:rPr/>
        <w:t>This</w:t>
      </w:r>
      <w:r>
        <w:rPr>
          <w:spacing w:val="-6"/>
        </w:rPr>
        <w:t> </w:t>
      </w:r>
      <w:r>
        <w:rPr/>
        <w:t>paper</w:t>
      </w:r>
      <w:r>
        <w:rPr>
          <w:spacing w:val="-2"/>
        </w:rPr>
        <w:t> </w:t>
      </w:r>
      <w:r>
        <w:rPr/>
        <w:t>explores an innovative</w:t>
      </w:r>
      <w:r>
        <w:rPr>
          <w:spacing w:val="-2"/>
        </w:rPr>
        <w:t> </w:t>
      </w:r>
      <w:r>
        <w:rPr/>
        <w:t>approach to image</w:t>
      </w:r>
      <w:r>
        <w:rPr>
          <w:spacing w:val="-2"/>
        </w:rPr>
        <w:t> </w:t>
      </w:r>
      <w:r>
        <w:rPr/>
        <w:t>recon- struction using</w:t>
      </w:r>
      <w:r>
        <w:rPr>
          <w:spacing w:val="-5"/>
        </w:rPr>
        <w:t> </w:t>
      </w:r>
      <w:r>
        <w:rPr/>
        <w:t>classifiers such as</w:t>
      </w:r>
      <w:r>
        <w:rPr>
          <w:spacing w:val="-5"/>
        </w:rPr>
        <w:t> </w:t>
      </w:r>
      <w:r>
        <w:rPr/>
        <w:t>k-Nearest</w:t>
      </w:r>
      <w:r>
        <w:rPr>
          <w:spacing w:val="-4"/>
        </w:rPr>
        <w:t> </w:t>
      </w:r>
      <w:r>
        <w:rPr/>
        <w:t>Neighbors (KNN) and Hierarchical Temporal Memory (HTM). In this frame- work, images are first binarized and converted into SDRs, which are then used to train classifiers capable of recognizing and reconstructing image patterns. The classifiers learn the spatial</w:t>
      </w:r>
      <w:r>
        <w:rPr>
          <w:spacing w:val="-3"/>
        </w:rPr>
        <w:t> </w:t>
      </w:r>
      <w:r>
        <w:rPr/>
        <w:t>features</w:t>
      </w:r>
      <w:r>
        <w:rPr>
          <w:spacing w:val="-4"/>
        </w:rPr>
        <w:t> </w:t>
      </w:r>
      <w:r>
        <w:rPr/>
        <w:t>of</w:t>
      </w:r>
      <w:r>
        <w:rPr>
          <w:spacing w:val="-7"/>
        </w:rPr>
        <w:t> </w:t>
      </w:r>
      <w:r>
        <w:rPr/>
        <w:t>the</w:t>
      </w:r>
      <w:r>
        <w:rPr>
          <w:spacing w:val="-7"/>
        </w:rPr>
        <w:t> </w:t>
      </w:r>
      <w:r>
        <w:rPr/>
        <w:t>images,</w:t>
      </w:r>
      <w:r>
        <w:rPr>
          <w:spacing w:val="-4"/>
        </w:rPr>
        <w:t> </w:t>
      </w:r>
      <w:r>
        <w:rPr/>
        <w:t>enabling</w:t>
      </w:r>
      <w:r>
        <w:rPr>
          <w:spacing w:val="-11"/>
        </w:rPr>
        <w:t> </w:t>
      </w:r>
      <w:r>
        <w:rPr/>
        <w:t>accurate</w:t>
      </w:r>
      <w:r>
        <w:rPr>
          <w:spacing w:val="-7"/>
        </w:rPr>
        <w:t> </w:t>
      </w:r>
      <w:r>
        <w:rPr/>
        <w:t>reconstruction even when partial data is available.</w:t>
      </w:r>
    </w:p>
    <w:p>
      <w:pPr>
        <w:pStyle w:val="BodyText"/>
        <w:spacing w:line="247" w:lineRule="auto" w:before="46"/>
        <w:ind w:left="259" w:right="14" w:firstLine="202"/>
      </w:pPr>
      <w:r>
        <w:rPr/>
        <w:t>To evaluate the performance of our system, we employ Cosine Similarity and Jaccard Index metrics, which measure the</w:t>
      </w:r>
      <w:r>
        <w:rPr>
          <w:spacing w:val="-7"/>
        </w:rPr>
        <w:t> </w:t>
      </w:r>
      <w:r>
        <w:rPr/>
        <w:t>degree</w:t>
      </w:r>
      <w:r>
        <w:rPr>
          <w:spacing w:val="-7"/>
        </w:rPr>
        <w:t> </w:t>
      </w:r>
      <w:r>
        <w:rPr/>
        <w:t>of similarity</w:t>
      </w:r>
      <w:r>
        <w:rPr>
          <w:spacing w:val="-9"/>
        </w:rPr>
        <w:t> </w:t>
      </w:r>
      <w:r>
        <w:rPr/>
        <w:t>between the</w:t>
      </w:r>
      <w:r>
        <w:rPr>
          <w:spacing w:val="-7"/>
        </w:rPr>
        <w:t> </w:t>
      </w:r>
      <w:r>
        <w:rPr/>
        <w:t>reconstructed and</w:t>
      </w:r>
      <w:r>
        <w:rPr>
          <w:spacing w:val="-4"/>
        </w:rPr>
        <w:t> </w:t>
      </w:r>
      <w:r>
        <w:rPr/>
        <w:t>original images.</w:t>
      </w:r>
      <w:r>
        <w:rPr>
          <w:spacing w:val="40"/>
        </w:rPr>
        <w:t> </w:t>
      </w:r>
      <w:r>
        <w:rPr/>
        <w:t>The</w:t>
      </w:r>
      <w:r>
        <w:rPr>
          <w:spacing w:val="39"/>
        </w:rPr>
        <w:t> </w:t>
      </w:r>
      <w:r>
        <w:rPr/>
        <w:t>effectiveness</w:t>
      </w:r>
      <w:r>
        <w:rPr>
          <w:spacing w:val="40"/>
        </w:rPr>
        <w:t> </w:t>
      </w:r>
      <w:r>
        <w:rPr/>
        <w:t>of</w:t>
      </w:r>
      <w:r>
        <w:rPr>
          <w:spacing w:val="39"/>
        </w:rPr>
        <w:t> </w:t>
      </w:r>
      <w:r>
        <w:rPr/>
        <w:t>our</w:t>
      </w:r>
      <w:r>
        <w:rPr>
          <w:spacing w:val="39"/>
        </w:rPr>
        <w:t> </w:t>
      </w:r>
      <w:r>
        <w:rPr/>
        <w:t>approach</w:t>
      </w:r>
      <w:r>
        <w:rPr>
          <w:spacing w:val="40"/>
        </w:rPr>
        <w:t> </w:t>
      </w:r>
      <w:r>
        <w:rPr/>
        <w:t>is</w:t>
      </w:r>
      <w:r>
        <w:rPr>
          <w:spacing w:val="40"/>
        </w:rPr>
        <w:t> </w:t>
      </w:r>
      <w:r>
        <w:rPr/>
        <w:t>demonstrated</w:t>
      </w:r>
    </w:p>
    <w:p>
      <w:pPr>
        <w:pStyle w:val="BodyText"/>
        <w:spacing w:line="247" w:lineRule="auto" w:before="124"/>
        <w:ind w:left="245" w:right="355"/>
        <w:jc w:val="left"/>
      </w:pPr>
      <w:r>
        <w:rPr/>
        <w:br w:type="column"/>
      </w:r>
      <w:r>
        <w:rPr>
          <w:spacing w:val="-2"/>
        </w:rPr>
        <w:t>through</w:t>
      </w:r>
      <w:r>
        <w:rPr>
          <w:spacing w:val="-11"/>
        </w:rPr>
        <w:t> </w:t>
      </w:r>
      <w:r>
        <w:rPr>
          <w:spacing w:val="-2"/>
        </w:rPr>
        <w:t>various</w:t>
      </w:r>
      <w:r>
        <w:rPr>
          <w:spacing w:val="-13"/>
        </w:rPr>
        <w:t> </w:t>
      </w:r>
      <w:r>
        <w:rPr>
          <w:spacing w:val="-2"/>
        </w:rPr>
        <w:t>experiments</w:t>
      </w:r>
      <w:r>
        <w:rPr>
          <w:spacing w:val="-13"/>
        </w:rPr>
        <w:t> </w:t>
      </w:r>
      <w:r>
        <w:rPr>
          <w:spacing w:val="-2"/>
        </w:rPr>
        <w:t>on</w:t>
      </w:r>
      <w:r>
        <w:rPr>
          <w:spacing w:val="-10"/>
        </w:rPr>
        <w:t> </w:t>
      </w:r>
      <w:r>
        <w:rPr>
          <w:spacing w:val="-2"/>
        </w:rPr>
        <w:t>benchmark</w:t>
      </w:r>
      <w:r>
        <w:rPr>
          <w:spacing w:val="-11"/>
        </w:rPr>
        <w:t> </w:t>
      </w:r>
      <w:r>
        <w:rPr>
          <w:spacing w:val="-2"/>
        </w:rPr>
        <w:t>datasets,</w:t>
      </w:r>
      <w:r>
        <w:rPr>
          <w:spacing w:val="-14"/>
        </w:rPr>
        <w:t> </w:t>
      </w:r>
      <w:r>
        <w:rPr>
          <w:spacing w:val="-2"/>
        </w:rPr>
        <w:t>highlighting </w:t>
      </w:r>
      <w:r>
        <w:rPr/>
        <w:t>its potential for robust and efficient image reconstruction.</w:t>
      </w:r>
    </w:p>
    <w:p>
      <w:pPr>
        <w:pStyle w:val="ListParagraph"/>
        <w:numPr>
          <w:ilvl w:val="0"/>
          <w:numId w:val="1"/>
        </w:numPr>
        <w:tabs>
          <w:tab w:pos="1338" w:val="left" w:leader="none"/>
        </w:tabs>
        <w:spacing w:line="240" w:lineRule="auto" w:before="98" w:after="0"/>
        <w:ind w:left="1338" w:right="0" w:hanging="250"/>
        <w:jc w:val="left"/>
        <w:rPr>
          <w:sz w:val="22"/>
        </w:rPr>
      </w:pPr>
      <w:r>
        <w:rPr>
          <w:sz w:val="20"/>
        </w:rPr>
        <w:t>L</w:t>
      </w:r>
      <w:r>
        <w:rPr>
          <w:sz w:val="16"/>
        </w:rPr>
        <w:t>ITERATURE</w:t>
      </w:r>
      <w:r>
        <w:rPr>
          <w:spacing w:val="54"/>
          <w:sz w:val="16"/>
        </w:rPr>
        <w:t> </w:t>
      </w:r>
      <w:r>
        <w:rPr>
          <w:spacing w:val="-2"/>
          <w:sz w:val="20"/>
        </w:rPr>
        <w:t>R</w:t>
      </w:r>
      <w:r>
        <w:rPr>
          <w:spacing w:val="-2"/>
          <w:sz w:val="16"/>
        </w:rPr>
        <w:t>EVIEW</w:t>
      </w:r>
    </w:p>
    <w:p>
      <w:pPr>
        <w:pStyle w:val="ListParagraph"/>
        <w:numPr>
          <w:ilvl w:val="0"/>
          <w:numId w:val="2"/>
        </w:numPr>
        <w:tabs>
          <w:tab w:pos="445" w:val="left" w:leader="none"/>
        </w:tabs>
        <w:spacing w:line="240" w:lineRule="auto" w:before="61" w:after="0"/>
        <w:ind w:left="445" w:right="0" w:hanging="265"/>
        <w:jc w:val="both"/>
        <w:rPr>
          <w:i/>
          <w:sz w:val="20"/>
        </w:rPr>
      </w:pPr>
      <w:r>
        <w:rPr>
          <w:i/>
          <w:spacing w:val="-2"/>
          <w:sz w:val="20"/>
        </w:rPr>
        <w:t>Hierarchical</w:t>
      </w:r>
      <w:r>
        <w:rPr>
          <w:i/>
          <w:spacing w:val="-3"/>
          <w:sz w:val="20"/>
        </w:rPr>
        <w:t> </w:t>
      </w:r>
      <w:r>
        <w:rPr>
          <w:i/>
          <w:spacing w:val="-2"/>
          <w:sz w:val="20"/>
        </w:rPr>
        <w:t>Temporal</w:t>
      </w:r>
      <w:r>
        <w:rPr>
          <w:i/>
          <w:spacing w:val="5"/>
          <w:sz w:val="20"/>
        </w:rPr>
        <w:t> </w:t>
      </w:r>
      <w:r>
        <w:rPr>
          <w:i/>
          <w:spacing w:val="-2"/>
          <w:sz w:val="20"/>
        </w:rPr>
        <w:t>Memory</w:t>
      </w:r>
      <w:r>
        <w:rPr>
          <w:i/>
          <w:spacing w:val="-1"/>
          <w:sz w:val="20"/>
        </w:rPr>
        <w:t> </w:t>
      </w:r>
      <w:r>
        <w:rPr>
          <w:i/>
          <w:spacing w:val="-4"/>
          <w:sz w:val="20"/>
        </w:rPr>
        <w:t>(HTM)</w:t>
      </w:r>
    </w:p>
    <w:p>
      <w:pPr>
        <w:pStyle w:val="BodyText"/>
        <w:spacing w:line="249" w:lineRule="auto" w:before="73"/>
        <w:ind w:left="180" w:right="600" w:firstLine="201"/>
      </w:pPr>
      <w:r>
        <w:rPr/>
        <w:t>HTM Classifier operates on Sparse Distributed Represen- tations (SDRs), which are high-dimensional, sparse binary vectors. Each SDR represents a unique semantic meaning. SDRs</w:t>
      </w:r>
      <w:r>
        <w:rPr>
          <w:spacing w:val="-2"/>
        </w:rPr>
        <w:t> </w:t>
      </w:r>
      <w:r>
        <w:rPr/>
        <w:t>are</w:t>
      </w:r>
      <w:r>
        <w:rPr>
          <w:spacing w:val="-1"/>
        </w:rPr>
        <w:t> </w:t>
      </w:r>
      <w:r>
        <w:rPr/>
        <w:t>robust</w:t>
      </w:r>
      <w:r>
        <w:rPr>
          <w:spacing w:val="-2"/>
        </w:rPr>
        <w:t> </w:t>
      </w:r>
      <w:r>
        <w:rPr/>
        <w:t>to</w:t>
      </w:r>
      <w:r>
        <w:rPr>
          <w:spacing w:val="-4"/>
        </w:rPr>
        <w:t> </w:t>
      </w:r>
      <w:r>
        <w:rPr/>
        <w:t>noise, meaning</w:t>
      </w:r>
      <w:r>
        <w:rPr>
          <w:spacing w:val="-4"/>
        </w:rPr>
        <w:t> </w:t>
      </w:r>
      <w:r>
        <w:rPr/>
        <w:t>small changes in</w:t>
      </w:r>
      <w:r>
        <w:rPr>
          <w:spacing w:val="-4"/>
        </w:rPr>
        <w:t> </w:t>
      </w:r>
      <w:r>
        <w:rPr/>
        <w:t>input</w:t>
      </w:r>
      <w:r>
        <w:rPr>
          <w:spacing w:val="-2"/>
        </w:rPr>
        <w:t> </w:t>
      </w:r>
      <w:r>
        <w:rPr/>
        <w:t>data do not drastically change the SDR. SDRs preserve similarity, meaning similar inputs produce overlapping SDRs. The the- oretical foundation of HTM was introduced by Hawkins and Ahmad [1], who proposed the concept of sequence</w:t>
      </w:r>
      <w:r>
        <w:rPr>
          <w:spacing w:val="-1"/>
        </w:rPr>
        <w:t> </w:t>
      </w:r>
      <w:r>
        <w:rPr/>
        <w:t>memory</w:t>
      </w:r>
      <w:r>
        <w:rPr>
          <w:spacing w:val="-3"/>
        </w:rPr>
        <w:t> </w:t>
      </w:r>
      <w:r>
        <w:rPr/>
        <w:t>in the neocortex, emphasizing sparse distributed representations (SDRs) and predictive coding. These principles form</w:t>
      </w:r>
      <w:r>
        <w:rPr>
          <w:spacing w:val="-2"/>
        </w:rPr>
        <w:t> </w:t>
      </w:r>
      <w:r>
        <w:rPr/>
        <w:t>the core of HTM, a computational framework inspired by cortical processing. HTM utilizes key components such as the Spatial Pooler to generate SDRs, providing an efficient means of representing high-dimensional data. This approach has found applications across multiple domains, including</w:t>
      </w:r>
      <w:r>
        <w:rPr>
          <w:spacing w:val="-3"/>
        </w:rPr>
        <w:t> </w:t>
      </w:r>
      <w:r>
        <w:rPr/>
        <w:t>cybersecurity, finance,</w:t>
      </w:r>
      <w:r>
        <w:rPr>
          <w:spacing w:val="-11"/>
        </w:rPr>
        <w:t> </w:t>
      </w:r>
      <w:r>
        <w:rPr/>
        <w:t>healthcare,</w:t>
      </w:r>
      <w:r>
        <w:rPr>
          <w:spacing w:val="-3"/>
        </w:rPr>
        <w:t> </w:t>
      </w:r>
      <w:r>
        <w:rPr/>
        <w:t>and</w:t>
      </w:r>
      <w:r>
        <w:rPr>
          <w:spacing w:val="-11"/>
        </w:rPr>
        <w:t> </w:t>
      </w:r>
      <w:r>
        <w:rPr/>
        <w:t>robotics.</w:t>
      </w:r>
      <w:r>
        <w:rPr>
          <w:spacing w:val="-3"/>
        </w:rPr>
        <w:t> </w:t>
      </w:r>
      <w:r>
        <w:rPr/>
        <w:t>However,</w:t>
      </w:r>
      <w:r>
        <w:rPr>
          <w:spacing w:val="-10"/>
        </w:rPr>
        <w:t> </w:t>
      </w:r>
      <w:r>
        <w:rPr/>
        <w:t>challenges</w:t>
      </w:r>
      <w:r>
        <w:rPr>
          <w:spacing w:val="-10"/>
        </w:rPr>
        <w:t> </w:t>
      </w:r>
      <w:r>
        <w:rPr/>
        <w:t>such</w:t>
      </w:r>
      <w:r>
        <w:rPr>
          <w:spacing w:val="40"/>
        </w:rPr>
        <w:t> </w:t>
      </w:r>
      <w:r>
        <w:rPr/>
        <w:t>as scalability and computational efficiency persist, driving continuous research efforts.</w:t>
      </w:r>
    </w:p>
    <w:p>
      <w:pPr>
        <w:pStyle w:val="ListParagraph"/>
        <w:numPr>
          <w:ilvl w:val="0"/>
          <w:numId w:val="2"/>
        </w:numPr>
        <w:tabs>
          <w:tab w:pos="445" w:val="left" w:leader="none"/>
        </w:tabs>
        <w:spacing w:line="240" w:lineRule="auto" w:before="67" w:after="0"/>
        <w:ind w:left="445" w:right="0" w:hanging="265"/>
        <w:jc w:val="both"/>
        <w:rPr>
          <w:i/>
          <w:sz w:val="20"/>
        </w:rPr>
      </w:pPr>
      <w:r>
        <w:rPr>
          <w:i/>
          <w:spacing w:val="-2"/>
          <w:sz w:val="20"/>
        </w:rPr>
        <w:t>K-Nearest</w:t>
      </w:r>
      <w:r>
        <w:rPr>
          <w:i/>
          <w:spacing w:val="-1"/>
          <w:sz w:val="20"/>
        </w:rPr>
        <w:t> </w:t>
      </w:r>
      <w:r>
        <w:rPr>
          <w:i/>
          <w:spacing w:val="-2"/>
          <w:sz w:val="20"/>
        </w:rPr>
        <w:t>Neighbor(KNN)</w:t>
      </w:r>
    </w:p>
    <w:p>
      <w:pPr>
        <w:pStyle w:val="BodyText"/>
        <w:spacing w:line="249" w:lineRule="auto" w:before="66"/>
        <w:ind w:left="180" w:right="604" w:firstLine="201"/>
      </w:pPr>
      <w:r>
        <w:rPr/>
        <w:t>This work presents a K-Nearest-Neighbors (KNN)-based classifier</w:t>
      </w:r>
      <w:r>
        <w:rPr>
          <w:spacing w:val="-6"/>
        </w:rPr>
        <w:t> </w:t>
      </w:r>
      <w:r>
        <w:rPr/>
        <w:t>designed</w:t>
      </w:r>
      <w:r>
        <w:rPr>
          <w:spacing w:val="-5"/>
        </w:rPr>
        <w:t> </w:t>
      </w:r>
      <w:r>
        <w:rPr/>
        <w:t>for</w:t>
      </w:r>
      <w:r>
        <w:rPr>
          <w:spacing w:val="-7"/>
        </w:rPr>
        <w:t> </w:t>
      </w:r>
      <w:r>
        <w:rPr/>
        <w:t>sequence</w:t>
      </w:r>
      <w:r>
        <w:rPr>
          <w:spacing w:val="-8"/>
        </w:rPr>
        <w:t> </w:t>
      </w:r>
      <w:r>
        <w:rPr/>
        <w:t>learning</w:t>
      </w:r>
      <w:r>
        <w:rPr>
          <w:spacing w:val="-5"/>
        </w:rPr>
        <w:t> </w:t>
      </w:r>
      <w:r>
        <w:rPr/>
        <w:t>within</w:t>
      </w:r>
      <w:r>
        <w:rPr>
          <w:spacing w:val="-5"/>
        </w:rPr>
        <w:t> </w:t>
      </w:r>
      <w:r>
        <w:rPr/>
        <w:t>the</w:t>
      </w:r>
      <w:r>
        <w:rPr>
          <w:spacing w:val="-8"/>
        </w:rPr>
        <w:t> </w:t>
      </w:r>
      <w:r>
        <w:rPr/>
        <w:t>NeoCortex API. The classifier is trained using Sparse Distributed Repre- sentations</w:t>
      </w:r>
      <w:r>
        <w:rPr>
          <w:spacing w:val="-12"/>
        </w:rPr>
        <w:t> </w:t>
      </w:r>
      <w:r>
        <w:rPr/>
        <w:t>(SDRs),</w:t>
      </w:r>
      <w:r>
        <w:rPr>
          <w:spacing w:val="-12"/>
        </w:rPr>
        <w:t> </w:t>
      </w:r>
      <w:r>
        <w:rPr/>
        <w:t>where</w:t>
      </w:r>
      <w:r>
        <w:rPr>
          <w:spacing w:val="-10"/>
        </w:rPr>
        <w:t> </w:t>
      </w:r>
      <w:r>
        <w:rPr/>
        <w:t>each</w:t>
      </w:r>
      <w:r>
        <w:rPr>
          <w:spacing w:val="-7"/>
        </w:rPr>
        <w:t> </w:t>
      </w:r>
      <w:r>
        <w:rPr/>
        <w:t>label</w:t>
      </w:r>
      <w:r>
        <w:rPr>
          <w:spacing w:val="-11"/>
        </w:rPr>
        <w:t> </w:t>
      </w:r>
      <w:r>
        <w:rPr/>
        <w:t>is</w:t>
      </w:r>
      <w:r>
        <w:rPr>
          <w:spacing w:val="-13"/>
        </w:rPr>
        <w:t> </w:t>
      </w:r>
      <w:r>
        <w:rPr/>
        <w:t>associated</w:t>
      </w:r>
      <w:r>
        <w:rPr>
          <w:spacing w:val="-6"/>
        </w:rPr>
        <w:t> </w:t>
      </w:r>
      <w:r>
        <w:rPr/>
        <w:t>with</w:t>
      </w:r>
      <w:r>
        <w:rPr>
          <w:spacing w:val="-7"/>
        </w:rPr>
        <w:t> </w:t>
      </w:r>
      <w:r>
        <w:rPr/>
        <w:t>multiple SDR</w:t>
      </w:r>
      <w:r>
        <w:rPr>
          <w:spacing w:val="-4"/>
        </w:rPr>
        <w:t> </w:t>
      </w:r>
      <w:r>
        <w:rPr/>
        <w:t>sequences. The model stores labeled SDRs and</w:t>
      </w:r>
      <w:r>
        <w:rPr>
          <w:spacing w:val="-6"/>
        </w:rPr>
        <w:t> </w:t>
      </w:r>
      <w:r>
        <w:rPr/>
        <w:t>classifies unknown sequences by comparing their similarity to stored </w:t>
      </w:r>
      <w:r>
        <w:rPr>
          <w:spacing w:val="-2"/>
        </w:rPr>
        <w:t>patterns.</w:t>
      </w:r>
    </w:p>
    <w:p>
      <w:pPr>
        <w:pStyle w:val="BodyText"/>
        <w:spacing w:line="247" w:lineRule="auto" w:before="4"/>
        <w:ind w:left="180" w:right="608" w:firstLine="201"/>
      </w:pPr>
      <w:r>
        <w:rPr/>
        <w:t>To classify an unknown sequence, the algorithm calculates the distances between the unclassified SDR and known se- quences</w:t>
      </w:r>
      <w:r>
        <w:rPr>
          <w:spacing w:val="-13"/>
        </w:rPr>
        <w:t> </w:t>
      </w:r>
      <w:r>
        <w:rPr/>
        <w:t>using</w:t>
      </w:r>
      <w:r>
        <w:rPr>
          <w:spacing w:val="-12"/>
        </w:rPr>
        <w:t> </w:t>
      </w:r>
      <w:r>
        <w:rPr/>
        <w:t>a</w:t>
      </w:r>
      <w:r>
        <w:rPr>
          <w:spacing w:val="-13"/>
        </w:rPr>
        <w:t> </w:t>
      </w:r>
      <w:r>
        <w:rPr/>
        <w:t>nearest-neighbor</w:t>
      </w:r>
      <w:r>
        <w:rPr>
          <w:spacing w:val="-5"/>
        </w:rPr>
        <w:t> </w:t>
      </w:r>
      <w:r>
        <w:rPr/>
        <w:t>approach. A</w:t>
      </w:r>
      <w:r>
        <w:rPr>
          <w:spacing w:val="-13"/>
        </w:rPr>
        <w:t> </w:t>
      </w:r>
      <w:r>
        <w:rPr/>
        <w:t>distance</w:t>
      </w:r>
      <w:r>
        <w:rPr>
          <w:spacing w:val="-12"/>
        </w:rPr>
        <w:t> </w:t>
      </w:r>
      <w:r>
        <w:rPr/>
        <w:t>table</w:t>
      </w:r>
      <w:r>
        <w:rPr>
          <w:spacing w:val="40"/>
        </w:rPr>
        <w:t> </w:t>
      </w:r>
      <w:r>
        <w:rPr/>
        <w:t>is generated, mapping each unclassified index to its closest known sequence index. The final classification is determined through a voting mechanism, ranking labels based on overlap and similarity scores.</w:t>
      </w:r>
    </w:p>
    <w:p>
      <w:pPr>
        <w:pStyle w:val="BodyText"/>
        <w:spacing w:line="247" w:lineRule="auto" w:before="13"/>
        <w:ind w:left="180" w:right="646" w:firstLine="201"/>
      </w:pPr>
      <w:r>
        <w:rPr/>
        <w:t>The classifier is implemented in C sharp, using efficient data</w:t>
      </w:r>
      <w:r>
        <w:rPr>
          <w:spacing w:val="-8"/>
        </w:rPr>
        <w:t> </w:t>
      </w:r>
      <w:r>
        <w:rPr/>
        <w:t>structures</w:t>
      </w:r>
      <w:r>
        <w:rPr>
          <w:spacing w:val="-4"/>
        </w:rPr>
        <w:t> </w:t>
      </w:r>
      <w:r>
        <w:rPr/>
        <w:t>like</w:t>
      </w:r>
      <w:r>
        <w:rPr>
          <w:spacing w:val="-7"/>
        </w:rPr>
        <w:t> </w:t>
      </w:r>
      <w:r>
        <w:rPr/>
        <w:t>DefaultDictionary</w:t>
      </w:r>
      <w:r>
        <w:rPr>
          <w:spacing w:val="-10"/>
        </w:rPr>
        <w:t> </w:t>
      </w:r>
      <w:r>
        <w:rPr/>
        <w:t>for</w:t>
      </w:r>
      <w:r>
        <w:rPr>
          <w:spacing w:val="-7"/>
        </w:rPr>
        <w:t> </w:t>
      </w:r>
      <w:r>
        <w:rPr/>
        <w:t>dynamic</w:t>
      </w:r>
      <w:r>
        <w:rPr>
          <w:spacing w:val="-7"/>
        </w:rPr>
        <w:t> </w:t>
      </w:r>
      <w:r>
        <w:rPr/>
        <w:t>storage</w:t>
      </w:r>
      <w:r>
        <w:rPr>
          <w:spacing w:val="-7"/>
        </w:rPr>
        <w:t> </w:t>
      </w:r>
      <w:r>
        <w:rPr/>
        <w:t>and ClassificationAndDistance objects for ranking. It provides a lightweight,</w:t>
      </w:r>
      <w:r>
        <w:rPr>
          <w:spacing w:val="-3"/>
        </w:rPr>
        <w:t> </w:t>
      </w:r>
      <w:r>
        <w:rPr/>
        <w:t>adaptable</w:t>
      </w:r>
      <w:r>
        <w:rPr>
          <w:spacing w:val="-7"/>
        </w:rPr>
        <w:t> </w:t>
      </w:r>
      <w:r>
        <w:rPr/>
        <w:t>solution</w:t>
      </w:r>
      <w:r>
        <w:rPr>
          <w:spacing w:val="-3"/>
        </w:rPr>
        <w:t> </w:t>
      </w:r>
      <w:r>
        <w:rPr/>
        <w:t>for</w:t>
      </w:r>
      <w:r>
        <w:rPr>
          <w:spacing w:val="-6"/>
        </w:rPr>
        <w:t> </w:t>
      </w:r>
      <w:r>
        <w:rPr/>
        <w:t>pattern</w:t>
      </w:r>
      <w:r>
        <w:rPr>
          <w:spacing w:val="-3"/>
        </w:rPr>
        <w:t> </w:t>
      </w:r>
      <w:r>
        <w:rPr/>
        <w:t>recognition</w:t>
      </w:r>
      <w:r>
        <w:rPr>
          <w:spacing w:val="-3"/>
        </w:rPr>
        <w:t> </w:t>
      </w:r>
      <w:r>
        <w:rPr/>
        <w:t>tasks</w:t>
      </w:r>
      <w:r>
        <w:rPr>
          <w:spacing w:val="-2"/>
        </w:rPr>
        <w:t> </w:t>
      </w:r>
      <w:r>
        <w:rPr/>
        <w:t>in hierarchical</w:t>
      </w:r>
      <w:r>
        <w:rPr>
          <w:spacing w:val="-4"/>
        </w:rPr>
        <w:t> </w:t>
      </w:r>
      <w:r>
        <w:rPr/>
        <w:t>temporal memory</w:t>
      </w:r>
      <w:r>
        <w:rPr>
          <w:spacing w:val="-12"/>
        </w:rPr>
        <w:t> </w:t>
      </w:r>
      <w:r>
        <w:rPr/>
        <w:t>(HTM) models.</w:t>
      </w:r>
      <w:r>
        <w:rPr>
          <w:spacing w:val="-5"/>
        </w:rPr>
        <w:t> </w:t>
      </w:r>
      <w:r>
        <w:rPr/>
        <w:t>The</w:t>
      </w:r>
      <w:r>
        <w:rPr>
          <w:spacing w:val="-1"/>
        </w:rPr>
        <w:t> </w:t>
      </w:r>
      <w:r>
        <w:rPr/>
        <w:t>model can</w:t>
      </w:r>
    </w:p>
    <w:p>
      <w:pPr>
        <w:pStyle w:val="BodyText"/>
        <w:spacing w:after="0" w:line="247" w:lineRule="auto"/>
        <w:sectPr>
          <w:type w:val="continuous"/>
          <w:pgSz w:w="12240" w:h="15840"/>
          <w:pgMar w:top="640" w:bottom="280" w:left="720" w:right="360"/>
          <w:cols w:num="2" w:equalWidth="0">
            <w:col w:w="5299" w:space="40"/>
            <w:col w:w="5821"/>
          </w:cols>
        </w:sectPr>
      </w:pPr>
    </w:p>
    <w:p>
      <w:pPr>
        <w:pStyle w:val="BodyText"/>
        <w:spacing w:before="46"/>
        <w:jc w:val="left"/>
        <w:rPr>
          <w:sz w:val="18"/>
        </w:rPr>
      </w:pPr>
    </w:p>
    <w:p>
      <w:pPr>
        <w:spacing w:before="0"/>
        <w:ind w:left="94" w:right="0" w:firstLine="0"/>
        <w:jc w:val="left"/>
        <w:rPr>
          <w:sz w:val="18"/>
        </w:rPr>
      </w:pPr>
      <w:r>
        <w:rPr>
          <w:sz w:val="18"/>
        </w:rPr>
        <w:t>Frankfurt</w:t>
      </w:r>
      <w:r>
        <w:rPr>
          <w:spacing w:val="-6"/>
          <w:sz w:val="18"/>
        </w:rPr>
        <w:t> </w:t>
      </w:r>
      <w:r>
        <w:rPr>
          <w:sz w:val="18"/>
        </w:rPr>
        <w:t>University</w:t>
      </w:r>
      <w:r>
        <w:rPr>
          <w:spacing w:val="-2"/>
          <w:sz w:val="18"/>
        </w:rPr>
        <w:t> </w:t>
      </w:r>
      <w:r>
        <w:rPr>
          <w:sz w:val="18"/>
        </w:rPr>
        <w:t>of</w:t>
      </w:r>
      <w:r>
        <w:rPr>
          <w:spacing w:val="-10"/>
          <w:sz w:val="18"/>
        </w:rPr>
        <w:t> </w:t>
      </w:r>
      <w:r>
        <w:rPr>
          <w:sz w:val="18"/>
        </w:rPr>
        <w:t>Applied</w:t>
      </w:r>
      <w:r>
        <w:rPr>
          <w:spacing w:val="-2"/>
          <w:sz w:val="18"/>
        </w:rPr>
        <w:t> Sciences</w:t>
      </w:r>
    </w:p>
    <w:p>
      <w:pPr>
        <w:spacing w:after="0"/>
        <w:jc w:val="left"/>
        <w:rPr>
          <w:sz w:val="18"/>
        </w:rPr>
        <w:sectPr>
          <w:type w:val="continuous"/>
          <w:pgSz w:w="12240" w:h="15840"/>
          <w:pgMar w:top="640" w:bottom="280" w:left="720" w:right="360"/>
        </w:sectPr>
      </w:pPr>
    </w:p>
    <w:p>
      <w:pPr>
        <w:pStyle w:val="BodyText"/>
        <w:spacing w:line="249" w:lineRule="auto" w:before="71"/>
        <w:ind w:left="259"/>
      </w:pPr>
      <w:r>
        <w:rPr/>
        <w:t>learn</w:t>
      </w:r>
      <w:r>
        <w:rPr>
          <w:spacing w:val="40"/>
        </w:rPr>
        <w:t> </w:t>
      </w:r>
      <w:r>
        <w:rPr/>
        <w:t>continuously</w:t>
      </w:r>
      <w:r>
        <w:rPr>
          <w:spacing w:val="40"/>
        </w:rPr>
        <w:t> </w:t>
      </w:r>
      <w:r>
        <w:rPr/>
        <w:t>and</w:t>
      </w:r>
      <w:r>
        <w:rPr>
          <w:spacing w:val="40"/>
        </w:rPr>
        <w:t> </w:t>
      </w:r>
      <w:r>
        <w:rPr/>
        <w:t>adapt</w:t>
      </w:r>
      <w:r>
        <w:rPr>
          <w:spacing w:val="40"/>
        </w:rPr>
        <w:t> </w:t>
      </w:r>
      <w:r>
        <w:rPr/>
        <w:t>by</w:t>
      </w:r>
      <w:r>
        <w:rPr>
          <w:spacing w:val="40"/>
        </w:rPr>
        <w:t> </w:t>
      </w:r>
      <w:r>
        <w:rPr/>
        <w:t>adding</w:t>
      </w:r>
      <w:r>
        <w:rPr>
          <w:spacing w:val="40"/>
        </w:rPr>
        <w:t> </w:t>
      </w:r>
      <w:r>
        <w:rPr/>
        <w:t>or</w:t>
      </w:r>
      <w:r>
        <w:rPr>
          <w:spacing w:val="40"/>
        </w:rPr>
        <w:t> </w:t>
      </w:r>
      <w:r>
        <w:rPr/>
        <w:t>removing</w:t>
      </w:r>
      <w:r>
        <w:rPr>
          <w:spacing w:val="40"/>
        </w:rPr>
        <w:t> </w:t>
      </w:r>
      <w:r>
        <w:rPr/>
        <w:t>SDRs, which makes it suitable for real-time sequence </w:t>
      </w:r>
      <w:r>
        <w:rPr>
          <w:spacing w:val="-2"/>
        </w:rPr>
        <w:t>classification.</w:t>
      </w:r>
    </w:p>
    <w:p>
      <w:pPr>
        <w:pStyle w:val="ListParagraph"/>
        <w:numPr>
          <w:ilvl w:val="0"/>
          <w:numId w:val="2"/>
        </w:numPr>
        <w:tabs>
          <w:tab w:pos="540" w:val="left" w:leader="none"/>
        </w:tabs>
        <w:spacing w:line="240" w:lineRule="auto" w:before="154" w:after="0"/>
        <w:ind w:left="540" w:right="0" w:hanging="281"/>
        <w:jc w:val="both"/>
        <w:rPr>
          <w:i/>
          <w:sz w:val="20"/>
        </w:rPr>
      </w:pPr>
      <w:r>
        <w:rPr>
          <w:i/>
          <w:sz w:val="20"/>
        </w:rPr>
        <w:t>Sparse</w:t>
      </w:r>
      <w:r>
        <w:rPr>
          <w:i/>
          <w:spacing w:val="2"/>
          <w:sz w:val="20"/>
        </w:rPr>
        <w:t> </w:t>
      </w:r>
      <w:r>
        <w:rPr>
          <w:i/>
          <w:sz w:val="20"/>
        </w:rPr>
        <w:t>Distributed</w:t>
      </w:r>
      <w:r>
        <w:rPr>
          <w:i/>
          <w:spacing w:val="3"/>
          <w:sz w:val="20"/>
        </w:rPr>
        <w:t> </w:t>
      </w:r>
      <w:r>
        <w:rPr>
          <w:i/>
          <w:sz w:val="20"/>
        </w:rPr>
        <w:t>representations</w:t>
      </w:r>
      <w:r>
        <w:rPr>
          <w:i/>
          <w:spacing w:val="3"/>
          <w:sz w:val="20"/>
        </w:rPr>
        <w:t> </w:t>
      </w:r>
      <w:r>
        <w:rPr>
          <w:i/>
          <w:spacing w:val="-2"/>
          <w:sz w:val="20"/>
        </w:rPr>
        <w:t>(SDRs)</w:t>
      </w:r>
    </w:p>
    <w:p>
      <w:pPr>
        <w:pStyle w:val="BodyText"/>
        <w:spacing w:line="249" w:lineRule="auto" w:before="80"/>
        <w:ind w:left="259" w:firstLine="199"/>
      </w:pPr>
      <w:r>
        <w:rPr/>
        <w:t>Building on Hawkins and Ahmad’s pioneering work </w:t>
      </w:r>
      <w:r>
        <w:rPr/>
        <w:t>[1], SDRs have been recognized for their sparse and distributed nature, which optimally represents high-dimensional data in HTM networks. The Spatial Pooler plays a crucial role in transforming raw input data into SDRs, enabling the recog- nition of complex temporal patterns. George and Hawkins [2] further expanded on HTM’s underlying concepts, elaborating on</w:t>
      </w:r>
      <w:r>
        <w:rPr>
          <w:spacing w:val="-9"/>
        </w:rPr>
        <w:t> </w:t>
      </w:r>
      <w:r>
        <w:rPr/>
        <w:t>its</w:t>
      </w:r>
      <w:r>
        <w:rPr>
          <w:spacing w:val="-8"/>
        </w:rPr>
        <w:t> </w:t>
      </w:r>
      <w:r>
        <w:rPr/>
        <w:t>principles,</w:t>
      </w:r>
      <w:r>
        <w:rPr>
          <w:spacing w:val="-9"/>
        </w:rPr>
        <w:t> </w:t>
      </w:r>
      <w:r>
        <w:rPr/>
        <w:t>theory,</w:t>
      </w:r>
      <w:r>
        <w:rPr>
          <w:spacing w:val="-9"/>
        </w:rPr>
        <w:t> </w:t>
      </w:r>
      <w:r>
        <w:rPr/>
        <w:t>and</w:t>
      </w:r>
      <w:r>
        <w:rPr>
          <w:spacing w:val="-9"/>
        </w:rPr>
        <w:t> </w:t>
      </w:r>
      <w:r>
        <w:rPr/>
        <w:t>terminology.</w:t>
      </w:r>
      <w:r>
        <w:rPr>
          <w:spacing w:val="-8"/>
        </w:rPr>
        <w:t> </w:t>
      </w:r>
      <w:r>
        <w:rPr/>
        <w:t>While</w:t>
      </w:r>
      <w:r>
        <w:rPr>
          <w:spacing w:val="-9"/>
        </w:rPr>
        <w:t> </w:t>
      </w:r>
      <w:r>
        <w:rPr/>
        <w:t>HTM</w:t>
      </w:r>
      <w:r>
        <w:rPr>
          <w:spacing w:val="-9"/>
        </w:rPr>
        <w:t> </w:t>
      </w:r>
      <w:r>
        <w:rPr/>
        <w:t>demon- strates significant promise, optimizing its scalability and com- putational efficiency remains an ongoing research challenge. Nonetheless, biologically inspired frameworks such as HTM continue to push the boundaries of artificial intelligence and cognitive computing.</w:t>
      </w:r>
    </w:p>
    <w:p>
      <w:pPr>
        <w:pStyle w:val="ListParagraph"/>
        <w:numPr>
          <w:ilvl w:val="0"/>
          <w:numId w:val="2"/>
        </w:numPr>
        <w:tabs>
          <w:tab w:pos="551" w:val="left" w:leader="none"/>
        </w:tabs>
        <w:spacing w:line="240" w:lineRule="auto" w:before="154" w:after="0"/>
        <w:ind w:left="551" w:right="0" w:hanging="292"/>
        <w:jc w:val="both"/>
        <w:rPr>
          <w:i/>
          <w:sz w:val="20"/>
        </w:rPr>
      </w:pPr>
      <w:r>
        <w:rPr>
          <w:i/>
          <w:sz w:val="20"/>
        </w:rPr>
        <w:t>Image</w:t>
      </w:r>
      <w:r>
        <w:rPr>
          <w:i/>
          <w:spacing w:val="10"/>
          <w:sz w:val="20"/>
        </w:rPr>
        <w:t> </w:t>
      </w:r>
      <w:r>
        <w:rPr>
          <w:i/>
          <w:sz w:val="20"/>
        </w:rPr>
        <w:t>Reconstruction</w:t>
      </w:r>
      <w:r>
        <w:rPr>
          <w:i/>
          <w:spacing w:val="11"/>
          <w:sz w:val="20"/>
        </w:rPr>
        <w:t> </w:t>
      </w:r>
      <w:r>
        <w:rPr>
          <w:i/>
          <w:sz w:val="20"/>
        </w:rPr>
        <w:t>using</w:t>
      </w:r>
      <w:r>
        <w:rPr>
          <w:i/>
          <w:spacing w:val="10"/>
          <w:sz w:val="20"/>
        </w:rPr>
        <w:t> </w:t>
      </w:r>
      <w:r>
        <w:rPr>
          <w:i/>
          <w:spacing w:val="-5"/>
          <w:sz w:val="20"/>
        </w:rPr>
        <w:t>HTM</w:t>
      </w:r>
    </w:p>
    <w:p>
      <w:pPr>
        <w:pStyle w:val="BodyText"/>
        <w:spacing w:line="240" w:lineRule="exact" w:before="75"/>
        <w:ind w:left="259" w:firstLine="199"/>
      </w:pPr>
      <w:r>
        <w:rPr/>
        <w:t>Building</w:t>
      </w:r>
      <w:r>
        <w:rPr>
          <w:spacing w:val="30"/>
        </w:rPr>
        <w:t> </w:t>
      </w:r>
      <w:r>
        <w:rPr/>
        <w:t>on</w:t>
      </w:r>
      <w:r>
        <w:rPr>
          <w:spacing w:val="30"/>
        </w:rPr>
        <w:t> </w:t>
      </w:r>
      <w:r>
        <w:rPr/>
        <w:t>the</w:t>
      </w:r>
      <w:r>
        <w:rPr>
          <w:spacing w:val="30"/>
        </w:rPr>
        <w:t> </w:t>
      </w:r>
      <w:r>
        <w:rPr/>
        <w:t>decoding</w:t>
      </w:r>
      <w:r>
        <w:rPr>
          <w:spacing w:val="30"/>
        </w:rPr>
        <w:t> </w:t>
      </w:r>
      <w:r>
        <w:rPr/>
        <w:t>strategy</w:t>
      </w:r>
      <w:r>
        <w:rPr>
          <w:spacing w:val="29"/>
        </w:rPr>
        <w:t> </w:t>
      </w:r>
      <w:r>
        <w:rPr/>
        <w:t>for</w:t>
      </w:r>
      <w:r>
        <w:rPr>
          <w:spacing w:val="30"/>
        </w:rPr>
        <w:t> </w:t>
      </w:r>
      <w:r>
        <w:rPr/>
        <w:t>SDRs</w:t>
      </w:r>
      <w:r>
        <w:rPr>
          <w:spacing w:val="30"/>
        </w:rPr>
        <w:t> </w:t>
      </w:r>
      <w:r>
        <w:rPr/>
        <w:t>as</w:t>
      </w:r>
      <w:r>
        <w:rPr>
          <w:spacing w:val="30"/>
        </w:rPr>
        <w:t> </w:t>
      </w:r>
      <w:r>
        <w:rPr/>
        <w:t>described in the work of Mnatzaganian et al. [3], we extend this approach</w:t>
      </w:r>
      <w:r>
        <w:rPr>
          <w:spacing w:val="-5"/>
        </w:rPr>
        <w:t> </w:t>
      </w:r>
      <w:r>
        <w:rPr/>
        <w:t>to</w:t>
      </w:r>
      <w:r>
        <w:rPr>
          <w:spacing w:val="-5"/>
        </w:rPr>
        <w:t> </w:t>
      </w:r>
      <w:r>
        <w:rPr/>
        <w:t>the</w:t>
      </w:r>
      <w:r>
        <w:rPr>
          <w:spacing w:val="-5"/>
        </w:rPr>
        <w:t> </w:t>
      </w:r>
      <w:r>
        <w:rPr/>
        <w:t>domain</w:t>
      </w:r>
      <w:r>
        <w:rPr>
          <w:spacing w:val="-4"/>
        </w:rPr>
        <w:t> </w:t>
      </w:r>
      <w:r>
        <w:rPr/>
        <w:t>of</w:t>
      </w:r>
      <w:r>
        <w:rPr>
          <w:spacing w:val="-5"/>
        </w:rPr>
        <w:t> </w:t>
      </w:r>
      <w:r>
        <w:rPr/>
        <w:t>image</w:t>
      </w:r>
      <w:r>
        <w:rPr>
          <w:spacing w:val="-5"/>
        </w:rPr>
        <w:t> </w:t>
      </w:r>
      <w:r>
        <w:rPr/>
        <w:t>reconstruction.</w:t>
      </w:r>
      <w:r>
        <w:rPr>
          <w:spacing w:val="-5"/>
        </w:rPr>
        <w:t> </w:t>
      </w:r>
      <w:r>
        <w:rPr/>
        <w:t>Their</w:t>
      </w:r>
      <w:r>
        <w:rPr>
          <w:spacing w:val="-5"/>
        </w:rPr>
        <w:t> </w:t>
      </w:r>
      <w:r>
        <w:rPr/>
        <w:t>method demonstrated how scalar values encoded as SDRs could be reconstructed using permanence values and active columns, effectively decoupling the input from the system. A similar methodology can be applied to images by treating each pixel (or</w:t>
      </w:r>
      <w:r>
        <w:rPr>
          <w:spacing w:val="-5"/>
        </w:rPr>
        <w:t> </w:t>
      </w:r>
      <w:r>
        <w:rPr/>
        <w:t>patch)</w:t>
      </w:r>
      <w:r>
        <w:rPr>
          <w:spacing w:val="-5"/>
        </w:rPr>
        <w:t> </w:t>
      </w:r>
      <w:r>
        <w:rPr/>
        <w:t>as</w:t>
      </w:r>
      <w:r>
        <w:rPr>
          <w:spacing w:val="-5"/>
        </w:rPr>
        <w:t> </w:t>
      </w:r>
      <w:r>
        <w:rPr/>
        <w:t>an</w:t>
      </w:r>
      <w:r>
        <w:rPr>
          <w:spacing w:val="-5"/>
        </w:rPr>
        <w:t> </w:t>
      </w:r>
      <w:r>
        <w:rPr/>
        <w:t>attribute</w:t>
      </w:r>
      <w:r>
        <w:rPr>
          <w:spacing w:val="-5"/>
        </w:rPr>
        <w:t> </w:t>
      </w:r>
      <w:r>
        <w:rPr/>
        <w:t>within</w:t>
      </w:r>
      <w:r>
        <w:rPr>
          <w:spacing w:val="-5"/>
        </w:rPr>
        <w:t> </w:t>
      </w:r>
      <w:r>
        <w:rPr/>
        <w:t>the</w:t>
      </w:r>
      <w:r>
        <w:rPr>
          <w:spacing w:val="-5"/>
        </w:rPr>
        <w:t> </w:t>
      </w:r>
      <w:r>
        <w:rPr/>
        <w:t>SDR</w:t>
      </w:r>
      <w:r>
        <w:rPr>
          <w:spacing w:val="-5"/>
        </w:rPr>
        <w:t> </w:t>
      </w:r>
      <w:r>
        <w:rPr/>
        <w:t>framework.</w:t>
      </w:r>
      <w:r>
        <w:rPr>
          <w:spacing w:val="-5"/>
        </w:rPr>
        <w:t> </w:t>
      </w:r>
      <w:r>
        <w:rPr/>
        <w:t>Adapting the approach used for scalar values, To achieve image re- construction using classifier, each training image is processed to generate its corresponding SDR representation. The SDR and its associated permanence values </w:t>
      </w:r>
      <w:r>
        <w:rPr>
          <w:rFonts w:ascii="Calibri" w:hAnsi="Calibri" w:cs="Calibri" w:eastAsia="Calibri"/>
          <w:i/>
          <w:iCs/>
        </w:rPr>
        <w:t>ϕ</w:t>
      </w:r>
      <w:r>
        <w:rPr>
          <w:rFonts w:ascii="Calibri" w:hAnsi="Calibri" w:cs="Calibri" w:eastAsia="Calibri"/>
          <w:position w:val="5"/>
        </w:rPr>
        <w:t>ˆ </w:t>
      </w:r>
      <w:r>
        <w:rPr/>
        <w:t>are stored along with the original image. A given input image, potentially noisy or incomplete, is first converted into an SDR.</w:t>
      </w:r>
    </w:p>
    <w:p>
      <w:pPr>
        <w:pStyle w:val="BodyText"/>
        <w:spacing w:line="249" w:lineRule="auto"/>
        <w:ind w:left="259" w:firstLine="199"/>
      </w:pPr>
      <w:r>
        <w:rPr/>
        <w:t>To determine the reconstructed pixel values, a </w:t>
      </w:r>
      <w:r>
        <w:rPr/>
        <w:t>probability- based</w:t>
      </w:r>
      <w:r>
        <w:rPr>
          <w:spacing w:val="40"/>
        </w:rPr>
        <w:t> </w:t>
      </w:r>
      <w:r>
        <w:rPr/>
        <w:t>activation</w:t>
      </w:r>
      <w:r>
        <w:rPr>
          <w:spacing w:val="40"/>
        </w:rPr>
        <w:t> </w:t>
      </w:r>
      <w:r>
        <w:rPr/>
        <w:t>is</w:t>
      </w:r>
      <w:r>
        <w:rPr>
          <w:spacing w:val="40"/>
        </w:rPr>
        <w:t> </w:t>
      </w:r>
      <w:r>
        <w:rPr/>
        <w:t>applied,</w:t>
      </w:r>
      <w:r>
        <w:rPr>
          <w:spacing w:val="40"/>
        </w:rPr>
        <w:t> </w:t>
      </w:r>
      <w:r>
        <w:rPr/>
        <w:t>following</w:t>
      </w:r>
      <w:r>
        <w:rPr>
          <w:spacing w:val="40"/>
        </w:rPr>
        <w:t> </w:t>
      </w:r>
      <w:r>
        <w:rPr/>
        <w:t>the</w:t>
      </w:r>
      <w:r>
        <w:rPr>
          <w:spacing w:val="40"/>
        </w:rPr>
        <w:t> </w:t>
      </w:r>
      <w:r>
        <w:rPr/>
        <w:t>same</w:t>
      </w:r>
      <w:r>
        <w:rPr>
          <w:spacing w:val="40"/>
        </w:rPr>
        <w:t> </w:t>
      </w:r>
      <w:r>
        <w:rPr/>
        <w:t>principle used for scalar decoding. The reconstructed pixel intensity is obtained using:</w:t>
      </w:r>
    </w:p>
    <w:p>
      <w:pPr>
        <w:pStyle w:val="BodyText"/>
        <w:spacing w:line="249" w:lineRule="auto" w:before="71"/>
        <w:ind w:left="199" w:right="617"/>
      </w:pPr>
      <w:r>
        <w:rPr/>
        <w:br w:type="column"/>
      </w:r>
      <w:r>
        <w:rPr/>
        <w:t>Spatial Pooler (SP) to generate a Sparse Distributed </w:t>
      </w:r>
      <w:r>
        <w:rPr/>
        <w:t>Rep- resentation (SDR), capturing key structural features. These SDRs,</w:t>
      </w:r>
      <w:r>
        <w:rPr>
          <w:spacing w:val="-3"/>
        </w:rPr>
        <w:t> </w:t>
      </w:r>
      <w:r>
        <w:rPr/>
        <w:t>along</w:t>
      </w:r>
      <w:r>
        <w:rPr>
          <w:spacing w:val="-2"/>
        </w:rPr>
        <w:t> </w:t>
      </w:r>
      <w:r>
        <w:rPr/>
        <w:t>with</w:t>
      </w:r>
      <w:r>
        <w:rPr>
          <w:spacing w:val="-3"/>
        </w:rPr>
        <w:t> </w:t>
      </w:r>
      <w:r>
        <w:rPr/>
        <w:t>their</w:t>
      </w:r>
      <w:r>
        <w:rPr>
          <w:spacing w:val="-2"/>
        </w:rPr>
        <w:t> </w:t>
      </w:r>
      <w:r>
        <w:rPr/>
        <w:t>corresponding</w:t>
      </w:r>
      <w:r>
        <w:rPr>
          <w:spacing w:val="-3"/>
        </w:rPr>
        <w:t> </w:t>
      </w:r>
      <w:r>
        <w:rPr/>
        <w:t>labels,</w:t>
      </w:r>
      <w:r>
        <w:rPr>
          <w:spacing w:val="-3"/>
        </w:rPr>
        <w:t> </w:t>
      </w:r>
      <w:r>
        <w:rPr/>
        <w:t>are</w:t>
      </w:r>
      <w:r>
        <w:rPr>
          <w:spacing w:val="-2"/>
        </w:rPr>
        <w:t> </w:t>
      </w:r>
      <w:r>
        <w:rPr/>
        <w:t>stored</w:t>
      </w:r>
      <w:r>
        <w:rPr>
          <w:spacing w:val="-3"/>
        </w:rPr>
        <w:t> </w:t>
      </w:r>
      <w:r>
        <w:rPr/>
        <w:t>during training. When presented with an unknown image, the KNN classifier predicts the most similar SDRs based on learned patterns. The predicted SDRs are then mapped back to the pixel</w:t>
      </w:r>
      <w:r>
        <w:rPr>
          <w:spacing w:val="-4"/>
        </w:rPr>
        <w:t> </w:t>
      </w:r>
      <w:r>
        <w:rPr/>
        <w:t>space,</w:t>
      </w:r>
      <w:r>
        <w:rPr>
          <w:spacing w:val="-3"/>
        </w:rPr>
        <w:t> </w:t>
      </w:r>
      <w:r>
        <w:rPr/>
        <w:t>enabling</w:t>
      </w:r>
      <w:r>
        <w:rPr>
          <w:spacing w:val="-3"/>
        </w:rPr>
        <w:t> </w:t>
      </w:r>
      <w:r>
        <w:rPr/>
        <w:t>reconstruction</w:t>
      </w:r>
      <w:r>
        <w:rPr>
          <w:spacing w:val="-3"/>
        </w:rPr>
        <w:t> </w:t>
      </w:r>
      <w:r>
        <w:rPr/>
        <w:t>of</w:t>
      </w:r>
      <w:r>
        <w:rPr>
          <w:spacing w:val="-3"/>
        </w:rPr>
        <w:t> </w:t>
      </w:r>
      <w:r>
        <w:rPr/>
        <w:t>the</w:t>
      </w:r>
      <w:r>
        <w:rPr>
          <w:spacing w:val="-4"/>
        </w:rPr>
        <w:t> </w:t>
      </w:r>
      <w:r>
        <w:rPr/>
        <w:t>original</w:t>
      </w:r>
      <w:r>
        <w:rPr>
          <w:spacing w:val="-3"/>
        </w:rPr>
        <w:t> </w:t>
      </w:r>
      <w:r>
        <w:rPr/>
        <w:t>image.</w:t>
      </w:r>
      <w:r>
        <w:rPr>
          <w:spacing w:val="-4"/>
        </w:rPr>
        <w:t> </w:t>
      </w:r>
      <w:r>
        <w:rPr/>
        <w:t>The reconstruction process follows a probability-based activation mechanism. Each pixel’s activation is determined based on</w:t>
      </w:r>
      <w:r>
        <w:rPr>
          <w:spacing w:val="40"/>
        </w:rPr>
        <w:t> </w:t>
      </w:r>
      <w:r>
        <w:rPr/>
        <w:t>the closest matching SDRs retrieved by KNN. By aggregating these predictions, a reconstructed image is generated, preserv- ing the original structure. Since SDRs are inherently sparse and binary, additional smoothing techniques may be required to refine the final output. This method effectively leverages KNN to learn SDR-to-image mappings, facilitating robust reconstruction even in cases of noisy or incomplete inputs.</w:t>
      </w:r>
    </w:p>
    <w:p>
      <w:pPr>
        <w:pStyle w:val="BodyText"/>
        <w:spacing w:before="156"/>
        <w:jc w:val="left"/>
      </w:pPr>
    </w:p>
    <w:p>
      <w:pPr>
        <w:pStyle w:val="ListParagraph"/>
        <w:numPr>
          <w:ilvl w:val="0"/>
          <w:numId w:val="1"/>
        </w:numPr>
        <w:tabs>
          <w:tab w:pos="2192" w:val="left" w:leader="none"/>
        </w:tabs>
        <w:spacing w:line="240" w:lineRule="auto" w:before="0" w:after="0"/>
        <w:ind w:left="2192" w:right="0" w:hanging="364"/>
        <w:jc w:val="left"/>
        <w:rPr>
          <w:sz w:val="20"/>
        </w:rPr>
      </w:pPr>
      <w:r>
        <w:rPr>
          <w:smallCaps/>
          <w:spacing w:val="-2"/>
          <w:sz w:val="20"/>
        </w:rPr>
        <w:t>Methodology</w:t>
      </w:r>
    </w:p>
    <w:p>
      <w:pPr>
        <w:pStyle w:val="ListParagraph"/>
        <w:spacing w:after="0" w:line="240" w:lineRule="auto"/>
        <w:jc w:val="left"/>
        <w:rPr>
          <w:sz w:val="20"/>
        </w:rPr>
        <w:sectPr>
          <w:pgSz w:w="12240" w:h="15840"/>
          <w:pgMar w:top="920" w:bottom="280" w:left="720" w:right="360"/>
          <w:cols w:num="2" w:equalWidth="0">
            <w:col w:w="5281" w:space="40"/>
            <w:col w:w="5839"/>
          </w:cols>
        </w:sectPr>
      </w:pPr>
    </w:p>
    <w:p>
      <w:pPr>
        <w:pStyle w:val="BodyText"/>
        <w:jc w:val="left"/>
      </w:pPr>
    </w:p>
    <w:p>
      <w:pPr>
        <w:pStyle w:val="BodyText"/>
        <w:spacing w:before="199"/>
        <w:jc w:val="left"/>
      </w:pPr>
    </w:p>
    <w:p>
      <w:pPr>
        <w:pStyle w:val="BodyText"/>
        <w:ind w:left="458"/>
        <w:jc w:val="left"/>
      </w:pPr>
      <w:r>
        <w:rPr/>
        <mc:AlternateContent>
          <mc:Choice Requires="wps">
            <w:drawing>
              <wp:anchor distT="0" distB="0" distL="0" distR="0" allowOverlap="1" layoutInCell="1" locked="0" behindDoc="0" simplePos="0" relativeHeight="15729664">
                <wp:simplePos x="0" y="0"/>
                <wp:positionH relativeFrom="page">
                  <wp:posOffset>2469375</wp:posOffset>
                </wp:positionH>
                <wp:positionV relativeFrom="paragraph">
                  <wp:posOffset>-186971</wp:posOffset>
                </wp:positionV>
                <wp:extent cx="220979"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0979" cy="88900"/>
                        </a:xfrm>
                        <a:prstGeom prst="rect">
                          <a:avLst/>
                        </a:prstGeom>
                      </wps:spPr>
                      <wps:txbx>
                        <w:txbxContent>
                          <w:p>
                            <w:pPr>
                              <w:spacing w:line="139" w:lineRule="exact" w:before="0"/>
                              <w:ind w:left="0" w:right="0" w:firstLine="0"/>
                              <w:jc w:val="left"/>
                              <w:rPr>
                                <w:rFonts w:ascii="Verdana"/>
                                <w:sz w:val="14"/>
                              </w:rPr>
                            </w:pPr>
                            <w:r>
                              <w:rPr>
                                <w:rFonts w:ascii="Verdana"/>
                                <w:spacing w:val="-2"/>
                                <w:w w:val="120"/>
                                <w:sz w:val="14"/>
                              </w:rPr>
                              <w:t>(</w:t>
                            </w:r>
                            <w:r>
                              <w:rPr>
                                <w:rFonts w:ascii="Calibri"/>
                                <w:i/>
                                <w:spacing w:val="-2"/>
                                <w:w w:val="120"/>
                                <w:sz w:val="14"/>
                              </w:rPr>
                              <w:t>x,y</w:t>
                            </w:r>
                            <w:r>
                              <w:rPr>
                                <w:rFonts w:ascii="Verdana"/>
                                <w:spacing w:val="-2"/>
                                <w:w w:val="120"/>
                                <w:sz w:val="1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4.438995pt;margin-top:-14.722131pt;width:17.4pt;height:7pt;mso-position-horizontal-relative:page;mso-position-vertical-relative:paragraph;z-index:15729664" type="#_x0000_t202" id="docshape1" filled="false" stroked="false">
                <v:textbox inset="0,0,0,0">
                  <w:txbxContent>
                    <w:p>
                      <w:pPr>
                        <w:spacing w:line="139" w:lineRule="exact" w:before="0"/>
                        <w:ind w:left="0" w:right="0" w:firstLine="0"/>
                        <w:jc w:val="left"/>
                        <w:rPr>
                          <w:rFonts w:ascii="Verdana"/>
                          <w:sz w:val="14"/>
                        </w:rPr>
                      </w:pPr>
                      <w:r>
                        <w:rPr>
                          <w:rFonts w:ascii="Verdana"/>
                          <w:spacing w:val="-2"/>
                          <w:w w:val="120"/>
                          <w:sz w:val="14"/>
                        </w:rPr>
                        <w:t>(</w:t>
                      </w:r>
                      <w:r>
                        <w:rPr>
                          <w:rFonts w:ascii="Calibri"/>
                          <w:i/>
                          <w:spacing w:val="-2"/>
                          <w:w w:val="120"/>
                          <w:sz w:val="14"/>
                        </w:rPr>
                        <w:t>x,y</w:t>
                      </w:r>
                      <w:r>
                        <w:rPr>
                          <w:rFonts w:ascii="Verdana"/>
                          <w:spacing w:val="-2"/>
                          <w:w w:val="120"/>
                          <w:sz w:val="14"/>
                        </w:rPr>
                        <w:t>)</w:t>
                      </w:r>
                    </w:p>
                  </w:txbxContent>
                </v:textbox>
                <w10:wrap type="none"/>
              </v:shape>
            </w:pict>
          </mc:Fallback>
        </mc:AlternateContent>
      </w:r>
      <w:r>
        <w:rPr>
          <w:spacing w:val="-2"/>
        </w:rPr>
        <w:t>where:</w:t>
      </w:r>
    </w:p>
    <w:p>
      <w:pPr>
        <w:spacing w:before="192"/>
        <w:ind w:left="321" w:right="0" w:firstLine="0"/>
        <w:jc w:val="left"/>
        <w:rPr>
          <w:rFonts w:ascii="Calibri" w:hAnsi="Calibri" w:cs="Calibri" w:eastAsia="Calibri"/>
          <w:position w:val="5"/>
          <w:sz w:val="20"/>
          <w:szCs w:val="20"/>
        </w:rPr>
      </w:pPr>
      <w:r>
        <w:rPr/>
        <w:br w:type="column"/>
      </w:r>
      <w:r>
        <w:rPr>
          <w:rFonts w:ascii="Calibri" w:hAnsi="Calibri" w:cs="Calibri" w:eastAsia="Calibri"/>
          <w:i/>
          <w:iCs/>
          <w:w w:val="130"/>
          <w:sz w:val="20"/>
          <w:szCs w:val="20"/>
        </w:rPr>
        <w:t>I</w:t>
      </w:r>
      <w:r>
        <w:rPr>
          <w:rFonts w:ascii="Calibri" w:hAnsi="Calibri" w:cs="Calibri" w:eastAsia="Calibri"/>
          <w:w w:val="130"/>
          <w:position w:val="5"/>
          <w:sz w:val="20"/>
          <w:szCs w:val="20"/>
        </w:rPr>
        <w:t>ˆ</w:t>
      </w:r>
      <w:r>
        <w:rPr>
          <w:rFonts w:ascii="Calibri" w:hAnsi="Calibri" w:cs="Calibri" w:eastAsia="Calibri"/>
          <w:w w:val="130"/>
          <w:sz w:val="20"/>
          <w:szCs w:val="20"/>
        </w:rPr>
        <w:t>(</w:t>
      </w:r>
      <w:r>
        <w:rPr>
          <w:rFonts w:ascii="Calibri" w:hAnsi="Calibri" w:cs="Calibri" w:eastAsia="Calibri"/>
          <w:i/>
          <w:iCs/>
          <w:w w:val="130"/>
          <w:sz w:val="20"/>
          <w:szCs w:val="20"/>
        </w:rPr>
        <w:t>x,</w:t>
      </w:r>
      <w:r>
        <w:rPr>
          <w:rFonts w:ascii="Calibri" w:hAnsi="Calibri" w:cs="Calibri" w:eastAsia="Calibri"/>
          <w:i/>
          <w:iCs/>
          <w:spacing w:val="-26"/>
          <w:w w:val="130"/>
          <w:sz w:val="20"/>
          <w:szCs w:val="20"/>
        </w:rPr>
        <w:t> </w:t>
      </w:r>
      <w:r>
        <w:rPr>
          <w:rFonts w:ascii="Calibri" w:hAnsi="Calibri" w:cs="Calibri" w:eastAsia="Calibri"/>
          <w:i/>
          <w:iCs/>
          <w:w w:val="130"/>
          <w:sz w:val="20"/>
          <w:szCs w:val="20"/>
        </w:rPr>
        <w:t>y</w:t>
      </w:r>
      <w:r>
        <w:rPr>
          <w:rFonts w:ascii="Calibri" w:hAnsi="Calibri" w:cs="Calibri" w:eastAsia="Calibri"/>
          <w:w w:val="130"/>
          <w:sz w:val="20"/>
          <w:szCs w:val="20"/>
        </w:rPr>
        <w:t>)</w:t>
      </w:r>
      <w:r>
        <w:rPr>
          <w:rFonts w:ascii="Calibri" w:hAnsi="Calibri" w:cs="Calibri" w:eastAsia="Calibri"/>
          <w:spacing w:val="-15"/>
          <w:w w:val="130"/>
          <w:sz w:val="20"/>
          <w:szCs w:val="20"/>
        </w:rPr>
        <w:t> </w:t>
      </w:r>
      <w:r>
        <w:rPr>
          <w:rFonts w:ascii="Calibri" w:hAnsi="Calibri" w:cs="Calibri" w:eastAsia="Calibri"/>
          <w:w w:val="145"/>
          <w:sz w:val="20"/>
          <w:szCs w:val="20"/>
        </w:rPr>
        <w:t>=</w:t>
      </w:r>
      <w:r>
        <w:rPr>
          <w:rFonts w:ascii="Calibri" w:hAnsi="Calibri" w:cs="Calibri" w:eastAsia="Calibri"/>
          <w:spacing w:val="-16"/>
          <w:w w:val="145"/>
          <w:sz w:val="20"/>
          <w:szCs w:val="20"/>
        </w:rPr>
        <w:t> </w:t>
      </w:r>
      <w:r>
        <w:rPr>
          <w:rFonts w:ascii="Calibri" w:hAnsi="Calibri" w:cs="Calibri" w:eastAsia="Calibri"/>
          <w:i/>
          <w:iCs/>
          <w:w w:val="145"/>
          <w:sz w:val="20"/>
          <w:szCs w:val="20"/>
        </w:rPr>
        <w:t>I</w:t>
      </w:r>
      <w:r>
        <w:rPr>
          <w:rFonts w:ascii="Arial MT" w:hAnsi="Arial MT" w:cs="Arial MT" w:eastAsia="Arial MT"/>
          <w:spacing w:val="36"/>
          <w:w w:val="145"/>
          <w:position w:val="22"/>
          <w:sz w:val="20"/>
          <w:szCs w:val="20"/>
        </w:rPr>
        <w:t> </w:t>
      </w:r>
      <w:r>
        <w:rPr>
          <w:rFonts w:ascii="Calibri" w:hAnsi="Calibri" w:cs="Calibri" w:eastAsia="Calibri"/>
          <w:spacing w:val="-1"/>
          <w:w w:val="111"/>
          <w:sz w:val="20"/>
          <w:szCs w:val="20"/>
        </w:rPr>
        <w:t>max</w:t>
      </w:r>
      <w:r>
        <w:rPr>
          <w:rFonts w:ascii="Calibri" w:hAnsi="Calibri" w:cs="Calibri" w:eastAsia="Calibri"/>
          <w:spacing w:val="-2"/>
          <w:w w:val="111"/>
          <w:sz w:val="20"/>
          <w:szCs w:val="20"/>
        </w:rPr>
        <w:t>(</w:t>
      </w:r>
      <w:r>
        <w:rPr>
          <w:rFonts w:ascii="Calibri" w:hAnsi="Calibri" w:cs="Calibri" w:eastAsia="Calibri"/>
          <w:i/>
          <w:iCs/>
          <w:spacing w:val="-83"/>
          <w:w w:val="103"/>
          <w:sz w:val="20"/>
          <w:szCs w:val="20"/>
        </w:rPr>
        <w:t>c</w:t>
      </w:r>
      <w:r>
        <w:rPr>
          <w:rFonts w:ascii="Calibri" w:hAnsi="Calibri" w:cs="Calibri" w:eastAsia="Calibri"/>
          <w:spacing w:val="-20"/>
          <w:w w:val="126"/>
          <w:sz w:val="20"/>
          <w:szCs w:val="20"/>
        </w:rPr>
        <w:t>ˆ</w:t>
      </w:r>
      <w:r>
        <w:rPr>
          <w:rFonts w:ascii="Calibri" w:hAnsi="Calibri" w:cs="Calibri" w:eastAsia="Calibri"/>
          <w:i/>
          <w:iCs/>
          <w:spacing w:val="8"/>
          <w:w w:val="188"/>
          <w:sz w:val="20"/>
          <w:szCs w:val="20"/>
          <w:vertAlign w:val="subscript"/>
        </w:rPr>
        <w:t>i</w:t>
      </w:r>
      <w:r>
        <w:rPr>
          <w:rFonts w:ascii="Calibri" w:hAnsi="Calibri" w:cs="Calibri" w:eastAsia="Calibri"/>
          <w:i/>
          <w:iCs/>
          <w:spacing w:val="-94"/>
          <w:w w:val="91"/>
          <w:sz w:val="20"/>
          <w:szCs w:val="20"/>
          <w:vertAlign w:val="baseline"/>
        </w:rPr>
        <w:t>ϕ</w:t>
      </w:r>
      <w:r>
        <w:rPr>
          <w:rFonts w:ascii="Calibri" w:hAnsi="Calibri" w:cs="Calibri" w:eastAsia="Calibri"/>
          <w:spacing w:val="-1"/>
          <w:w w:val="126"/>
          <w:position w:val="5"/>
          <w:sz w:val="20"/>
          <w:szCs w:val="20"/>
          <w:vertAlign w:val="baseline"/>
        </w:rPr>
        <w:t>ˆ</w:t>
      </w:r>
    </w:p>
    <w:p>
      <w:pPr>
        <w:tabs>
          <w:tab w:pos="1832" w:val="left" w:leader="none"/>
        </w:tabs>
        <w:spacing w:before="242"/>
        <w:ind w:left="310" w:right="0" w:firstLine="0"/>
        <w:jc w:val="left"/>
        <w:rPr>
          <w:sz w:val="20"/>
        </w:rPr>
      </w:pPr>
      <w:r>
        <w:rPr/>
        <w:br w:type="column"/>
      </w:r>
      <w:r>
        <w:rPr>
          <w:rFonts w:ascii="Calibri" w:hAnsi="Calibri"/>
          <w:w w:val="115"/>
          <w:sz w:val="20"/>
        </w:rPr>
        <w:t>)</w:t>
      </w:r>
      <w:r>
        <w:rPr>
          <w:rFonts w:ascii="Calibri" w:hAnsi="Calibri"/>
          <w:spacing w:val="16"/>
          <w:w w:val="120"/>
          <w:sz w:val="20"/>
        </w:rPr>
        <w:t> </w:t>
      </w:r>
      <w:r>
        <w:rPr>
          <w:rFonts w:ascii="Arial" w:hAnsi="Arial"/>
          <w:i/>
          <w:w w:val="120"/>
          <w:sz w:val="20"/>
        </w:rPr>
        <w:t>≥</w:t>
      </w:r>
      <w:r>
        <w:rPr>
          <w:rFonts w:ascii="Arial" w:hAnsi="Arial"/>
          <w:i/>
          <w:spacing w:val="3"/>
          <w:w w:val="120"/>
          <w:sz w:val="20"/>
        </w:rPr>
        <w:t> </w:t>
      </w:r>
      <w:r>
        <w:rPr>
          <w:rFonts w:ascii="Calibri" w:hAnsi="Calibri"/>
          <w:i/>
          <w:spacing w:val="-5"/>
          <w:w w:val="115"/>
          <w:sz w:val="20"/>
        </w:rPr>
        <w:t>ρ</w:t>
      </w:r>
      <w:r>
        <w:rPr>
          <w:rFonts w:ascii="Calibri" w:hAnsi="Calibri"/>
          <w:i/>
          <w:spacing w:val="-5"/>
          <w:w w:val="115"/>
          <w:sz w:val="20"/>
          <w:vertAlign w:val="subscript"/>
        </w:rPr>
        <w:t>s</w:t>
      </w:r>
      <w:r>
        <w:rPr>
          <w:rFonts w:ascii="Arial MT" w:hAnsi="Arial MT"/>
          <w:position w:val="22"/>
          <w:sz w:val="20"/>
          <w:vertAlign w:val="baseline"/>
        </w:rPr>
        <w:tab/>
      </w:r>
      <w:r>
        <w:rPr>
          <w:spacing w:val="-5"/>
          <w:w w:val="115"/>
          <w:sz w:val="20"/>
          <w:vertAlign w:val="baseline"/>
        </w:rPr>
        <w:t>(1)</w:t>
      </w:r>
    </w:p>
    <w:p>
      <w:pPr>
        <w:spacing w:after="0"/>
        <w:jc w:val="left"/>
        <w:rPr>
          <w:sz w:val="20"/>
        </w:rPr>
        <w:sectPr>
          <w:type w:val="continuous"/>
          <w:pgSz w:w="12240" w:h="15840"/>
          <w:pgMar w:top="640" w:bottom="280" w:left="720" w:right="360"/>
          <w:cols w:num="3" w:equalWidth="0">
            <w:col w:w="1001" w:space="40"/>
            <w:col w:w="2136" w:space="39"/>
            <w:col w:w="7944"/>
          </w:cols>
        </w:sectPr>
      </w:pPr>
    </w:p>
    <w:p>
      <w:pPr>
        <w:pStyle w:val="ListParagraph"/>
        <w:numPr>
          <w:ilvl w:val="0"/>
          <w:numId w:val="3"/>
        </w:numPr>
        <w:tabs>
          <w:tab w:pos="657" w:val="left" w:leader="none"/>
          <w:tab w:pos="659" w:val="left" w:leader="none"/>
        </w:tabs>
        <w:spacing w:line="240" w:lineRule="auto" w:before="43" w:after="0"/>
        <w:ind w:left="659" w:right="5877" w:hanging="202"/>
        <w:jc w:val="left"/>
        <w:rPr>
          <w:sz w:val="20"/>
        </w:rPr>
      </w:pPr>
      <w:r>
        <w:rPr>
          <w:rFonts w:ascii="Calibri" w:hAnsi="Calibri"/>
          <w:i/>
          <w:spacing w:val="-2"/>
          <w:w w:val="110"/>
          <w:sz w:val="20"/>
        </w:rPr>
        <w:t>c</w:t>
      </w:r>
      <w:r>
        <w:rPr>
          <w:rFonts w:ascii="Calibri" w:hAnsi="Calibri"/>
          <w:spacing w:val="-2"/>
          <w:w w:val="110"/>
          <w:sz w:val="20"/>
        </w:rPr>
        <w:t>ˆ</w:t>
      </w:r>
      <w:r>
        <w:rPr>
          <w:rFonts w:ascii="Calibri" w:hAnsi="Calibri"/>
          <w:i/>
          <w:spacing w:val="-2"/>
          <w:w w:val="110"/>
          <w:sz w:val="20"/>
          <w:vertAlign w:val="subscript"/>
        </w:rPr>
        <w:t>i</w:t>
      </w:r>
      <w:r>
        <w:rPr>
          <w:rFonts w:ascii="Calibri" w:hAnsi="Calibri"/>
          <w:i/>
          <w:spacing w:val="1"/>
          <w:w w:val="110"/>
          <w:sz w:val="20"/>
          <w:vertAlign w:val="baseline"/>
        </w:rPr>
        <w:t> </w:t>
      </w:r>
      <w:r>
        <w:rPr>
          <w:spacing w:val="-2"/>
          <w:w w:val="105"/>
          <w:sz w:val="20"/>
          <w:vertAlign w:val="baseline"/>
        </w:rPr>
        <w:t>represents</w:t>
      </w:r>
      <w:r>
        <w:rPr>
          <w:spacing w:val="-7"/>
          <w:w w:val="105"/>
          <w:sz w:val="20"/>
          <w:vertAlign w:val="baseline"/>
        </w:rPr>
        <w:t> </w:t>
      </w:r>
      <w:r>
        <w:rPr>
          <w:spacing w:val="-2"/>
          <w:w w:val="105"/>
          <w:sz w:val="20"/>
          <w:vertAlign w:val="baseline"/>
        </w:rPr>
        <w:t>the</w:t>
      </w:r>
      <w:r>
        <w:rPr>
          <w:spacing w:val="-8"/>
          <w:w w:val="105"/>
          <w:sz w:val="20"/>
          <w:vertAlign w:val="baseline"/>
        </w:rPr>
        <w:t> </w:t>
      </w:r>
      <w:r>
        <w:rPr>
          <w:spacing w:val="-2"/>
          <w:w w:val="105"/>
          <w:sz w:val="20"/>
          <w:vertAlign w:val="baseline"/>
        </w:rPr>
        <w:t>learned</w:t>
      </w:r>
      <w:r>
        <w:rPr>
          <w:spacing w:val="-8"/>
          <w:w w:val="105"/>
          <w:sz w:val="20"/>
          <w:vertAlign w:val="baseline"/>
        </w:rPr>
        <w:t> </w:t>
      </w:r>
      <w:r>
        <w:rPr>
          <w:spacing w:val="-2"/>
          <w:w w:val="105"/>
          <w:sz w:val="20"/>
          <w:vertAlign w:val="baseline"/>
        </w:rPr>
        <w:t>SDR</w:t>
      </w:r>
      <w:r>
        <w:rPr>
          <w:spacing w:val="-7"/>
          <w:w w:val="105"/>
          <w:sz w:val="20"/>
          <w:vertAlign w:val="baseline"/>
        </w:rPr>
        <w:t> </w:t>
      </w:r>
      <w:r>
        <w:rPr>
          <w:spacing w:val="-2"/>
          <w:w w:val="105"/>
          <w:sz w:val="20"/>
          <w:vertAlign w:val="baseline"/>
        </w:rPr>
        <w:t>representation</w:t>
      </w:r>
      <w:r>
        <w:rPr>
          <w:spacing w:val="-8"/>
          <w:w w:val="105"/>
          <w:sz w:val="20"/>
          <w:vertAlign w:val="baseline"/>
        </w:rPr>
        <w:t> </w:t>
      </w:r>
      <w:r>
        <w:rPr>
          <w:spacing w:val="-2"/>
          <w:w w:val="105"/>
          <w:sz w:val="20"/>
          <w:vertAlign w:val="baseline"/>
        </w:rPr>
        <w:t>for</w:t>
      </w:r>
      <w:r>
        <w:rPr>
          <w:spacing w:val="-8"/>
          <w:w w:val="105"/>
          <w:sz w:val="20"/>
          <w:vertAlign w:val="baseline"/>
        </w:rPr>
        <w:t> </w:t>
      </w:r>
      <w:r>
        <w:rPr>
          <w:spacing w:val="-2"/>
          <w:w w:val="105"/>
          <w:sz w:val="20"/>
          <w:vertAlign w:val="baseline"/>
        </w:rPr>
        <w:t>a</w:t>
      </w:r>
      <w:r>
        <w:rPr>
          <w:spacing w:val="-7"/>
          <w:w w:val="105"/>
          <w:sz w:val="20"/>
          <w:vertAlign w:val="baseline"/>
        </w:rPr>
        <w:t> </w:t>
      </w:r>
      <w:r>
        <w:rPr>
          <w:spacing w:val="-2"/>
          <w:w w:val="105"/>
          <w:sz w:val="20"/>
          <w:vertAlign w:val="baseline"/>
        </w:rPr>
        <w:t>given </w:t>
      </w:r>
      <w:r>
        <w:rPr>
          <w:w w:val="105"/>
          <w:sz w:val="20"/>
          <w:vertAlign w:val="baseline"/>
        </w:rPr>
        <w:t>pixel location.</w:t>
      </w:r>
    </w:p>
    <w:p>
      <w:pPr>
        <w:pStyle w:val="ListParagraph"/>
        <w:spacing w:after="0" w:line="240" w:lineRule="auto"/>
        <w:jc w:val="left"/>
        <w:rPr>
          <w:sz w:val="20"/>
        </w:rPr>
        <w:sectPr>
          <w:type w:val="continuous"/>
          <w:pgSz w:w="12240" w:h="15840"/>
          <w:pgMar w:top="640" w:bottom="280" w:left="720" w:right="360"/>
        </w:sectPr>
      </w:pPr>
    </w:p>
    <w:p>
      <w:pPr>
        <w:pStyle w:val="BodyText"/>
        <w:spacing w:line="150" w:lineRule="exact"/>
        <w:ind w:left="685"/>
        <w:jc w:val="left"/>
        <w:rPr>
          <w:rFonts w:ascii="Calibri" w:hAnsi="Calibri"/>
        </w:rPr>
      </w:pPr>
      <w:r>
        <w:rPr>
          <w:rFonts w:ascii="Calibri" w:hAnsi="Calibri"/>
        </w:rPr>
        <mc:AlternateContent>
          <mc:Choice Requires="wps">
            <w:drawing>
              <wp:anchor distT="0" distB="0" distL="0" distR="0" allowOverlap="1" layoutInCell="1" locked="0" behindDoc="0" simplePos="0" relativeHeight="15730176">
                <wp:simplePos x="0" y="0"/>
                <wp:positionH relativeFrom="page">
                  <wp:posOffset>876122</wp:posOffset>
                </wp:positionH>
                <wp:positionV relativeFrom="paragraph">
                  <wp:posOffset>33263</wp:posOffset>
                </wp:positionV>
                <wp:extent cx="17145"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145" cy="127000"/>
                        </a:xfrm>
                        <a:prstGeom prst="rect">
                          <a:avLst/>
                        </a:prstGeom>
                      </wps:spPr>
                      <wps:txbx>
                        <w:txbxContent>
                          <w:p>
                            <w:pPr>
                              <w:spacing w:line="199" w:lineRule="exact" w:before="0"/>
                              <w:ind w:left="0" w:right="0" w:firstLine="0"/>
                              <w:jc w:val="left"/>
                              <w:rPr>
                                <w:rFonts w:ascii="Calibri" w:hAnsi="Calibri" w:cs="Calibri" w:eastAsia="Calibri"/>
                                <w:i/>
                                <w:iCs/>
                                <w:sz w:val="20"/>
                                <w:szCs w:val="20"/>
                              </w:rPr>
                            </w:pPr>
                            <w:r>
                              <w:rPr>
                                <w:rFonts w:ascii="Calibri" w:hAnsi="Calibri" w:cs="Calibri" w:eastAsia="Calibri"/>
                                <w:i/>
                                <w:iCs/>
                                <w:spacing w:val="-103"/>
                                <w:w w:val="90"/>
                                <w:sz w:val="20"/>
                                <w:szCs w:val="20"/>
                              </w:rPr>
                              <w:t>ϕ</w:t>
                            </w:r>
                          </w:p>
                        </w:txbxContent>
                      </wps:txbx>
                      <wps:bodyPr wrap="square" lIns="0" tIns="0" rIns="0" bIns="0" rtlCol="0">
                        <a:noAutofit/>
                      </wps:bodyPr>
                    </wps:wsp>
                  </a:graphicData>
                </a:graphic>
              </wp:anchor>
            </w:drawing>
          </mc:Choice>
          <mc:Fallback>
            <w:pict>
              <v:shape style="position:absolute;margin-left:68.986pt;margin-top:2.619191pt;width:1.35pt;height:10pt;mso-position-horizontal-relative:page;mso-position-vertical-relative:paragraph;z-index:15730176" type="#_x0000_t202" id="docshape2" filled="false" stroked="false">
                <v:textbox inset="0,0,0,0">
                  <w:txbxContent>
                    <w:p>
                      <w:pPr>
                        <w:spacing w:line="199" w:lineRule="exact" w:before="0"/>
                        <w:ind w:left="0" w:right="0" w:firstLine="0"/>
                        <w:jc w:val="left"/>
                        <w:rPr>
                          <w:rFonts w:ascii="Calibri" w:hAnsi="Calibri" w:cs="Calibri" w:eastAsia="Calibri"/>
                          <w:i/>
                          <w:iCs/>
                          <w:sz w:val="20"/>
                          <w:szCs w:val="20"/>
                        </w:rPr>
                      </w:pPr>
                      <w:r>
                        <w:rPr>
                          <w:rFonts w:ascii="Calibri" w:hAnsi="Calibri" w:cs="Calibri" w:eastAsia="Calibri"/>
                          <w:i/>
                          <w:iCs/>
                          <w:spacing w:val="-103"/>
                          <w:w w:val="90"/>
                          <w:sz w:val="20"/>
                          <w:szCs w:val="20"/>
                        </w:rPr>
                        <w:t>ϕ</w:t>
                      </w:r>
                    </w:p>
                  </w:txbxContent>
                </v:textbox>
                <w10:wrap type="none"/>
              </v:shape>
            </w:pict>
          </mc:Fallback>
        </mc:AlternateContent>
      </w:r>
      <w:r>
        <w:rPr>
          <w:rFonts w:ascii="Calibri" w:hAnsi="Calibri"/>
        </w:rPr>
        <mc:AlternateContent>
          <mc:Choice Requires="wps">
            <w:drawing>
              <wp:anchor distT="0" distB="0" distL="0" distR="0" allowOverlap="1" layoutInCell="1" locked="0" behindDoc="0" simplePos="0" relativeHeight="15730688">
                <wp:simplePos x="0" y="0"/>
                <wp:positionH relativeFrom="page">
                  <wp:posOffset>748372</wp:posOffset>
                </wp:positionH>
                <wp:positionV relativeFrom="paragraph">
                  <wp:posOffset>58235</wp:posOffset>
                </wp:positionV>
                <wp:extent cx="52069"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2069" cy="88900"/>
                        </a:xfrm>
                        <a:prstGeom prst="rect">
                          <a:avLst/>
                        </a:prstGeom>
                      </wps:spPr>
                      <wps:txbx>
                        <w:txbxContent>
                          <w:p>
                            <w:pPr>
                              <w:spacing w:line="139" w:lineRule="exact" w:before="0"/>
                              <w:ind w:left="0" w:right="0" w:firstLine="0"/>
                              <w:jc w:val="left"/>
                              <w:rPr>
                                <w:rFonts w:ascii="Arial" w:hAnsi="Arial"/>
                                <w:i/>
                                <w:sz w:val="14"/>
                              </w:rPr>
                            </w:pPr>
                            <w:r>
                              <w:rPr>
                                <w:rFonts w:ascii="Arial" w:hAnsi="Arial"/>
                                <w:i/>
                                <w:spacing w:val="-10"/>
                                <w:w w:val="165"/>
                                <w:sz w:val="14"/>
                              </w:rPr>
                              <w:t>•</w:t>
                            </w:r>
                          </w:p>
                        </w:txbxContent>
                      </wps:txbx>
                      <wps:bodyPr wrap="square" lIns="0" tIns="0" rIns="0" bIns="0" rtlCol="0">
                        <a:noAutofit/>
                      </wps:bodyPr>
                    </wps:wsp>
                  </a:graphicData>
                </a:graphic>
              </wp:anchor>
            </w:drawing>
          </mc:Choice>
          <mc:Fallback>
            <w:pict>
              <v:shape style="position:absolute;margin-left:58.926998pt;margin-top:4.585509pt;width:4.1pt;height:7pt;mso-position-horizontal-relative:page;mso-position-vertical-relative:paragraph;z-index:15730688" type="#_x0000_t202" id="docshape3" filled="false" stroked="false">
                <v:textbox inset="0,0,0,0">
                  <w:txbxContent>
                    <w:p>
                      <w:pPr>
                        <w:spacing w:line="139" w:lineRule="exact" w:before="0"/>
                        <w:ind w:left="0" w:right="0" w:firstLine="0"/>
                        <w:jc w:val="left"/>
                        <w:rPr>
                          <w:rFonts w:ascii="Arial" w:hAnsi="Arial"/>
                          <w:i/>
                          <w:sz w:val="14"/>
                        </w:rPr>
                      </w:pPr>
                      <w:r>
                        <w:rPr>
                          <w:rFonts w:ascii="Arial" w:hAnsi="Arial"/>
                          <w:i/>
                          <w:spacing w:val="-10"/>
                          <w:w w:val="165"/>
                          <w:sz w:val="14"/>
                        </w:rPr>
                        <w:t>•</w:t>
                      </w:r>
                    </w:p>
                  </w:txbxContent>
                </v:textbox>
                <w10:wrap type="none"/>
              </v:shape>
            </w:pict>
          </mc:Fallback>
        </mc:AlternateContent>
      </w:r>
      <w:r>
        <w:rPr>
          <w:rFonts w:ascii="Calibri" w:hAnsi="Calibri"/>
          <w:spacing w:val="-10"/>
          <w:w w:val="125"/>
        </w:rPr>
        <w:t>ˆ</w:t>
      </w:r>
    </w:p>
    <w:p>
      <w:pPr>
        <w:spacing w:line="115" w:lineRule="exact" w:before="0"/>
        <w:ind w:left="778" w:right="0" w:firstLine="0"/>
        <w:jc w:val="left"/>
        <w:rPr>
          <w:rFonts w:ascii="Verdana"/>
          <w:sz w:val="14"/>
        </w:rPr>
      </w:pPr>
      <w:r>
        <w:rPr>
          <w:rFonts w:ascii="Verdana"/>
          <w:spacing w:val="-2"/>
          <w:w w:val="120"/>
          <w:sz w:val="14"/>
        </w:rPr>
        <w:t>(</w:t>
      </w:r>
      <w:r>
        <w:rPr>
          <w:rFonts w:ascii="Calibri"/>
          <w:i/>
          <w:spacing w:val="-2"/>
          <w:w w:val="120"/>
          <w:sz w:val="14"/>
        </w:rPr>
        <w:t>x,y</w:t>
      </w:r>
      <w:r>
        <w:rPr>
          <w:rFonts w:ascii="Verdana"/>
          <w:spacing w:val="-2"/>
          <w:w w:val="120"/>
          <w:sz w:val="14"/>
        </w:rPr>
        <w:t>)</w:t>
      </w:r>
    </w:p>
    <w:p>
      <w:pPr>
        <w:pStyle w:val="BodyText"/>
        <w:spacing w:line="219" w:lineRule="exact"/>
        <w:ind w:left="659"/>
        <w:jc w:val="left"/>
      </w:pPr>
      <w:r>
        <w:rPr>
          <w:spacing w:val="-2"/>
        </w:rPr>
        <w:t>pixel.</w:t>
      </w:r>
    </w:p>
    <w:p>
      <w:pPr>
        <w:pStyle w:val="BodyText"/>
        <w:spacing w:before="15"/>
        <w:ind w:left="20"/>
        <w:jc w:val="left"/>
      </w:pPr>
      <w:r>
        <w:rPr/>
        <w:br w:type="column"/>
      </w:r>
      <w:r>
        <w:rPr/>
        <w:t>denotes</w:t>
      </w:r>
      <w:r>
        <w:rPr>
          <w:spacing w:val="-7"/>
        </w:rPr>
        <w:t> </w:t>
      </w:r>
      <w:r>
        <w:rPr/>
        <w:t>the</w:t>
      </w:r>
      <w:r>
        <w:rPr>
          <w:spacing w:val="-7"/>
        </w:rPr>
        <w:t> </w:t>
      </w:r>
      <w:r>
        <w:rPr/>
        <w:t>permanence</w:t>
      </w:r>
      <w:r>
        <w:rPr>
          <w:spacing w:val="-7"/>
        </w:rPr>
        <w:t> </w:t>
      </w:r>
      <w:r>
        <w:rPr/>
        <w:t>values</w:t>
      </w:r>
      <w:r>
        <w:rPr>
          <w:spacing w:val="-6"/>
        </w:rPr>
        <w:t> </w:t>
      </w:r>
      <w:r>
        <w:rPr/>
        <w:t>associated</w:t>
      </w:r>
      <w:r>
        <w:rPr>
          <w:spacing w:val="-7"/>
        </w:rPr>
        <w:t> </w:t>
      </w:r>
      <w:r>
        <w:rPr/>
        <w:t>with</w:t>
      </w:r>
      <w:r>
        <w:rPr>
          <w:spacing w:val="-7"/>
        </w:rPr>
        <w:t> </w:t>
      </w:r>
      <w:r>
        <w:rPr>
          <w:spacing w:val="-4"/>
        </w:rPr>
        <w:t>that</w:t>
      </w:r>
    </w:p>
    <w:p>
      <w:pPr>
        <w:pStyle w:val="BodyText"/>
        <w:spacing w:after="0"/>
        <w:jc w:val="left"/>
        <w:sectPr>
          <w:type w:val="continuous"/>
          <w:pgSz w:w="12240" w:h="15840"/>
          <w:pgMar w:top="640" w:bottom="280" w:left="720" w:right="360"/>
          <w:cols w:num="2" w:equalWidth="0">
            <w:col w:w="1127" w:space="40"/>
            <w:col w:w="9993"/>
          </w:cols>
        </w:sectPr>
      </w:pPr>
    </w:p>
    <w:p>
      <w:pPr>
        <w:pStyle w:val="ListParagraph"/>
        <w:numPr>
          <w:ilvl w:val="0"/>
          <w:numId w:val="3"/>
        </w:numPr>
        <w:tabs>
          <w:tab w:pos="658" w:val="left" w:leader="none"/>
        </w:tabs>
        <w:spacing w:line="240" w:lineRule="auto" w:before="5" w:after="0"/>
        <w:ind w:left="658" w:right="0" w:hanging="200"/>
        <w:jc w:val="left"/>
        <w:rPr>
          <w:sz w:val="20"/>
        </w:rPr>
      </w:pPr>
      <w:r>
        <w:rPr>
          <w:rFonts w:ascii="Calibri" w:hAnsi="Calibri"/>
          <w:i/>
          <w:sz w:val="20"/>
        </w:rPr>
        <w:t>ρ</w:t>
      </w:r>
      <w:r>
        <w:rPr>
          <w:rFonts w:ascii="Calibri" w:hAnsi="Calibri"/>
          <w:i/>
          <w:sz w:val="20"/>
          <w:vertAlign w:val="subscript"/>
        </w:rPr>
        <w:t>s</w:t>
      </w:r>
      <w:r>
        <w:rPr>
          <w:rFonts w:ascii="Calibri" w:hAnsi="Calibri"/>
          <w:i/>
          <w:spacing w:val="34"/>
          <w:sz w:val="20"/>
          <w:vertAlign w:val="baseline"/>
        </w:rPr>
        <w:t> </w:t>
      </w:r>
      <w:r>
        <w:rPr>
          <w:sz w:val="20"/>
          <w:vertAlign w:val="baseline"/>
        </w:rPr>
        <w:t>is</w:t>
      </w:r>
      <w:r>
        <w:rPr>
          <w:spacing w:val="19"/>
          <w:sz w:val="20"/>
          <w:vertAlign w:val="baseline"/>
        </w:rPr>
        <w:t> </w:t>
      </w:r>
      <w:r>
        <w:rPr>
          <w:sz w:val="20"/>
          <w:vertAlign w:val="baseline"/>
        </w:rPr>
        <w:t>the</w:t>
      </w:r>
      <w:r>
        <w:rPr>
          <w:spacing w:val="19"/>
          <w:sz w:val="20"/>
          <w:vertAlign w:val="baseline"/>
        </w:rPr>
        <w:t> </w:t>
      </w:r>
      <w:r>
        <w:rPr>
          <w:sz w:val="20"/>
          <w:vertAlign w:val="baseline"/>
        </w:rPr>
        <w:t>threshold</w:t>
      </w:r>
      <w:r>
        <w:rPr>
          <w:spacing w:val="19"/>
          <w:sz w:val="20"/>
          <w:vertAlign w:val="baseline"/>
        </w:rPr>
        <w:t> </w:t>
      </w:r>
      <w:r>
        <w:rPr>
          <w:sz w:val="20"/>
          <w:vertAlign w:val="baseline"/>
        </w:rPr>
        <w:t>used</w:t>
      </w:r>
      <w:r>
        <w:rPr>
          <w:spacing w:val="19"/>
          <w:sz w:val="20"/>
          <w:vertAlign w:val="baseline"/>
        </w:rPr>
        <w:t> </w:t>
      </w:r>
      <w:r>
        <w:rPr>
          <w:sz w:val="20"/>
          <w:vertAlign w:val="baseline"/>
        </w:rPr>
        <w:t>to</w:t>
      </w:r>
      <w:r>
        <w:rPr>
          <w:spacing w:val="19"/>
          <w:sz w:val="20"/>
          <w:vertAlign w:val="baseline"/>
        </w:rPr>
        <w:t> </w:t>
      </w:r>
      <w:r>
        <w:rPr>
          <w:sz w:val="20"/>
          <w:vertAlign w:val="baseline"/>
        </w:rPr>
        <w:t>determine</w:t>
      </w:r>
      <w:r>
        <w:rPr>
          <w:spacing w:val="19"/>
          <w:sz w:val="20"/>
          <w:vertAlign w:val="baseline"/>
        </w:rPr>
        <w:t> </w:t>
      </w:r>
      <w:r>
        <w:rPr>
          <w:spacing w:val="-2"/>
          <w:sz w:val="20"/>
          <w:vertAlign w:val="baseline"/>
        </w:rPr>
        <w:t>activation.</w:t>
      </w:r>
    </w:p>
    <w:p>
      <w:pPr>
        <w:pStyle w:val="BodyText"/>
        <w:spacing w:line="249" w:lineRule="auto" w:before="44"/>
        <w:ind w:left="259" w:firstLine="199"/>
        <w:jc w:val="left"/>
      </w:pPr>
      <w:r>
        <w:rPr/>
        <w:t>If the above condition is satisfied, the pixel is activated </w:t>
      </w:r>
      <w:r>
        <w:rPr/>
        <w:t>(1); otherwise, it is not activated (0).</w:t>
      </w:r>
    </w:p>
    <w:p>
      <w:pPr>
        <w:pStyle w:val="BodyText"/>
        <w:spacing w:line="249" w:lineRule="auto" w:before="2"/>
        <w:ind w:left="259" w:firstLine="199"/>
        <w:jc w:val="left"/>
      </w:pPr>
      <w:r>
        <w:rPr/>
        <w:t>Since</w:t>
      </w:r>
      <w:r>
        <w:rPr>
          <w:spacing w:val="32"/>
        </w:rPr>
        <w:t> </w:t>
      </w:r>
      <w:r>
        <w:rPr/>
        <w:t>the</w:t>
      </w:r>
      <w:r>
        <w:rPr>
          <w:spacing w:val="32"/>
        </w:rPr>
        <w:t> </w:t>
      </w:r>
      <w:r>
        <w:rPr/>
        <w:t>reconstruction</w:t>
      </w:r>
      <w:r>
        <w:rPr>
          <w:spacing w:val="32"/>
        </w:rPr>
        <w:t> </w:t>
      </w:r>
      <w:r>
        <w:rPr/>
        <w:t>process</w:t>
      </w:r>
      <w:r>
        <w:rPr>
          <w:spacing w:val="32"/>
        </w:rPr>
        <w:t> </w:t>
      </w:r>
      <w:r>
        <w:rPr/>
        <w:t>relies</w:t>
      </w:r>
      <w:r>
        <w:rPr>
          <w:spacing w:val="32"/>
        </w:rPr>
        <w:t> </w:t>
      </w:r>
      <w:r>
        <w:rPr/>
        <w:t>on</w:t>
      </w:r>
      <w:r>
        <w:rPr>
          <w:spacing w:val="32"/>
        </w:rPr>
        <w:t> </w:t>
      </w:r>
      <w:r>
        <w:rPr/>
        <w:t>discrete</w:t>
      </w:r>
      <w:r>
        <w:rPr>
          <w:spacing w:val="32"/>
        </w:rPr>
        <w:t> </w:t>
      </w:r>
      <w:r>
        <w:rPr/>
        <w:t>SDRs, additional smoothing techniques may be required.</w:t>
      </w:r>
    </w:p>
    <w:p>
      <w:pPr>
        <w:pStyle w:val="ListParagraph"/>
        <w:numPr>
          <w:ilvl w:val="0"/>
          <w:numId w:val="2"/>
        </w:numPr>
        <w:tabs>
          <w:tab w:pos="529" w:val="left" w:leader="none"/>
        </w:tabs>
        <w:spacing w:line="240" w:lineRule="auto" w:before="154" w:after="0"/>
        <w:ind w:left="529" w:right="0" w:hanging="270"/>
        <w:jc w:val="both"/>
        <w:rPr>
          <w:i/>
          <w:sz w:val="20"/>
        </w:rPr>
      </w:pPr>
      <w:r>
        <w:rPr>
          <w:i/>
          <w:sz w:val="20"/>
        </w:rPr>
        <w:t>Image</w:t>
      </w:r>
      <w:r>
        <w:rPr>
          <w:i/>
          <w:spacing w:val="10"/>
          <w:sz w:val="20"/>
        </w:rPr>
        <w:t> </w:t>
      </w:r>
      <w:r>
        <w:rPr>
          <w:i/>
          <w:sz w:val="20"/>
        </w:rPr>
        <w:t>Reconstruction</w:t>
      </w:r>
      <w:r>
        <w:rPr>
          <w:i/>
          <w:spacing w:val="11"/>
          <w:sz w:val="20"/>
        </w:rPr>
        <w:t> </w:t>
      </w:r>
      <w:r>
        <w:rPr>
          <w:i/>
          <w:sz w:val="20"/>
        </w:rPr>
        <w:t>using</w:t>
      </w:r>
      <w:r>
        <w:rPr>
          <w:i/>
          <w:spacing w:val="10"/>
          <w:sz w:val="20"/>
        </w:rPr>
        <w:t> </w:t>
      </w:r>
      <w:r>
        <w:rPr>
          <w:i/>
          <w:spacing w:val="-5"/>
          <w:sz w:val="20"/>
        </w:rPr>
        <w:t>KNN</w:t>
      </w:r>
    </w:p>
    <w:p>
      <w:pPr>
        <w:pStyle w:val="BodyText"/>
        <w:spacing w:line="249" w:lineRule="auto" w:before="80"/>
        <w:ind w:left="259" w:firstLine="199"/>
      </w:pPr>
      <w:r>
        <w:rPr/>
        <w:t>Building on the principles of SDR decoding, we extend </w:t>
      </w:r>
      <w:r>
        <w:rPr/>
        <w:t>the use of K-Nearest Neighbors (KNN) for image reconstruction. In</w:t>
      </w:r>
      <w:r>
        <w:rPr>
          <w:spacing w:val="54"/>
        </w:rPr>
        <w:t> </w:t>
      </w:r>
      <w:r>
        <w:rPr/>
        <w:t>this</w:t>
      </w:r>
      <w:r>
        <w:rPr>
          <w:spacing w:val="55"/>
        </w:rPr>
        <w:t> </w:t>
      </w:r>
      <w:r>
        <w:rPr/>
        <w:t>approach,</w:t>
      </w:r>
      <w:r>
        <w:rPr>
          <w:spacing w:val="54"/>
        </w:rPr>
        <w:t> </w:t>
      </w:r>
      <w:r>
        <w:rPr/>
        <w:t>each</w:t>
      </w:r>
      <w:r>
        <w:rPr>
          <w:spacing w:val="55"/>
        </w:rPr>
        <w:t> </w:t>
      </w:r>
      <w:r>
        <w:rPr/>
        <w:t>image</w:t>
      </w:r>
      <w:r>
        <w:rPr>
          <w:spacing w:val="54"/>
        </w:rPr>
        <w:t> </w:t>
      </w:r>
      <w:r>
        <w:rPr/>
        <w:t>is</w:t>
      </w:r>
      <w:r>
        <w:rPr>
          <w:spacing w:val="55"/>
        </w:rPr>
        <w:t> </w:t>
      </w:r>
      <w:r>
        <w:rPr/>
        <w:t>first</w:t>
      </w:r>
      <w:r>
        <w:rPr>
          <w:spacing w:val="54"/>
        </w:rPr>
        <w:t> </w:t>
      </w:r>
      <w:r>
        <w:rPr/>
        <w:t>processed</w:t>
      </w:r>
      <w:r>
        <w:rPr>
          <w:spacing w:val="55"/>
        </w:rPr>
        <w:t> </w:t>
      </w:r>
      <w:r>
        <w:rPr/>
        <w:t>through</w:t>
      </w:r>
      <w:r>
        <w:rPr>
          <w:spacing w:val="54"/>
        </w:rPr>
        <w:t> </w:t>
      </w:r>
      <w:r>
        <w:rPr>
          <w:spacing w:val="-10"/>
        </w:rPr>
        <w:t>a</w:t>
      </w:r>
    </w:p>
    <w:p>
      <w:pPr>
        <w:spacing w:line="240" w:lineRule="auto" w:before="0"/>
        <w:rPr>
          <w:sz w:val="16"/>
        </w:rPr>
      </w:pPr>
      <w:r>
        <w:rPr/>
        <w:br w:type="column"/>
      </w:r>
      <w:r>
        <w:rPr>
          <w:sz w:val="16"/>
        </w:rPr>
      </w: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30"/>
        <w:jc w:val="left"/>
        <w:rPr>
          <w:sz w:val="16"/>
        </w:rPr>
      </w:pPr>
    </w:p>
    <w:p>
      <w:pPr>
        <w:spacing w:line="232" w:lineRule="auto" w:before="1"/>
        <w:ind w:left="199" w:right="452" w:firstLine="0"/>
        <w:jc w:val="left"/>
        <w:rPr>
          <w:sz w:val="16"/>
        </w:rPr>
      </w:pPr>
      <w:r>
        <w:rPr>
          <w:sz w:val="16"/>
        </w:rPr>
        <w:drawing>
          <wp:anchor distT="0" distB="0" distL="0" distR="0" allowOverlap="1" layoutInCell="1" locked="0" behindDoc="0" simplePos="0" relativeHeight="15729152">
            <wp:simplePos x="0" y="0"/>
            <wp:positionH relativeFrom="page">
              <wp:posOffset>4067502</wp:posOffset>
            </wp:positionH>
            <wp:positionV relativeFrom="paragraph">
              <wp:posOffset>-5001721</wp:posOffset>
            </wp:positionV>
            <wp:extent cx="2980426" cy="476381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980426" cy="4763818"/>
                    </a:xfrm>
                    <a:prstGeom prst="rect">
                      <a:avLst/>
                    </a:prstGeom>
                  </pic:spPr>
                </pic:pic>
              </a:graphicData>
            </a:graphic>
          </wp:anchor>
        </w:drawing>
      </w:r>
      <w:r>
        <w:rPr>
          <w:sz w:val="16"/>
        </w:rPr>
        <w:t>Fig. 1.</w:t>
      </w:r>
      <w:r>
        <w:rPr>
          <w:spacing w:val="40"/>
          <w:sz w:val="16"/>
        </w:rPr>
        <w:t> </w:t>
      </w:r>
      <w:r>
        <w:rPr>
          <w:sz w:val="16"/>
        </w:rPr>
        <w:t>Comparative Framework for Image Reconstruction Using HTM and</w:t>
      </w:r>
      <w:r>
        <w:rPr>
          <w:spacing w:val="40"/>
          <w:sz w:val="16"/>
        </w:rPr>
        <w:t> </w:t>
      </w:r>
      <w:r>
        <w:rPr>
          <w:sz w:val="16"/>
        </w:rPr>
        <w:t>KNN Classifiers</w:t>
      </w:r>
    </w:p>
    <w:p>
      <w:pPr>
        <w:spacing w:after="0" w:line="232" w:lineRule="auto"/>
        <w:jc w:val="left"/>
        <w:rPr>
          <w:sz w:val="16"/>
        </w:rPr>
        <w:sectPr>
          <w:type w:val="continuous"/>
          <w:pgSz w:w="12240" w:h="15840"/>
          <w:pgMar w:top="640" w:bottom="280" w:left="720" w:right="360"/>
          <w:cols w:num="2" w:equalWidth="0">
            <w:col w:w="5281" w:space="40"/>
            <w:col w:w="5839"/>
          </w:cols>
        </w:sectPr>
      </w:pPr>
    </w:p>
    <w:p>
      <w:pPr>
        <w:pStyle w:val="BodyText"/>
        <w:spacing w:before="80"/>
        <w:jc w:val="left"/>
      </w:pPr>
    </w:p>
    <w:p>
      <w:pPr>
        <w:pStyle w:val="BodyText"/>
        <w:spacing w:line="249" w:lineRule="auto"/>
        <w:ind w:left="259"/>
      </w:pPr>
      <w:r>
        <w:rPr/>
        <w:t>. The proposed methodology involves transforming input </w:t>
      </w:r>
      <w:r>
        <w:rPr/>
        <w:t>im- ages into Sparse Distributed Representations (SDRs), pre- dicting SDRs using classifiers, reconstructing images, and evaluating</w:t>
      </w:r>
      <w:r>
        <w:rPr>
          <w:spacing w:val="-13"/>
        </w:rPr>
        <w:t> </w:t>
      </w:r>
      <w:r>
        <w:rPr/>
        <w:t>their</w:t>
      </w:r>
      <w:r>
        <w:rPr>
          <w:spacing w:val="-12"/>
        </w:rPr>
        <w:t> </w:t>
      </w:r>
      <w:r>
        <w:rPr/>
        <w:t>efficiency.</w:t>
      </w:r>
      <w:r>
        <w:rPr>
          <w:spacing w:val="-13"/>
        </w:rPr>
        <w:t> </w:t>
      </w:r>
      <w:r>
        <w:rPr/>
        <w:t>The</w:t>
      </w:r>
      <w:r>
        <w:rPr>
          <w:spacing w:val="-12"/>
        </w:rPr>
        <w:t> </w:t>
      </w:r>
      <w:r>
        <w:rPr/>
        <w:t>workflow</w:t>
      </w:r>
      <w:r>
        <w:rPr>
          <w:spacing w:val="-13"/>
        </w:rPr>
        <w:t> </w:t>
      </w:r>
      <w:r>
        <w:rPr/>
        <w:t>is</w:t>
      </w:r>
      <w:r>
        <w:rPr>
          <w:spacing w:val="-12"/>
        </w:rPr>
        <w:t> </w:t>
      </w:r>
      <w:r>
        <w:rPr/>
        <w:t>illustrated</w:t>
      </w:r>
      <w:r>
        <w:rPr>
          <w:spacing w:val="-13"/>
        </w:rPr>
        <w:t> </w:t>
      </w:r>
      <w:r>
        <w:rPr/>
        <w:t>in</w:t>
      </w:r>
      <w:r>
        <w:rPr>
          <w:spacing w:val="-12"/>
        </w:rPr>
        <w:t> </w:t>
      </w:r>
      <w:r>
        <w:rPr/>
        <w:t>Fig.</w:t>
      </w:r>
      <w:r>
        <w:rPr>
          <w:spacing w:val="-13"/>
        </w:rPr>
        <w:t> </w:t>
      </w:r>
      <w:r>
        <w:rPr/>
        <w:t>1 and follows these steps:</w:t>
      </w:r>
    </w:p>
    <w:p>
      <w:pPr>
        <w:pStyle w:val="ListParagraph"/>
        <w:numPr>
          <w:ilvl w:val="0"/>
          <w:numId w:val="4"/>
        </w:numPr>
        <w:tabs>
          <w:tab w:pos="529" w:val="left" w:leader="none"/>
        </w:tabs>
        <w:spacing w:line="240" w:lineRule="auto" w:before="124" w:after="0"/>
        <w:ind w:left="529" w:right="0" w:hanging="270"/>
        <w:jc w:val="both"/>
        <w:rPr>
          <w:i/>
          <w:sz w:val="20"/>
        </w:rPr>
      </w:pPr>
      <w:r>
        <w:rPr>
          <w:i/>
          <w:sz w:val="20"/>
        </w:rPr>
        <w:t>Image</w:t>
      </w:r>
      <w:r>
        <w:rPr>
          <w:i/>
          <w:spacing w:val="10"/>
          <w:sz w:val="20"/>
        </w:rPr>
        <w:t> </w:t>
      </w:r>
      <w:r>
        <w:rPr>
          <w:i/>
          <w:spacing w:val="-2"/>
          <w:sz w:val="20"/>
        </w:rPr>
        <w:t>Preprocessing</w:t>
      </w:r>
    </w:p>
    <w:p>
      <w:pPr>
        <w:pStyle w:val="BodyText"/>
        <w:spacing w:before="207"/>
        <w:jc w:val="left"/>
        <w:rPr>
          <w:i/>
        </w:rPr>
      </w:pPr>
      <w:r>
        <w:rPr>
          <w:i/>
        </w:rPr>
        <w:drawing>
          <wp:anchor distT="0" distB="0" distL="0" distR="0" allowOverlap="1" layoutInCell="1" locked="0" behindDoc="1" simplePos="0" relativeHeight="487590400">
            <wp:simplePos x="0" y="0"/>
            <wp:positionH relativeFrom="page">
              <wp:posOffset>707898</wp:posOffset>
            </wp:positionH>
            <wp:positionV relativeFrom="paragraph">
              <wp:posOffset>292996</wp:posOffset>
            </wp:positionV>
            <wp:extent cx="2994755" cy="27384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994755" cy="273843"/>
                    </a:xfrm>
                    <a:prstGeom prst="rect">
                      <a:avLst/>
                    </a:prstGeom>
                  </pic:spPr>
                </pic:pic>
              </a:graphicData>
            </a:graphic>
          </wp:anchor>
        </w:drawing>
      </w:r>
    </w:p>
    <w:p>
      <w:pPr>
        <w:pStyle w:val="BodyText"/>
        <w:spacing w:before="114"/>
        <w:jc w:val="left"/>
        <w:rPr>
          <w:i/>
        </w:rPr>
      </w:pPr>
    </w:p>
    <w:p>
      <w:pPr>
        <w:spacing w:before="0"/>
        <w:ind w:left="1024" w:right="0" w:firstLine="0"/>
        <w:jc w:val="left"/>
        <w:rPr>
          <w:sz w:val="16"/>
        </w:rPr>
      </w:pPr>
      <w:r>
        <w:rPr>
          <w:sz w:val="16"/>
        </w:rPr>
        <w:t>Fig.</w:t>
      </w:r>
      <w:r>
        <w:rPr>
          <w:spacing w:val="11"/>
          <w:sz w:val="16"/>
        </w:rPr>
        <w:t> </w:t>
      </w:r>
      <w:r>
        <w:rPr>
          <w:sz w:val="16"/>
        </w:rPr>
        <w:t>2.</w:t>
      </w:r>
      <w:r>
        <w:rPr>
          <w:spacing w:val="65"/>
          <w:sz w:val="16"/>
        </w:rPr>
        <w:t> </w:t>
      </w:r>
      <w:r>
        <w:rPr>
          <w:sz w:val="16"/>
        </w:rPr>
        <w:t>Image</w:t>
      </w:r>
      <w:r>
        <w:rPr>
          <w:spacing w:val="12"/>
          <w:sz w:val="16"/>
        </w:rPr>
        <w:t> </w:t>
      </w:r>
      <w:r>
        <w:rPr>
          <w:sz w:val="16"/>
        </w:rPr>
        <w:t>Binarization</w:t>
      </w:r>
      <w:r>
        <w:rPr>
          <w:spacing w:val="11"/>
          <w:sz w:val="16"/>
        </w:rPr>
        <w:t> </w:t>
      </w:r>
      <w:r>
        <w:rPr>
          <w:sz w:val="16"/>
        </w:rPr>
        <w:t>Process</w:t>
      </w:r>
      <w:r>
        <w:rPr>
          <w:spacing w:val="12"/>
          <w:sz w:val="16"/>
        </w:rPr>
        <w:t> </w:t>
      </w:r>
      <w:r>
        <w:rPr>
          <w:sz w:val="16"/>
        </w:rPr>
        <w:t>for</w:t>
      </w:r>
      <w:r>
        <w:rPr>
          <w:spacing w:val="12"/>
          <w:sz w:val="16"/>
        </w:rPr>
        <w:t> </w:t>
      </w:r>
      <w:r>
        <w:rPr>
          <w:spacing w:val="-2"/>
          <w:sz w:val="16"/>
        </w:rPr>
        <w:t>Classification</w:t>
      </w:r>
    </w:p>
    <w:p>
      <w:pPr>
        <w:pStyle w:val="BodyText"/>
        <w:spacing w:before="60"/>
        <w:jc w:val="left"/>
        <w:rPr>
          <w:sz w:val="16"/>
        </w:rPr>
      </w:pPr>
    </w:p>
    <w:p>
      <w:pPr>
        <w:pStyle w:val="ListParagraph"/>
        <w:numPr>
          <w:ilvl w:val="1"/>
          <w:numId w:val="4"/>
        </w:numPr>
        <w:tabs>
          <w:tab w:pos="722" w:val="left" w:leader="none"/>
        </w:tabs>
        <w:spacing w:line="249" w:lineRule="auto" w:before="0" w:after="0"/>
        <w:ind w:left="259" w:right="0" w:firstLine="199"/>
        <w:jc w:val="both"/>
        <w:rPr>
          <w:i/>
          <w:sz w:val="20"/>
        </w:rPr>
      </w:pPr>
      <w:r>
        <w:rPr>
          <w:i/>
          <w:sz w:val="20"/>
        </w:rPr>
        <w:t>Image</w:t>
      </w:r>
      <w:r>
        <w:rPr>
          <w:i/>
          <w:spacing w:val="-3"/>
          <w:sz w:val="20"/>
        </w:rPr>
        <w:t> </w:t>
      </w:r>
      <w:r>
        <w:rPr>
          <w:i/>
          <w:sz w:val="20"/>
        </w:rPr>
        <w:t>Input:</w:t>
      </w:r>
      <w:r>
        <w:rPr>
          <w:i/>
          <w:spacing w:val="27"/>
          <w:sz w:val="20"/>
        </w:rPr>
        <w:t> </w:t>
      </w:r>
      <w:r>
        <w:rPr>
          <w:sz w:val="20"/>
        </w:rPr>
        <w:t>The</w:t>
      </w:r>
      <w:r>
        <w:rPr>
          <w:spacing w:val="-3"/>
          <w:sz w:val="20"/>
        </w:rPr>
        <w:t> </w:t>
      </w:r>
      <w:r>
        <w:rPr>
          <w:sz w:val="20"/>
        </w:rPr>
        <w:t>system</w:t>
      </w:r>
      <w:r>
        <w:rPr>
          <w:spacing w:val="-3"/>
          <w:sz w:val="20"/>
        </w:rPr>
        <w:t> </w:t>
      </w:r>
      <w:r>
        <w:rPr>
          <w:sz w:val="20"/>
        </w:rPr>
        <w:t>takes</w:t>
      </w:r>
      <w:r>
        <w:rPr>
          <w:spacing w:val="-3"/>
          <w:sz w:val="20"/>
        </w:rPr>
        <w:t> </w:t>
      </w:r>
      <w:r>
        <w:rPr>
          <w:sz w:val="20"/>
        </w:rPr>
        <w:t>an</w:t>
      </w:r>
      <w:r>
        <w:rPr>
          <w:spacing w:val="-3"/>
          <w:sz w:val="20"/>
        </w:rPr>
        <w:t> </w:t>
      </w:r>
      <w:r>
        <w:rPr>
          <w:sz w:val="20"/>
        </w:rPr>
        <w:t>image</w:t>
      </w:r>
      <w:r>
        <w:rPr>
          <w:spacing w:val="-3"/>
          <w:sz w:val="20"/>
        </w:rPr>
        <w:t> </w:t>
      </w:r>
      <w:r>
        <w:rPr>
          <w:sz w:val="20"/>
        </w:rPr>
        <w:t>as</w:t>
      </w:r>
      <w:r>
        <w:rPr>
          <w:spacing w:val="-3"/>
          <w:sz w:val="20"/>
        </w:rPr>
        <w:t> </w:t>
      </w:r>
      <w:r>
        <w:rPr>
          <w:sz w:val="20"/>
        </w:rPr>
        <w:t>input,</w:t>
      </w:r>
      <w:r>
        <w:rPr>
          <w:spacing w:val="-3"/>
          <w:sz w:val="20"/>
        </w:rPr>
        <w:t> </w:t>
      </w:r>
      <w:r>
        <w:rPr>
          <w:sz w:val="20"/>
        </w:rPr>
        <w:t>which undergoes preprocessing before being used for SDR-based </w:t>
      </w:r>
      <w:r>
        <w:rPr>
          <w:spacing w:val="-2"/>
          <w:sz w:val="20"/>
        </w:rPr>
        <w:t>classification.</w:t>
      </w:r>
    </w:p>
    <w:p>
      <w:pPr>
        <w:pStyle w:val="ListParagraph"/>
        <w:numPr>
          <w:ilvl w:val="1"/>
          <w:numId w:val="4"/>
        </w:numPr>
        <w:tabs>
          <w:tab w:pos="722" w:val="left" w:leader="none"/>
        </w:tabs>
        <w:spacing w:line="249" w:lineRule="auto" w:before="0" w:after="0"/>
        <w:ind w:left="259" w:right="0" w:firstLine="199"/>
        <w:jc w:val="both"/>
        <w:rPr>
          <w:i/>
          <w:sz w:val="20"/>
        </w:rPr>
      </w:pPr>
      <w:r>
        <w:rPr>
          <w:i/>
          <w:sz w:val="20"/>
        </w:rPr>
        <w:t>Image Binarization:</w:t>
      </w:r>
      <w:r>
        <w:rPr>
          <w:i/>
          <w:spacing w:val="40"/>
          <w:sz w:val="20"/>
        </w:rPr>
        <w:t> </w:t>
      </w:r>
      <w:r>
        <w:rPr>
          <w:sz w:val="20"/>
        </w:rPr>
        <w:t>The input image is converted </w:t>
      </w:r>
      <w:r>
        <w:rPr>
          <w:sz w:val="20"/>
        </w:rPr>
        <w:t>into</w:t>
      </w:r>
      <w:r>
        <w:rPr>
          <w:spacing w:val="80"/>
          <w:sz w:val="20"/>
        </w:rPr>
        <w:t> </w:t>
      </w:r>
      <w:r>
        <w:rPr>
          <w:sz w:val="20"/>
        </w:rPr>
        <w:t>a binarized format using the NeoCortex.Utils.BinarizeImage function.</w:t>
      </w:r>
      <w:r>
        <w:rPr>
          <w:spacing w:val="40"/>
          <w:sz w:val="20"/>
        </w:rPr>
        <w:t> </w:t>
      </w:r>
      <w:r>
        <w:rPr>
          <w:sz w:val="20"/>
        </w:rPr>
        <w:t>This</w:t>
      </w:r>
      <w:r>
        <w:rPr>
          <w:spacing w:val="40"/>
          <w:sz w:val="20"/>
        </w:rPr>
        <w:t> </w:t>
      </w:r>
      <w:r>
        <w:rPr>
          <w:sz w:val="20"/>
        </w:rPr>
        <w:t>step</w:t>
      </w:r>
      <w:r>
        <w:rPr>
          <w:spacing w:val="40"/>
          <w:sz w:val="20"/>
        </w:rPr>
        <w:t> </w:t>
      </w:r>
      <w:r>
        <w:rPr>
          <w:sz w:val="20"/>
        </w:rPr>
        <w:t>transforms</w:t>
      </w:r>
      <w:r>
        <w:rPr>
          <w:spacing w:val="40"/>
          <w:sz w:val="20"/>
        </w:rPr>
        <w:t> </w:t>
      </w:r>
      <w:r>
        <w:rPr>
          <w:sz w:val="20"/>
        </w:rPr>
        <w:t>grayscale</w:t>
      </w:r>
      <w:r>
        <w:rPr>
          <w:spacing w:val="40"/>
          <w:sz w:val="20"/>
        </w:rPr>
        <w:t> </w:t>
      </w:r>
      <w:r>
        <w:rPr>
          <w:sz w:val="20"/>
        </w:rPr>
        <w:t>or</w:t>
      </w:r>
      <w:r>
        <w:rPr>
          <w:spacing w:val="40"/>
          <w:sz w:val="20"/>
        </w:rPr>
        <w:t> </w:t>
      </w:r>
      <w:r>
        <w:rPr>
          <w:sz w:val="20"/>
        </w:rPr>
        <w:t>color</w:t>
      </w:r>
      <w:r>
        <w:rPr>
          <w:spacing w:val="40"/>
          <w:sz w:val="20"/>
        </w:rPr>
        <w:t> </w:t>
      </w:r>
      <w:r>
        <w:rPr>
          <w:sz w:val="20"/>
        </w:rPr>
        <w:t>images into binary values (0s and 1s), making it suitable for SDR processing in the HTM model.</w:t>
      </w:r>
    </w:p>
    <w:p>
      <w:pPr>
        <w:pStyle w:val="ListParagraph"/>
        <w:numPr>
          <w:ilvl w:val="1"/>
          <w:numId w:val="4"/>
        </w:numPr>
        <w:tabs>
          <w:tab w:pos="722" w:val="left" w:leader="none"/>
        </w:tabs>
        <w:spacing w:line="249" w:lineRule="auto" w:before="0" w:after="0"/>
        <w:ind w:left="259" w:right="0" w:firstLine="199"/>
        <w:jc w:val="both"/>
        <w:rPr>
          <w:i/>
          <w:sz w:val="20"/>
        </w:rPr>
      </w:pPr>
      <w:r>
        <w:rPr>
          <w:i/>
          <w:sz w:val="20"/>
        </w:rPr>
        <w:t>Binarized Output Data:</w:t>
      </w:r>
      <w:r>
        <w:rPr>
          <w:i/>
          <w:spacing w:val="40"/>
          <w:sz w:val="20"/>
        </w:rPr>
        <w:t> </w:t>
      </w:r>
      <w:r>
        <w:rPr>
          <w:sz w:val="20"/>
        </w:rPr>
        <w:t>The binarized image serves </w:t>
      </w:r>
      <w:r>
        <w:rPr>
          <w:sz w:val="20"/>
        </w:rPr>
        <w:t>as input for further processing and SDR generation.</w:t>
      </w:r>
    </w:p>
    <w:p>
      <w:pPr>
        <w:pStyle w:val="ListParagraph"/>
        <w:numPr>
          <w:ilvl w:val="0"/>
          <w:numId w:val="4"/>
        </w:numPr>
        <w:tabs>
          <w:tab w:pos="529" w:val="left" w:leader="none"/>
        </w:tabs>
        <w:spacing w:line="240" w:lineRule="auto" w:before="116" w:after="0"/>
        <w:ind w:left="529" w:right="0" w:hanging="270"/>
        <w:jc w:val="both"/>
        <w:rPr>
          <w:i/>
          <w:sz w:val="20"/>
        </w:rPr>
      </w:pPr>
      <w:r>
        <w:rPr>
          <w:i/>
          <w:sz w:val="20"/>
        </w:rPr>
        <w:t>SDR</w:t>
      </w:r>
      <w:r>
        <w:rPr>
          <w:i/>
          <w:spacing w:val="13"/>
          <w:sz w:val="20"/>
        </w:rPr>
        <w:t> </w:t>
      </w:r>
      <w:r>
        <w:rPr>
          <w:i/>
          <w:sz w:val="20"/>
        </w:rPr>
        <w:t>Generation</w:t>
      </w:r>
      <w:r>
        <w:rPr>
          <w:i/>
          <w:spacing w:val="13"/>
          <w:sz w:val="20"/>
        </w:rPr>
        <w:t> </w:t>
      </w:r>
      <w:r>
        <w:rPr>
          <w:i/>
          <w:sz w:val="20"/>
        </w:rPr>
        <w:t>via</w:t>
      </w:r>
      <w:r>
        <w:rPr>
          <w:i/>
          <w:spacing w:val="13"/>
          <w:sz w:val="20"/>
        </w:rPr>
        <w:t> </w:t>
      </w:r>
      <w:r>
        <w:rPr>
          <w:i/>
          <w:sz w:val="20"/>
        </w:rPr>
        <w:t>Spatial</w:t>
      </w:r>
      <w:r>
        <w:rPr>
          <w:i/>
          <w:spacing w:val="13"/>
          <w:sz w:val="20"/>
        </w:rPr>
        <w:t> </w:t>
      </w:r>
      <w:r>
        <w:rPr>
          <w:i/>
          <w:spacing w:val="-2"/>
          <w:sz w:val="20"/>
        </w:rPr>
        <w:t>Pooler</w:t>
      </w:r>
    </w:p>
    <w:p>
      <w:pPr>
        <w:spacing w:line="249" w:lineRule="auto" w:before="70"/>
        <w:ind w:left="259" w:right="0" w:firstLine="199"/>
        <w:jc w:val="both"/>
        <w:rPr>
          <w:sz w:val="20"/>
        </w:rPr>
      </w:pPr>
      <w:r>
        <w:rPr>
          <w:sz w:val="20"/>
        </w:rPr>
        <w:t>The binarized data is passed through a </w:t>
      </w:r>
      <w:r>
        <w:rPr>
          <w:b/>
          <w:sz w:val="20"/>
        </w:rPr>
        <w:t>Spatial Pooler </w:t>
      </w:r>
      <w:r>
        <w:rPr>
          <w:b/>
          <w:sz w:val="20"/>
        </w:rPr>
        <w:t>(SP) </w:t>
      </w:r>
      <w:r>
        <w:rPr>
          <w:sz w:val="20"/>
        </w:rPr>
        <w:t>from</w:t>
      </w:r>
      <w:r>
        <w:rPr>
          <w:spacing w:val="-8"/>
          <w:sz w:val="20"/>
        </w:rPr>
        <w:t> </w:t>
      </w:r>
      <w:r>
        <w:rPr>
          <w:sz w:val="20"/>
        </w:rPr>
        <w:t>the</w:t>
      </w:r>
      <w:r>
        <w:rPr>
          <w:spacing w:val="-8"/>
          <w:sz w:val="20"/>
        </w:rPr>
        <w:t> </w:t>
      </w:r>
      <w:r>
        <w:rPr>
          <w:sz w:val="20"/>
        </w:rPr>
        <w:t>NeoCortex</w:t>
      </w:r>
      <w:r>
        <w:rPr>
          <w:spacing w:val="-8"/>
          <w:sz w:val="20"/>
        </w:rPr>
        <w:t> </w:t>
      </w:r>
      <w:r>
        <w:rPr>
          <w:sz w:val="20"/>
        </w:rPr>
        <w:t>API,</w:t>
      </w:r>
      <w:r>
        <w:rPr>
          <w:spacing w:val="-8"/>
          <w:sz w:val="20"/>
        </w:rPr>
        <w:t> </w:t>
      </w:r>
      <w:r>
        <w:rPr>
          <w:sz w:val="20"/>
        </w:rPr>
        <w:t>which</w:t>
      </w:r>
      <w:r>
        <w:rPr>
          <w:spacing w:val="-8"/>
          <w:sz w:val="20"/>
        </w:rPr>
        <w:t> </w:t>
      </w:r>
      <w:r>
        <w:rPr>
          <w:sz w:val="20"/>
        </w:rPr>
        <w:t>generates</w:t>
      </w:r>
      <w:r>
        <w:rPr>
          <w:spacing w:val="-8"/>
          <w:sz w:val="20"/>
        </w:rPr>
        <w:t> </w:t>
      </w:r>
      <w:r>
        <w:rPr>
          <w:b/>
          <w:sz w:val="20"/>
        </w:rPr>
        <w:t>Sparse</w:t>
      </w:r>
      <w:r>
        <w:rPr>
          <w:b/>
          <w:spacing w:val="-6"/>
          <w:sz w:val="20"/>
        </w:rPr>
        <w:t> </w:t>
      </w:r>
      <w:r>
        <w:rPr>
          <w:b/>
          <w:sz w:val="20"/>
        </w:rPr>
        <w:t>Distributed Representations (SDRs)</w:t>
      </w:r>
      <w:r>
        <w:rPr>
          <w:sz w:val="20"/>
        </w:rPr>
        <w:t>. The SP ensures that similar input images</w:t>
      </w:r>
      <w:r>
        <w:rPr>
          <w:spacing w:val="-3"/>
          <w:sz w:val="20"/>
        </w:rPr>
        <w:t> </w:t>
      </w:r>
      <w:r>
        <w:rPr>
          <w:sz w:val="20"/>
        </w:rPr>
        <w:t>produce</w:t>
      </w:r>
      <w:r>
        <w:rPr>
          <w:spacing w:val="-3"/>
          <w:sz w:val="20"/>
        </w:rPr>
        <w:t> </w:t>
      </w:r>
      <w:r>
        <w:rPr>
          <w:sz w:val="20"/>
        </w:rPr>
        <w:t>similar</w:t>
      </w:r>
      <w:r>
        <w:rPr>
          <w:spacing w:val="-3"/>
          <w:sz w:val="20"/>
        </w:rPr>
        <w:t> </w:t>
      </w:r>
      <w:r>
        <w:rPr>
          <w:sz w:val="20"/>
        </w:rPr>
        <w:t>SDRs,</w:t>
      </w:r>
      <w:r>
        <w:rPr>
          <w:spacing w:val="-3"/>
          <w:sz w:val="20"/>
        </w:rPr>
        <w:t> </w:t>
      </w:r>
      <w:r>
        <w:rPr>
          <w:sz w:val="20"/>
        </w:rPr>
        <w:t>maintaining</w:t>
      </w:r>
      <w:r>
        <w:rPr>
          <w:spacing w:val="-3"/>
          <w:sz w:val="20"/>
        </w:rPr>
        <w:t> </w:t>
      </w:r>
      <w:r>
        <w:rPr>
          <w:sz w:val="20"/>
        </w:rPr>
        <w:t>the</w:t>
      </w:r>
      <w:r>
        <w:rPr>
          <w:spacing w:val="-3"/>
          <w:sz w:val="20"/>
        </w:rPr>
        <w:t> </w:t>
      </w:r>
      <w:r>
        <w:rPr>
          <w:sz w:val="20"/>
        </w:rPr>
        <w:t>semantic</w:t>
      </w:r>
      <w:r>
        <w:rPr>
          <w:spacing w:val="-3"/>
          <w:sz w:val="20"/>
        </w:rPr>
        <w:t> </w:t>
      </w:r>
      <w:r>
        <w:rPr>
          <w:sz w:val="20"/>
        </w:rPr>
        <w:t>struc- ture of the image.</w:t>
      </w:r>
    </w:p>
    <w:p>
      <w:pPr>
        <w:pStyle w:val="ListParagraph"/>
        <w:numPr>
          <w:ilvl w:val="0"/>
          <w:numId w:val="4"/>
        </w:numPr>
        <w:tabs>
          <w:tab w:pos="540" w:val="left" w:leader="none"/>
        </w:tabs>
        <w:spacing w:line="240" w:lineRule="auto" w:before="123" w:after="0"/>
        <w:ind w:left="540" w:right="0" w:hanging="281"/>
        <w:jc w:val="left"/>
        <w:rPr>
          <w:i/>
          <w:sz w:val="20"/>
        </w:rPr>
      </w:pPr>
      <w:r>
        <w:rPr>
          <w:i/>
          <w:sz w:val="20"/>
        </w:rPr>
        <w:t>Classification</w:t>
      </w:r>
      <w:r>
        <w:rPr>
          <w:i/>
          <w:spacing w:val="10"/>
          <w:sz w:val="20"/>
        </w:rPr>
        <w:t> </w:t>
      </w:r>
      <w:r>
        <w:rPr>
          <w:i/>
          <w:sz w:val="20"/>
        </w:rPr>
        <w:t>using</w:t>
      </w:r>
      <w:r>
        <w:rPr>
          <w:i/>
          <w:spacing w:val="11"/>
          <w:sz w:val="20"/>
        </w:rPr>
        <w:t> </w:t>
      </w:r>
      <w:r>
        <w:rPr>
          <w:i/>
          <w:sz w:val="20"/>
        </w:rPr>
        <w:t>HTM</w:t>
      </w:r>
      <w:r>
        <w:rPr>
          <w:i/>
          <w:spacing w:val="10"/>
          <w:sz w:val="20"/>
        </w:rPr>
        <w:t> </w:t>
      </w:r>
      <w:r>
        <w:rPr>
          <w:i/>
          <w:sz w:val="20"/>
        </w:rPr>
        <w:t>and</w:t>
      </w:r>
      <w:r>
        <w:rPr>
          <w:i/>
          <w:spacing w:val="11"/>
          <w:sz w:val="20"/>
        </w:rPr>
        <w:t> </w:t>
      </w:r>
      <w:r>
        <w:rPr>
          <w:i/>
          <w:spacing w:val="-5"/>
          <w:sz w:val="20"/>
        </w:rPr>
        <w:t>KNN</w:t>
      </w:r>
    </w:p>
    <w:p>
      <w:pPr>
        <w:pStyle w:val="BodyText"/>
        <w:spacing w:line="249" w:lineRule="auto" w:before="70"/>
        <w:ind w:left="259" w:firstLine="199"/>
        <w:jc w:val="left"/>
      </w:pPr>
      <w:r>
        <w:rPr/>
        <w:t>The</w:t>
      </w:r>
      <w:r>
        <w:rPr>
          <w:spacing w:val="24"/>
        </w:rPr>
        <w:t> </w:t>
      </w:r>
      <w:r>
        <w:rPr/>
        <w:t>generated</w:t>
      </w:r>
      <w:r>
        <w:rPr>
          <w:spacing w:val="24"/>
        </w:rPr>
        <w:t> </w:t>
      </w:r>
      <w:r>
        <w:rPr/>
        <w:t>SDRs</w:t>
      </w:r>
      <w:r>
        <w:rPr>
          <w:spacing w:val="24"/>
        </w:rPr>
        <w:t> </w:t>
      </w:r>
      <w:r>
        <w:rPr/>
        <w:t>are</w:t>
      </w:r>
      <w:r>
        <w:rPr>
          <w:spacing w:val="24"/>
        </w:rPr>
        <w:t> </w:t>
      </w:r>
      <w:r>
        <w:rPr/>
        <w:t>input</w:t>
      </w:r>
      <w:r>
        <w:rPr>
          <w:spacing w:val="24"/>
        </w:rPr>
        <w:t> </w:t>
      </w:r>
      <w:r>
        <w:rPr/>
        <w:t>to</w:t>
      </w:r>
      <w:r>
        <w:rPr>
          <w:spacing w:val="24"/>
        </w:rPr>
        <w:t> </w:t>
      </w:r>
      <w:r>
        <w:rPr/>
        <w:t>two</w:t>
      </w:r>
      <w:r>
        <w:rPr>
          <w:spacing w:val="24"/>
        </w:rPr>
        <w:t> </w:t>
      </w:r>
      <w:r>
        <w:rPr/>
        <w:t>classifiers</w:t>
      </w:r>
      <w:r>
        <w:rPr>
          <w:spacing w:val="24"/>
        </w:rPr>
        <w:t> </w:t>
      </w:r>
      <w:r>
        <w:rPr/>
        <w:t>for</w:t>
      </w:r>
      <w:r>
        <w:rPr>
          <w:spacing w:val="24"/>
        </w:rPr>
        <w:t> </w:t>
      </w:r>
      <w:r>
        <w:rPr/>
        <w:t>com- parative evaluation:</w:t>
      </w:r>
    </w:p>
    <w:p>
      <w:pPr>
        <w:pStyle w:val="Heading2"/>
        <w:numPr>
          <w:ilvl w:val="0"/>
          <w:numId w:val="5"/>
        </w:numPr>
        <w:tabs>
          <w:tab w:pos="658" w:val="left" w:leader="none"/>
        </w:tabs>
        <w:spacing w:line="240" w:lineRule="auto" w:before="34" w:after="0"/>
        <w:ind w:left="658" w:right="0" w:hanging="200"/>
        <w:jc w:val="left"/>
      </w:pPr>
      <w:r>
        <w:rPr/>
        <w:t>K-Nearest</w:t>
      </w:r>
      <w:r>
        <w:rPr>
          <w:spacing w:val="14"/>
        </w:rPr>
        <w:t> </w:t>
      </w:r>
      <w:r>
        <w:rPr/>
        <w:t>Neighbors</w:t>
      </w:r>
      <w:r>
        <w:rPr>
          <w:spacing w:val="15"/>
        </w:rPr>
        <w:t> </w:t>
      </w:r>
      <w:r>
        <w:rPr/>
        <w:t>(KNN)</w:t>
      </w:r>
      <w:r>
        <w:rPr>
          <w:spacing w:val="15"/>
        </w:rPr>
        <w:t> </w:t>
      </w:r>
      <w:r>
        <w:rPr>
          <w:spacing w:val="-2"/>
        </w:rPr>
        <w:t>IClassifier</w:t>
      </w:r>
    </w:p>
    <w:p>
      <w:pPr>
        <w:pStyle w:val="ListParagraph"/>
        <w:numPr>
          <w:ilvl w:val="0"/>
          <w:numId w:val="5"/>
        </w:numPr>
        <w:tabs>
          <w:tab w:pos="658" w:val="left" w:leader="none"/>
        </w:tabs>
        <w:spacing w:line="240" w:lineRule="auto" w:before="9" w:after="0"/>
        <w:ind w:left="658" w:right="0" w:hanging="200"/>
        <w:jc w:val="left"/>
        <w:rPr>
          <w:b/>
          <w:sz w:val="20"/>
        </w:rPr>
      </w:pPr>
      <w:r>
        <w:rPr>
          <w:b/>
          <w:sz w:val="20"/>
        </w:rPr>
        <w:t>HTM</w:t>
      </w:r>
      <w:r>
        <w:rPr>
          <w:b/>
          <w:spacing w:val="19"/>
          <w:sz w:val="20"/>
        </w:rPr>
        <w:t> </w:t>
      </w:r>
      <w:r>
        <w:rPr>
          <w:b/>
          <w:spacing w:val="-2"/>
          <w:sz w:val="20"/>
        </w:rPr>
        <w:t>IClassifier</w:t>
      </w:r>
    </w:p>
    <w:p>
      <w:pPr>
        <w:pStyle w:val="BodyText"/>
        <w:spacing w:line="249" w:lineRule="auto" w:before="44"/>
        <w:ind w:left="259"/>
      </w:pPr>
      <w:r>
        <w:rPr/>
        <w:t>Each</w:t>
      </w:r>
      <w:r>
        <w:rPr>
          <w:spacing w:val="-4"/>
        </w:rPr>
        <w:t> </w:t>
      </w:r>
      <w:r>
        <w:rPr/>
        <w:t>classifier</w:t>
      </w:r>
      <w:r>
        <w:rPr>
          <w:spacing w:val="-4"/>
        </w:rPr>
        <w:t> </w:t>
      </w:r>
      <w:r>
        <w:rPr/>
        <w:t>processes</w:t>
      </w:r>
      <w:r>
        <w:rPr>
          <w:spacing w:val="-4"/>
        </w:rPr>
        <w:t> </w:t>
      </w:r>
      <w:r>
        <w:rPr/>
        <w:t>the</w:t>
      </w:r>
      <w:r>
        <w:rPr>
          <w:spacing w:val="-4"/>
        </w:rPr>
        <w:t> </w:t>
      </w:r>
      <w:r>
        <w:rPr/>
        <w:t>SDRs</w:t>
      </w:r>
      <w:r>
        <w:rPr>
          <w:spacing w:val="-4"/>
        </w:rPr>
        <w:t> </w:t>
      </w:r>
      <w:r>
        <w:rPr/>
        <w:t>to</w:t>
      </w:r>
      <w:r>
        <w:rPr>
          <w:spacing w:val="-4"/>
        </w:rPr>
        <w:t> </w:t>
      </w:r>
      <w:r>
        <w:rPr/>
        <w:t>predict</w:t>
      </w:r>
      <w:r>
        <w:rPr>
          <w:spacing w:val="-4"/>
        </w:rPr>
        <w:t> </w:t>
      </w:r>
      <w:r>
        <w:rPr/>
        <w:t>new</w:t>
      </w:r>
      <w:r>
        <w:rPr>
          <w:spacing w:val="-4"/>
        </w:rPr>
        <w:t> </w:t>
      </w:r>
      <w:r>
        <w:rPr/>
        <w:t>SDRs</w:t>
      </w:r>
      <w:r>
        <w:rPr>
          <w:spacing w:val="-4"/>
        </w:rPr>
        <w:t> </w:t>
      </w:r>
      <w:r>
        <w:rPr/>
        <w:t>based on the learned patterns.</w:t>
      </w:r>
    </w:p>
    <w:p>
      <w:pPr>
        <w:pStyle w:val="ListParagraph"/>
        <w:numPr>
          <w:ilvl w:val="0"/>
          <w:numId w:val="4"/>
        </w:numPr>
        <w:tabs>
          <w:tab w:pos="551" w:val="left" w:leader="none"/>
        </w:tabs>
        <w:spacing w:line="240" w:lineRule="auto" w:before="123" w:after="0"/>
        <w:ind w:left="551" w:right="0" w:hanging="292"/>
        <w:jc w:val="both"/>
        <w:rPr>
          <w:i/>
          <w:sz w:val="20"/>
        </w:rPr>
      </w:pPr>
      <w:r>
        <w:rPr>
          <w:i/>
          <w:sz w:val="20"/>
        </w:rPr>
        <w:t>Image</w:t>
      </w:r>
      <w:r>
        <w:rPr>
          <w:i/>
          <w:spacing w:val="12"/>
          <w:sz w:val="20"/>
        </w:rPr>
        <w:t> </w:t>
      </w:r>
      <w:r>
        <w:rPr>
          <w:i/>
          <w:sz w:val="20"/>
        </w:rPr>
        <w:t>Reconstruction</w:t>
      </w:r>
      <w:r>
        <w:rPr>
          <w:i/>
          <w:spacing w:val="12"/>
          <w:sz w:val="20"/>
        </w:rPr>
        <w:t> </w:t>
      </w:r>
      <w:r>
        <w:rPr>
          <w:i/>
          <w:sz w:val="20"/>
        </w:rPr>
        <w:t>Using</w:t>
      </w:r>
      <w:r>
        <w:rPr>
          <w:i/>
          <w:spacing w:val="13"/>
          <w:sz w:val="20"/>
        </w:rPr>
        <w:t> </w:t>
      </w:r>
      <w:r>
        <w:rPr>
          <w:i/>
          <w:sz w:val="20"/>
        </w:rPr>
        <w:t>HTM</w:t>
      </w:r>
      <w:r>
        <w:rPr>
          <w:i/>
          <w:spacing w:val="12"/>
          <w:sz w:val="20"/>
        </w:rPr>
        <w:t> </w:t>
      </w:r>
      <w:r>
        <w:rPr>
          <w:i/>
          <w:sz w:val="20"/>
        </w:rPr>
        <w:t>and</w:t>
      </w:r>
      <w:r>
        <w:rPr>
          <w:i/>
          <w:spacing w:val="12"/>
          <w:sz w:val="20"/>
        </w:rPr>
        <w:t> </w:t>
      </w:r>
      <w:r>
        <w:rPr>
          <w:i/>
          <w:spacing w:val="-5"/>
          <w:sz w:val="20"/>
        </w:rPr>
        <w:t>KNN</w:t>
      </w:r>
    </w:p>
    <w:p>
      <w:pPr>
        <w:pStyle w:val="BodyText"/>
        <w:spacing w:line="249" w:lineRule="auto" w:before="70"/>
        <w:ind w:left="259" w:firstLine="199"/>
      </w:pPr>
      <w:r>
        <w:rPr/>
        <w:t>After</w:t>
      </w:r>
      <w:r>
        <w:rPr>
          <w:spacing w:val="-12"/>
        </w:rPr>
        <w:t> </w:t>
      </w:r>
      <w:r>
        <w:rPr/>
        <w:t>the</w:t>
      </w:r>
      <w:r>
        <w:rPr>
          <w:spacing w:val="-12"/>
        </w:rPr>
        <w:t> </w:t>
      </w:r>
      <w:r>
        <w:rPr/>
        <w:t>KNN</w:t>
      </w:r>
      <w:r>
        <w:rPr>
          <w:spacing w:val="-12"/>
        </w:rPr>
        <w:t> </w:t>
      </w:r>
      <w:r>
        <w:rPr/>
        <w:t>classifier</w:t>
      </w:r>
      <w:r>
        <w:rPr>
          <w:spacing w:val="-12"/>
        </w:rPr>
        <w:t> </w:t>
      </w:r>
      <w:r>
        <w:rPr/>
        <w:t>predicts</w:t>
      </w:r>
      <w:r>
        <w:rPr>
          <w:spacing w:val="-12"/>
        </w:rPr>
        <w:t> </w:t>
      </w:r>
      <w:r>
        <w:rPr/>
        <w:t>the</w:t>
      </w:r>
      <w:r>
        <w:rPr>
          <w:spacing w:val="-12"/>
        </w:rPr>
        <w:t> </w:t>
      </w:r>
      <w:r>
        <w:rPr/>
        <w:t>SDR</w:t>
      </w:r>
      <w:r>
        <w:rPr>
          <w:spacing w:val="-12"/>
        </w:rPr>
        <w:t> </w:t>
      </w:r>
      <w:r>
        <w:rPr/>
        <w:t>for</w:t>
      </w:r>
      <w:r>
        <w:rPr>
          <w:spacing w:val="-12"/>
        </w:rPr>
        <w:t> </w:t>
      </w:r>
      <w:r>
        <w:rPr/>
        <w:t>a</w:t>
      </w:r>
      <w:r>
        <w:rPr>
          <w:spacing w:val="-12"/>
        </w:rPr>
        <w:t> </w:t>
      </w:r>
      <w:r>
        <w:rPr/>
        <w:t>given</w:t>
      </w:r>
      <w:r>
        <w:rPr>
          <w:spacing w:val="-12"/>
        </w:rPr>
        <w:t> </w:t>
      </w:r>
      <w:r>
        <w:rPr/>
        <w:t>image, the image reconstruction process begins. The predicted SDR</w:t>
      </w:r>
      <w:r>
        <w:rPr>
          <w:spacing w:val="40"/>
        </w:rPr>
        <w:t> </w:t>
      </w:r>
      <w:r>
        <w:rPr/>
        <w:t>is used to reconstruct the image by reversing the process of encoding spatial patterns.</w:t>
      </w:r>
    </w:p>
    <w:p>
      <w:pPr>
        <w:pStyle w:val="BodyText"/>
        <w:spacing w:line="249" w:lineRule="auto"/>
        <w:ind w:left="259" w:firstLine="199"/>
      </w:pPr>
      <w:r>
        <w:rPr/>
        <w:t>The spatial pooler reconstructs the permanence values </w:t>
      </w:r>
      <w:r>
        <w:rPr/>
        <w:t>of</w:t>
      </w:r>
      <w:r>
        <w:rPr>
          <w:spacing w:val="40"/>
        </w:rPr>
        <w:t> </w:t>
      </w:r>
      <w:r>
        <w:rPr/>
        <w:t>the</w:t>
      </w:r>
      <w:r>
        <w:rPr>
          <w:spacing w:val="-1"/>
        </w:rPr>
        <w:t> </w:t>
      </w:r>
      <w:r>
        <w:rPr/>
        <w:t>SDR</w:t>
      </w:r>
      <w:r>
        <w:rPr>
          <w:spacing w:val="-1"/>
        </w:rPr>
        <w:t> </w:t>
      </w:r>
      <w:r>
        <w:rPr/>
        <w:t>by</w:t>
      </w:r>
      <w:r>
        <w:rPr>
          <w:spacing w:val="-1"/>
        </w:rPr>
        <w:t> </w:t>
      </w:r>
      <w:r>
        <w:rPr/>
        <w:t>looking</w:t>
      </w:r>
      <w:r>
        <w:rPr>
          <w:spacing w:val="-1"/>
        </w:rPr>
        <w:t> </w:t>
      </w:r>
      <w:r>
        <w:rPr/>
        <w:t>at</w:t>
      </w:r>
      <w:r>
        <w:rPr>
          <w:spacing w:val="-1"/>
        </w:rPr>
        <w:t> </w:t>
      </w:r>
      <w:r>
        <w:rPr/>
        <w:t>the</w:t>
      </w:r>
      <w:r>
        <w:rPr>
          <w:spacing w:val="-1"/>
        </w:rPr>
        <w:t> </w:t>
      </w:r>
      <w:r>
        <w:rPr/>
        <w:t>active</w:t>
      </w:r>
      <w:r>
        <w:rPr>
          <w:spacing w:val="-1"/>
        </w:rPr>
        <w:t> </w:t>
      </w:r>
      <w:r>
        <w:rPr/>
        <w:t>columns</w:t>
      </w:r>
      <w:r>
        <w:rPr>
          <w:spacing w:val="-1"/>
        </w:rPr>
        <w:t> </w:t>
      </w:r>
      <w:r>
        <w:rPr/>
        <w:t>and</w:t>
      </w:r>
      <w:r>
        <w:rPr>
          <w:spacing w:val="-1"/>
        </w:rPr>
        <w:t> </w:t>
      </w:r>
      <w:r>
        <w:rPr/>
        <w:t>determining</w:t>
      </w:r>
      <w:r>
        <w:rPr>
          <w:spacing w:val="-1"/>
        </w:rPr>
        <w:t> </w:t>
      </w:r>
      <w:r>
        <w:rPr/>
        <w:t>the connection strength (permanence) between columns and cells. The permanence values are normalized to ensure that only the most</w:t>
      </w:r>
      <w:r>
        <w:rPr>
          <w:spacing w:val="-6"/>
        </w:rPr>
        <w:t> </w:t>
      </w:r>
      <w:r>
        <w:rPr/>
        <w:t>significant</w:t>
      </w:r>
      <w:r>
        <w:rPr>
          <w:spacing w:val="-6"/>
        </w:rPr>
        <w:t> </w:t>
      </w:r>
      <w:r>
        <w:rPr/>
        <w:t>columns</w:t>
      </w:r>
      <w:r>
        <w:rPr>
          <w:spacing w:val="-6"/>
        </w:rPr>
        <w:t> </w:t>
      </w:r>
      <w:r>
        <w:rPr/>
        <w:t>contribute</w:t>
      </w:r>
      <w:r>
        <w:rPr>
          <w:spacing w:val="-6"/>
        </w:rPr>
        <w:t> </w:t>
      </w:r>
      <w:r>
        <w:rPr/>
        <w:t>to</w:t>
      </w:r>
      <w:r>
        <w:rPr>
          <w:spacing w:val="-6"/>
        </w:rPr>
        <w:t> </w:t>
      </w:r>
      <w:r>
        <w:rPr/>
        <w:t>the</w:t>
      </w:r>
      <w:r>
        <w:rPr>
          <w:spacing w:val="-6"/>
        </w:rPr>
        <w:t> </w:t>
      </w:r>
      <w:r>
        <w:rPr/>
        <w:t>reconstruction.</w:t>
      </w:r>
      <w:r>
        <w:rPr>
          <w:spacing w:val="-6"/>
        </w:rPr>
        <w:t> </w:t>
      </w:r>
      <w:r>
        <w:rPr/>
        <w:t>This is done using a thresholding technique to filter out irrelevant</w:t>
      </w:r>
      <w:r>
        <w:rPr>
          <w:spacing w:val="40"/>
        </w:rPr>
        <w:t> </w:t>
      </w:r>
      <w:r>
        <w:rPr/>
        <w:t>or less significant features.</w:t>
      </w:r>
    </w:p>
    <w:p>
      <w:pPr>
        <w:pStyle w:val="BodyText"/>
        <w:spacing w:line="249" w:lineRule="auto"/>
        <w:ind w:left="259" w:firstLine="199"/>
      </w:pPr>
      <w:r>
        <w:rPr/>
        <w:t>Finally, the reconstructed image is generated by </w:t>
      </w:r>
      <w:r>
        <w:rPr/>
        <w:t>mapping the normalized permanence values back to binary pixels (0 or 1). This process results in an image that closely resembles the original image that was used to generate the SDR.</w:t>
      </w:r>
    </w:p>
    <w:p>
      <w:pPr>
        <w:pStyle w:val="ListParagraph"/>
        <w:numPr>
          <w:ilvl w:val="0"/>
          <w:numId w:val="4"/>
        </w:numPr>
        <w:tabs>
          <w:tab w:pos="469" w:val="left" w:leader="none"/>
        </w:tabs>
        <w:spacing w:line="240" w:lineRule="auto" w:before="71" w:after="0"/>
        <w:ind w:left="469" w:right="0" w:hanging="270"/>
        <w:jc w:val="both"/>
        <w:rPr>
          <w:i/>
          <w:sz w:val="20"/>
        </w:rPr>
      </w:pPr>
      <w:r>
        <w:rPr/>
        <w:br w:type="column"/>
      </w:r>
      <w:r>
        <w:rPr>
          <w:i/>
          <w:sz w:val="20"/>
        </w:rPr>
        <w:t>Comparison</w:t>
      </w:r>
      <w:r>
        <w:rPr>
          <w:i/>
          <w:spacing w:val="12"/>
          <w:sz w:val="20"/>
        </w:rPr>
        <w:t> </w:t>
      </w:r>
      <w:r>
        <w:rPr>
          <w:i/>
          <w:sz w:val="20"/>
        </w:rPr>
        <w:t>and</w:t>
      </w:r>
      <w:r>
        <w:rPr>
          <w:i/>
          <w:spacing w:val="13"/>
          <w:sz w:val="20"/>
        </w:rPr>
        <w:t> </w:t>
      </w:r>
      <w:r>
        <w:rPr>
          <w:i/>
          <w:spacing w:val="-2"/>
          <w:sz w:val="20"/>
        </w:rPr>
        <w:t>Evaluation</w:t>
      </w:r>
    </w:p>
    <w:p>
      <w:pPr>
        <w:pStyle w:val="BodyText"/>
        <w:spacing w:line="249" w:lineRule="auto" w:before="77"/>
        <w:ind w:left="199" w:right="617" w:firstLine="199"/>
      </w:pPr>
      <w:r>
        <w:rPr/>
        <w:t>The reconstructed images are compared with the </w:t>
      </w:r>
      <w:r>
        <w:rPr/>
        <w:t>original binarized image based on:</w:t>
      </w:r>
    </w:p>
    <w:p>
      <w:pPr>
        <w:pStyle w:val="ListParagraph"/>
        <w:numPr>
          <w:ilvl w:val="0"/>
          <w:numId w:val="6"/>
        </w:numPr>
        <w:tabs>
          <w:tab w:pos="597" w:val="left" w:leader="none"/>
          <w:tab w:pos="599" w:val="left" w:leader="none"/>
        </w:tabs>
        <w:spacing w:line="249" w:lineRule="auto" w:before="43" w:after="0"/>
        <w:ind w:left="599" w:right="617" w:hanging="202"/>
        <w:jc w:val="both"/>
        <w:rPr>
          <w:sz w:val="20"/>
        </w:rPr>
      </w:pPr>
      <w:r>
        <w:rPr>
          <w:b/>
          <w:sz w:val="20"/>
        </w:rPr>
        <w:t>Similarity </w:t>
      </w:r>
      <w:r>
        <w:rPr>
          <w:sz w:val="20"/>
        </w:rPr>
        <w:t>(Jaccard Similarity Index) – Measures </w:t>
      </w:r>
      <w:r>
        <w:rPr>
          <w:sz w:val="20"/>
        </w:rPr>
        <w:t>how closely the reconstructed images match the original.</w:t>
      </w:r>
    </w:p>
    <w:p>
      <w:pPr>
        <w:pStyle w:val="ListParagraph"/>
        <w:numPr>
          <w:ilvl w:val="0"/>
          <w:numId w:val="6"/>
        </w:numPr>
        <w:tabs>
          <w:tab w:pos="597" w:val="left" w:leader="none"/>
          <w:tab w:pos="599" w:val="left" w:leader="none"/>
        </w:tabs>
        <w:spacing w:line="249" w:lineRule="auto" w:before="0" w:after="0"/>
        <w:ind w:left="599" w:right="617" w:hanging="202"/>
        <w:jc w:val="both"/>
        <w:rPr>
          <w:sz w:val="20"/>
        </w:rPr>
      </w:pPr>
      <w:r>
        <w:rPr>
          <w:b/>
          <w:sz w:val="20"/>
        </w:rPr>
        <w:t>Efficiency </w:t>
      </w:r>
      <w:r>
        <w:rPr>
          <w:sz w:val="20"/>
        </w:rPr>
        <w:t>– Evaluates computational performance </w:t>
      </w:r>
      <w:r>
        <w:rPr>
          <w:sz w:val="20"/>
        </w:rPr>
        <w:t>in terms of processing time and resource utilization.</w:t>
      </w:r>
    </w:p>
    <w:p>
      <w:pPr>
        <w:pStyle w:val="BodyText"/>
        <w:spacing w:line="249" w:lineRule="auto" w:before="42"/>
        <w:ind w:left="199" w:right="617"/>
      </w:pPr>
      <w:r>
        <w:rPr/>
        <w:t>This comparison is performed for both KNN and HTM </w:t>
      </w:r>
      <w:r>
        <w:rPr/>
        <w:t>clas- sifiers, providing a direct evaluation of their reconstruction </w:t>
      </w:r>
      <w:r>
        <w:rPr>
          <w:spacing w:val="-2"/>
        </w:rPr>
        <w:t>performance.</w:t>
      </w:r>
    </w:p>
    <w:p>
      <w:pPr>
        <w:pStyle w:val="ListParagraph"/>
        <w:numPr>
          <w:ilvl w:val="0"/>
          <w:numId w:val="1"/>
        </w:numPr>
        <w:tabs>
          <w:tab w:pos="1371" w:val="left" w:leader="none"/>
        </w:tabs>
        <w:spacing w:line="240" w:lineRule="auto" w:before="147" w:after="0"/>
        <w:ind w:left="1371" w:right="0" w:hanging="362"/>
        <w:jc w:val="left"/>
        <w:rPr>
          <w:sz w:val="20"/>
        </w:rPr>
      </w:pPr>
      <w:r>
        <w:rPr>
          <w:sz w:val="20"/>
        </w:rPr>
        <w:t>IMPLEMENTATION</w:t>
      </w:r>
      <w:r>
        <w:rPr>
          <w:spacing w:val="68"/>
          <w:sz w:val="20"/>
        </w:rPr>
        <w:t> </w:t>
      </w:r>
      <w:r>
        <w:rPr>
          <w:spacing w:val="-2"/>
          <w:sz w:val="20"/>
        </w:rPr>
        <w:t>OVERVIEW</w:t>
      </w:r>
    </w:p>
    <w:p>
      <w:pPr>
        <w:pStyle w:val="BodyText"/>
        <w:spacing w:line="249" w:lineRule="auto" w:before="80"/>
        <w:ind w:left="199" w:right="617" w:firstLine="199"/>
      </w:pPr>
      <w:r>
        <w:rPr/>
        <w:t>Embarking on our implementation journey within the </w:t>
      </w:r>
      <w:r>
        <w:rPr/>
        <w:t>Neo- Cortex API framework, our goal is to develop a K-Nearest Neighbors (KNN) classifier to learn and predict sparse dis- tributed representations (SDRs) from input data. Our primary goal is to reconstruct images from predicted SDRs and com- pare</w:t>
      </w:r>
      <w:r>
        <w:rPr>
          <w:spacing w:val="-10"/>
        </w:rPr>
        <w:t> </w:t>
      </w:r>
      <w:r>
        <w:rPr/>
        <w:t>them</w:t>
      </w:r>
      <w:r>
        <w:rPr>
          <w:spacing w:val="-10"/>
        </w:rPr>
        <w:t> </w:t>
      </w:r>
      <w:r>
        <w:rPr/>
        <w:t>with</w:t>
      </w:r>
      <w:r>
        <w:rPr>
          <w:spacing w:val="-10"/>
        </w:rPr>
        <w:t> </w:t>
      </w:r>
      <w:r>
        <w:rPr/>
        <w:t>the</w:t>
      </w:r>
      <w:r>
        <w:rPr>
          <w:spacing w:val="-10"/>
        </w:rPr>
        <w:t> </w:t>
      </w:r>
      <w:r>
        <w:rPr/>
        <w:t>original</w:t>
      </w:r>
      <w:r>
        <w:rPr>
          <w:spacing w:val="-10"/>
        </w:rPr>
        <w:t> </w:t>
      </w:r>
      <w:r>
        <w:rPr/>
        <w:t>input</w:t>
      </w:r>
      <w:r>
        <w:rPr>
          <w:spacing w:val="-10"/>
        </w:rPr>
        <w:t> </w:t>
      </w:r>
      <w:r>
        <w:rPr/>
        <w:t>while</w:t>
      </w:r>
      <w:r>
        <w:rPr>
          <w:spacing w:val="-10"/>
        </w:rPr>
        <w:t> </w:t>
      </w:r>
      <w:r>
        <w:rPr/>
        <w:t>preserving</w:t>
      </w:r>
      <w:r>
        <w:rPr>
          <w:spacing w:val="-10"/>
        </w:rPr>
        <w:t> </w:t>
      </w:r>
      <w:r>
        <w:rPr/>
        <w:t>the</w:t>
      </w:r>
      <w:r>
        <w:rPr>
          <w:spacing w:val="-10"/>
        </w:rPr>
        <w:t> </w:t>
      </w:r>
      <w:r>
        <w:rPr/>
        <w:t>semantic meaning of the input images. The KNN classifier is designed to efficiently predict SDRs based on similarity measures, with a particular emphasis on cosine similarity as the distance </w:t>
      </w:r>
      <w:r>
        <w:rPr>
          <w:spacing w:val="-2"/>
        </w:rPr>
        <w:t>metric.</w:t>
      </w:r>
    </w:p>
    <w:p>
      <w:pPr>
        <w:pStyle w:val="BodyText"/>
        <w:spacing w:line="249" w:lineRule="auto" w:before="1"/>
        <w:ind w:left="199" w:right="617" w:firstLine="199"/>
      </w:pPr>
      <w:r>
        <w:rPr/>
        <w:t>This section provides a comprehensive breakdown of </w:t>
      </w:r>
      <w:r>
        <w:rPr/>
        <w:t>the implementation process, detailing key components such as SDR learning, prediction, similarity measurement, and image reconstruction. By integrating Hierarchical Temporal Mem- ory (HTM) concepts with KNN classification, we create an effective mechanism to encode, store, and reconstruct input </w:t>
      </w:r>
      <w:r>
        <w:rPr>
          <w:spacing w:val="-2"/>
        </w:rPr>
        <w:t>patterns.</w:t>
      </w:r>
    </w:p>
    <w:p>
      <w:pPr>
        <w:pStyle w:val="BodyText"/>
        <w:spacing w:line="249" w:lineRule="auto" w:before="1"/>
        <w:ind w:left="199" w:right="617" w:firstLine="199"/>
      </w:pPr>
      <w:r>
        <w:rPr/>
        <w:t>The implementation is divided into the following key </w:t>
      </w:r>
      <w:r>
        <w:rPr/>
        <w:t>com- </w:t>
      </w:r>
      <w:r>
        <w:rPr>
          <w:spacing w:val="-2"/>
        </w:rPr>
        <w:t>ponents:</w:t>
      </w:r>
    </w:p>
    <w:p>
      <w:pPr>
        <w:pStyle w:val="ListParagraph"/>
        <w:numPr>
          <w:ilvl w:val="1"/>
          <w:numId w:val="4"/>
        </w:numPr>
        <w:tabs>
          <w:tab w:pos="681" w:val="left" w:leader="none"/>
          <w:tab w:pos="683" w:val="left" w:leader="none"/>
        </w:tabs>
        <w:spacing w:line="249" w:lineRule="auto" w:before="42" w:after="0"/>
        <w:ind w:left="683" w:right="617" w:hanging="286"/>
        <w:jc w:val="left"/>
        <w:rPr>
          <w:sz w:val="20"/>
        </w:rPr>
      </w:pPr>
      <w:r>
        <w:rPr>
          <w:b/>
          <w:sz w:val="20"/>
        </w:rPr>
        <w:t>SDR Processing: </w:t>
      </w:r>
      <w:r>
        <w:rPr>
          <w:sz w:val="20"/>
        </w:rPr>
        <w:t>Converting images into binary </w:t>
      </w:r>
      <w:r>
        <w:rPr>
          <w:sz w:val="20"/>
        </w:rPr>
        <w:t>SDRs using spatial pooling.</w:t>
      </w:r>
    </w:p>
    <w:p>
      <w:pPr>
        <w:pStyle w:val="ListParagraph"/>
        <w:numPr>
          <w:ilvl w:val="1"/>
          <w:numId w:val="4"/>
        </w:numPr>
        <w:tabs>
          <w:tab w:pos="681" w:val="left" w:leader="none"/>
          <w:tab w:pos="683" w:val="left" w:leader="none"/>
        </w:tabs>
        <w:spacing w:line="249" w:lineRule="auto" w:before="0" w:after="0"/>
        <w:ind w:left="683" w:right="617" w:hanging="286"/>
        <w:jc w:val="left"/>
        <w:rPr>
          <w:sz w:val="20"/>
        </w:rPr>
      </w:pPr>
      <w:r>
        <w:rPr>
          <w:b/>
          <w:sz w:val="20"/>
        </w:rPr>
        <w:t>HTM-Based</w:t>
      </w:r>
      <w:r>
        <w:rPr>
          <w:b/>
          <w:spacing w:val="40"/>
          <w:sz w:val="20"/>
        </w:rPr>
        <w:t> </w:t>
      </w:r>
      <w:r>
        <w:rPr>
          <w:b/>
          <w:sz w:val="20"/>
        </w:rPr>
        <w:t>Classification:</w:t>
      </w:r>
      <w:r>
        <w:rPr>
          <w:b/>
          <w:spacing w:val="40"/>
          <w:sz w:val="20"/>
        </w:rPr>
        <w:t> </w:t>
      </w:r>
      <w:r>
        <w:rPr>
          <w:sz w:val="20"/>
        </w:rPr>
        <w:t>Training</w:t>
      </w:r>
      <w:r>
        <w:rPr>
          <w:spacing w:val="40"/>
          <w:sz w:val="20"/>
        </w:rPr>
        <w:t> </w:t>
      </w:r>
      <w:r>
        <w:rPr>
          <w:sz w:val="20"/>
        </w:rPr>
        <w:t>and</w:t>
      </w:r>
      <w:r>
        <w:rPr>
          <w:spacing w:val="40"/>
          <w:sz w:val="20"/>
        </w:rPr>
        <w:t> </w:t>
      </w:r>
      <w:r>
        <w:rPr>
          <w:sz w:val="20"/>
        </w:rPr>
        <w:t>predicting SDRs using an HTM-based classifier.</w:t>
      </w:r>
    </w:p>
    <w:p>
      <w:pPr>
        <w:pStyle w:val="ListParagraph"/>
        <w:numPr>
          <w:ilvl w:val="1"/>
          <w:numId w:val="4"/>
        </w:numPr>
        <w:tabs>
          <w:tab w:pos="681" w:val="left" w:leader="none"/>
          <w:tab w:pos="683" w:val="left" w:leader="none"/>
        </w:tabs>
        <w:spacing w:line="249" w:lineRule="auto" w:before="0" w:after="0"/>
        <w:ind w:left="683" w:right="617" w:hanging="286"/>
        <w:jc w:val="left"/>
        <w:rPr>
          <w:sz w:val="20"/>
        </w:rPr>
      </w:pPr>
      <w:r>
        <w:rPr>
          <w:b/>
          <w:sz w:val="20"/>
        </w:rPr>
        <w:t>KNN-Based</w:t>
      </w:r>
      <w:r>
        <w:rPr>
          <w:b/>
          <w:spacing w:val="76"/>
          <w:sz w:val="20"/>
        </w:rPr>
        <w:t> </w:t>
      </w:r>
      <w:r>
        <w:rPr>
          <w:b/>
          <w:sz w:val="20"/>
        </w:rPr>
        <w:t>Classification:</w:t>
      </w:r>
      <w:r>
        <w:rPr>
          <w:b/>
          <w:spacing w:val="40"/>
          <w:sz w:val="20"/>
        </w:rPr>
        <w:t> </w:t>
      </w:r>
      <w:r>
        <w:rPr>
          <w:sz w:val="20"/>
        </w:rPr>
        <w:t>Training</w:t>
      </w:r>
      <w:r>
        <w:rPr>
          <w:spacing w:val="40"/>
          <w:sz w:val="20"/>
        </w:rPr>
        <w:t> </w:t>
      </w:r>
      <w:r>
        <w:rPr>
          <w:sz w:val="20"/>
        </w:rPr>
        <w:t>and</w:t>
      </w:r>
      <w:r>
        <w:rPr>
          <w:spacing w:val="40"/>
          <w:sz w:val="20"/>
        </w:rPr>
        <w:t> </w:t>
      </w:r>
      <w:r>
        <w:rPr>
          <w:sz w:val="20"/>
        </w:rPr>
        <w:t>predicting SDRs using a KNN-based classifier.</w:t>
      </w:r>
    </w:p>
    <w:p>
      <w:pPr>
        <w:pStyle w:val="ListParagraph"/>
        <w:numPr>
          <w:ilvl w:val="1"/>
          <w:numId w:val="4"/>
        </w:numPr>
        <w:tabs>
          <w:tab w:pos="681" w:val="left" w:leader="none"/>
          <w:tab w:pos="683" w:val="left" w:leader="none"/>
        </w:tabs>
        <w:spacing w:line="249" w:lineRule="auto" w:before="0" w:after="0"/>
        <w:ind w:left="683" w:right="617" w:hanging="286"/>
        <w:jc w:val="left"/>
        <w:rPr>
          <w:sz w:val="20"/>
        </w:rPr>
      </w:pPr>
      <w:r>
        <w:rPr>
          <w:b/>
          <w:sz w:val="20"/>
        </w:rPr>
        <w:t>Image</w:t>
      </w:r>
      <w:r>
        <w:rPr>
          <w:b/>
          <w:spacing w:val="40"/>
          <w:sz w:val="20"/>
        </w:rPr>
        <w:t> </w:t>
      </w:r>
      <w:r>
        <w:rPr>
          <w:b/>
          <w:sz w:val="20"/>
        </w:rPr>
        <w:t>Reconstruction:</w:t>
      </w:r>
      <w:r>
        <w:rPr>
          <w:b/>
          <w:spacing w:val="40"/>
          <w:sz w:val="20"/>
        </w:rPr>
        <w:t> </w:t>
      </w:r>
      <w:r>
        <w:rPr>
          <w:sz w:val="20"/>
        </w:rPr>
        <w:t>Reconstructing</w:t>
      </w:r>
      <w:r>
        <w:rPr>
          <w:spacing w:val="40"/>
          <w:sz w:val="20"/>
        </w:rPr>
        <w:t> </w:t>
      </w:r>
      <w:r>
        <w:rPr>
          <w:sz w:val="20"/>
        </w:rPr>
        <w:t>images</w:t>
      </w:r>
      <w:r>
        <w:rPr>
          <w:spacing w:val="40"/>
          <w:sz w:val="20"/>
        </w:rPr>
        <w:t> </w:t>
      </w:r>
      <w:r>
        <w:rPr>
          <w:sz w:val="20"/>
        </w:rPr>
        <w:t>from predicted SDRs using HTM and KNN classifiers.</w:t>
      </w:r>
    </w:p>
    <w:p>
      <w:pPr>
        <w:pStyle w:val="ListParagraph"/>
        <w:numPr>
          <w:ilvl w:val="1"/>
          <w:numId w:val="4"/>
        </w:numPr>
        <w:tabs>
          <w:tab w:pos="681" w:val="left" w:leader="none"/>
          <w:tab w:pos="683" w:val="left" w:leader="none"/>
        </w:tabs>
        <w:spacing w:line="249" w:lineRule="auto" w:before="0" w:after="0"/>
        <w:ind w:left="683" w:right="617" w:hanging="286"/>
        <w:jc w:val="left"/>
        <w:rPr>
          <w:sz w:val="20"/>
        </w:rPr>
      </w:pPr>
      <w:r>
        <w:rPr>
          <w:b/>
          <w:sz w:val="20"/>
        </w:rPr>
        <w:t>Performance</w:t>
      </w:r>
      <w:r>
        <w:rPr>
          <w:b/>
          <w:spacing w:val="-13"/>
          <w:sz w:val="20"/>
        </w:rPr>
        <w:t> </w:t>
      </w:r>
      <w:r>
        <w:rPr>
          <w:b/>
          <w:sz w:val="20"/>
        </w:rPr>
        <w:t>Evaluation:</w:t>
      </w:r>
      <w:r>
        <w:rPr>
          <w:b/>
          <w:spacing w:val="-12"/>
          <w:sz w:val="20"/>
        </w:rPr>
        <w:t> </w:t>
      </w:r>
      <w:r>
        <w:rPr>
          <w:sz w:val="20"/>
        </w:rPr>
        <w:t>Comparing</w:t>
      </w:r>
      <w:r>
        <w:rPr>
          <w:spacing w:val="-13"/>
          <w:sz w:val="20"/>
        </w:rPr>
        <w:t> </w:t>
      </w:r>
      <w:r>
        <w:rPr>
          <w:sz w:val="20"/>
        </w:rPr>
        <w:t>reconstructed</w:t>
      </w:r>
      <w:r>
        <w:rPr>
          <w:spacing w:val="-12"/>
          <w:sz w:val="20"/>
        </w:rPr>
        <w:t> </w:t>
      </w:r>
      <w:r>
        <w:rPr>
          <w:sz w:val="20"/>
        </w:rPr>
        <w:t>im- ages with the original images to assess accuracy.</w:t>
      </w:r>
    </w:p>
    <w:p>
      <w:pPr>
        <w:pStyle w:val="ListParagraph"/>
        <w:numPr>
          <w:ilvl w:val="0"/>
          <w:numId w:val="7"/>
        </w:numPr>
        <w:tabs>
          <w:tab w:pos="469" w:val="left" w:leader="none"/>
        </w:tabs>
        <w:spacing w:line="240" w:lineRule="auto" w:before="146" w:after="0"/>
        <w:ind w:left="469" w:right="0" w:hanging="270"/>
        <w:jc w:val="both"/>
        <w:rPr>
          <w:i/>
          <w:sz w:val="20"/>
        </w:rPr>
      </w:pPr>
      <w:r>
        <w:rPr>
          <w:i/>
          <w:sz w:val="20"/>
        </w:rPr>
        <w:t>SDR</w:t>
      </w:r>
      <w:r>
        <w:rPr>
          <w:i/>
          <w:spacing w:val="15"/>
          <w:sz w:val="20"/>
        </w:rPr>
        <w:t> </w:t>
      </w:r>
      <w:r>
        <w:rPr>
          <w:i/>
          <w:spacing w:val="-2"/>
          <w:sz w:val="20"/>
        </w:rPr>
        <w:t>Processing</w:t>
      </w:r>
    </w:p>
    <w:p>
      <w:pPr>
        <w:pStyle w:val="BodyText"/>
        <w:spacing w:line="249" w:lineRule="auto" w:before="77"/>
        <w:ind w:left="199" w:right="617" w:firstLine="199"/>
      </w:pPr>
      <w:r>
        <w:rPr/>
        <w:t>To utilize images in the HTM framework, they must </w:t>
      </w:r>
      <w:r>
        <w:rPr/>
        <w:t>be converted</w:t>
      </w:r>
      <w:r>
        <w:rPr>
          <w:spacing w:val="-13"/>
        </w:rPr>
        <w:t> </w:t>
      </w:r>
      <w:r>
        <w:rPr/>
        <w:t>into</w:t>
      </w:r>
      <w:r>
        <w:rPr>
          <w:spacing w:val="-12"/>
        </w:rPr>
        <w:t> </w:t>
      </w:r>
      <w:r>
        <w:rPr/>
        <w:t>Sparse</w:t>
      </w:r>
      <w:r>
        <w:rPr>
          <w:spacing w:val="-13"/>
        </w:rPr>
        <w:t> </w:t>
      </w:r>
      <w:r>
        <w:rPr/>
        <w:t>Distributed</w:t>
      </w:r>
      <w:r>
        <w:rPr>
          <w:spacing w:val="-12"/>
        </w:rPr>
        <w:t> </w:t>
      </w:r>
      <w:r>
        <w:rPr/>
        <w:t>Representations</w:t>
      </w:r>
      <w:r>
        <w:rPr>
          <w:spacing w:val="-13"/>
        </w:rPr>
        <w:t> </w:t>
      </w:r>
      <w:r>
        <w:rPr/>
        <w:t>(SDRs).</w:t>
      </w:r>
      <w:r>
        <w:rPr>
          <w:spacing w:val="-12"/>
        </w:rPr>
        <w:t> </w:t>
      </w:r>
      <w:r>
        <w:rPr/>
        <w:t>The following steps outline the processing pipeline:</w:t>
      </w:r>
    </w:p>
    <w:p>
      <w:pPr>
        <w:pStyle w:val="ListParagraph"/>
        <w:numPr>
          <w:ilvl w:val="1"/>
          <w:numId w:val="7"/>
        </w:numPr>
        <w:tabs>
          <w:tab w:pos="681" w:val="left" w:leader="none"/>
          <w:tab w:pos="683" w:val="left" w:leader="none"/>
        </w:tabs>
        <w:spacing w:line="249" w:lineRule="auto" w:before="43" w:after="0"/>
        <w:ind w:left="683" w:right="617" w:hanging="286"/>
        <w:jc w:val="both"/>
        <w:rPr>
          <w:sz w:val="20"/>
        </w:rPr>
      </w:pPr>
      <w:r>
        <w:rPr>
          <w:b/>
          <w:sz w:val="20"/>
        </w:rPr>
        <w:t>Binarization: </w:t>
      </w:r>
      <w:r>
        <w:rPr>
          <w:sz w:val="20"/>
        </w:rPr>
        <w:t>The input image is first converted into </w:t>
      </w:r>
      <w:r>
        <w:rPr>
          <w:sz w:val="20"/>
        </w:rPr>
        <w:t>a binary format where pixel intensities are mapped to 0s and 1s.</w:t>
      </w:r>
    </w:p>
    <w:p>
      <w:pPr>
        <w:pStyle w:val="ListParagraph"/>
        <w:numPr>
          <w:ilvl w:val="1"/>
          <w:numId w:val="7"/>
        </w:numPr>
        <w:tabs>
          <w:tab w:pos="681" w:val="left" w:leader="none"/>
          <w:tab w:pos="683" w:val="left" w:leader="none"/>
        </w:tabs>
        <w:spacing w:line="249" w:lineRule="auto" w:before="0" w:after="0"/>
        <w:ind w:left="683" w:right="617" w:hanging="286"/>
        <w:jc w:val="both"/>
        <w:rPr>
          <w:sz w:val="20"/>
        </w:rPr>
      </w:pPr>
      <w:r>
        <w:rPr>
          <w:b/>
          <w:sz w:val="20"/>
        </w:rPr>
        <w:t>Spatial Pooling: </w:t>
      </w:r>
      <w:r>
        <w:rPr>
          <w:sz w:val="20"/>
        </w:rPr>
        <w:t>The binarized image undergoes a </w:t>
      </w:r>
      <w:r>
        <w:rPr>
          <w:sz w:val="20"/>
        </w:rPr>
        <w:t>spa- tial</w:t>
      </w:r>
      <w:r>
        <w:rPr>
          <w:spacing w:val="-8"/>
          <w:sz w:val="20"/>
        </w:rPr>
        <w:t> </w:t>
      </w:r>
      <w:r>
        <w:rPr>
          <w:sz w:val="20"/>
        </w:rPr>
        <w:t>pooling</w:t>
      </w:r>
      <w:r>
        <w:rPr>
          <w:spacing w:val="-8"/>
          <w:sz w:val="20"/>
        </w:rPr>
        <w:t> </w:t>
      </w:r>
      <w:r>
        <w:rPr>
          <w:sz w:val="20"/>
        </w:rPr>
        <w:t>mechanism</w:t>
      </w:r>
      <w:r>
        <w:rPr>
          <w:spacing w:val="-8"/>
          <w:sz w:val="20"/>
        </w:rPr>
        <w:t> </w:t>
      </w:r>
      <w:r>
        <w:rPr>
          <w:sz w:val="20"/>
        </w:rPr>
        <w:t>that</w:t>
      </w:r>
      <w:r>
        <w:rPr>
          <w:spacing w:val="-8"/>
          <w:sz w:val="20"/>
        </w:rPr>
        <w:t> </w:t>
      </w:r>
      <w:r>
        <w:rPr>
          <w:sz w:val="20"/>
        </w:rPr>
        <w:t>extracts</w:t>
      </w:r>
      <w:r>
        <w:rPr>
          <w:spacing w:val="-8"/>
          <w:sz w:val="20"/>
        </w:rPr>
        <w:t> </w:t>
      </w:r>
      <w:r>
        <w:rPr>
          <w:sz w:val="20"/>
        </w:rPr>
        <w:t>active</w:t>
      </w:r>
      <w:r>
        <w:rPr>
          <w:spacing w:val="-8"/>
          <w:sz w:val="20"/>
        </w:rPr>
        <w:t> </w:t>
      </w:r>
      <w:r>
        <w:rPr>
          <w:sz w:val="20"/>
        </w:rPr>
        <w:t>bits,</w:t>
      </w:r>
      <w:r>
        <w:rPr>
          <w:spacing w:val="-8"/>
          <w:sz w:val="20"/>
        </w:rPr>
        <w:t> </w:t>
      </w:r>
      <w:r>
        <w:rPr>
          <w:sz w:val="20"/>
        </w:rPr>
        <w:t>ensuring </w:t>
      </w:r>
      <w:r>
        <w:rPr>
          <w:spacing w:val="-2"/>
          <w:sz w:val="20"/>
        </w:rPr>
        <w:t>sparsity.</w:t>
      </w:r>
    </w:p>
    <w:p>
      <w:pPr>
        <w:pStyle w:val="ListParagraph"/>
        <w:numPr>
          <w:ilvl w:val="1"/>
          <w:numId w:val="7"/>
        </w:numPr>
        <w:tabs>
          <w:tab w:pos="681" w:val="left" w:leader="none"/>
          <w:tab w:pos="683" w:val="left" w:leader="none"/>
        </w:tabs>
        <w:spacing w:line="249" w:lineRule="auto" w:before="0" w:after="0"/>
        <w:ind w:left="683" w:right="617" w:hanging="286"/>
        <w:jc w:val="both"/>
        <w:rPr>
          <w:sz w:val="20"/>
        </w:rPr>
      </w:pPr>
      <w:r>
        <w:rPr>
          <w:b/>
          <w:sz w:val="20"/>
        </w:rPr>
        <w:t>SDR</w:t>
      </w:r>
      <w:r>
        <w:rPr>
          <w:b/>
          <w:spacing w:val="-3"/>
          <w:sz w:val="20"/>
        </w:rPr>
        <w:t> </w:t>
      </w:r>
      <w:r>
        <w:rPr>
          <w:b/>
          <w:sz w:val="20"/>
        </w:rPr>
        <w:t>Representation:</w:t>
      </w:r>
      <w:r>
        <w:rPr>
          <w:b/>
          <w:spacing w:val="-5"/>
          <w:sz w:val="20"/>
        </w:rPr>
        <w:t> </w:t>
      </w:r>
      <w:r>
        <w:rPr>
          <w:sz w:val="20"/>
        </w:rPr>
        <w:t>The</w:t>
      </w:r>
      <w:r>
        <w:rPr>
          <w:spacing w:val="-4"/>
          <w:sz w:val="20"/>
        </w:rPr>
        <w:t> </w:t>
      </w:r>
      <w:r>
        <w:rPr>
          <w:sz w:val="20"/>
        </w:rPr>
        <w:t>active</w:t>
      </w:r>
      <w:r>
        <w:rPr>
          <w:spacing w:val="-4"/>
          <w:sz w:val="20"/>
        </w:rPr>
        <w:t> </w:t>
      </w:r>
      <w:r>
        <w:rPr>
          <w:sz w:val="20"/>
        </w:rPr>
        <w:t>bits</w:t>
      </w:r>
      <w:r>
        <w:rPr>
          <w:spacing w:val="-4"/>
          <w:sz w:val="20"/>
        </w:rPr>
        <w:t> </w:t>
      </w:r>
      <w:r>
        <w:rPr>
          <w:sz w:val="20"/>
        </w:rPr>
        <w:t>are</w:t>
      </w:r>
      <w:r>
        <w:rPr>
          <w:spacing w:val="-4"/>
          <w:sz w:val="20"/>
        </w:rPr>
        <w:t> </w:t>
      </w:r>
      <w:r>
        <w:rPr>
          <w:sz w:val="20"/>
        </w:rPr>
        <w:t>represented</w:t>
      </w:r>
      <w:r>
        <w:rPr>
          <w:spacing w:val="-4"/>
          <w:sz w:val="20"/>
        </w:rPr>
        <w:t> </w:t>
      </w:r>
      <w:r>
        <w:rPr>
          <w:sz w:val="20"/>
        </w:rPr>
        <w:t>as a list of indices, forming an SDR.</w:t>
      </w:r>
    </w:p>
    <w:p>
      <w:pPr>
        <w:pStyle w:val="BodyText"/>
        <w:spacing w:before="42"/>
        <w:ind w:left="398"/>
      </w:pPr>
      <w:r>
        <w:rPr/>
        <w:t>Figure</w:t>
      </w:r>
      <w:r>
        <w:rPr>
          <w:spacing w:val="-1"/>
        </w:rPr>
        <w:t> </w:t>
      </w:r>
      <w:r>
        <w:rPr/>
        <w:t>3</w:t>
      </w:r>
      <w:r>
        <w:rPr>
          <w:spacing w:val="-1"/>
        </w:rPr>
        <w:t> </w:t>
      </w:r>
      <w:r>
        <w:rPr/>
        <w:t>shows</w:t>
      </w:r>
      <w:r>
        <w:rPr>
          <w:spacing w:val="-1"/>
        </w:rPr>
        <w:t> </w:t>
      </w:r>
      <w:r>
        <w:rPr/>
        <w:t>a</w:t>
      </w:r>
      <w:r>
        <w:rPr>
          <w:spacing w:val="-1"/>
        </w:rPr>
        <w:t> </w:t>
      </w:r>
      <w:r>
        <w:rPr/>
        <w:t>flow</w:t>
      </w:r>
      <w:r>
        <w:rPr>
          <w:spacing w:val="-1"/>
        </w:rPr>
        <w:t> </w:t>
      </w:r>
      <w:r>
        <w:rPr/>
        <w:t>chart</w:t>
      </w:r>
      <w:r>
        <w:rPr>
          <w:spacing w:val="-1"/>
        </w:rPr>
        <w:t> </w:t>
      </w:r>
      <w:r>
        <w:rPr/>
        <w:t>of</w:t>
      </w:r>
      <w:r>
        <w:rPr>
          <w:spacing w:val="-1"/>
        </w:rPr>
        <w:t> </w:t>
      </w:r>
      <w:r>
        <w:rPr/>
        <w:t>the SDR</w:t>
      </w:r>
      <w:r>
        <w:rPr>
          <w:spacing w:val="-1"/>
        </w:rPr>
        <w:t> </w:t>
      </w:r>
      <w:r>
        <w:rPr/>
        <w:t>conversion</w:t>
      </w:r>
      <w:r>
        <w:rPr>
          <w:spacing w:val="-1"/>
        </w:rPr>
        <w:t> </w:t>
      </w:r>
      <w:r>
        <w:rPr>
          <w:spacing w:val="-2"/>
        </w:rPr>
        <w:t>process.</w:t>
      </w:r>
    </w:p>
    <w:p>
      <w:pPr>
        <w:pStyle w:val="BodyText"/>
        <w:spacing w:after="0"/>
        <w:sectPr>
          <w:pgSz w:w="12240" w:h="15840"/>
          <w:pgMar w:top="920" w:bottom="280" w:left="720" w:right="360"/>
          <w:cols w:num="2" w:equalWidth="0">
            <w:col w:w="5281" w:space="40"/>
            <w:col w:w="5839"/>
          </w:cols>
        </w:sectPr>
      </w:pPr>
    </w:p>
    <w:p>
      <w:pPr>
        <w:pStyle w:val="BodyText"/>
        <w:spacing w:before="2"/>
        <w:jc w:val="left"/>
        <w:rPr>
          <w:sz w:val="18"/>
        </w:rPr>
      </w:pPr>
    </w:p>
    <w:p>
      <w:pPr>
        <w:pStyle w:val="BodyText"/>
        <w:ind w:left="377"/>
        <w:jc w:val="left"/>
      </w:pPr>
      <w:r>
        <w:rPr/>
        <w:drawing>
          <wp:inline distT="0" distB="0" distL="0" distR="0">
            <wp:extent cx="3064383" cy="57207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064383" cy="572071"/>
                    </a:xfrm>
                    <a:prstGeom prst="rect">
                      <a:avLst/>
                    </a:prstGeom>
                  </pic:spPr>
                </pic:pic>
              </a:graphicData>
            </a:graphic>
          </wp:inline>
        </w:drawing>
      </w:r>
      <w:r>
        <w:rPr/>
      </w:r>
    </w:p>
    <w:p>
      <w:pPr>
        <w:pStyle w:val="BodyText"/>
        <w:spacing w:before="136"/>
        <w:jc w:val="left"/>
        <w:rPr>
          <w:sz w:val="16"/>
        </w:rPr>
      </w:pPr>
    </w:p>
    <w:p>
      <w:pPr>
        <w:spacing w:before="0"/>
        <w:ind w:left="1592" w:right="0" w:firstLine="0"/>
        <w:jc w:val="left"/>
        <w:rPr>
          <w:sz w:val="16"/>
        </w:rPr>
      </w:pPr>
      <w:r>
        <w:rPr>
          <w:sz w:val="16"/>
        </w:rPr>
        <w:t>Fig.</w:t>
      </w:r>
      <w:r>
        <w:rPr>
          <w:spacing w:val="12"/>
          <w:sz w:val="16"/>
        </w:rPr>
        <w:t> </w:t>
      </w:r>
      <w:r>
        <w:rPr>
          <w:sz w:val="16"/>
        </w:rPr>
        <w:t>3.</w:t>
      </w:r>
      <w:r>
        <w:rPr>
          <w:spacing w:val="65"/>
          <w:sz w:val="16"/>
        </w:rPr>
        <w:t> </w:t>
      </w:r>
      <w:r>
        <w:rPr>
          <w:sz w:val="16"/>
        </w:rPr>
        <w:t>Learning</w:t>
      </w:r>
      <w:r>
        <w:rPr>
          <w:spacing w:val="12"/>
          <w:sz w:val="16"/>
        </w:rPr>
        <w:t> </w:t>
      </w:r>
      <w:r>
        <w:rPr>
          <w:sz w:val="16"/>
        </w:rPr>
        <w:t>and</w:t>
      </w:r>
      <w:r>
        <w:rPr>
          <w:spacing w:val="13"/>
          <w:sz w:val="16"/>
        </w:rPr>
        <w:t> </w:t>
      </w:r>
      <w:r>
        <w:rPr>
          <w:sz w:val="16"/>
        </w:rPr>
        <w:t>Storing</w:t>
      </w:r>
      <w:r>
        <w:rPr>
          <w:spacing w:val="12"/>
          <w:sz w:val="16"/>
        </w:rPr>
        <w:t> </w:t>
      </w:r>
      <w:r>
        <w:rPr>
          <w:spacing w:val="-4"/>
          <w:sz w:val="16"/>
        </w:rPr>
        <w:t>SDRs</w:t>
      </w:r>
    </w:p>
    <w:p>
      <w:pPr>
        <w:pStyle w:val="BodyText"/>
        <w:spacing w:before="111"/>
        <w:jc w:val="left"/>
        <w:rPr>
          <w:sz w:val="16"/>
        </w:rPr>
      </w:pPr>
    </w:p>
    <w:p>
      <w:pPr>
        <w:pStyle w:val="ListParagraph"/>
        <w:numPr>
          <w:ilvl w:val="0"/>
          <w:numId w:val="7"/>
        </w:numPr>
        <w:tabs>
          <w:tab w:pos="529" w:val="left" w:leader="none"/>
        </w:tabs>
        <w:spacing w:line="240" w:lineRule="auto" w:before="1" w:after="0"/>
        <w:ind w:left="529" w:right="0" w:hanging="270"/>
        <w:jc w:val="both"/>
        <w:rPr>
          <w:i/>
          <w:sz w:val="20"/>
        </w:rPr>
      </w:pPr>
      <w:r>
        <w:rPr>
          <w:i/>
          <w:sz w:val="20"/>
        </w:rPr>
        <w:t>HTM-Based</w:t>
      </w:r>
      <w:r>
        <w:rPr>
          <w:i/>
          <w:spacing w:val="9"/>
          <w:sz w:val="20"/>
        </w:rPr>
        <w:t> </w:t>
      </w:r>
      <w:r>
        <w:rPr>
          <w:i/>
          <w:spacing w:val="-2"/>
          <w:sz w:val="20"/>
        </w:rPr>
        <w:t>Classification</w:t>
      </w:r>
    </w:p>
    <w:p>
      <w:pPr>
        <w:pStyle w:val="Heading2"/>
        <w:numPr>
          <w:ilvl w:val="1"/>
          <w:numId w:val="7"/>
        </w:numPr>
        <w:tabs>
          <w:tab w:pos="742" w:val="left" w:leader="none"/>
        </w:tabs>
        <w:spacing w:line="240" w:lineRule="auto" w:before="99" w:after="0"/>
        <w:ind w:left="742" w:right="0" w:hanging="284"/>
        <w:jc w:val="both"/>
      </w:pPr>
      <w:r>
        <w:rPr/>
        <w:t>Introduction</w:t>
      </w:r>
      <w:r>
        <w:rPr>
          <w:spacing w:val="14"/>
        </w:rPr>
        <w:t> </w:t>
      </w:r>
      <w:r>
        <w:rPr/>
        <w:t>to</w:t>
      </w:r>
      <w:r>
        <w:rPr>
          <w:spacing w:val="15"/>
        </w:rPr>
        <w:t> </w:t>
      </w:r>
      <w:r>
        <w:rPr/>
        <w:t>HTM-Based</w:t>
      </w:r>
      <w:r>
        <w:rPr>
          <w:spacing w:val="15"/>
        </w:rPr>
        <w:t> </w:t>
      </w:r>
      <w:r>
        <w:rPr>
          <w:spacing w:val="-2"/>
        </w:rPr>
        <w:t>Classification:</w:t>
      </w:r>
    </w:p>
    <w:p>
      <w:pPr>
        <w:pStyle w:val="ListParagraph"/>
        <w:numPr>
          <w:ilvl w:val="2"/>
          <w:numId w:val="7"/>
        </w:numPr>
        <w:tabs>
          <w:tab w:pos="1092" w:val="left" w:leader="none"/>
          <w:tab w:pos="1094" w:val="left" w:leader="none"/>
        </w:tabs>
        <w:spacing w:line="249" w:lineRule="auto" w:before="61" w:after="0"/>
        <w:ind w:left="1094" w:right="81" w:hanging="202"/>
        <w:jc w:val="both"/>
        <w:rPr>
          <w:sz w:val="20"/>
        </w:rPr>
      </w:pPr>
      <w:r>
        <w:rPr>
          <w:sz w:val="20"/>
        </w:rPr>
        <w:t>The </w:t>
      </w:r>
      <w:r>
        <w:rPr>
          <w:b/>
          <w:sz w:val="20"/>
        </w:rPr>
        <w:t>SDRs </w:t>
      </w:r>
      <w:r>
        <w:rPr>
          <w:sz w:val="20"/>
        </w:rPr>
        <w:t>generated by the </w:t>
      </w:r>
      <w:r>
        <w:rPr>
          <w:b/>
          <w:sz w:val="20"/>
        </w:rPr>
        <w:t>Spatial Pooler </w:t>
      </w:r>
      <w:r>
        <w:rPr>
          <w:sz w:val="20"/>
        </w:rPr>
        <w:t>are passed as input to the </w:t>
      </w:r>
      <w:r>
        <w:rPr>
          <w:b/>
          <w:sz w:val="20"/>
        </w:rPr>
        <w:t>HTM Classifier</w:t>
      </w:r>
      <w:r>
        <w:rPr>
          <w:sz w:val="20"/>
        </w:rPr>
        <w:t>.</w:t>
      </w:r>
    </w:p>
    <w:p>
      <w:pPr>
        <w:pStyle w:val="ListParagraph"/>
        <w:numPr>
          <w:ilvl w:val="2"/>
          <w:numId w:val="7"/>
        </w:numPr>
        <w:tabs>
          <w:tab w:pos="1092" w:val="left" w:leader="none"/>
          <w:tab w:pos="1094" w:val="left" w:leader="none"/>
        </w:tabs>
        <w:spacing w:line="249" w:lineRule="auto" w:before="0" w:after="0"/>
        <w:ind w:left="1094" w:right="81" w:hanging="202"/>
        <w:jc w:val="both"/>
        <w:rPr>
          <w:sz w:val="20"/>
        </w:rPr>
      </w:pPr>
      <w:r>
        <w:rPr>
          <w:sz w:val="20"/>
        </w:rPr>
        <w:t>The</w:t>
      </w:r>
      <w:r>
        <w:rPr>
          <w:spacing w:val="40"/>
          <w:sz w:val="20"/>
        </w:rPr>
        <w:t> </w:t>
      </w:r>
      <w:r>
        <w:rPr>
          <w:sz w:val="20"/>
        </w:rPr>
        <w:t>HTM</w:t>
      </w:r>
      <w:r>
        <w:rPr>
          <w:spacing w:val="40"/>
          <w:sz w:val="20"/>
        </w:rPr>
        <w:t> </w:t>
      </w:r>
      <w:r>
        <w:rPr>
          <w:sz w:val="20"/>
        </w:rPr>
        <w:t>Classifier</w:t>
      </w:r>
      <w:r>
        <w:rPr>
          <w:spacing w:val="40"/>
          <w:sz w:val="20"/>
        </w:rPr>
        <w:t> </w:t>
      </w:r>
      <w:r>
        <w:rPr>
          <w:sz w:val="20"/>
        </w:rPr>
        <w:t>is</w:t>
      </w:r>
      <w:r>
        <w:rPr>
          <w:spacing w:val="40"/>
          <w:sz w:val="20"/>
        </w:rPr>
        <w:t> </w:t>
      </w:r>
      <w:r>
        <w:rPr>
          <w:sz w:val="20"/>
        </w:rPr>
        <w:t>responsible</w:t>
      </w:r>
      <w:r>
        <w:rPr>
          <w:spacing w:val="40"/>
          <w:sz w:val="20"/>
        </w:rPr>
        <w:t> </w:t>
      </w:r>
      <w:r>
        <w:rPr>
          <w:sz w:val="20"/>
        </w:rPr>
        <w:t>for</w:t>
      </w:r>
      <w:r>
        <w:rPr>
          <w:spacing w:val="40"/>
          <w:sz w:val="20"/>
        </w:rPr>
        <w:t> </w:t>
      </w:r>
      <w:r>
        <w:rPr>
          <w:sz w:val="20"/>
        </w:rPr>
        <w:t>learning and predicting the </w:t>
      </w:r>
      <w:r>
        <w:rPr>
          <w:b/>
          <w:sz w:val="20"/>
        </w:rPr>
        <w:t>SDRs </w:t>
      </w:r>
      <w:r>
        <w:rPr>
          <w:sz w:val="20"/>
        </w:rPr>
        <w:t>based on the given </w:t>
      </w:r>
      <w:r>
        <w:rPr>
          <w:sz w:val="20"/>
        </w:rPr>
        <w:t>input </w:t>
      </w:r>
      <w:r>
        <w:rPr>
          <w:spacing w:val="-2"/>
          <w:sz w:val="20"/>
        </w:rPr>
        <w:t>patterns.</w:t>
      </w:r>
    </w:p>
    <w:p>
      <w:pPr>
        <w:pStyle w:val="ListParagraph"/>
        <w:numPr>
          <w:ilvl w:val="2"/>
          <w:numId w:val="7"/>
        </w:numPr>
        <w:tabs>
          <w:tab w:pos="1092" w:val="left" w:leader="none"/>
          <w:tab w:pos="1094" w:val="left" w:leader="none"/>
        </w:tabs>
        <w:spacing w:line="249" w:lineRule="auto" w:before="0" w:after="0"/>
        <w:ind w:left="1094" w:right="81" w:hanging="202"/>
        <w:jc w:val="both"/>
        <w:rPr>
          <w:sz w:val="20"/>
        </w:rPr>
      </w:pPr>
      <w:r>
        <w:rPr>
          <w:sz w:val="20"/>
        </w:rPr>
        <w:t>Over multiple iterations, the classifier improves </w:t>
      </w:r>
      <w:r>
        <w:rPr>
          <w:sz w:val="20"/>
        </w:rPr>
        <w:t>its prediction accuracy as it learns the underlying pat- terns in the input data.</w:t>
      </w:r>
    </w:p>
    <w:p>
      <w:pPr>
        <w:pStyle w:val="Heading2"/>
        <w:numPr>
          <w:ilvl w:val="1"/>
          <w:numId w:val="7"/>
        </w:numPr>
        <w:tabs>
          <w:tab w:pos="742" w:val="left" w:leader="none"/>
        </w:tabs>
        <w:spacing w:line="240" w:lineRule="auto" w:before="52" w:after="0"/>
        <w:ind w:left="742" w:right="0" w:hanging="284"/>
        <w:jc w:val="both"/>
      </w:pPr>
      <w:r>
        <w:rPr/>
        <w:t>Classification </w:t>
      </w:r>
      <w:r>
        <w:rPr>
          <w:spacing w:val="-2"/>
        </w:rPr>
        <w:t>Model:</w:t>
      </w:r>
    </w:p>
    <w:p>
      <w:pPr>
        <w:pStyle w:val="ListParagraph"/>
        <w:numPr>
          <w:ilvl w:val="2"/>
          <w:numId w:val="7"/>
        </w:numPr>
        <w:tabs>
          <w:tab w:pos="1092" w:val="left" w:leader="none"/>
          <w:tab w:pos="1094" w:val="left" w:leader="none"/>
        </w:tabs>
        <w:spacing w:line="249" w:lineRule="auto" w:before="61" w:after="0"/>
        <w:ind w:left="1094" w:right="81" w:hanging="202"/>
        <w:jc w:val="both"/>
        <w:rPr>
          <w:sz w:val="20"/>
        </w:rPr>
      </w:pPr>
      <w:r>
        <w:rPr>
          <w:sz w:val="20"/>
        </w:rPr>
        <w:t>The classification model for the HTM-based classi- fication can be mathematically represented as:</w:t>
      </w:r>
    </w:p>
    <w:p>
      <w:pPr>
        <w:spacing w:before="180"/>
        <w:ind w:left="1094" w:right="0" w:firstLine="0"/>
        <w:jc w:val="both"/>
        <w:rPr>
          <w:rFonts w:ascii="Calibri"/>
          <w:sz w:val="20"/>
        </w:rPr>
      </w:pPr>
      <w:r>
        <w:rPr>
          <w:rFonts w:ascii="Calibri"/>
          <w:i/>
          <w:w w:val="120"/>
          <w:sz w:val="20"/>
        </w:rPr>
        <w:t>P</w:t>
      </w:r>
      <w:r>
        <w:rPr>
          <w:rFonts w:ascii="Calibri"/>
          <w:i/>
          <w:spacing w:val="-25"/>
          <w:w w:val="120"/>
          <w:sz w:val="20"/>
        </w:rPr>
        <w:t> </w:t>
      </w:r>
      <w:r>
        <w:rPr>
          <w:rFonts w:ascii="Calibri"/>
          <w:w w:val="120"/>
          <w:sz w:val="20"/>
        </w:rPr>
        <w:t>(</w:t>
      </w:r>
      <w:r>
        <w:rPr>
          <w:rFonts w:ascii="Calibri"/>
          <w:i/>
          <w:w w:val="120"/>
          <w:sz w:val="20"/>
        </w:rPr>
        <w:t>SDR</w:t>
      </w:r>
      <w:r>
        <w:rPr>
          <w:w w:val="120"/>
          <w:sz w:val="20"/>
          <w:vertAlign w:val="subscript"/>
        </w:rPr>
        <w:t>pred</w:t>
      </w:r>
      <w:r>
        <w:rPr>
          <w:rFonts w:ascii="Arial"/>
          <w:i/>
          <w:w w:val="120"/>
          <w:sz w:val="20"/>
          <w:vertAlign w:val="baseline"/>
        </w:rPr>
        <w:t>|</w:t>
      </w:r>
      <w:r>
        <w:rPr>
          <w:rFonts w:ascii="Calibri"/>
          <w:i/>
          <w:w w:val="120"/>
          <w:sz w:val="20"/>
          <w:vertAlign w:val="baseline"/>
        </w:rPr>
        <w:t>SDR</w:t>
      </w:r>
      <w:r>
        <w:rPr>
          <w:w w:val="120"/>
          <w:sz w:val="20"/>
          <w:vertAlign w:val="subscript"/>
        </w:rPr>
        <w:t>input</w:t>
      </w:r>
      <w:r>
        <w:rPr>
          <w:rFonts w:ascii="Calibri"/>
          <w:w w:val="120"/>
          <w:sz w:val="20"/>
          <w:vertAlign w:val="baseline"/>
        </w:rPr>
        <w:t>)</w:t>
      </w:r>
      <w:r>
        <w:rPr>
          <w:rFonts w:ascii="Calibri"/>
          <w:spacing w:val="5"/>
          <w:w w:val="125"/>
          <w:sz w:val="20"/>
          <w:vertAlign w:val="baseline"/>
        </w:rPr>
        <w:t> </w:t>
      </w:r>
      <w:r>
        <w:rPr>
          <w:rFonts w:ascii="Calibri"/>
          <w:w w:val="125"/>
          <w:sz w:val="20"/>
          <w:vertAlign w:val="baseline"/>
        </w:rPr>
        <w:t>=</w:t>
      </w:r>
      <w:r>
        <w:rPr>
          <w:rFonts w:ascii="Calibri"/>
          <w:spacing w:val="4"/>
          <w:w w:val="125"/>
          <w:sz w:val="20"/>
          <w:vertAlign w:val="baseline"/>
        </w:rPr>
        <w:t> </w:t>
      </w:r>
      <w:r>
        <w:rPr>
          <w:w w:val="120"/>
          <w:sz w:val="20"/>
          <w:vertAlign w:val="baseline"/>
        </w:rPr>
        <w:t>HTM</w:t>
      </w:r>
      <w:r>
        <w:rPr>
          <w:spacing w:val="16"/>
          <w:w w:val="120"/>
          <w:sz w:val="20"/>
          <w:vertAlign w:val="baseline"/>
        </w:rPr>
        <w:t> </w:t>
      </w:r>
      <w:r>
        <w:rPr>
          <w:spacing w:val="-2"/>
          <w:w w:val="110"/>
          <w:sz w:val="20"/>
          <w:vertAlign w:val="baseline"/>
        </w:rPr>
        <w:t>Classifier</w:t>
      </w:r>
      <w:r>
        <w:rPr>
          <w:rFonts w:ascii="Calibri"/>
          <w:spacing w:val="-2"/>
          <w:w w:val="110"/>
          <w:sz w:val="20"/>
          <w:vertAlign w:val="baseline"/>
        </w:rPr>
        <w:t>(</w:t>
      </w:r>
      <w:r>
        <w:rPr>
          <w:rFonts w:ascii="Calibri"/>
          <w:i/>
          <w:spacing w:val="-2"/>
          <w:w w:val="110"/>
          <w:sz w:val="20"/>
          <w:vertAlign w:val="baseline"/>
        </w:rPr>
        <w:t>SDR</w:t>
      </w:r>
      <w:r>
        <w:rPr>
          <w:spacing w:val="-2"/>
          <w:w w:val="110"/>
          <w:sz w:val="20"/>
          <w:vertAlign w:val="subscript"/>
        </w:rPr>
        <w:t>input</w:t>
      </w:r>
      <w:r>
        <w:rPr>
          <w:rFonts w:ascii="Calibri"/>
          <w:spacing w:val="-2"/>
          <w:w w:val="110"/>
          <w:sz w:val="20"/>
          <w:vertAlign w:val="baseline"/>
        </w:rPr>
        <w:t>)</w:t>
      </w:r>
    </w:p>
    <w:p>
      <w:pPr>
        <w:pStyle w:val="ListParagraph"/>
        <w:numPr>
          <w:ilvl w:val="2"/>
          <w:numId w:val="7"/>
        </w:numPr>
        <w:tabs>
          <w:tab w:pos="1093" w:val="left" w:leader="none"/>
        </w:tabs>
        <w:spacing w:line="243" w:lineRule="exact" w:before="178" w:after="0"/>
        <w:ind w:left="1093" w:right="0" w:hanging="200"/>
        <w:jc w:val="both"/>
        <w:rPr>
          <w:b/>
          <w:sz w:val="20"/>
        </w:rPr>
      </w:pPr>
      <w:r>
        <w:rPr>
          <w:sz w:val="20"/>
        </w:rPr>
        <w:t>Here,</w:t>
      </w:r>
      <w:r>
        <w:rPr>
          <w:spacing w:val="15"/>
          <w:sz w:val="20"/>
        </w:rPr>
        <w:t> </w:t>
      </w:r>
      <w:r>
        <w:rPr>
          <w:rFonts w:ascii="Calibri" w:hAnsi="Calibri"/>
          <w:i/>
          <w:sz w:val="20"/>
        </w:rPr>
        <w:t>SDR</w:t>
      </w:r>
      <w:r>
        <w:rPr>
          <w:sz w:val="20"/>
          <w:vertAlign w:val="subscript"/>
        </w:rPr>
        <w:t>pred</w:t>
      </w:r>
      <w:r>
        <w:rPr>
          <w:spacing w:val="29"/>
          <w:sz w:val="20"/>
          <w:vertAlign w:val="baseline"/>
        </w:rPr>
        <w:t> </w:t>
      </w:r>
      <w:r>
        <w:rPr>
          <w:sz w:val="20"/>
          <w:vertAlign w:val="baseline"/>
        </w:rPr>
        <w:t>represents</w:t>
      </w:r>
      <w:r>
        <w:rPr>
          <w:spacing w:val="15"/>
          <w:sz w:val="20"/>
          <w:vertAlign w:val="baseline"/>
        </w:rPr>
        <w:t> </w:t>
      </w:r>
      <w:r>
        <w:rPr>
          <w:sz w:val="20"/>
          <w:vertAlign w:val="baseline"/>
        </w:rPr>
        <w:t>the</w:t>
      </w:r>
      <w:r>
        <w:rPr>
          <w:spacing w:val="15"/>
          <w:sz w:val="20"/>
          <w:vertAlign w:val="baseline"/>
        </w:rPr>
        <w:t> </w:t>
      </w:r>
      <w:r>
        <w:rPr>
          <w:sz w:val="20"/>
          <w:vertAlign w:val="baseline"/>
        </w:rPr>
        <w:t>predicted</w:t>
      </w:r>
      <w:r>
        <w:rPr>
          <w:spacing w:val="15"/>
          <w:sz w:val="20"/>
          <w:vertAlign w:val="baseline"/>
        </w:rPr>
        <w:t> </w:t>
      </w:r>
      <w:r>
        <w:rPr>
          <w:b/>
          <w:sz w:val="20"/>
          <w:vertAlign w:val="baseline"/>
        </w:rPr>
        <w:t>SDR</w:t>
      </w:r>
      <w:r>
        <w:rPr>
          <w:b/>
          <w:spacing w:val="15"/>
          <w:sz w:val="20"/>
          <w:vertAlign w:val="baseline"/>
        </w:rPr>
        <w:t> </w:t>
      </w:r>
      <w:r>
        <w:rPr>
          <w:b/>
          <w:spacing w:val="-2"/>
          <w:sz w:val="20"/>
          <w:vertAlign w:val="baseline"/>
        </w:rPr>
        <w:t>output</w:t>
      </w:r>
    </w:p>
    <w:p>
      <w:pPr>
        <w:pStyle w:val="BodyText"/>
        <w:spacing w:line="229" w:lineRule="exact"/>
        <w:ind w:left="1094"/>
      </w:pPr>
      <w:r>
        <w:rPr/>
        <w:t>given</w:t>
      </w:r>
      <w:r>
        <w:rPr>
          <w:spacing w:val="12"/>
        </w:rPr>
        <w:t> </w:t>
      </w:r>
      <w:r>
        <w:rPr/>
        <w:t>an</w:t>
      </w:r>
      <w:r>
        <w:rPr>
          <w:spacing w:val="13"/>
        </w:rPr>
        <w:t> </w:t>
      </w:r>
      <w:r>
        <w:rPr/>
        <w:t>input</w:t>
      </w:r>
      <w:r>
        <w:rPr>
          <w:spacing w:val="13"/>
        </w:rPr>
        <w:t> </w:t>
      </w:r>
      <w:r>
        <w:rPr>
          <w:b/>
          <w:spacing w:val="-4"/>
        </w:rPr>
        <w:t>SDR</w:t>
      </w:r>
      <w:r>
        <w:rPr>
          <w:spacing w:val="-4"/>
        </w:rPr>
        <w:t>.</w:t>
      </w:r>
    </w:p>
    <w:p>
      <w:pPr>
        <w:pStyle w:val="ListParagraph"/>
        <w:numPr>
          <w:ilvl w:val="2"/>
          <w:numId w:val="7"/>
        </w:numPr>
        <w:tabs>
          <w:tab w:pos="1092" w:val="left" w:leader="none"/>
          <w:tab w:pos="1094" w:val="left" w:leader="none"/>
        </w:tabs>
        <w:spacing w:line="249" w:lineRule="auto" w:before="9" w:after="0"/>
        <w:ind w:left="1094" w:right="81" w:hanging="202"/>
        <w:jc w:val="both"/>
        <w:rPr>
          <w:sz w:val="20"/>
        </w:rPr>
      </w:pPr>
      <w:r>
        <w:rPr>
          <w:sz w:val="20"/>
        </w:rPr>
        <w:t>The HTM Classifier works by mapping the </w:t>
      </w:r>
      <w:r>
        <w:rPr>
          <w:b/>
          <w:sz w:val="20"/>
        </w:rPr>
        <w:t>input SDRs </w:t>
      </w:r>
      <w:r>
        <w:rPr>
          <w:sz w:val="20"/>
        </w:rPr>
        <w:t>to their associated </w:t>
      </w:r>
      <w:r>
        <w:rPr>
          <w:b/>
          <w:sz w:val="20"/>
        </w:rPr>
        <w:t>categories</w:t>
      </w:r>
      <w:r>
        <w:rPr>
          <w:sz w:val="20"/>
        </w:rPr>
        <w:t>, allowing </w:t>
      </w:r>
      <w:r>
        <w:rPr>
          <w:sz w:val="20"/>
        </w:rPr>
        <w:t>for accurate predictions.</w:t>
      </w:r>
    </w:p>
    <w:p>
      <w:pPr>
        <w:pStyle w:val="Heading2"/>
        <w:numPr>
          <w:ilvl w:val="1"/>
          <w:numId w:val="7"/>
        </w:numPr>
        <w:tabs>
          <w:tab w:pos="742" w:val="left" w:leader="none"/>
        </w:tabs>
        <w:spacing w:line="240" w:lineRule="auto" w:before="52" w:after="0"/>
        <w:ind w:left="742" w:right="0" w:hanging="284"/>
        <w:jc w:val="both"/>
      </w:pPr>
      <w:r>
        <w:rPr/>
        <w:t>Training</w:t>
      </w:r>
      <w:r>
        <w:rPr>
          <w:spacing w:val="1"/>
        </w:rPr>
        <w:t> </w:t>
      </w:r>
      <w:r>
        <w:rPr>
          <w:spacing w:val="-2"/>
        </w:rPr>
        <w:t>Process:</w:t>
      </w:r>
    </w:p>
    <w:p>
      <w:pPr>
        <w:pStyle w:val="ListParagraph"/>
        <w:numPr>
          <w:ilvl w:val="2"/>
          <w:numId w:val="7"/>
        </w:numPr>
        <w:tabs>
          <w:tab w:pos="1092" w:val="left" w:leader="none"/>
          <w:tab w:pos="1094" w:val="left" w:leader="none"/>
        </w:tabs>
        <w:spacing w:line="249" w:lineRule="auto" w:before="61" w:after="0"/>
        <w:ind w:left="1094" w:right="81" w:hanging="202"/>
        <w:jc w:val="both"/>
        <w:rPr>
          <w:sz w:val="20"/>
        </w:rPr>
      </w:pPr>
      <w:r>
        <w:rPr>
          <w:sz w:val="20"/>
        </w:rPr>
        <w:t>During training, the HTM [3] classifier learns </w:t>
      </w:r>
      <w:r>
        <w:rPr>
          <w:sz w:val="20"/>
        </w:rPr>
        <w:t>to recognize</w:t>
      </w:r>
      <w:r>
        <w:rPr>
          <w:spacing w:val="-5"/>
          <w:sz w:val="20"/>
        </w:rPr>
        <w:t> </w:t>
      </w:r>
      <w:r>
        <w:rPr>
          <w:sz w:val="20"/>
        </w:rPr>
        <w:t>patterns</w:t>
      </w:r>
      <w:r>
        <w:rPr>
          <w:spacing w:val="-5"/>
          <w:sz w:val="20"/>
        </w:rPr>
        <w:t> </w:t>
      </w:r>
      <w:r>
        <w:rPr>
          <w:sz w:val="20"/>
        </w:rPr>
        <w:t>in</w:t>
      </w:r>
      <w:r>
        <w:rPr>
          <w:spacing w:val="-5"/>
          <w:sz w:val="20"/>
        </w:rPr>
        <w:t> </w:t>
      </w:r>
      <w:r>
        <w:rPr>
          <w:sz w:val="20"/>
        </w:rPr>
        <w:t>the</w:t>
      </w:r>
      <w:r>
        <w:rPr>
          <w:spacing w:val="-5"/>
          <w:sz w:val="20"/>
        </w:rPr>
        <w:t> </w:t>
      </w:r>
      <w:r>
        <w:rPr>
          <w:b/>
          <w:sz w:val="20"/>
        </w:rPr>
        <w:t>input</w:t>
      </w:r>
      <w:r>
        <w:rPr>
          <w:b/>
          <w:spacing w:val="-5"/>
          <w:sz w:val="20"/>
        </w:rPr>
        <w:t> </w:t>
      </w:r>
      <w:r>
        <w:rPr>
          <w:b/>
          <w:sz w:val="20"/>
        </w:rPr>
        <w:t>SDRs</w:t>
      </w:r>
      <w:r>
        <w:rPr>
          <w:b/>
          <w:spacing w:val="-5"/>
          <w:sz w:val="20"/>
        </w:rPr>
        <w:t> </w:t>
      </w:r>
      <w:r>
        <w:rPr>
          <w:sz w:val="20"/>
        </w:rPr>
        <w:t>and</w:t>
      </w:r>
      <w:r>
        <w:rPr>
          <w:spacing w:val="-5"/>
          <w:sz w:val="20"/>
        </w:rPr>
        <w:t> </w:t>
      </w:r>
      <w:r>
        <w:rPr>
          <w:sz w:val="20"/>
        </w:rPr>
        <w:t>associates them with their corresponding </w:t>
      </w:r>
      <w:r>
        <w:rPr>
          <w:b/>
          <w:sz w:val="20"/>
        </w:rPr>
        <w:t>categories </w:t>
      </w:r>
      <w:r>
        <w:rPr>
          <w:sz w:val="20"/>
        </w:rPr>
        <w:t>(labels).</w:t>
      </w:r>
    </w:p>
    <w:p>
      <w:pPr>
        <w:pStyle w:val="ListParagraph"/>
        <w:numPr>
          <w:ilvl w:val="2"/>
          <w:numId w:val="7"/>
        </w:numPr>
        <w:tabs>
          <w:tab w:pos="1092" w:val="left" w:leader="none"/>
          <w:tab w:pos="1094" w:val="left" w:leader="none"/>
        </w:tabs>
        <w:spacing w:line="249" w:lineRule="auto" w:before="0" w:after="0"/>
        <w:ind w:left="1094" w:right="81" w:hanging="202"/>
        <w:jc w:val="both"/>
        <w:rPr>
          <w:sz w:val="20"/>
        </w:rPr>
      </w:pPr>
      <w:r>
        <w:rPr>
          <w:sz w:val="20"/>
        </w:rPr>
        <w:t>The</w:t>
      </w:r>
      <w:r>
        <w:rPr>
          <w:spacing w:val="-5"/>
          <w:sz w:val="20"/>
        </w:rPr>
        <w:t> </w:t>
      </w:r>
      <w:r>
        <w:rPr>
          <w:sz w:val="20"/>
        </w:rPr>
        <w:t>learning</w:t>
      </w:r>
      <w:r>
        <w:rPr>
          <w:spacing w:val="-5"/>
          <w:sz w:val="20"/>
        </w:rPr>
        <w:t> </w:t>
      </w:r>
      <w:r>
        <w:rPr>
          <w:sz w:val="20"/>
        </w:rPr>
        <w:t>process</w:t>
      </w:r>
      <w:r>
        <w:rPr>
          <w:spacing w:val="-5"/>
          <w:sz w:val="20"/>
        </w:rPr>
        <w:t> </w:t>
      </w:r>
      <w:r>
        <w:rPr>
          <w:sz w:val="20"/>
        </w:rPr>
        <w:t>involves</w:t>
      </w:r>
      <w:r>
        <w:rPr>
          <w:spacing w:val="-5"/>
          <w:sz w:val="20"/>
        </w:rPr>
        <w:t> </w:t>
      </w:r>
      <w:r>
        <w:rPr>
          <w:sz w:val="20"/>
        </w:rPr>
        <w:t>adjusting</w:t>
      </w:r>
      <w:r>
        <w:rPr>
          <w:spacing w:val="-5"/>
          <w:sz w:val="20"/>
        </w:rPr>
        <w:t> </w:t>
      </w:r>
      <w:r>
        <w:rPr>
          <w:sz w:val="20"/>
        </w:rPr>
        <w:t>the</w:t>
      </w:r>
      <w:r>
        <w:rPr>
          <w:spacing w:val="-5"/>
          <w:sz w:val="20"/>
        </w:rPr>
        <w:t> </w:t>
      </w:r>
      <w:r>
        <w:rPr>
          <w:b/>
          <w:sz w:val="20"/>
        </w:rPr>
        <w:t>connec- tions </w:t>
      </w:r>
      <w:r>
        <w:rPr>
          <w:sz w:val="20"/>
        </w:rPr>
        <w:t>within the </w:t>
      </w:r>
      <w:r>
        <w:rPr>
          <w:b/>
          <w:sz w:val="20"/>
        </w:rPr>
        <w:t>HTM network </w:t>
      </w:r>
      <w:r>
        <w:rPr>
          <w:sz w:val="20"/>
        </w:rPr>
        <w:t>based on input- output mappings.</w:t>
      </w:r>
    </w:p>
    <w:p>
      <w:pPr>
        <w:pStyle w:val="Heading2"/>
        <w:numPr>
          <w:ilvl w:val="1"/>
          <w:numId w:val="7"/>
        </w:numPr>
        <w:tabs>
          <w:tab w:pos="742" w:val="left" w:leader="none"/>
        </w:tabs>
        <w:spacing w:line="240" w:lineRule="auto" w:before="52" w:after="0"/>
        <w:ind w:left="742" w:right="0" w:hanging="284"/>
        <w:jc w:val="both"/>
      </w:pPr>
      <w:r>
        <w:rPr/>
        <w:t>Prediction</w:t>
      </w:r>
      <w:r>
        <w:rPr>
          <w:spacing w:val="11"/>
        </w:rPr>
        <w:t> </w:t>
      </w:r>
      <w:r>
        <w:rPr>
          <w:spacing w:val="-2"/>
        </w:rPr>
        <w:t>Process:</w:t>
      </w:r>
    </w:p>
    <w:p>
      <w:pPr>
        <w:pStyle w:val="ListParagraph"/>
        <w:numPr>
          <w:ilvl w:val="2"/>
          <w:numId w:val="7"/>
        </w:numPr>
        <w:tabs>
          <w:tab w:pos="1093" w:val="left" w:leader="none"/>
        </w:tabs>
        <w:spacing w:line="240" w:lineRule="auto" w:before="61" w:after="0"/>
        <w:ind w:left="1093" w:right="0" w:hanging="200"/>
        <w:jc w:val="both"/>
        <w:rPr>
          <w:b/>
          <w:sz w:val="20"/>
        </w:rPr>
      </w:pPr>
      <w:r>
        <w:rPr>
          <w:sz w:val="20"/>
        </w:rPr>
        <w:t>After</w:t>
      </w:r>
      <w:r>
        <w:rPr>
          <w:spacing w:val="5"/>
          <w:sz w:val="20"/>
        </w:rPr>
        <w:t> </w:t>
      </w:r>
      <w:r>
        <w:rPr>
          <w:sz w:val="20"/>
        </w:rPr>
        <w:t>training,</w:t>
      </w:r>
      <w:r>
        <w:rPr>
          <w:spacing w:val="5"/>
          <w:sz w:val="20"/>
        </w:rPr>
        <w:t> </w:t>
      </w:r>
      <w:r>
        <w:rPr>
          <w:sz w:val="20"/>
        </w:rPr>
        <w:t>the</w:t>
      </w:r>
      <w:r>
        <w:rPr>
          <w:spacing w:val="5"/>
          <w:sz w:val="20"/>
        </w:rPr>
        <w:t> </w:t>
      </w:r>
      <w:r>
        <w:rPr>
          <w:sz w:val="20"/>
        </w:rPr>
        <w:t>HTM</w:t>
      </w:r>
      <w:r>
        <w:rPr>
          <w:spacing w:val="5"/>
          <w:sz w:val="20"/>
        </w:rPr>
        <w:t> </w:t>
      </w:r>
      <w:r>
        <w:rPr>
          <w:sz w:val="20"/>
        </w:rPr>
        <w:t>classifier</w:t>
      </w:r>
      <w:r>
        <w:rPr>
          <w:spacing w:val="5"/>
          <w:sz w:val="20"/>
        </w:rPr>
        <w:t> </w:t>
      </w:r>
      <w:r>
        <w:rPr>
          <w:sz w:val="20"/>
        </w:rPr>
        <w:t>predicts</w:t>
      </w:r>
      <w:r>
        <w:rPr>
          <w:spacing w:val="5"/>
          <w:sz w:val="20"/>
        </w:rPr>
        <w:t> </w:t>
      </w:r>
      <w:r>
        <w:rPr>
          <w:sz w:val="20"/>
        </w:rPr>
        <w:t>the</w:t>
      </w:r>
      <w:r>
        <w:rPr>
          <w:spacing w:val="5"/>
          <w:sz w:val="20"/>
        </w:rPr>
        <w:t> </w:t>
      </w:r>
      <w:r>
        <w:rPr>
          <w:b/>
          <w:spacing w:val="-5"/>
          <w:sz w:val="20"/>
        </w:rPr>
        <w:t>SDR</w:t>
      </w:r>
    </w:p>
    <w:p>
      <w:pPr>
        <w:pStyle w:val="BodyText"/>
        <w:spacing w:before="9"/>
        <w:ind w:left="1094"/>
      </w:pPr>
      <w:r>
        <w:rPr/>
        <w:t>for</w:t>
      </w:r>
      <w:r>
        <w:rPr>
          <w:spacing w:val="14"/>
        </w:rPr>
        <w:t> </w:t>
      </w:r>
      <w:r>
        <w:rPr/>
        <w:t>new</w:t>
      </w:r>
      <w:r>
        <w:rPr>
          <w:spacing w:val="14"/>
        </w:rPr>
        <w:t> </w:t>
      </w:r>
      <w:r>
        <w:rPr/>
        <w:t>input</w:t>
      </w:r>
      <w:r>
        <w:rPr>
          <w:spacing w:val="14"/>
        </w:rPr>
        <w:t> </w:t>
      </w:r>
      <w:r>
        <w:rPr>
          <w:spacing w:val="-2"/>
        </w:rPr>
        <w:t>patterns.</w:t>
      </w:r>
    </w:p>
    <w:p>
      <w:pPr>
        <w:pStyle w:val="ListParagraph"/>
        <w:numPr>
          <w:ilvl w:val="2"/>
          <w:numId w:val="7"/>
        </w:numPr>
        <w:tabs>
          <w:tab w:pos="1092" w:val="left" w:leader="none"/>
          <w:tab w:pos="1094" w:val="left" w:leader="none"/>
        </w:tabs>
        <w:spacing w:line="249" w:lineRule="auto" w:before="9" w:after="0"/>
        <w:ind w:left="1094" w:right="81" w:hanging="202"/>
        <w:jc w:val="both"/>
        <w:rPr>
          <w:sz w:val="20"/>
        </w:rPr>
      </w:pPr>
      <w:r>
        <w:rPr>
          <w:sz w:val="20"/>
        </w:rPr>
        <w:t>Given an </w:t>
      </w:r>
      <w:r>
        <w:rPr>
          <w:b/>
          <w:sz w:val="20"/>
        </w:rPr>
        <w:t>input SDR</w:t>
      </w:r>
      <w:r>
        <w:rPr>
          <w:sz w:val="20"/>
        </w:rPr>
        <w:t>, the classifier uses its learned </w:t>
      </w:r>
      <w:r>
        <w:rPr>
          <w:b/>
          <w:sz w:val="20"/>
        </w:rPr>
        <w:t>representation </w:t>
      </w:r>
      <w:r>
        <w:rPr>
          <w:sz w:val="20"/>
        </w:rPr>
        <w:t>to predict the </w:t>
      </w:r>
      <w:r>
        <w:rPr>
          <w:b/>
          <w:sz w:val="20"/>
        </w:rPr>
        <w:t>output SDR</w:t>
      </w:r>
      <w:r>
        <w:rPr>
          <w:sz w:val="20"/>
        </w:rPr>
        <w:t>, </w:t>
      </w:r>
      <w:r>
        <w:rPr>
          <w:sz w:val="20"/>
        </w:rPr>
        <w:t>which corresponds to the most likely </w:t>
      </w:r>
      <w:r>
        <w:rPr>
          <w:b/>
          <w:sz w:val="20"/>
        </w:rPr>
        <w:t>category </w:t>
      </w:r>
      <w:r>
        <w:rPr>
          <w:sz w:val="20"/>
        </w:rPr>
        <w:t>for that </w:t>
      </w:r>
      <w:r>
        <w:rPr>
          <w:spacing w:val="-2"/>
          <w:sz w:val="20"/>
        </w:rPr>
        <w:t>input.</w:t>
      </w:r>
    </w:p>
    <w:p>
      <w:pPr>
        <w:pStyle w:val="Heading2"/>
        <w:numPr>
          <w:ilvl w:val="1"/>
          <w:numId w:val="7"/>
        </w:numPr>
        <w:tabs>
          <w:tab w:pos="742" w:val="left" w:leader="none"/>
        </w:tabs>
        <w:spacing w:line="240" w:lineRule="auto" w:before="52" w:after="0"/>
        <w:ind w:left="742" w:right="0" w:hanging="284"/>
        <w:jc w:val="both"/>
      </w:pPr>
      <w:r>
        <w:rPr/>
        <w:t>Iterative</w:t>
      </w:r>
      <w:r>
        <w:rPr>
          <w:spacing w:val="12"/>
        </w:rPr>
        <w:t> </w:t>
      </w:r>
      <w:r>
        <w:rPr>
          <w:spacing w:val="-2"/>
        </w:rPr>
        <w:t>Learning:</w:t>
      </w:r>
    </w:p>
    <w:p>
      <w:pPr>
        <w:pStyle w:val="ListParagraph"/>
        <w:numPr>
          <w:ilvl w:val="2"/>
          <w:numId w:val="7"/>
        </w:numPr>
        <w:tabs>
          <w:tab w:pos="1092" w:val="left" w:leader="none"/>
          <w:tab w:pos="1094" w:val="left" w:leader="none"/>
        </w:tabs>
        <w:spacing w:line="249" w:lineRule="auto" w:before="61" w:after="0"/>
        <w:ind w:left="1094" w:right="81" w:hanging="202"/>
        <w:jc w:val="both"/>
        <w:rPr>
          <w:sz w:val="20"/>
        </w:rPr>
      </w:pPr>
      <w:r>
        <w:rPr>
          <w:sz w:val="20"/>
        </w:rPr>
        <w:t>The HTM Classifier improves over time, </w:t>
      </w:r>
      <w:r>
        <w:rPr>
          <w:sz w:val="20"/>
        </w:rPr>
        <w:t>enhancing prediction accuracy as it processes more examples.</w:t>
      </w:r>
    </w:p>
    <w:p>
      <w:pPr>
        <w:pStyle w:val="ListParagraph"/>
        <w:numPr>
          <w:ilvl w:val="2"/>
          <w:numId w:val="7"/>
        </w:numPr>
        <w:tabs>
          <w:tab w:pos="1092" w:val="left" w:leader="none"/>
          <w:tab w:pos="1094" w:val="left" w:leader="none"/>
        </w:tabs>
        <w:spacing w:line="249" w:lineRule="auto" w:before="0" w:after="0"/>
        <w:ind w:left="1094" w:right="81" w:hanging="202"/>
        <w:jc w:val="both"/>
        <w:rPr>
          <w:sz w:val="20"/>
        </w:rPr>
      </w:pPr>
      <w:r>
        <w:rPr>
          <w:sz w:val="20"/>
        </w:rPr>
        <w:t>Through</w:t>
      </w:r>
      <w:r>
        <w:rPr>
          <w:spacing w:val="-10"/>
          <w:sz w:val="20"/>
        </w:rPr>
        <w:t> </w:t>
      </w:r>
      <w:r>
        <w:rPr>
          <w:b/>
          <w:sz w:val="20"/>
        </w:rPr>
        <w:t>feedback</w:t>
      </w:r>
      <w:r>
        <w:rPr>
          <w:b/>
          <w:spacing w:val="-10"/>
          <w:sz w:val="20"/>
        </w:rPr>
        <w:t> </w:t>
      </w:r>
      <w:r>
        <w:rPr>
          <w:b/>
          <w:sz w:val="20"/>
        </w:rPr>
        <w:t>loops</w:t>
      </w:r>
      <w:r>
        <w:rPr>
          <w:sz w:val="20"/>
        </w:rPr>
        <w:t>,</w:t>
      </w:r>
      <w:r>
        <w:rPr>
          <w:spacing w:val="-10"/>
          <w:sz w:val="20"/>
        </w:rPr>
        <w:t> </w:t>
      </w:r>
      <w:r>
        <w:rPr>
          <w:sz w:val="20"/>
        </w:rPr>
        <w:t>the</w:t>
      </w:r>
      <w:r>
        <w:rPr>
          <w:spacing w:val="-10"/>
          <w:sz w:val="20"/>
        </w:rPr>
        <w:t> </w:t>
      </w:r>
      <w:r>
        <w:rPr>
          <w:sz w:val="20"/>
        </w:rPr>
        <w:t>classifier</w:t>
      </w:r>
      <w:r>
        <w:rPr>
          <w:spacing w:val="-10"/>
          <w:sz w:val="20"/>
        </w:rPr>
        <w:t> </w:t>
      </w:r>
      <w:r>
        <w:rPr>
          <w:sz w:val="20"/>
        </w:rPr>
        <w:t>continuously updates its internal structure to better predict the </w:t>
      </w:r>
      <w:r>
        <w:rPr>
          <w:b/>
          <w:sz w:val="20"/>
        </w:rPr>
        <w:t>SDRs </w:t>
      </w:r>
      <w:r>
        <w:rPr>
          <w:sz w:val="20"/>
        </w:rPr>
        <w:t>for future inputs.</w:t>
      </w:r>
    </w:p>
    <w:p>
      <w:pPr>
        <w:pStyle w:val="Heading2"/>
        <w:numPr>
          <w:ilvl w:val="1"/>
          <w:numId w:val="7"/>
        </w:numPr>
        <w:tabs>
          <w:tab w:pos="742" w:val="left" w:leader="none"/>
        </w:tabs>
        <w:spacing w:line="240" w:lineRule="auto" w:before="52" w:after="0"/>
        <w:ind w:left="742" w:right="0" w:hanging="284"/>
        <w:jc w:val="both"/>
      </w:pPr>
      <w:r>
        <w:rPr/>
        <w:t>Image</w:t>
      </w:r>
      <w:r>
        <w:rPr>
          <w:spacing w:val="16"/>
        </w:rPr>
        <w:t> </w:t>
      </w:r>
      <w:r>
        <w:rPr/>
        <w:t>Reconstruction</w:t>
      </w:r>
      <w:r>
        <w:rPr>
          <w:spacing w:val="17"/>
        </w:rPr>
        <w:t> </w:t>
      </w:r>
      <w:r>
        <w:rPr/>
        <w:t>with</w:t>
      </w:r>
      <w:r>
        <w:rPr>
          <w:spacing w:val="16"/>
        </w:rPr>
        <w:t> </w:t>
      </w:r>
      <w:r>
        <w:rPr>
          <w:spacing w:val="-4"/>
        </w:rPr>
        <w:t>HTM:</w:t>
      </w:r>
    </w:p>
    <w:p>
      <w:pPr>
        <w:pStyle w:val="ListParagraph"/>
        <w:numPr>
          <w:ilvl w:val="2"/>
          <w:numId w:val="7"/>
        </w:numPr>
        <w:tabs>
          <w:tab w:pos="1092" w:val="left" w:leader="none"/>
          <w:tab w:pos="1094" w:val="left" w:leader="none"/>
        </w:tabs>
        <w:spacing w:line="249" w:lineRule="auto" w:before="61" w:after="0"/>
        <w:ind w:left="1094" w:right="81" w:hanging="202"/>
        <w:jc w:val="both"/>
        <w:rPr>
          <w:sz w:val="20"/>
        </w:rPr>
      </w:pPr>
      <w:r>
        <w:rPr>
          <w:sz w:val="20"/>
        </w:rPr>
        <w:t>After predicting the </w:t>
      </w:r>
      <w:r>
        <w:rPr>
          <w:b/>
          <w:sz w:val="20"/>
        </w:rPr>
        <w:t>SDRs</w:t>
      </w:r>
      <w:r>
        <w:rPr>
          <w:sz w:val="20"/>
        </w:rPr>
        <w:t>, the </w:t>
      </w:r>
      <w:r>
        <w:rPr>
          <w:b/>
          <w:sz w:val="20"/>
        </w:rPr>
        <w:t>image </w:t>
      </w:r>
      <w:r>
        <w:rPr>
          <w:b/>
          <w:sz w:val="20"/>
        </w:rPr>
        <w:t>reconstruc- tion </w:t>
      </w:r>
      <w:r>
        <w:rPr>
          <w:sz w:val="20"/>
        </w:rPr>
        <w:t>process takes place, which involves converting the predicted </w:t>
      </w:r>
      <w:r>
        <w:rPr>
          <w:b/>
          <w:sz w:val="20"/>
        </w:rPr>
        <w:t>SDRs </w:t>
      </w:r>
      <w:r>
        <w:rPr>
          <w:sz w:val="20"/>
        </w:rPr>
        <w:t>back into an approximate bina- rized image.</w:t>
      </w:r>
    </w:p>
    <w:p>
      <w:pPr>
        <w:pStyle w:val="ListParagraph"/>
        <w:numPr>
          <w:ilvl w:val="2"/>
          <w:numId w:val="7"/>
        </w:numPr>
        <w:tabs>
          <w:tab w:pos="949" w:val="left" w:leader="none"/>
          <w:tab w:pos="951" w:val="left" w:leader="none"/>
        </w:tabs>
        <w:spacing w:line="249" w:lineRule="auto" w:before="71" w:after="0"/>
        <w:ind w:left="951" w:right="617" w:hanging="202"/>
        <w:jc w:val="both"/>
        <w:rPr>
          <w:sz w:val="20"/>
        </w:rPr>
      </w:pPr>
      <w:r>
        <w:rPr/>
        <w:br w:type="column"/>
      </w:r>
      <w:r>
        <w:rPr>
          <w:sz w:val="20"/>
        </w:rPr>
        <w:t>This reconstruction process allows us to </w:t>
      </w:r>
      <w:r>
        <w:rPr>
          <w:sz w:val="20"/>
        </w:rPr>
        <w:t>compare the predicted SDRs’ accuracy in preserving the semantic content of the original image.</w:t>
      </w:r>
    </w:p>
    <w:p>
      <w:pPr>
        <w:pStyle w:val="ListParagraph"/>
        <w:numPr>
          <w:ilvl w:val="0"/>
          <w:numId w:val="7"/>
        </w:numPr>
        <w:tabs>
          <w:tab w:pos="396" w:val="left" w:leader="none"/>
        </w:tabs>
        <w:spacing w:line="240" w:lineRule="auto" w:before="158" w:after="0"/>
        <w:ind w:left="396" w:right="0" w:hanging="281"/>
        <w:jc w:val="both"/>
        <w:rPr>
          <w:i/>
          <w:sz w:val="20"/>
        </w:rPr>
      </w:pPr>
      <w:r>
        <w:rPr>
          <w:i/>
          <w:sz w:val="20"/>
        </w:rPr>
        <w:t>Image</w:t>
      </w:r>
      <w:r>
        <w:rPr>
          <w:i/>
          <w:spacing w:val="9"/>
          <w:sz w:val="20"/>
        </w:rPr>
        <w:t> </w:t>
      </w:r>
      <w:r>
        <w:rPr>
          <w:i/>
          <w:sz w:val="20"/>
        </w:rPr>
        <w:t>Reconstruction</w:t>
      </w:r>
      <w:r>
        <w:rPr>
          <w:i/>
          <w:spacing w:val="9"/>
          <w:sz w:val="20"/>
        </w:rPr>
        <w:t> </w:t>
      </w:r>
      <w:r>
        <w:rPr>
          <w:i/>
          <w:sz w:val="20"/>
        </w:rPr>
        <w:t>Process</w:t>
      </w:r>
      <w:r>
        <w:rPr>
          <w:i/>
          <w:spacing w:val="9"/>
          <w:sz w:val="20"/>
        </w:rPr>
        <w:t> </w:t>
      </w:r>
      <w:r>
        <w:rPr>
          <w:i/>
          <w:sz w:val="20"/>
        </w:rPr>
        <w:t>with</w:t>
      </w:r>
      <w:r>
        <w:rPr>
          <w:i/>
          <w:spacing w:val="9"/>
          <w:sz w:val="20"/>
        </w:rPr>
        <w:t> </w:t>
      </w:r>
      <w:r>
        <w:rPr>
          <w:i/>
          <w:spacing w:val="-5"/>
          <w:sz w:val="20"/>
        </w:rPr>
        <w:t>HTM</w:t>
      </w:r>
    </w:p>
    <w:p>
      <w:pPr>
        <w:pStyle w:val="BodyText"/>
        <w:spacing w:line="249" w:lineRule="auto" w:before="82"/>
        <w:ind w:left="115" w:right="617" w:firstLine="199"/>
      </w:pPr>
      <w:r>
        <w:rPr/>
        <w:t>The predicted SDRs are reconstructed back into images </w:t>
      </w:r>
      <w:r>
        <w:rPr/>
        <w:t>by computing the permanence values of the input space, ensuring that active columns are converted back into an approximate binarized image. The reconstruction process involves the fol- lowing steps:</w:t>
      </w:r>
    </w:p>
    <w:p>
      <w:pPr>
        <w:pStyle w:val="Heading2"/>
        <w:numPr>
          <w:ilvl w:val="1"/>
          <w:numId w:val="7"/>
        </w:numPr>
        <w:tabs>
          <w:tab w:pos="598" w:val="left" w:leader="none"/>
        </w:tabs>
        <w:spacing w:line="240" w:lineRule="auto" w:before="46" w:after="0"/>
        <w:ind w:left="598" w:right="0" w:hanging="284"/>
        <w:jc w:val="both"/>
      </w:pPr>
      <w:r>
        <w:rPr/>
        <w:t>Extract</w:t>
      </w:r>
      <w:r>
        <w:rPr>
          <w:spacing w:val="15"/>
        </w:rPr>
        <w:t> </w:t>
      </w:r>
      <w:r>
        <w:rPr/>
        <w:t>permanence</w:t>
      </w:r>
      <w:r>
        <w:rPr>
          <w:spacing w:val="16"/>
        </w:rPr>
        <w:t> </w:t>
      </w:r>
      <w:r>
        <w:rPr>
          <w:spacing w:val="-2"/>
        </w:rPr>
        <w:t>values:</w:t>
      </w:r>
    </w:p>
    <w:p>
      <w:pPr>
        <w:pStyle w:val="ListParagraph"/>
        <w:numPr>
          <w:ilvl w:val="2"/>
          <w:numId w:val="7"/>
        </w:numPr>
        <w:tabs>
          <w:tab w:pos="949" w:val="left" w:leader="none"/>
          <w:tab w:pos="951" w:val="left" w:leader="none"/>
        </w:tabs>
        <w:spacing w:line="249" w:lineRule="auto" w:before="52" w:after="0"/>
        <w:ind w:left="951" w:right="617" w:hanging="202"/>
        <w:jc w:val="both"/>
        <w:rPr>
          <w:sz w:val="20"/>
        </w:rPr>
      </w:pPr>
      <w:r>
        <w:rPr>
          <w:sz w:val="20"/>
        </w:rPr>
        <w:t>Extract permanence values from the predicted </w:t>
      </w:r>
      <w:r>
        <w:rPr>
          <w:sz w:val="20"/>
        </w:rPr>
        <w:t>SDR using the spatial pooler’s reconstruction method.</w:t>
      </w:r>
    </w:p>
    <w:p>
      <w:pPr>
        <w:pStyle w:val="Heading2"/>
        <w:numPr>
          <w:ilvl w:val="1"/>
          <w:numId w:val="7"/>
        </w:numPr>
        <w:tabs>
          <w:tab w:pos="598" w:val="left" w:leader="none"/>
        </w:tabs>
        <w:spacing w:line="240" w:lineRule="auto" w:before="43" w:after="0"/>
        <w:ind w:left="598" w:right="0" w:hanging="284"/>
        <w:jc w:val="both"/>
      </w:pPr>
      <w:r>
        <w:rPr/>
        <w:t>Assign</w:t>
      </w:r>
      <w:r>
        <w:rPr>
          <w:spacing w:val="15"/>
        </w:rPr>
        <w:t> </w:t>
      </w:r>
      <w:r>
        <w:rPr/>
        <w:t>permanence</w:t>
      </w:r>
      <w:r>
        <w:rPr>
          <w:spacing w:val="16"/>
        </w:rPr>
        <w:t> </w:t>
      </w:r>
      <w:r>
        <w:rPr>
          <w:spacing w:val="-2"/>
        </w:rPr>
        <w:t>scores:</w:t>
      </w:r>
    </w:p>
    <w:p>
      <w:pPr>
        <w:pStyle w:val="ListParagraph"/>
        <w:numPr>
          <w:ilvl w:val="2"/>
          <w:numId w:val="7"/>
        </w:numPr>
        <w:tabs>
          <w:tab w:pos="949" w:val="left" w:leader="none"/>
          <w:tab w:pos="951" w:val="left" w:leader="none"/>
        </w:tabs>
        <w:spacing w:line="249" w:lineRule="auto" w:before="52" w:after="0"/>
        <w:ind w:left="951" w:right="617" w:hanging="202"/>
        <w:jc w:val="both"/>
        <w:rPr>
          <w:sz w:val="20"/>
        </w:rPr>
      </w:pPr>
      <w:r>
        <w:rPr>
          <w:sz w:val="20"/>
        </w:rPr>
        <w:t>Assign permanence scores to corresponding </w:t>
      </w:r>
      <w:r>
        <w:rPr>
          <w:sz w:val="20"/>
        </w:rPr>
        <w:t>input locations based on the predicted SDR.</w:t>
      </w:r>
    </w:p>
    <w:p>
      <w:pPr>
        <w:pStyle w:val="Heading2"/>
        <w:numPr>
          <w:ilvl w:val="1"/>
          <w:numId w:val="7"/>
        </w:numPr>
        <w:tabs>
          <w:tab w:pos="598" w:val="left" w:leader="none"/>
        </w:tabs>
        <w:spacing w:line="240" w:lineRule="auto" w:before="43" w:after="0"/>
        <w:ind w:left="598" w:right="0" w:hanging="284"/>
        <w:jc w:val="both"/>
      </w:pPr>
      <w:r>
        <w:rPr/>
        <w:t>Threshold</w:t>
      </w:r>
      <w:r>
        <w:rPr>
          <w:spacing w:val="15"/>
        </w:rPr>
        <w:t> </w:t>
      </w:r>
      <w:r>
        <w:rPr/>
        <w:t>the</w:t>
      </w:r>
      <w:r>
        <w:rPr>
          <w:spacing w:val="15"/>
        </w:rPr>
        <w:t> </w:t>
      </w:r>
      <w:r>
        <w:rPr/>
        <w:t>permanence</w:t>
      </w:r>
      <w:r>
        <w:rPr>
          <w:spacing w:val="16"/>
        </w:rPr>
        <w:t> </w:t>
      </w:r>
      <w:r>
        <w:rPr>
          <w:spacing w:val="-2"/>
        </w:rPr>
        <w:t>values:</w:t>
      </w:r>
    </w:p>
    <w:p>
      <w:pPr>
        <w:pStyle w:val="ListParagraph"/>
        <w:numPr>
          <w:ilvl w:val="2"/>
          <w:numId w:val="7"/>
        </w:numPr>
        <w:tabs>
          <w:tab w:pos="949" w:val="left" w:leader="none"/>
          <w:tab w:pos="951" w:val="left" w:leader="none"/>
        </w:tabs>
        <w:spacing w:line="249" w:lineRule="auto" w:before="52" w:after="0"/>
        <w:ind w:left="951" w:right="617" w:hanging="202"/>
        <w:jc w:val="both"/>
        <w:rPr>
          <w:sz w:val="20"/>
        </w:rPr>
      </w:pPr>
      <w:r>
        <w:rPr>
          <w:sz w:val="20"/>
        </w:rPr>
        <w:t>Threshold the permanence values to obtain a </w:t>
      </w:r>
      <w:r>
        <w:rPr>
          <w:sz w:val="20"/>
        </w:rPr>
        <w:t>binary image representation.</w:t>
      </w:r>
    </w:p>
    <w:p>
      <w:pPr>
        <w:pStyle w:val="Heading2"/>
        <w:numPr>
          <w:ilvl w:val="1"/>
          <w:numId w:val="7"/>
        </w:numPr>
        <w:tabs>
          <w:tab w:pos="598" w:val="left" w:leader="none"/>
        </w:tabs>
        <w:spacing w:line="240" w:lineRule="auto" w:before="43" w:after="0"/>
        <w:ind w:left="598" w:right="0" w:hanging="284"/>
        <w:jc w:val="both"/>
      </w:pPr>
      <w:r>
        <w:rPr/>
        <w:t>Save</w:t>
      </w:r>
      <w:r>
        <w:rPr>
          <w:spacing w:val="14"/>
        </w:rPr>
        <w:t> </w:t>
      </w:r>
      <w:r>
        <w:rPr/>
        <w:t>the</w:t>
      </w:r>
      <w:r>
        <w:rPr>
          <w:spacing w:val="14"/>
        </w:rPr>
        <w:t> </w:t>
      </w:r>
      <w:r>
        <w:rPr/>
        <w:t>reconstructed</w:t>
      </w:r>
      <w:r>
        <w:rPr>
          <w:spacing w:val="14"/>
        </w:rPr>
        <w:t> </w:t>
      </w:r>
      <w:r>
        <w:rPr>
          <w:spacing w:val="-2"/>
        </w:rPr>
        <w:t>image:</w:t>
      </w:r>
    </w:p>
    <w:p>
      <w:pPr>
        <w:pStyle w:val="ListParagraph"/>
        <w:numPr>
          <w:ilvl w:val="2"/>
          <w:numId w:val="7"/>
        </w:numPr>
        <w:tabs>
          <w:tab w:pos="949" w:val="left" w:leader="none"/>
          <w:tab w:pos="951" w:val="left" w:leader="none"/>
        </w:tabs>
        <w:spacing w:line="249" w:lineRule="auto" w:before="52" w:after="0"/>
        <w:ind w:left="951" w:right="617" w:hanging="202"/>
        <w:jc w:val="both"/>
        <w:rPr>
          <w:sz w:val="20"/>
        </w:rPr>
      </w:pPr>
      <w:r>
        <w:rPr>
          <w:sz w:val="20"/>
        </w:rPr>
        <w:t>Save the reconstructed image for comparison </w:t>
      </w:r>
      <w:r>
        <w:rPr>
          <w:sz w:val="20"/>
        </w:rPr>
        <w:t>with the original image.</w:t>
      </w:r>
    </w:p>
    <w:p>
      <w:pPr>
        <w:pStyle w:val="BodyText"/>
        <w:spacing w:line="249" w:lineRule="auto" w:before="42"/>
        <w:ind w:left="115" w:right="617" w:firstLine="199"/>
      </w:pPr>
      <w:r>
        <w:rPr/>
        <w:t>Below is a flowchart that illustrates the complete </w:t>
      </w:r>
      <w:r>
        <w:rPr/>
        <w:t>workflow of the HTM Classifier-based image reconstruction:</w:t>
      </w:r>
    </w:p>
    <w:p>
      <w:pPr>
        <w:pStyle w:val="BodyText"/>
        <w:spacing w:before="120"/>
        <w:jc w:val="left"/>
      </w:pPr>
      <w:r>
        <w:rPr/>
        <w:drawing>
          <wp:anchor distT="0" distB="0" distL="0" distR="0" allowOverlap="1" layoutInCell="1" locked="0" behindDoc="1" simplePos="0" relativeHeight="487590912">
            <wp:simplePos x="0" y="0"/>
            <wp:positionH relativeFrom="page">
              <wp:posOffset>4027612</wp:posOffset>
            </wp:positionH>
            <wp:positionV relativeFrom="paragraph">
              <wp:posOffset>237687</wp:posOffset>
            </wp:positionV>
            <wp:extent cx="3041523" cy="4903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041523" cy="490347"/>
                    </a:xfrm>
                    <a:prstGeom prst="rect">
                      <a:avLst/>
                    </a:prstGeom>
                  </pic:spPr>
                </pic:pic>
              </a:graphicData>
            </a:graphic>
          </wp:anchor>
        </w:drawing>
      </w:r>
    </w:p>
    <w:p>
      <w:pPr>
        <w:pStyle w:val="BodyText"/>
        <w:spacing w:before="89"/>
        <w:jc w:val="left"/>
      </w:pPr>
    </w:p>
    <w:p>
      <w:pPr>
        <w:spacing w:before="0"/>
        <w:ind w:left="891" w:right="0" w:firstLine="0"/>
        <w:jc w:val="left"/>
        <w:rPr>
          <w:sz w:val="16"/>
        </w:rPr>
      </w:pPr>
      <w:r>
        <w:rPr>
          <w:sz w:val="16"/>
        </w:rPr>
        <w:t>Fig.</w:t>
      </w:r>
      <w:r>
        <w:rPr>
          <w:spacing w:val="10"/>
          <w:sz w:val="16"/>
        </w:rPr>
        <w:t> </w:t>
      </w:r>
      <w:r>
        <w:rPr>
          <w:sz w:val="16"/>
        </w:rPr>
        <w:t>4.</w:t>
      </w:r>
      <w:r>
        <w:rPr>
          <w:spacing w:val="63"/>
          <w:sz w:val="16"/>
        </w:rPr>
        <w:t> </w:t>
      </w:r>
      <w:r>
        <w:rPr>
          <w:sz w:val="16"/>
        </w:rPr>
        <w:t>HTM-based</w:t>
      </w:r>
      <w:r>
        <w:rPr>
          <w:spacing w:val="11"/>
          <w:sz w:val="16"/>
        </w:rPr>
        <w:t> </w:t>
      </w:r>
      <w:r>
        <w:rPr>
          <w:sz w:val="16"/>
        </w:rPr>
        <w:t>Image</w:t>
      </w:r>
      <w:r>
        <w:rPr>
          <w:spacing w:val="11"/>
          <w:sz w:val="16"/>
        </w:rPr>
        <w:t> </w:t>
      </w:r>
      <w:r>
        <w:rPr>
          <w:sz w:val="16"/>
        </w:rPr>
        <w:t>Reconstruction</w:t>
      </w:r>
      <w:r>
        <w:rPr>
          <w:spacing w:val="10"/>
          <w:sz w:val="16"/>
        </w:rPr>
        <w:t> </w:t>
      </w:r>
      <w:r>
        <w:rPr>
          <w:spacing w:val="-2"/>
          <w:sz w:val="16"/>
        </w:rPr>
        <w:t>Workflow</w:t>
      </w:r>
    </w:p>
    <w:p>
      <w:pPr>
        <w:pStyle w:val="BodyText"/>
        <w:spacing w:before="82"/>
        <w:jc w:val="left"/>
        <w:rPr>
          <w:sz w:val="16"/>
        </w:rPr>
      </w:pPr>
    </w:p>
    <w:p>
      <w:pPr>
        <w:pStyle w:val="ListParagraph"/>
        <w:numPr>
          <w:ilvl w:val="0"/>
          <w:numId w:val="7"/>
        </w:numPr>
        <w:tabs>
          <w:tab w:pos="407" w:val="left" w:leader="none"/>
        </w:tabs>
        <w:spacing w:line="240" w:lineRule="auto" w:before="0" w:after="0"/>
        <w:ind w:left="407" w:right="0" w:hanging="292"/>
        <w:jc w:val="both"/>
        <w:rPr>
          <w:i/>
          <w:sz w:val="20"/>
        </w:rPr>
      </w:pPr>
      <w:r>
        <w:rPr>
          <w:i/>
          <w:sz w:val="20"/>
        </w:rPr>
        <w:t>KNN-Based</w:t>
      </w:r>
      <w:r>
        <w:rPr>
          <w:i/>
          <w:spacing w:val="9"/>
          <w:sz w:val="20"/>
        </w:rPr>
        <w:t> </w:t>
      </w:r>
      <w:r>
        <w:rPr>
          <w:i/>
          <w:spacing w:val="-2"/>
          <w:sz w:val="20"/>
        </w:rPr>
        <w:t>Classification</w:t>
      </w:r>
    </w:p>
    <w:p>
      <w:pPr>
        <w:pStyle w:val="BodyText"/>
        <w:spacing w:line="249" w:lineRule="auto" w:before="82"/>
        <w:ind w:left="115" w:right="617" w:firstLine="199"/>
      </w:pPr>
      <w:r>
        <w:rPr/>
        <w:t>Our K-Nearest Neighbors (KNN) classifier maps SDRs </w:t>
      </w:r>
      <w:r>
        <w:rPr/>
        <w:t>to class labels and predicts SDRs for new inputs. The KNN classifier consists of the following components:</w:t>
      </w:r>
    </w:p>
    <w:p>
      <w:pPr>
        <w:pStyle w:val="Heading2"/>
        <w:numPr>
          <w:ilvl w:val="1"/>
          <w:numId w:val="7"/>
        </w:numPr>
        <w:tabs>
          <w:tab w:pos="598" w:val="left" w:leader="none"/>
        </w:tabs>
        <w:spacing w:line="240" w:lineRule="auto" w:before="45" w:after="0"/>
        <w:ind w:left="598" w:right="0" w:hanging="284"/>
        <w:jc w:val="both"/>
      </w:pPr>
      <w:r>
        <w:rPr/>
        <w:t>Learning</w:t>
      </w:r>
      <w:r>
        <w:rPr>
          <w:spacing w:val="13"/>
        </w:rPr>
        <w:t> </w:t>
      </w:r>
      <w:r>
        <w:rPr>
          <w:spacing w:val="-2"/>
        </w:rPr>
        <w:t>Process:</w:t>
      </w:r>
    </w:p>
    <w:p>
      <w:pPr>
        <w:pStyle w:val="ListParagraph"/>
        <w:numPr>
          <w:ilvl w:val="2"/>
          <w:numId w:val="7"/>
        </w:numPr>
        <w:tabs>
          <w:tab w:pos="949" w:val="left" w:leader="none"/>
          <w:tab w:pos="951" w:val="left" w:leader="none"/>
        </w:tabs>
        <w:spacing w:line="249" w:lineRule="auto" w:before="52" w:after="0"/>
        <w:ind w:left="951" w:right="617" w:hanging="202"/>
        <w:jc w:val="left"/>
        <w:rPr>
          <w:sz w:val="20"/>
        </w:rPr>
      </w:pPr>
      <w:r>
        <w:rPr>
          <w:sz w:val="20"/>
        </w:rPr>
        <w:t>Each</w:t>
      </w:r>
      <w:r>
        <w:rPr>
          <w:spacing w:val="-12"/>
          <w:sz w:val="20"/>
        </w:rPr>
        <w:t> </w:t>
      </w:r>
      <w:r>
        <w:rPr>
          <w:sz w:val="20"/>
        </w:rPr>
        <w:t>training</w:t>
      </w:r>
      <w:r>
        <w:rPr>
          <w:spacing w:val="-12"/>
          <w:sz w:val="20"/>
        </w:rPr>
        <w:t> </w:t>
      </w:r>
      <w:r>
        <w:rPr>
          <w:sz w:val="20"/>
        </w:rPr>
        <w:t>SDR</w:t>
      </w:r>
      <w:r>
        <w:rPr>
          <w:spacing w:val="-12"/>
          <w:sz w:val="20"/>
        </w:rPr>
        <w:t> </w:t>
      </w:r>
      <w:r>
        <w:rPr>
          <w:sz w:val="20"/>
        </w:rPr>
        <w:t>is</w:t>
      </w:r>
      <w:r>
        <w:rPr>
          <w:spacing w:val="-12"/>
          <w:sz w:val="20"/>
        </w:rPr>
        <w:t> </w:t>
      </w:r>
      <w:r>
        <w:rPr>
          <w:sz w:val="20"/>
        </w:rPr>
        <w:t>stored</w:t>
      </w:r>
      <w:r>
        <w:rPr>
          <w:spacing w:val="-12"/>
          <w:sz w:val="20"/>
        </w:rPr>
        <w:t> </w:t>
      </w:r>
      <w:r>
        <w:rPr>
          <w:sz w:val="20"/>
        </w:rPr>
        <w:t>in</w:t>
      </w:r>
      <w:r>
        <w:rPr>
          <w:spacing w:val="-12"/>
          <w:sz w:val="20"/>
        </w:rPr>
        <w:t> </w:t>
      </w:r>
      <w:r>
        <w:rPr>
          <w:sz w:val="20"/>
        </w:rPr>
        <w:t>a</w:t>
      </w:r>
      <w:r>
        <w:rPr>
          <w:spacing w:val="-12"/>
          <w:sz w:val="20"/>
        </w:rPr>
        <w:t> </w:t>
      </w:r>
      <w:r>
        <w:rPr>
          <w:sz w:val="20"/>
        </w:rPr>
        <w:t>dictionary,</w:t>
      </w:r>
      <w:r>
        <w:rPr>
          <w:spacing w:val="-12"/>
          <w:sz w:val="20"/>
        </w:rPr>
        <w:t> </w:t>
      </w:r>
      <w:r>
        <w:rPr>
          <w:sz w:val="20"/>
        </w:rPr>
        <w:t>mapping labels to their corresponding SDRs.</w:t>
      </w:r>
    </w:p>
    <w:p>
      <w:pPr>
        <w:pStyle w:val="ListParagraph"/>
        <w:numPr>
          <w:ilvl w:val="2"/>
          <w:numId w:val="7"/>
        </w:numPr>
        <w:tabs>
          <w:tab w:pos="949" w:val="left" w:leader="none"/>
          <w:tab w:pos="951" w:val="left" w:leader="none"/>
        </w:tabs>
        <w:spacing w:line="249" w:lineRule="auto" w:before="0" w:after="0"/>
        <w:ind w:left="951" w:right="617" w:hanging="202"/>
        <w:jc w:val="left"/>
        <w:rPr>
          <w:sz w:val="20"/>
        </w:rPr>
      </w:pPr>
      <w:r>
        <w:rPr>
          <w:sz w:val="20"/>
        </w:rPr>
        <w:t>When a new SDR is encountered, it is added to </w:t>
      </w:r>
      <w:r>
        <w:rPr>
          <w:sz w:val="20"/>
        </w:rPr>
        <w:t>the SDR list of the corresponding label.</w:t>
      </w:r>
    </w:p>
    <w:p>
      <w:pPr>
        <w:pStyle w:val="ListParagraph"/>
        <w:numPr>
          <w:ilvl w:val="2"/>
          <w:numId w:val="7"/>
        </w:numPr>
        <w:tabs>
          <w:tab w:pos="949" w:val="left" w:leader="none"/>
          <w:tab w:pos="951" w:val="left" w:leader="none"/>
        </w:tabs>
        <w:spacing w:line="249" w:lineRule="auto" w:before="0" w:after="0"/>
        <w:ind w:left="951" w:right="617" w:hanging="202"/>
        <w:jc w:val="left"/>
        <w:rPr>
          <w:sz w:val="20"/>
        </w:rPr>
      </w:pPr>
      <w:r>
        <w:rPr>
          <w:sz w:val="20"/>
        </w:rPr>
        <w:t>To maintain efficiency, the number of SDRs </w:t>
      </w:r>
      <w:r>
        <w:rPr>
          <w:sz w:val="20"/>
        </w:rPr>
        <w:t>stored per label is limited.</w:t>
      </w:r>
    </w:p>
    <w:p>
      <w:pPr>
        <w:pStyle w:val="Heading2"/>
        <w:numPr>
          <w:ilvl w:val="1"/>
          <w:numId w:val="7"/>
        </w:numPr>
        <w:tabs>
          <w:tab w:pos="598" w:val="left" w:leader="none"/>
        </w:tabs>
        <w:spacing w:line="240" w:lineRule="auto" w:before="43" w:after="0"/>
        <w:ind w:left="598" w:right="0" w:hanging="284"/>
        <w:jc w:val="left"/>
      </w:pPr>
      <w:r>
        <w:rPr/>
        <w:t>Storing</w:t>
      </w:r>
      <w:r>
        <w:rPr>
          <w:spacing w:val="17"/>
        </w:rPr>
        <w:t> </w:t>
      </w:r>
      <w:r>
        <w:rPr>
          <w:spacing w:val="-2"/>
        </w:rPr>
        <w:t>SDRs:</w:t>
      </w:r>
    </w:p>
    <w:p>
      <w:pPr>
        <w:pStyle w:val="ListParagraph"/>
        <w:numPr>
          <w:ilvl w:val="2"/>
          <w:numId w:val="7"/>
        </w:numPr>
        <w:tabs>
          <w:tab w:pos="949" w:val="left" w:leader="none"/>
          <w:tab w:pos="951" w:val="left" w:leader="none"/>
        </w:tabs>
        <w:spacing w:line="249" w:lineRule="auto" w:before="52" w:after="0"/>
        <w:ind w:left="951" w:right="617" w:hanging="202"/>
        <w:jc w:val="left"/>
        <w:rPr>
          <w:sz w:val="20"/>
        </w:rPr>
      </w:pPr>
      <w:r>
        <w:rPr>
          <w:sz w:val="20"/>
        </w:rPr>
        <w:t>The</w:t>
      </w:r>
      <w:r>
        <w:rPr>
          <w:spacing w:val="36"/>
          <w:sz w:val="20"/>
        </w:rPr>
        <w:t> </w:t>
      </w:r>
      <w:r>
        <w:rPr>
          <w:sz w:val="20"/>
        </w:rPr>
        <w:t>classifier</w:t>
      </w:r>
      <w:r>
        <w:rPr>
          <w:spacing w:val="36"/>
          <w:sz w:val="20"/>
        </w:rPr>
        <w:t> </w:t>
      </w:r>
      <w:r>
        <w:rPr>
          <w:sz w:val="20"/>
        </w:rPr>
        <w:t>stores</w:t>
      </w:r>
      <w:r>
        <w:rPr>
          <w:spacing w:val="36"/>
          <w:sz w:val="20"/>
        </w:rPr>
        <w:t> </w:t>
      </w:r>
      <w:r>
        <w:rPr>
          <w:sz w:val="20"/>
        </w:rPr>
        <w:t>SDRs</w:t>
      </w:r>
      <w:r>
        <w:rPr>
          <w:spacing w:val="36"/>
          <w:sz w:val="20"/>
        </w:rPr>
        <w:t> </w:t>
      </w:r>
      <w:r>
        <w:rPr>
          <w:sz w:val="20"/>
        </w:rPr>
        <w:t>corresponding</w:t>
      </w:r>
      <w:r>
        <w:rPr>
          <w:spacing w:val="36"/>
          <w:sz w:val="20"/>
        </w:rPr>
        <w:t> </w:t>
      </w:r>
      <w:r>
        <w:rPr>
          <w:sz w:val="20"/>
        </w:rPr>
        <w:t>to</w:t>
      </w:r>
      <w:r>
        <w:rPr>
          <w:spacing w:val="36"/>
          <w:sz w:val="20"/>
        </w:rPr>
        <w:t> </w:t>
      </w:r>
      <w:r>
        <w:rPr>
          <w:sz w:val="20"/>
        </w:rPr>
        <w:t>each label (image class).</w:t>
      </w:r>
    </w:p>
    <w:p>
      <w:pPr>
        <w:pStyle w:val="ListParagraph"/>
        <w:numPr>
          <w:ilvl w:val="2"/>
          <w:numId w:val="7"/>
        </w:numPr>
        <w:tabs>
          <w:tab w:pos="949" w:val="left" w:leader="none"/>
          <w:tab w:pos="951" w:val="left" w:leader="none"/>
        </w:tabs>
        <w:spacing w:line="249" w:lineRule="auto" w:before="0" w:after="0"/>
        <w:ind w:left="951" w:right="617" w:hanging="202"/>
        <w:jc w:val="left"/>
        <w:rPr>
          <w:sz w:val="20"/>
        </w:rPr>
      </w:pPr>
      <w:r>
        <w:rPr>
          <w:sz w:val="20"/>
        </w:rPr>
        <w:t>If</w:t>
      </w:r>
      <w:r>
        <w:rPr>
          <w:spacing w:val="-7"/>
          <w:sz w:val="20"/>
        </w:rPr>
        <w:t> </w:t>
      </w:r>
      <w:r>
        <w:rPr>
          <w:sz w:val="20"/>
        </w:rPr>
        <w:t>a</w:t>
      </w:r>
      <w:r>
        <w:rPr>
          <w:spacing w:val="-7"/>
          <w:sz w:val="20"/>
        </w:rPr>
        <w:t> </w:t>
      </w:r>
      <w:r>
        <w:rPr>
          <w:sz w:val="20"/>
        </w:rPr>
        <w:t>similar</w:t>
      </w:r>
      <w:r>
        <w:rPr>
          <w:spacing w:val="-7"/>
          <w:sz w:val="20"/>
        </w:rPr>
        <w:t> </w:t>
      </w:r>
      <w:r>
        <w:rPr>
          <w:sz w:val="20"/>
        </w:rPr>
        <w:t>SDR</w:t>
      </w:r>
      <w:r>
        <w:rPr>
          <w:spacing w:val="-7"/>
          <w:sz w:val="20"/>
        </w:rPr>
        <w:t> </w:t>
      </w:r>
      <w:r>
        <w:rPr>
          <w:sz w:val="20"/>
        </w:rPr>
        <w:t>already</w:t>
      </w:r>
      <w:r>
        <w:rPr>
          <w:spacing w:val="-7"/>
          <w:sz w:val="20"/>
        </w:rPr>
        <w:t> </w:t>
      </w:r>
      <w:r>
        <w:rPr>
          <w:sz w:val="20"/>
        </w:rPr>
        <w:t>exists,</w:t>
      </w:r>
      <w:r>
        <w:rPr>
          <w:spacing w:val="-7"/>
          <w:sz w:val="20"/>
        </w:rPr>
        <w:t> </w:t>
      </w:r>
      <w:r>
        <w:rPr>
          <w:sz w:val="20"/>
        </w:rPr>
        <w:t>it</w:t>
      </w:r>
      <w:r>
        <w:rPr>
          <w:spacing w:val="-7"/>
          <w:sz w:val="20"/>
        </w:rPr>
        <w:t> </w:t>
      </w:r>
      <w:r>
        <w:rPr>
          <w:sz w:val="20"/>
        </w:rPr>
        <w:t>is</w:t>
      </w:r>
      <w:r>
        <w:rPr>
          <w:spacing w:val="-7"/>
          <w:sz w:val="20"/>
        </w:rPr>
        <w:t> </w:t>
      </w:r>
      <w:r>
        <w:rPr>
          <w:sz w:val="20"/>
        </w:rPr>
        <w:t>ignored</w:t>
      </w:r>
      <w:r>
        <w:rPr>
          <w:spacing w:val="-7"/>
          <w:sz w:val="20"/>
        </w:rPr>
        <w:t> </w:t>
      </w:r>
      <w:r>
        <w:rPr>
          <w:sz w:val="20"/>
        </w:rPr>
        <w:t>to</w:t>
      </w:r>
      <w:r>
        <w:rPr>
          <w:spacing w:val="-7"/>
          <w:sz w:val="20"/>
        </w:rPr>
        <w:t> </w:t>
      </w:r>
      <w:r>
        <w:rPr>
          <w:sz w:val="20"/>
        </w:rPr>
        <w:t>avoid redundancy and maintain efficiency.</w:t>
      </w:r>
    </w:p>
    <w:p>
      <w:pPr>
        <w:pStyle w:val="ListParagraph"/>
        <w:numPr>
          <w:ilvl w:val="2"/>
          <w:numId w:val="7"/>
        </w:numPr>
        <w:tabs>
          <w:tab w:pos="949" w:val="left" w:leader="none"/>
          <w:tab w:pos="951" w:val="left" w:leader="none"/>
        </w:tabs>
        <w:spacing w:line="237" w:lineRule="auto" w:before="0" w:after="0"/>
        <w:ind w:left="951" w:right="617" w:hanging="202"/>
        <w:jc w:val="left"/>
        <w:rPr>
          <w:sz w:val="20"/>
        </w:rPr>
      </w:pPr>
      <w:r>
        <w:rPr>
          <w:sz w:val="20"/>
        </w:rPr>
        <w:t>Each</w:t>
      </w:r>
      <w:r>
        <w:rPr>
          <w:spacing w:val="40"/>
          <w:sz w:val="20"/>
        </w:rPr>
        <w:t> </w:t>
      </w:r>
      <w:r>
        <w:rPr>
          <w:sz w:val="20"/>
        </w:rPr>
        <w:t>label</w:t>
      </w:r>
      <w:r>
        <w:rPr>
          <w:spacing w:val="40"/>
          <w:sz w:val="20"/>
        </w:rPr>
        <w:t> </w:t>
      </w:r>
      <w:r>
        <w:rPr>
          <w:sz w:val="20"/>
        </w:rPr>
        <w:t>can</w:t>
      </w:r>
      <w:r>
        <w:rPr>
          <w:spacing w:val="40"/>
          <w:sz w:val="20"/>
        </w:rPr>
        <w:t> </w:t>
      </w:r>
      <w:r>
        <w:rPr>
          <w:sz w:val="20"/>
        </w:rPr>
        <w:t>store</w:t>
      </w:r>
      <w:r>
        <w:rPr>
          <w:spacing w:val="40"/>
          <w:sz w:val="20"/>
        </w:rPr>
        <w:t> </w:t>
      </w:r>
      <w:r>
        <w:rPr>
          <w:sz w:val="20"/>
        </w:rPr>
        <w:t>up</w:t>
      </w:r>
      <w:r>
        <w:rPr>
          <w:spacing w:val="40"/>
          <w:sz w:val="20"/>
        </w:rPr>
        <w:t> </w:t>
      </w:r>
      <w:r>
        <w:rPr>
          <w:sz w:val="20"/>
        </w:rPr>
        <w:t>to</w:t>
      </w:r>
      <w:r>
        <w:rPr>
          <w:spacing w:val="40"/>
          <w:sz w:val="20"/>
        </w:rPr>
        <w:t> </w:t>
      </w:r>
      <w:r>
        <w:rPr>
          <w:sz w:val="20"/>
        </w:rPr>
        <w:t>a</w:t>
      </w:r>
      <w:r>
        <w:rPr>
          <w:spacing w:val="40"/>
          <w:sz w:val="20"/>
        </w:rPr>
        <w:t> </w:t>
      </w:r>
      <w:r>
        <w:rPr>
          <w:sz w:val="20"/>
        </w:rPr>
        <w:t>fixed</w:t>
      </w:r>
      <w:r>
        <w:rPr>
          <w:spacing w:val="40"/>
          <w:sz w:val="20"/>
        </w:rPr>
        <w:t> </w:t>
      </w:r>
      <w:r>
        <w:rPr>
          <w:sz w:val="20"/>
        </w:rPr>
        <w:t>number</w:t>
      </w:r>
      <w:r>
        <w:rPr>
          <w:spacing w:val="40"/>
          <w:sz w:val="20"/>
        </w:rPr>
        <w:t> </w:t>
      </w:r>
      <w:r>
        <w:rPr>
          <w:rFonts w:ascii="Calibri" w:hAnsi="Calibri"/>
          <w:i/>
          <w:sz w:val="20"/>
        </w:rPr>
        <w:t>N</w:t>
      </w:r>
      <w:r>
        <w:rPr>
          <w:rFonts w:ascii="Calibri" w:hAnsi="Calibri"/>
          <w:i/>
          <w:spacing w:val="40"/>
          <w:sz w:val="20"/>
        </w:rPr>
        <w:t> </w:t>
      </w:r>
      <w:r>
        <w:rPr>
          <w:sz w:val="20"/>
        </w:rPr>
        <w:t>of </w:t>
      </w:r>
      <w:r>
        <w:rPr>
          <w:spacing w:val="-2"/>
          <w:sz w:val="20"/>
        </w:rPr>
        <w:t>SDRs.</w:t>
      </w:r>
    </w:p>
    <w:p>
      <w:pPr>
        <w:pStyle w:val="Heading2"/>
        <w:numPr>
          <w:ilvl w:val="1"/>
          <w:numId w:val="7"/>
        </w:numPr>
        <w:tabs>
          <w:tab w:pos="598" w:val="left" w:leader="none"/>
        </w:tabs>
        <w:spacing w:line="240" w:lineRule="auto" w:before="51" w:after="0"/>
        <w:ind w:left="598" w:right="0" w:hanging="284"/>
        <w:jc w:val="left"/>
      </w:pPr>
      <w:r>
        <w:rPr/>
        <w:t>Voting</w:t>
      </w:r>
      <w:r>
        <w:rPr>
          <w:spacing w:val="-2"/>
        </w:rPr>
        <w:t> Mechanism:</w:t>
      </w:r>
    </w:p>
    <w:p>
      <w:pPr>
        <w:pStyle w:val="ListParagraph"/>
        <w:numPr>
          <w:ilvl w:val="2"/>
          <w:numId w:val="7"/>
        </w:numPr>
        <w:tabs>
          <w:tab w:pos="949" w:val="left" w:leader="none"/>
          <w:tab w:pos="951" w:val="left" w:leader="none"/>
        </w:tabs>
        <w:spacing w:line="240" w:lineRule="auto" w:before="49" w:after="0"/>
        <w:ind w:left="951" w:right="617" w:hanging="202"/>
        <w:jc w:val="both"/>
        <w:rPr>
          <w:sz w:val="20"/>
        </w:rPr>
      </w:pPr>
      <w:r>
        <w:rPr>
          <w:w w:val="105"/>
          <w:sz w:val="20"/>
        </w:rPr>
        <w:t>The</w:t>
      </w:r>
      <w:r>
        <w:rPr>
          <w:spacing w:val="-5"/>
          <w:w w:val="105"/>
          <w:sz w:val="20"/>
        </w:rPr>
        <w:t> </w:t>
      </w:r>
      <w:r>
        <w:rPr>
          <w:w w:val="105"/>
          <w:sz w:val="20"/>
        </w:rPr>
        <w:t>KNN</w:t>
      </w:r>
      <w:r>
        <w:rPr>
          <w:spacing w:val="-5"/>
          <w:w w:val="105"/>
          <w:sz w:val="20"/>
        </w:rPr>
        <w:t> </w:t>
      </w:r>
      <w:r>
        <w:rPr>
          <w:w w:val="105"/>
          <w:sz w:val="20"/>
        </w:rPr>
        <w:t>classifier</w:t>
      </w:r>
      <w:r>
        <w:rPr>
          <w:spacing w:val="-5"/>
          <w:w w:val="105"/>
          <w:sz w:val="20"/>
        </w:rPr>
        <w:t> </w:t>
      </w:r>
      <w:r>
        <w:rPr>
          <w:w w:val="105"/>
          <w:sz w:val="20"/>
        </w:rPr>
        <w:t>selects</w:t>
      </w:r>
      <w:r>
        <w:rPr>
          <w:spacing w:val="-5"/>
          <w:w w:val="105"/>
          <w:sz w:val="20"/>
        </w:rPr>
        <w:t> </w:t>
      </w:r>
      <w:r>
        <w:rPr>
          <w:w w:val="105"/>
          <w:sz w:val="20"/>
        </w:rPr>
        <w:t>the</w:t>
      </w:r>
      <w:r>
        <w:rPr>
          <w:spacing w:val="-5"/>
          <w:w w:val="105"/>
          <w:sz w:val="20"/>
        </w:rPr>
        <w:t> </w:t>
      </w:r>
      <w:r>
        <w:rPr>
          <w:w w:val="105"/>
          <w:sz w:val="20"/>
        </w:rPr>
        <w:t>top</w:t>
      </w:r>
      <w:r>
        <w:rPr>
          <w:spacing w:val="-5"/>
          <w:w w:val="105"/>
          <w:sz w:val="20"/>
        </w:rPr>
        <w:t> </w:t>
      </w:r>
      <w:r>
        <w:rPr>
          <w:rFonts w:ascii="Calibri" w:hAnsi="Calibri"/>
          <w:i/>
          <w:w w:val="135"/>
          <w:sz w:val="20"/>
        </w:rPr>
        <w:t>K</w:t>
      </w:r>
      <w:r>
        <w:rPr>
          <w:rFonts w:ascii="Calibri" w:hAnsi="Calibri"/>
          <w:i/>
          <w:spacing w:val="-4"/>
          <w:w w:val="135"/>
          <w:sz w:val="20"/>
        </w:rPr>
        <w:t> </w:t>
      </w:r>
      <w:r>
        <w:rPr>
          <w:w w:val="105"/>
          <w:sz w:val="20"/>
        </w:rPr>
        <w:t>most</w:t>
      </w:r>
      <w:r>
        <w:rPr>
          <w:spacing w:val="-5"/>
          <w:w w:val="105"/>
          <w:sz w:val="20"/>
        </w:rPr>
        <w:t> </w:t>
      </w:r>
      <w:r>
        <w:rPr>
          <w:w w:val="105"/>
          <w:sz w:val="20"/>
        </w:rPr>
        <w:t>similar SDRs based on the computed cosine similarity.</w:t>
      </w:r>
    </w:p>
    <w:p>
      <w:pPr>
        <w:pStyle w:val="ListParagraph"/>
        <w:spacing w:after="0" w:line="240" w:lineRule="auto"/>
        <w:jc w:val="both"/>
        <w:rPr>
          <w:sz w:val="20"/>
        </w:rPr>
        <w:sectPr>
          <w:pgSz w:w="12240" w:h="15840"/>
          <w:pgMar w:top="920" w:bottom="280" w:left="720" w:right="360"/>
          <w:cols w:num="2" w:equalWidth="0">
            <w:col w:w="5364" w:space="40"/>
            <w:col w:w="5756"/>
          </w:cols>
        </w:sectPr>
      </w:pPr>
    </w:p>
    <w:p>
      <w:pPr>
        <w:pStyle w:val="ListParagraph"/>
        <w:numPr>
          <w:ilvl w:val="3"/>
          <w:numId w:val="7"/>
        </w:numPr>
        <w:tabs>
          <w:tab w:pos="1092" w:val="left" w:leader="none"/>
          <w:tab w:pos="1094" w:val="left" w:leader="none"/>
        </w:tabs>
        <w:spacing w:line="249" w:lineRule="auto" w:before="71" w:after="0"/>
        <w:ind w:left="1094" w:right="0" w:hanging="202"/>
        <w:jc w:val="both"/>
        <w:rPr>
          <w:sz w:val="20"/>
        </w:rPr>
      </w:pPr>
      <w:r>
        <w:rPr>
          <w:sz w:val="20"/>
        </w:rPr>
        <w:t>Once</w:t>
      </w:r>
      <w:r>
        <w:rPr>
          <w:spacing w:val="-8"/>
          <w:sz w:val="20"/>
        </w:rPr>
        <w:t> </w:t>
      </w:r>
      <w:r>
        <w:rPr>
          <w:sz w:val="20"/>
        </w:rPr>
        <w:t>the</w:t>
      </w:r>
      <w:r>
        <w:rPr>
          <w:spacing w:val="-8"/>
          <w:sz w:val="20"/>
        </w:rPr>
        <w:t> </w:t>
      </w:r>
      <w:r>
        <w:rPr>
          <w:sz w:val="20"/>
        </w:rPr>
        <w:t>nearest</w:t>
      </w:r>
      <w:r>
        <w:rPr>
          <w:spacing w:val="-8"/>
          <w:sz w:val="20"/>
        </w:rPr>
        <w:t> </w:t>
      </w:r>
      <w:r>
        <w:rPr>
          <w:sz w:val="20"/>
        </w:rPr>
        <w:t>neighbors</w:t>
      </w:r>
      <w:r>
        <w:rPr>
          <w:spacing w:val="-8"/>
          <w:sz w:val="20"/>
        </w:rPr>
        <w:t> </w:t>
      </w:r>
      <w:r>
        <w:rPr>
          <w:sz w:val="20"/>
        </w:rPr>
        <w:t>are</w:t>
      </w:r>
      <w:r>
        <w:rPr>
          <w:spacing w:val="-8"/>
          <w:sz w:val="20"/>
        </w:rPr>
        <w:t> </w:t>
      </w:r>
      <w:r>
        <w:rPr>
          <w:sz w:val="20"/>
        </w:rPr>
        <w:t>identified,</w:t>
      </w:r>
      <w:r>
        <w:rPr>
          <w:spacing w:val="-8"/>
          <w:sz w:val="20"/>
        </w:rPr>
        <w:t> </w:t>
      </w:r>
      <w:r>
        <w:rPr>
          <w:sz w:val="20"/>
        </w:rPr>
        <w:t>a</w:t>
      </w:r>
      <w:r>
        <w:rPr>
          <w:spacing w:val="-8"/>
          <w:sz w:val="20"/>
        </w:rPr>
        <w:t> </w:t>
      </w:r>
      <w:r>
        <w:rPr>
          <w:sz w:val="20"/>
        </w:rPr>
        <w:t>majority vote is conducted to determine the predicted class </w:t>
      </w:r>
      <w:r>
        <w:rPr>
          <w:spacing w:val="-2"/>
          <w:sz w:val="20"/>
        </w:rPr>
        <w:t>label.</w:t>
      </w:r>
    </w:p>
    <w:p>
      <w:pPr>
        <w:pStyle w:val="ListParagraph"/>
        <w:numPr>
          <w:ilvl w:val="3"/>
          <w:numId w:val="7"/>
        </w:numPr>
        <w:tabs>
          <w:tab w:pos="1092" w:val="left" w:leader="none"/>
          <w:tab w:pos="1094" w:val="left" w:leader="none"/>
        </w:tabs>
        <w:spacing w:line="242" w:lineRule="auto" w:before="0" w:after="0"/>
        <w:ind w:left="1094" w:right="0" w:hanging="202"/>
        <w:jc w:val="both"/>
        <w:rPr>
          <w:sz w:val="20"/>
        </w:rPr>
      </w:pPr>
      <w:r>
        <w:rPr>
          <w:b/>
          <w:w w:val="105"/>
          <w:sz w:val="20"/>
        </w:rPr>
        <w:t>Majority</w:t>
      </w:r>
      <w:r>
        <w:rPr>
          <w:b/>
          <w:spacing w:val="-5"/>
          <w:w w:val="105"/>
          <w:sz w:val="20"/>
        </w:rPr>
        <w:t> </w:t>
      </w:r>
      <w:r>
        <w:rPr>
          <w:b/>
          <w:w w:val="105"/>
          <w:sz w:val="20"/>
        </w:rPr>
        <w:t>Voting:</w:t>
      </w:r>
      <w:r>
        <w:rPr>
          <w:b/>
          <w:spacing w:val="-9"/>
          <w:w w:val="105"/>
          <w:sz w:val="20"/>
        </w:rPr>
        <w:t> </w:t>
      </w:r>
      <w:r>
        <w:rPr>
          <w:w w:val="105"/>
          <w:sz w:val="20"/>
        </w:rPr>
        <w:t>The</w:t>
      </w:r>
      <w:r>
        <w:rPr>
          <w:spacing w:val="-9"/>
          <w:w w:val="105"/>
          <w:sz w:val="20"/>
        </w:rPr>
        <w:t> </w:t>
      </w:r>
      <w:r>
        <w:rPr>
          <w:w w:val="105"/>
          <w:sz w:val="20"/>
        </w:rPr>
        <w:t>class</w:t>
      </w:r>
      <w:r>
        <w:rPr>
          <w:spacing w:val="-9"/>
          <w:w w:val="105"/>
          <w:sz w:val="20"/>
        </w:rPr>
        <w:t> </w:t>
      </w:r>
      <w:r>
        <w:rPr>
          <w:w w:val="105"/>
          <w:sz w:val="20"/>
        </w:rPr>
        <w:t>label</w:t>
      </w:r>
      <w:r>
        <w:rPr>
          <w:spacing w:val="-9"/>
          <w:w w:val="105"/>
          <w:sz w:val="20"/>
        </w:rPr>
        <w:t> </w:t>
      </w:r>
      <w:r>
        <w:rPr>
          <w:w w:val="105"/>
          <w:sz w:val="20"/>
        </w:rPr>
        <w:t>of</w:t>
      </w:r>
      <w:r>
        <w:rPr>
          <w:spacing w:val="-9"/>
          <w:w w:val="105"/>
          <w:sz w:val="20"/>
        </w:rPr>
        <w:t> </w:t>
      </w:r>
      <w:r>
        <w:rPr>
          <w:w w:val="105"/>
          <w:sz w:val="20"/>
        </w:rPr>
        <w:t>the</w:t>
      </w:r>
      <w:r>
        <w:rPr>
          <w:spacing w:val="-9"/>
          <w:w w:val="105"/>
          <w:sz w:val="20"/>
        </w:rPr>
        <w:t> </w:t>
      </w:r>
      <w:r>
        <w:rPr>
          <w:w w:val="105"/>
          <w:sz w:val="20"/>
        </w:rPr>
        <w:t>predicted SDR</w:t>
      </w:r>
      <w:r>
        <w:rPr>
          <w:w w:val="105"/>
          <w:sz w:val="20"/>
        </w:rPr>
        <w:t> is</w:t>
      </w:r>
      <w:r>
        <w:rPr>
          <w:w w:val="105"/>
          <w:sz w:val="20"/>
        </w:rPr>
        <w:t> determined</w:t>
      </w:r>
      <w:r>
        <w:rPr>
          <w:w w:val="105"/>
          <w:sz w:val="20"/>
        </w:rPr>
        <w:t> by</w:t>
      </w:r>
      <w:r>
        <w:rPr>
          <w:w w:val="105"/>
          <w:sz w:val="20"/>
        </w:rPr>
        <w:t> counting</w:t>
      </w:r>
      <w:r>
        <w:rPr>
          <w:w w:val="105"/>
          <w:sz w:val="20"/>
        </w:rPr>
        <w:t> how</w:t>
      </w:r>
      <w:r>
        <w:rPr>
          <w:w w:val="105"/>
          <w:sz w:val="20"/>
        </w:rPr>
        <w:t> many</w:t>
      </w:r>
      <w:r>
        <w:rPr>
          <w:w w:val="105"/>
          <w:sz w:val="20"/>
        </w:rPr>
        <w:t> of</w:t>
      </w:r>
      <w:r>
        <w:rPr>
          <w:w w:val="105"/>
          <w:sz w:val="20"/>
        </w:rPr>
        <w:t> the </w:t>
      </w:r>
      <w:r>
        <w:rPr>
          <w:rFonts w:ascii="Calibri" w:hAnsi="Calibri"/>
          <w:i/>
          <w:spacing w:val="-2"/>
          <w:w w:val="135"/>
          <w:sz w:val="20"/>
        </w:rPr>
        <w:t>K</w:t>
      </w:r>
      <w:r>
        <w:rPr>
          <w:rFonts w:ascii="Calibri" w:hAnsi="Calibri"/>
          <w:i/>
          <w:spacing w:val="-8"/>
          <w:w w:val="135"/>
          <w:sz w:val="20"/>
        </w:rPr>
        <w:t> </w:t>
      </w:r>
      <w:r>
        <w:rPr>
          <w:spacing w:val="-2"/>
          <w:w w:val="105"/>
          <w:sz w:val="20"/>
        </w:rPr>
        <w:t>nearest</w:t>
      </w:r>
      <w:r>
        <w:rPr>
          <w:spacing w:val="-10"/>
          <w:w w:val="105"/>
          <w:sz w:val="20"/>
        </w:rPr>
        <w:t> </w:t>
      </w:r>
      <w:r>
        <w:rPr>
          <w:spacing w:val="-2"/>
          <w:w w:val="105"/>
          <w:sz w:val="20"/>
        </w:rPr>
        <w:t>neighbors</w:t>
      </w:r>
      <w:r>
        <w:rPr>
          <w:spacing w:val="-10"/>
          <w:w w:val="105"/>
          <w:sz w:val="20"/>
        </w:rPr>
        <w:t> </w:t>
      </w:r>
      <w:r>
        <w:rPr>
          <w:spacing w:val="-2"/>
          <w:w w:val="105"/>
          <w:sz w:val="20"/>
        </w:rPr>
        <w:t>belong</w:t>
      </w:r>
      <w:r>
        <w:rPr>
          <w:spacing w:val="-10"/>
          <w:w w:val="105"/>
          <w:sz w:val="20"/>
        </w:rPr>
        <w:t> </w:t>
      </w:r>
      <w:r>
        <w:rPr>
          <w:spacing w:val="-2"/>
          <w:w w:val="105"/>
          <w:sz w:val="20"/>
        </w:rPr>
        <w:t>to</w:t>
      </w:r>
      <w:r>
        <w:rPr>
          <w:spacing w:val="-10"/>
          <w:w w:val="105"/>
          <w:sz w:val="20"/>
        </w:rPr>
        <w:t> </w:t>
      </w:r>
      <w:r>
        <w:rPr>
          <w:spacing w:val="-2"/>
          <w:w w:val="105"/>
          <w:sz w:val="20"/>
        </w:rPr>
        <w:t>each</w:t>
      </w:r>
      <w:r>
        <w:rPr>
          <w:spacing w:val="-10"/>
          <w:w w:val="105"/>
          <w:sz w:val="20"/>
        </w:rPr>
        <w:t> </w:t>
      </w:r>
      <w:r>
        <w:rPr>
          <w:spacing w:val="-2"/>
          <w:w w:val="105"/>
          <w:sz w:val="20"/>
        </w:rPr>
        <w:t>class.</w:t>
      </w:r>
      <w:r>
        <w:rPr>
          <w:spacing w:val="-10"/>
          <w:w w:val="105"/>
          <w:sz w:val="20"/>
        </w:rPr>
        <w:t> </w:t>
      </w:r>
      <w:r>
        <w:rPr>
          <w:spacing w:val="-2"/>
          <w:w w:val="105"/>
          <w:sz w:val="20"/>
        </w:rPr>
        <w:t>The</w:t>
      </w:r>
      <w:r>
        <w:rPr>
          <w:spacing w:val="-10"/>
          <w:w w:val="105"/>
          <w:sz w:val="20"/>
        </w:rPr>
        <w:t> </w:t>
      </w:r>
      <w:r>
        <w:rPr>
          <w:spacing w:val="-2"/>
          <w:w w:val="105"/>
          <w:sz w:val="20"/>
        </w:rPr>
        <w:t>class label</w:t>
      </w:r>
      <w:r>
        <w:rPr>
          <w:spacing w:val="-11"/>
          <w:w w:val="105"/>
          <w:sz w:val="20"/>
        </w:rPr>
        <w:t> </w:t>
      </w:r>
      <w:r>
        <w:rPr>
          <w:spacing w:val="-2"/>
          <w:w w:val="105"/>
          <w:sz w:val="20"/>
        </w:rPr>
        <w:t>with</w:t>
      </w:r>
      <w:r>
        <w:rPr>
          <w:spacing w:val="-11"/>
          <w:w w:val="105"/>
          <w:sz w:val="20"/>
        </w:rPr>
        <w:t> </w:t>
      </w:r>
      <w:r>
        <w:rPr>
          <w:spacing w:val="-2"/>
          <w:w w:val="105"/>
          <w:sz w:val="20"/>
        </w:rPr>
        <w:t>the</w:t>
      </w:r>
      <w:r>
        <w:rPr>
          <w:spacing w:val="-11"/>
          <w:w w:val="105"/>
          <w:sz w:val="20"/>
        </w:rPr>
        <w:t> </w:t>
      </w:r>
      <w:r>
        <w:rPr>
          <w:spacing w:val="-2"/>
          <w:w w:val="105"/>
          <w:sz w:val="20"/>
        </w:rPr>
        <w:t>highest</w:t>
      </w:r>
      <w:r>
        <w:rPr>
          <w:spacing w:val="-11"/>
          <w:w w:val="105"/>
          <w:sz w:val="20"/>
        </w:rPr>
        <w:t> </w:t>
      </w:r>
      <w:r>
        <w:rPr>
          <w:spacing w:val="-2"/>
          <w:w w:val="105"/>
          <w:sz w:val="20"/>
        </w:rPr>
        <w:t>count</w:t>
      </w:r>
      <w:r>
        <w:rPr>
          <w:spacing w:val="-11"/>
          <w:w w:val="105"/>
          <w:sz w:val="20"/>
        </w:rPr>
        <w:t> </w:t>
      </w:r>
      <w:r>
        <w:rPr>
          <w:spacing w:val="-2"/>
          <w:w w:val="105"/>
          <w:sz w:val="20"/>
        </w:rPr>
        <w:t>among</w:t>
      </w:r>
      <w:r>
        <w:rPr>
          <w:spacing w:val="-11"/>
          <w:w w:val="105"/>
          <w:sz w:val="20"/>
        </w:rPr>
        <w:t> </w:t>
      </w:r>
      <w:r>
        <w:rPr>
          <w:spacing w:val="-2"/>
          <w:w w:val="105"/>
          <w:sz w:val="20"/>
        </w:rPr>
        <w:t>the</w:t>
      </w:r>
      <w:r>
        <w:rPr>
          <w:spacing w:val="-11"/>
          <w:w w:val="105"/>
          <w:sz w:val="20"/>
        </w:rPr>
        <w:t> </w:t>
      </w:r>
      <w:r>
        <w:rPr>
          <w:rFonts w:ascii="Calibri" w:hAnsi="Calibri"/>
          <w:i/>
          <w:spacing w:val="-2"/>
          <w:w w:val="115"/>
          <w:sz w:val="20"/>
        </w:rPr>
        <w:t>K</w:t>
      </w:r>
      <w:r>
        <w:rPr>
          <w:rFonts w:ascii="Calibri" w:hAnsi="Calibri"/>
          <w:i/>
          <w:w w:val="115"/>
          <w:sz w:val="20"/>
        </w:rPr>
        <w:t> </w:t>
      </w:r>
      <w:r>
        <w:rPr>
          <w:spacing w:val="-2"/>
          <w:w w:val="105"/>
          <w:sz w:val="20"/>
        </w:rPr>
        <w:t>neighbors </w:t>
      </w:r>
      <w:r>
        <w:rPr>
          <w:w w:val="105"/>
          <w:sz w:val="20"/>
        </w:rPr>
        <w:t>is selected as the predicted class.</w:t>
      </w:r>
    </w:p>
    <w:p>
      <w:pPr>
        <w:pStyle w:val="ListParagraph"/>
        <w:numPr>
          <w:ilvl w:val="3"/>
          <w:numId w:val="7"/>
        </w:numPr>
        <w:tabs>
          <w:tab w:pos="1092" w:val="left" w:leader="none"/>
          <w:tab w:pos="1094" w:val="left" w:leader="none"/>
        </w:tabs>
        <w:spacing w:line="249" w:lineRule="auto" w:before="5" w:after="0"/>
        <w:ind w:left="1094" w:right="0" w:hanging="202"/>
        <w:jc w:val="both"/>
        <w:rPr>
          <w:sz w:val="20"/>
        </w:rPr>
      </w:pPr>
      <w:r>
        <w:rPr>
          <w:sz w:val="20"/>
        </w:rPr>
        <w:t>In case of a tie (i.e., when two or more class </w:t>
      </w:r>
      <w:r>
        <w:rPr>
          <w:sz w:val="20"/>
        </w:rPr>
        <w:t>labels have the same number of votes), a tie-breaking rule is applied. Common tie-breaking strategies include:</w:t>
      </w:r>
    </w:p>
    <w:p>
      <w:pPr>
        <w:pStyle w:val="ListParagraph"/>
        <w:numPr>
          <w:ilvl w:val="4"/>
          <w:numId w:val="7"/>
        </w:numPr>
        <w:tabs>
          <w:tab w:pos="1312" w:val="left" w:leader="none"/>
        </w:tabs>
        <w:spacing w:line="240" w:lineRule="auto" w:before="52" w:after="0"/>
        <w:ind w:left="1312" w:right="0" w:hanging="218"/>
        <w:jc w:val="both"/>
        <w:rPr>
          <w:sz w:val="20"/>
        </w:rPr>
      </w:pPr>
      <w:r>
        <w:rPr>
          <w:sz w:val="20"/>
        </w:rPr>
        <w:t>Randomly</w:t>
      </w:r>
      <w:r>
        <w:rPr>
          <w:spacing w:val="14"/>
          <w:sz w:val="20"/>
        </w:rPr>
        <w:t> </w:t>
      </w:r>
      <w:r>
        <w:rPr>
          <w:sz w:val="20"/>
        </w:rPr>
        <w:t>selecting</w:t>
      </w:r>
      <w:r>
        <w:rPr>
          <w:spacing w:val="15"/>
          <w:sz w:val="20"/>
        </w:rPr>
        <w:t> </w:t>
      </w:r>
      <w:r>
        <w:rPr>
          <w:sz w:val="20"/>
        </w:rPr>
        <w:t>one</w:t>
      </w:r>
      <w:r>
        <w:rPr>
          <w:spacing w:val="15"/>
          <w:sz w:val="20"/>
        </w:rPr>
        <w:t> </w:t>
      </w:r>
      <w:r>
        <w:rPr>
          <w:sz w:val="20"/>
        </w:rPr>
        <w:t>of</w:t>
      </w:r>
      <w:r>
        <w:rPr>
          <w:spacing w:val="15"/>
          <w:sz w:val="20"/>
        </w:rPr>
        <w:t> </w:t>
      </w:r>
      <w:r>
        <w:rPr>
          <w:sz w:val="20"/>
        </w:rPr>
        <w:t>the</w:t>
      </w:r>
      <w:r>
        <w:rPr>
          <w:spacing w:val="15"/>
          <w:sz w:val="20"/>
        </w:rPr>
        <w:t> </w:t>
      </w:r>
      <w:r>
        <w:rPr>
          <w:sz w:val="20"/>
        </w:rPr>
        <w:t>tied</w:t>
      </w:r>
      <w:r>
        <w:rPr>
          <w:spacing w:val="14"/>
          <w:sz w:val="20"/>
        </w:rPr>
        <w:t> </w:t>
      </w:r>
      <w:r>
        <w:rPr>
          <w:sz w:val="20"/>
        </w:rPr>
        <w:t>class</w:t>
      </w:r>
      <w:r>
        <w:rPr>
          <w:spacing w:val="15"/>
          <w:sz w:val="20"/>
        </w:rPr>
        <w:t> </w:t>
      </w:r>
      <w:r>
        <w:rPr>
          <w:spacing w:val="-2"/>
          <w:sz w:val="20"/>
        </w:rPr>
        <w:t>labels.</w:t>
      </w:r>
    </w:p>
    <w:p>
      <w:pPr>
        <w:pStyle w:val="ListParagraph"/>
        <w:numPr>
          <w:ilvl w:val="4"/>
          <w:numId w:val="7"/>
        </w:numPr>
        <w:tabs>
          <w:tab w:pos="1311" w:val="left" w:leader="none"/>
          <w:tab w:pos="1313" w:val="left" w:leader="none"/>
        </w:tabs>
        <w:spacing w:line="249" w:lineRule="auto" w:before="10" w:after="0"/>
        <w:ind w:left="1313" w:right="0" w:hanging="220"/>
        <w:jc w:val="both"/>
        <w:rPr>
          <w:sz w:val="20"/>
        </w:rPr>
      </w:pPr>
      <w:r>
        <w:rPr>
          <w:sz w:val="20"/>
        </w:rPr>
        <w:t>Choosing the class label with the smallest </w:t>
      </w:r>
      <w:r>
        <w:rPr>
          <w:sz w:val="20"/>
        </w:rPr>
        <w:t>dis- tance from the query SDR.</w:t>
      </w:r>
    </w:p>
    <w:p>
      <w:pPr>
        <w:pStyle w:val="ListParagraph"/>
        <w:numPr>
          <w:ilvl w:val="3"/>
          <w:numId w:val="7"/>
        </w:numPr>
        <w:tabs>
          <w:tab w:pos="1092" w:val="left" w:leader="none"/>
          <w:tab w:pos="1094" w:val="left" w:leader="none"/>
        </w:tabs>
        <w:spacing w:line="249" w:lineRule="auto" w:before="52" w:after="0"/>
        <w:ind w:left="1094" w:right="0" w:hanging="202"/>
        <w:jc w:val="both"/>
        <w:rPr>
          <w:sz w:val="20"/>
        </w:rPr>
      </w:pPr>
      <w:r>
        <w:rPr>
          <w:sz w:val="20"/>
        </w:rPr>
        <w:t>This process ensures that the classification </w:t>
      </w:r>
      <w:r>
        <w:rPr>
          <w:sz w:val="20"/>
        </w:rPr>
        <w:t>decision reflects the majority consensus among the closest neighbors, increasing the accuracy of the classifier.</w:t>
      </w:r>
    </w:p>
    <w:p>
      <w:pPr>
        <w:spacing w:line="240" w:lineRule="auto" w:before="1" w:after="25"/>
        <w:rPr>
          <w:sz w:val="16"/>
        </w:rPr>
      </w:pPr>
      <w:r>
        <w:rPr/>
        <w:br w:type="column"/>
      </w:r>
      <w:r>
        <w:rPr>
          <w:sz w:val="16"/>
        </w:rPr>
      </w:r>
    </w:p>
    <w:p>
      <w:pPr>
        <w:pStyle w:val="BodyText"/>
        <w:ind w:left="317"/>
        <w:jc w:val="left"/>
      </w:pPr>
      <w:r>
        <w:rPr/>
        <w:drawing>
          <wp:inline distT="0" distB="0" distL="0" distR="0">
            <wp:extent cx="3064383" cy="57207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064383" cy="572071"/>
                    </a:xfrm>
                    <a:prstGeom prst="rect">
                      <a:avLst/>
                    </a:prstGeom>
                  </pic:spPr>
                </pic:pic>
              </a:graphicData>
            </a:graphic>
          </wp:inline>
        </w:drawing>
      </w:r>
      <w:r>
        <w:rPr/>
      </w:r>
    </w:p>
    <w:p>
      <w:pPr>
        <w:pStyle w:val="BodyText"/>
        <w:spacing w:before="136"/>
        <w:jc w:val="left"/>
        <w:rPr>
          <w:sz w:val="16"/>
        </w:rPr>
      </w:pPr>
    </w:p>
    <w:p>
      <w:pPr>
        <w:spacing w:before="0"/>
        <w:ind w:left="979" w:right="0" w:firstLine="0"/>
        <w:jc w:val="left"/>
        <w:rPr>
          <w:sz w:val="16"/>
        </w:rPr>
      </w:pPr>
      <w:r>
        <w:rPr>
          <w:sz w:val="16"/>
        </w:rPr>
        <w:t>Fig.</w:t>
      </w:r>
      <w:r>
        <w:rPr>
          <w:spacing w:val="10"/>
          <w:sz w:val="16"/>
        </w:rPr>
        <w:t> </w:t>
      </w:r>
      <w:r>
        <w:rPr>
          <w:sz w:val="16"/>
        </w:rPr>
        <w:t>6.</w:t>
      </w:r>
      <w:r>
        <w:rPr>
          <w:spacing w:val="63"/>
          <w:sz w:val="16"/>
        </w:rPr>
        <w:t> </w:t>
      </w:r>
      <w:r>
        <w:rPr>
          <w:sz w:val="16"/>
        </w:rPr>
        <w:t>KNN-based</w:t>
      </w:r>
      <w:r>
        <w:rPr>
          <w:spacing w:val="11"/>
          <w:sz w:val="16"/>
        </w:rPr>
        <w:t> </w:t>
      </w:r>
      <w:r>
        <w:rPr>
          <w:sz w:val="16"/>
        </w:rPr>
        <w:t>Image</w:t>
      </w:r>
      <w:r>
        <w:rPr>
          <w:spacing w:val="11"/>
          <w:sz w:val="16"/>
        </w:rPr>
        <w:t> </w:t>
      </w:r>
      <w:r>
        <w:rPr>
          <w:sz w:val="16"/>
        </w:rPr>
        <w:t>Reconstruction</w:t>
      </w:r>
      <w:r>
        <w:rPr>
          <w:spacing w:val="10"/>
          <w:sz w:val="16"/>
        </w:rPr>
        <w:t> </w:t>
      </w:r>
      <w:r>
        <w:rPr>
          <w:spacing w:val="-2"/>
          <w:sz w:val="16"/>
        </w:rPr>
        <w:t>Workflow</w:t>
      </w:r>
    </w:p>
    <w:p>
      <w:pPr>
        <w:pStyle w:val="BodyText"/>
        <w:spacing w:before="106"/>
        <w:jc w:val="left"/>
        <w:rPr>
          <w:sz w:val="16"/>
        </w:rPr>
      </w:pPr>
    </w:p>
    <w:p>
      <w:pPr>
        <w:pStyle w:val="ListParagraph"/>
        <w:numPr>
          <w:ilvl w:val="0"/>
          <w:numId w:val="4"/>
        </w:numPr>
        <w:tabs>
          <w:tab w:pos="442" w:val="left" w:leader="none"/>
        </w:tabs>
        <w:spacing w:line="240" w:lineRule="auto" w:before="0" w:after="0"/>
        <w:ind w:left="442" w:right="0" w:hanging="243"/>
        <w:jc w:val="both"/>
        <w:rPr>
          <w:i/>
          <w:sz w:val="20"/>
        </w:rPr>
      </w:pPr>
      <w:r>
        <w:rPr>
          <w:i/>
          <w:sz w:val="20"/>
        </w:rPr>
        <w:t>Similarity</w:t>
      </w:r>
      <w:r>
        <w:rPr>
          <w:i/>
          <w:spacing w:val="11"/>
          <w:sz w:val="20"/>
        </w:rPr>
        <w:t> </w:t>
      </w:r>
      <w:r>
        <w:rPr>
          <w:i/>
          <w:spacing w:val="-2"/>
          <w:sz w:val="20"/>
        </w:rPr>
        <w:t>Calculation</w:t>
      </w:r>
    </w:p>
    <w:p>
      <w:pPr>
        <w:pStyle w:val="BodyText"/>
        <w:spacing w:line="249" w:lineRule="auto" w:before="106"/>
        <w:ind w:left="199" w:right="617" w:firstLine="199"/>
      </w:pPr>
      <w:r>
        <w:rPr/>
        <w:t>In</w:t>
      </w:r>
      <w:r>
        <w:rPr>
          <w:spacing w:val="40"/>
        </w:rPr>
        <w:t> </w:t>
      </w:r>
      <w:r>
        <w:rPr/>
        <w:t>this</w:t>
      </w:r>
      <w:r>
        <w:rPr>
          <w:spacing w:val="40"/>
        </w:rPr>
        <w:t> </w:t>
      </w:r>
      <w:r>
        <w:rPr/>
        <w:t>study,</w:t>
      </w:r>
      <w:r>
        <w:rPr>
          <w:spacing w:val="40"/>
        </w:rPr>
        <w:t> </w:t>
      </w:r>
      <w:r>
        <w:rPr/>
        <w:t>the</w:t>
      </w:r>
      <w:r>
        <w:rPr>
          <w:spacing w:val="40"/>
        </w:rPr>
        <w:t> </w:t>
      </w:r>
      <w:r>
        <w:rPr/>
        <w:t>efficiency</w:t>
      </w:r>
      <w:r>
        <w:rPr>
          <w:spacing w:val="40"/>
        </w:rPr>
        <w:t> </w:t>
      </w:r>
      <w:r>
        <w:rPr/>
        <w:t>of</w:t>
      </w:r>
      <w:r>
        <w:rPr>
          <w:spacing w:val="40"/>
        </w:rPr>
        <w:t> </w:t>
      </w:r>
      <w:r>
        <w:rPr/>
        <w:t>the</w:t>
      </w:r>
      <w:r>
        <w:rPr>
          <w:spacing w:val="40"/>
        </w:rPr>
        <w:t> </w:t>
      </w:r>
      <w:r>
        <w:rPr/>
        <w:t>reconstructed</w:t>
      </w:r>
      <w:r>
        <w:rPr>
          <w:spacing w:val="40"/>
        </w:rPr>
        <w:t> </w:t>
      </w:r>
      <w:r>
        <w:rPr/>
        <w:t>images is evaluated using </w:t>
      </w:r>
      <w:r>
        <w:rPr>
          <w:b/>
        </w:rPr>
        <w:t>Cosine Similarity</w:t>
      </w:r>
      <w:r>
        <w:rPr/>
        <w:t>, which measures the similarity between two Sparse Distributed Representations (SDRs). This similarity metric is applied to both the </w:t>
      </w:r>
      <w:r>
        <w:rPr>
          <w:b/>
        </w:rPr>
        <w:t>HTM</w:t>
      </w:r>
      <w:r>
        <w:rPr>
          <w:b/>
          <w:spacing w:val="40"/>
        </w:rPr>
        <w:t> </w:t>
      </w:r>
      <w:r>
        <w:rPr/>
        <w:t>and </w:t>
      </w:r>
      <w:r>
        <w:rPr>
          <w:b/>
        </w:rPr>
        <w:t>KNN </w:t>
      </w:r>
      <w:r>
        <w:rPr/>
        <w:t>classifiers to compare the reconstructed SDRs with the original input SDRs.</w:t>
      </w:r>
    </w:p>
    <w:p>
      <w:pPr>
        <w:pStyle w:val="BodyText"/>
        <w:spacing w:line="243" w:lineRule="exact" w:before="5"/>
        <w:ind w:left="398"/>
        <w:rPr>
          <w:rFonts w:ascii="Calibri"/>
          <w:i/>
        </w:rPr>
      </w:pPr>
      <w:r>
        <w:rPr>
          <w:w w:val="105"/>
        </w:rPr>
        <w:t>The</w:t>
      </w:r>
      <w:r>
        <w:rPr>
          <w:spacing w:val="-6"/>
          <w:w w:val="105"/>
        </w:rPr>
        <w:t> </w:t>
      </w:r>
      <w:r>
        <w:rPr>
          <w:w w:val="105"/>
        </w:rPr>
        <w:t>Cosine</w:t>
      </w:r>
      <w:r>
        <w:rPr>
          <w:spacing w:val="-6"/>
          <w:w w:val="105"/>
        </w:rPr>
        <w:t> </w:t>
      </w:r>
      <w:r>
        <w:rPr>
          <w:w w:val="105"/>
        </w:rPr>
        <w:t>Similarity</w:t>
      </w:r>
      <w:r>
        <w:rPr>
          <w:spacing w:val="-5"/>
          <w:w w:val="105"/>
        </w:rPr>
        <w:t> </w:t>
      </w:r>
      <w:r>
        <w:rPr>
          <w:w w:val="105"/>
        </w:rPr>
        <w:t>between</w:t>
      </w:r>
      <w:r>
        <w:rPr>
          <w:spacing w:val="-6"/>
          <w:w w:val="105"/>
        </w:rPr>
        <w:t> </w:t>
      </w:r>
      <w:r>
        <w:rPr>
          <w:w w:val="105"/>
        </w:rPr>
        <w:t>two</w:t>
      </w:r>
      <w:r>
        <w:rPr>
          <w:spacing w:val="-5"/>
          <w:w w:val="105"/>
        </w:rPr>
        <w:t> </w:t>
      </w:r>
      <w:r>
        <w:rPr>
          <w:w w:val="105"/>
        </w:rPr>
        <w:t>SDR</w:t>
      </w:r>
      <w:r>
        <w:rPr>
          <w:spacing w:val="-6"/>
          <w:w w:val="105"/>
        </w:rPr>
        <w:t> </w:t>
      </w:r>
      <w:r>
        <w:rPr>
          <w:w w:val="105"/>
        </w:rPr>
        <w:t>vectors</w:t>
      </w:r>
      <w:r>
        <w:rPr>
          <w:spacing w:val="-5"/>
          <w:w w:val="105"/>
        </w:rPr>
        <w:t> </w:t>
      </w:r>
      <w:r>
        <w:rPr>
          <w:rFonts w:ascii="Calibri"/>
          <w:i/>
          <w:w w:val="110"/>
        </w:rPr>
        <w:t>A</w:t>
      </w:r>
      <w:r>
        <w:rPr>
          <w:rFonts w:ascii="Calibri"/>
          <w:i/>
          <w:spacing w:val="-4"/>
          <w:w w:val="110"/>
        </w:rPr>
        <w:t> </w:t>
      </w:r>
      <w:r>
        <w:rPr>
          <w:w w:val="105"/>
        </w:rPr>
        <w:t>and</w:t>
      </w:r>
      <w:r>
        <w:rPr>
          <w:spacing w:val="-5"/>
          <w:w w:val="105"/>
        </w:rPr>
        <w:t> </w:t>
      </w:r>
      <w:r>
        <w:rPr>
          <w:rFonts w:ascii="Calibri"/>
          <w:i/>
          <w:spacing w:val="-10"/>
          <w:w w:val="110"/>
        </w:rPr>
        <w:t>B</w:t>
      </w:r>
    </w:p>
    <w:p>
      <w:pPr>
        <w:pStyle w:val="BodyText"/>
        <w:spacing w:line="229" w:lineRule="exact"/>
        <w:ind w:left="199"/>
      </w:pPr>
      <w:r>
        <w:rPr/>
        <w:t>is</w:t>
      </w:r>
      <w:r>
        <w:rPr>
          <w:spacing w:val="12"/>
        </w:rPr>
        <w:t> </w:t>
      </w:r>
      <w:r>
        <w:rPr/>
        <w:t>given</w:t>
      </w:r>
      <w:r>
        <w:rPr>
          <w:spacing w:val="12"/>
        </w:rPr>
        <w:t> </w:t>
      </w:r>
      <w:r>
        <w:rPr>
          <w:spacing w:val="-5"/>
        </w:rPr>
        <w:t>by:</w:t>
      </w:r>
    </w:p>
    <w:p>
      <w:pPr>
        <w:pStyle w:val="BodyText"/>
        <w:spacing w:after="0" w:line="229" w:lineRule="exact"/>
        <w:sectPr>
          <w:pgSz w:w="12240" w:h="15840"/>
          <w:pgMar w:top="920" w:bottom="280" w:left="720" w:right="360"/>
          <w:cols w:num="2" w:equalWidth="0">
            <w:col w:w="5281" w:space="40"/>
            <w:col w:w="5839"/>
          </w:cols>
        </w:sectPr>
      </w:pPr>
    </w:p>
    <w:p>
      <w:pPr>
        <w:pStyle w:val="BodyText"/>
        <w:spacing w:before="52"/>
        <w:ind w:left="458"/>
        <w:jc w:val="left"/>
      </w:pPr>
      <w:r>
        <w:rPr/>
        <w:t>A</w:t>
      </w:r>
      <w:r>
        <w:rPr>
          <w:spacing w:val="4"/>
        </w:rPr>
        <w:t> </w:t>
      </w:r>
      <w:r>
        <w:rPr/>
        <w:t>flowchart</w:t>
      </w:r>
      <w:r>
        <w:rPr>
          <w:spacing w:val="4"/>
        </w:rPr>
        <w:t> </w:t>
      </w:r>
      <w:r>
        <w:rPr/>
        <w:t>of</w:t>
      </w:r>
      <w:r>
        <w:rPr>
          <w:spacing w:val="4"/>
        </w:rPr>
        <w:t> </w:t>
      </w:r>
      <w:r>
        <w:rPr/>
        <w:t>the</w:t>
      </w:r>
      <w:r>
        <w:rPr>
          <w:spacing w:val="5"/>
        </w:rPr>
        <w:t> </w:t>
      </w:r>
      <w:r>
        <w:rPr/>
        <w:t>classification</w:t>
      </w:r>
      <w:r>
        <w:rPr>
          <w:spacing w:val="4"/>
        </w:rPr>
        <w:t> </w:t>
      </w:r>
      <w:r>
        <w:rPr/>
        <w:t>process</w:t>
      </w:r>
      <w:r>
        <w:rPr>
          <w:spacing w:val="4"/>
        </w:rPr>
        <w:t> </w:t>
      </w:r>
      <w:r>
        <w:rPr/>
        <w:t>is</w:t>
      </w:r>
      <w:r>
        <w:rPr>
          <w:spacing w:val="4"/>
        </w:rPr>
        <w:t> </w:t>
      </w:r>
      <w:r>
        <w:rPr/>
        <w:t>shown</w:t>
      </w:r>
      <w:r>
        <w:rPr>
          <w:spacing w:val="5"/>
        </w:rPr>
        <w:t> </w:t>
      </w:r>
      <w:r>
        <w:rPr/>
        <w:t>in</w:t>
      </w:r>
      <w:r>
        <w:rPr>
          <w:spacing w:val="4"/>
        </w:rPr>
        <w:t> </w:t>
      </w:r>
      <w:r>
        <w:rPr>
          <w:spacing w:val="-2"/>
        </w:rPr>
        <w:t>Figure</w:t>
      </w:r>
    </w:p>
    <w:p>
      <w:pPr>
        <w:pStyle w:val="BodyText"/>
        <w:spacing w:before="9"/>
        <w:ind w:left="259"/>
        <w:jc w:val="left"/>
      </w:pPr>
      <w:r>
        <w:rPr>
          <w:spacing w:val="-5"/>
        </w:rPr>
        <w:t>5.</w:t>
      </w:r>
    </w:p>
    <w:p>
      <w:pPr>
        <w:spacing w:line="240" w:lineRule="auto" w:before="0"/>
        <w:rPr>
          <w:sz w:val="20"/>
        </w:rPr>
      </w:pPr>
      <w:r>
        <w:rPr/>
        <w:br w:type="column"/>
      </w:r>
      <w:r>
        <w:rPr>
          <w:sz w:val="20"/>
        </w:rPr>
      </w:r>
    </w:p>
    <w:p>
      <w:pPr>
        <w:pStyle w:val="BodyText"/>
        <w:jc w:val="left"/>
      </w:pPr>
    </w:p>
    <w:p>
      <w:pPr>
        <w:pStyle w:val="BodyText"/>
        <w:spacing w:before="64"/>
        <w:jc w:val="left"/>
      </w:pPr>
    </w:p>
    <w:p>
      <w:pPr>
        <w:pStyle w:val="BodyText"/>
        <w:ind w:left="259"/>
        <w:jc w:val="left"/>
      </w:pPr>
      <w:r>
        <w:rPr>
          <w:spacing w:val="-2"/>
        </w:rPr>
        <w:t>where:</w:t>
      </w:r>
    </w:p>
    <w:p>
      <w:pPr>
        <w:spacing w:line="320" w:lineRule="exact" w:before="111"/>
        <w:ind w:left="259" w:right="0" w:firstLine="0"/>
        <w:jc w:val="left"/>
        <w:rPr>
          <w:rFonts w:ascii="Calibri" w:hAnsi="Calibri"/>
          <w:i/>
          <w:position w:val="13"/>
          <w:sz w:val="20"/>
        </w:rPr>
      </w:pPr>
      <w:r>
        <w:rPr/>
        <w:br w:type="column"/>
      </w:r>
      <w:r>
        <w:rPr>
          <w:w w:val="110"/>
          <w:sz w:val="20"/>
        </w:rPr>
        <w:t>Similarity</w:t>
      </w:r>
      <w:r>
        <w:rPr>
          <w:spacing w:val="-14"/>
          <w:w w:val="110"/>
          <w:sz w:val="20"/>
        </w:rPr>
        <w:t> </w:t>
      </w:r>
      <w:r>
        <w:rPr>
          <w:rFonts w:ascii="Calibri" w:hAnsi="Calibri"/>
          <w:w w:val="125"/>
          <w:sz w:val="20"/>
        </w:rPr>
        <w:t>=</w:t>
      </w:r>
      <w:r>
        <w:rPr>
          <w:rFonts w:ascii="Calibri" w:hAnsi="Calibri"/>
          <w:spacing w:val="-6"/>
          <w:w w:val="125"/>
          <w:sz w:val="20"/>
        </w:rPr>
        <w:t> </w:t>
      </w:r>
      <w:r>
        <w:rPr>
          <w:rFonts w:ascii="Calibri" w:hAnsi="Calibri"/>
          <w:i/>
          <w:spacing w:val="50"/>
          <w:w w:val="125"/>
          <w:position w:val="13"/>
          <w:sz w:val="20"/>
          <w:u w:val="single"/>
        </w:rPr>
        <w:t> </w:t>
      </w:r>
      <w:r>
        <w:rPr>
          <w:rFonts w:ascii="Calibri" w:hAnsi="Calibri"/>
          <w:i/>
          <w:w w:val="125"/>
          <w:position w:val="13"/>
          <w:sz w:val="20"/>
          <w:u w:val="single"/>
        </w:rPr>
        <w:t>A</w:t>
      </w:r>
      <w:r>
        <w:rPr>
          <w:rFonts w:ascii="Calibri" w:hAnsi="Calibri"/>
          <w:i/>
          <w:spacing w:val="-15"/>
          <w:w w:val="125"/>
          <w:position w:val="13"/>
          <w:sz w:val="20"/>
          <w:u w:val="single"/>
        </w:rPr>
        <w:t> </w:t>
      </w:r>
      <w:r>
        <w:rPr>
          <w:rFonts w:ascii="Arial" w:hAnsi="Arial"/>
          <w:i/>
          <w:w w:val="110"/>
          <w:position w:val="13"/>
          <w:sz w:val="20"/>
          <w:u w:val="single"/>
        </w:rPr>
        <w:t>·</w:t>
      </w:r>
      <w:r>
        <w:rPr>
          <w:rFonts w:ascii="Arial" w:hAnsi="Arial"/>
          <w:i/>
          <w:spacing w:val="-17"/>
          <w:w w:val="110"/>
          <w:position w:val="13"/>
          <w:sz w:val="20"/>
          <w:u w:val="single"/>
        </w:rPr>
        <w:t> </w:t>
      </w:r>
      <w:r>
        <w:rPr>
          <w:rFonts w:ascii="Calibri" w:hAnsi="Calibri"/>
          <w:i/>
          <w:spacing w:val="-10"/>
          <w:w w:val="125"/>
          <w:position w:val="13"/>
          <w:sz w:val="20"/>
          <w:u w:val="single"/>
        </w:rPr>
        <w:t>B</w:t>
      </w:r>
      <w:r>
        <w:rPr>
          <w:rFonts w:ascii="Calibri" w:hAnsi="Calibri"/>
          <w:i/>
          <w:spacing w:val="40"/>
          <w:w w:val="125"/>
          <w:position w:val="13"/>
          <w:sz w:val="20"/>
          <w:u w:val="single"/>
        </w:rPr>
        <w:t> </w:t>
      </w:r>
    </w:p>
    <w:p>
      <w:pPr>
        <w:spacing w:line="190" w:lineRule="exact" w:before="0"/>
        <w:ind w:left="0" w:right="147" w:firstLine="0"/>
        <w:jc w:val="right"/>
        <w:rPr>
          <w:rFonts w:ascii="Calibri"/>
          <w:i/>
          <w:sz w:val="20"/>
        </w:rPr>
      </w:pPr>
      <w:r>
        <w:rPr>
          <w:rFonts w:ascii="Calibri"/>
          <w:i/>
          <w:sz w:val="20"/>
        </w:rPr>
        <w:drawing>
          <wp:anchor distT="0" distB="0" distL="0" distR="0" allowOverlap="1" layoutInCell="1" locked="0" behindDoc="0" simplePos="0" relativeHeight="15732224">
            <wp:simplePos x="0" y="0"/>
            <wp:positionH relativeFrom="page">
              <wp:posOffset>687334</wp:posOffset>
            </wp:positionH>
            <wp:positionV relativeFrom="paragraph">
              <wp:posOffset>290239</wp:posOffset>
            </wp:positionV>
            <wp:extent cx="3057440" cy="49291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057440" cy="492913"/>
                    </a:xfrm>
                    <a:prstGeom prst="rect">
                      <a:avLst/>
                    </a:prstGeom>
                  </pic:spPr>
                </pic:pic>
              </a:graphicData>
            </a:graphic>
          </wp:anchor>
        </w:drawing>
      </w:r>
      <w:r>
        <w:rPr>
          <w:rFonts w:ascii="Calibri"/>
          <w:i/>
          <w:sz w:val="20"/>
        </w:rPr>
        <w:drawing>
          <wp:anchor distT="0" distB="0" distL="0" distR="0" allowOverlap="1" layoutInCell="1" locked="0" behindDoc="0" simplePos="0" relativeHeight="15732736">
            <wp:simplePos x="0" y="0"/>
            <wp:positionH relativeFrom="page">
              <wp:posOffset>5684532</wp:posOffset>
            </wp:positionH>
            <wp:positionV relativeFrom="paragraph">
              <wp:posOffset>-8097</wp:posOffset>
            </wp:positionV>
            <wp:extent cx="31750" cy="1270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1750" cy="127000"/>
                    </a:xfrm>
                    <a:prstGeom prst="rect">
                      <a:avLst/>
                    </a:prstGeom>
                  </pic:spPr>
                </pic:pic>
              </a:graphicData>
            </a:graphic>
          </wp:anchor>
        </w:drawing>
      </w:r>
      <w:r>
        <w:rPr>
          <w:rFonts w:ascii="Calibri"/>
          <w:i/>
          <w:sz w:val="20"/>
        </w:rPr>
        <mc:AlternateContent>
          <mc:Choice Requires="wps">
            <w:drawing>
              <wp:anchor distT="0" distB="0" distL="0" distR="0" allowOverlap="1" layoutInCell="1" locked="0" behindDoc="1" simplePos="0" relativeHeight="487282688">
                <wp:simplePos x="0" y="0"/>
                <wp:positionH relativeFrom="page">
                  <wp:posOffset>5842698</wp:posOffset>
                </wp:positionH>
                <wp:positionV relativeFrom="paragraph">
                  <wp:posOffset>-8097</wp:posOffset>
                </wp:positionV>
                <wp:extent cx="95250" cy="1270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5250" cy="127000"/>
                          <a:chExt cx="95250" cy="127000"/>
                        </a:xfrm>
                      </wpg:grpSpPr>
                      <pic:pic>
                        <pic:nvPicPr>
                          <pic:cNvPr id="13" name="Image 13"/>
                          <pic:cNvPicPr/>
                        </pic:nvPicPr>
                        <pic:blipFill>
                          <a:blip r:embed="rId15" cstate="print"/>
                          <a:stretch>
                            <a:fillRect/>
                          </a:stretch>
                        </pic:blipFill>
                        <pic:spPr>
                          <a:xfrm>
                            <a:off x="63262" y="0"/>
                            <a:ext cx="31750" cy="127000"/>
                          </a:xfrm>
                          <a:prstGeom prst="rect">
                            <a:avLst/>
                          </a:prstGeom>
                        </pic:spPr>
                      </pic:pic>
                      <pic:pic>
                        <pic:nvPicPr>
                          <pic:cNvPr id="14" name="Image 14"/>
                          <pic:cNvPicPr/>
                        </pic:nvPicPr>
                        <pic:blipFill>
                          <a:blip r:embed="rId15" cstate="print"/>
                          <a:stretch>
                            <a:fillRect/>
                          </a:stretch>
                        </pic:blipFill>
                        <pic:spPr>
                          <a:xfrm>
                            <a:off x="0" y="0"/>
                            <a:ext cx="31750" cy="127000"/>
                          </a:xfrm>
                          <a:prstGeom prst="rect">
                            <a:avLst/>
                          </a:prstGeom>
                        </pic:spPr>
                      </pic:pic>
                    </wpg:wgp>
                  </a:graphicData>
                </a:graphic>
              </wp:anchor>
            </w:drawing>
          </mc:Choice>
          <mc:Fallback>
            <w:pict>
              <v:group style="position:absolute;margin-left:460.054993pt;margin-top:-.637619pt;width:7.5pt;height:10pt;mso-position-horizontal-relative:page;mso-position-vertical-relative:paragraph;z-index:-16033792" id="docshapegroup4" coordorigin="9201,-13" coordsize="150,200">
                <v:shape style="position:absolute;left:9300;top:-13;width:50;height:200" type="#_x0000_t75" id="docshape5" stroked="false">
                  <v:imagedata r:id="rId15" o:title=""/>
                </v:shape>
                <v:shape style="position:absolute;left:9201;top:-13;width:50;height:200" type="#_x0000_t75" id="docshape6" stroked="false">
                  <v:imagedata r:id="rId15" o:title=""/>
                </v:shape>
                <w10:wrap type="none"/>
              </v:group>
            </w:pict>
          </mc:Fallback>
        </mc:AlternateContent>
      </w:r>
      <w:r>
        <w:rPr>
          <w:rFonts w:ascii="Calibri"/>
          <w:i/>
          <w:sz w:val="20"/>
        </w:rPr>
        <w:drawing>
          <wp:anchor distT="0" distB="0" distL="0" distR="0" allowOverlap="1" layoutInCell="1" locked="0" behindDoc="0" simplePos="0" relativeHeight="15733760">
            <wp:simplePos x="0" y="0"/>
            <wp:positionH relativeFrom="page">
              <wp:posOffset>6071539</wp:posOffset>
            </wp:positionH>
            <wp:positionV relativeFrom="paragraph">
              <wp:posOffset>-8097</wp:posOffset>
            </wp:positionV>
            <wp:extent cx="31750" cy="1270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31750" cy="127000"/>
                    </a:xfrm>
                    <a:prstGeom prst="rect">
                      <a:avLst/>
                    </a:prstGeom>
                  </pic:spPr>
                </pic:pic>
              </a:graphicData>
            </a:graphic>
          </wp:anchor>
        </w:drawing>
      </w:r>
      <w:r>
        <w:rPr>
          <w:rFonts w:ascii="Calibri"/>
          <w:i/>
          <w:w w:val="135"/>
          <w:sz w:val="20"/>
        </w:rPr>
        <w:t>A</w:t>
      </w:r>
      <w:r>
        <w:rPr>
          <w:rFonts w:ascii="Calibri"/>
          <w:i/>
          <w:spacing w:val="34"/>
          <w:w w:val="135"/>
          <w:sz w:val="20"/>
        </w:rPr>
        <w:t>  </w:t>
      </w:r>
      <w:r>
        <w:rPr>
          <w:rFonts w:ascii="Calibri"/>
          <w:i/>
          <w:spacing w:val="-12"/>
          <w:w w:val="135"/>
          <w:sz w:val="20"/>
        </w:rPr>
        <w:t>B</w:t>
      </w:r>
    </w:p>
    <w:p>
      <w:pPr>
        <w:spacing w:line="240" w:lineRule="auto" w:before="1"/>
        <w:rPr>
          <w:rFonts w:ascii="Calibri"/>
          <w:i/>
          <w:sz w:val="20"/>
        </w:rPr>
      </w:pPr>
      <w:r>
        <w:rPr/>
        <w:br w:type="column"/>
      </w:r>
      <w:r>
        <w:rPr>
          <w:rFonts w:ascii="Calibri"/>
          <w:i/>
          <w:sz w:val="20"/>
        </w:rPr>
      </w:r>
    </w:p>
    <w:p>
      <w:pPr>
        <w:pStyle w:val="BodyText"/>
        <w:ind w:left="259"/>
        <w:jc w:val="left"/>
      </w:pPr>
      <w:r>
        <w:rPr>
          <w:spacing w:val="-5"/>
        </w:rPr>
        <w:t>(2)</w:t>
      </w:r>
    </w:p>
    <w:p>
      <w:pPr>
        <w:pStyle w:val="BodyText"/>
        <w:spacing w:after="0"/>
        <w:jc w:val="left"/>
        <w:sectPr>
          <w:type w:val="continuous"/>
          <w:pgSz w:w="12240" w:h="15840"/>
          <w:pgMar w:top="640" w:bottom="280" w:left="720" w:right="360"/>
          <w:cols w:num="4" w:equalWidth="0">
            <w:col w:w="5321" w:space="139"/>
            <w:col w:w="842" w:space="559"/>
            <w:col w:w="2096" w:space="1092"/>
            <w:col w:w="1111"/>
          </w:cols>
        </w:sectPr>
      </w:pPr>
    </w:p>
    <w:p>
      <w:pPr>
        <w:pStyle w:val="BodyText"/>
        <w:jc w:val="left"/>
        <w:rPr>
          <w:sz w:val="16"/>
        </w:rPr>
      </w:pPr>
    </w:p>
    <w:p>
      <w:pPr>
        <w:pStyle w:val="BodyText"/>
        <w:jc w:val="left"/>
        <w:rPr>
          <w:sz w:val="16"/>
        </w:rPr>
      </w:pPr>
    </w:p>
    <w:p>
      <w:pPr>
        <w:pStyle w:val="BodyText"/>
        <w:jc w:val="left"/>
        <w:rPr>
          <w:sz w:val="16"/>
        </w:rPr>
      </w:pPr>
    </w:p>
    <w:p>
      <w:pPr>
        <w:pStyle w:val="BodyText"/>
        <w:jc w:val="left"/>
        <w:rPr>
          <w:sz w:val="16"/>
        </w:rPr>
      </w:pPr>
    </w:p>
    <w:p>
      <w:pPr>
        <w:pStyle w:val="BodyText"/>
        <w:spacing w:before="73"/>
        <w:jc w:val="left"/>
        <w:rPr>
          <w:sz w:val="16"/>
        </w:rPr>
      </w:pPr>
    </w:p>
    <w:p>
      <w:pPr>
        <w:spacing w:before="0"/>
        <w:ind w:left="1210" w:right="0" w:firstLine="0"/>
        <w:jc w:val="left"/>
        <w:rPr>
          <w:sz w:val="16"/>
        </w:rPr>
      </w:pPr>
      <w:r>
        <w:rPr>
          <w:sz w:val="16"/>
        </w:rPr>
        <w:t>Fig.</w:t>
      </w:r>
      <w:r>
        <w:rPr>
          <w:spacing w:val="11"/>
          <w:sz w:val="16"/>
        </w:rPr>
        <w:t> </w:t>
      </w:r>
      <w:r>
        <w:rPr>
          <w:sz w:val="16"/>
        </w:rPr>
        <w:t>5.</w:t>
      </w:r>
      <w:r>
        <w:rPr>
          <w:spacing w:val="65"/>
          <w:sz w:val="16"/>
        </w:rPr>
        <w:t> </w:t>
      </w:r>
      <w:r>
        <w:rPr>
          <w:sz w:val="16"/>
        </w:rPr>
        <w:t>Predicting</w:t>
      </w:r>
      <w:r>
        <w:rPr>
          <w:spacing w:val="12"/>
          <w:sz w:val="16"/>
        </w:rPr>
        <w:t> </w:t>
      </w:r>
      <w:r>
        <w:rPr>
          <w:sz w:val="16"/>
        </w:rPr>
        <w:t>SDRs</w:t>
      </w:r>
      <w:r>
        <w:rPr>
          <w:spacing w:val="12"/>
          <w:sz w:val="16"/>
        </w:rPr>
        <w:t> </w:t>
      </w:r>
      <w:r>
        <w:rPr>
          <w:sz w:val="16"/>
        </w:rPr>
        <w:t>Using</w:t>
      </w:r>
      <w:r>
        <w:rPr>
          <w:spacing w:val="12"/>
          <w:sz w:val="16"/>
        </w:rPr>
        <w:t> </w:t>
      </w:r>
      <w:r>
        <w:rPr>
          <w:sz w:val="16"/>
        </w:rPr>
        <w:t>KNN</w:t>
      </w:r>
      <w:r>
        <w:rPr>
          <w:spacing w:val="12"/>
          <w:sz w:val="16"/>
        </w:rPr>
        <w:t> </w:t>
      </w:r>
      <w:r>
        <w:rPr>
          <w:spacing w:val="-2"/>
          <w:sz w:val="16"/>
        </w:rPr>
        <w:t>Classifier</w:t>
      </w:r>
    </w:p>
    <w:p>
      <w:pPr>
        <w:pStyle w:val="BodyText"/>
        <w:spacing w:before="112"/>
        <w:jc w:val="left"/>
        <w:rPr>
          <w:sz w:val="16"/>
        </w:rPr>
      </w:pPr>
    </w:p>
    <w:p>
      <w:pPr>
        <w:pStyle w:val="ListParagraph"/>
        <w:numPr>
          <w:ilvl w:val="0"/>
          <w:numId w:val="7"/>
        </w:numPr>
        <w:tabs>
          <w:tab w:pos="529" w:val="left" w:leader="none"/>
        </w:tabs>
        <w:spacing w:line="240" w:lineRule="auto" w:before="0" w:after="0"/>
        <w:ind w:left="529" w:right="0" w:hanging="270"/>
        <w:jc w:val="both"/>
        <w:rPr>
          <w:i/>
          <w:sz w:val="20"/>
        </w:rPr>
      </w:pPr>
      <w:r>
        <w:rPr>
          <w:i/>
          <w:sz w:val="20"/>
        </w:rPr>
        <w:t>Image</w:t>
      </w:r>
      <w:r>
        <w:rPr>
          <w:i/>
          <w:spacing w:val="9"/>
          <w:sz w:val="20"/>
        </w:rPr>
        <w:t> </w:t>
      </w:r>
      <w:r>
        <w:rPr>
          <w:i/>
          <w:sz w:val="20"/>
        </w:rPr>
        <w:t>Reconstruction</w:t>
      </w:r>
      <w:r>
        <w:rPr>
          <w:i/>
          <w:spacing w:val="9"/>
          <w:sz w:val="20"/>
        </w:rPr>
        <w:t> </w:t>
      </w:r>
      <w:r>
        <w:rPr>
          <w:i/>
          <w:sz w:val="20"/>
        </w:rPr>
        <w:t>Process</w:t>
      </w:r>
      <w:r>
        <w:rPr>
          <w:i/>
          <w:spacing w:val="9"/>
          <w:sz w:val="20"/>
        </w:rPr>
        <w:t> </w:t>
      </w:r>
      <w:r>
        <w:rPr>
          <w:i/>
          <w:sz w:val="20"/>
        </w:rPr>
        <w:t>with</w:t>
      </w:r>
      <w:r>
        <w:rPr>
          <w:i/>
          <w:spacing w:val="9"/>
          <w:sz w:val="20"/>
        </w:rPr>
        <w:t> </w:t>
      </w:r>
      <w:r>
        <w:rPr>
          <w:i/>
          <w:spacing w:val="-5"/>
          <w:sz w:val="20"/>
        </w:rPr>
        <w:t>KNN</w:t>
      </w:r>
    </w:p>
    <w:p>
      <w:pPr>
        <w:pStyle w:val="BodyText"/>
        <w:spacing w:line="249" w:lineRule="auto" w:before="111"/>
        <w:ind w:left="259" w:firstLine="199"/>
      </w:pPr>
      <w:r>
        <w:rPr/>
        <w:t>After classification, we reconstruct images from the </w:t>
      </w:r>
      <w:r>
        <w:rPr/>
        <w:t>pre- dicted SDRs by reversing the encoding process. The key steps in the reconstruction process are as follows:</w:t>
      </w:r>
    </w:p>
    <w:p>
      <w:pPr>
        <w:pStyle w:val="Heading2"/>
        <w:numPr>
          <w:ilvl w:val="1"/>
          <w:numId w:val="7"/>
        </w:numPr>
        <w:tabs>
          <w:tab w:pos="742" w:val="left" w:leader="none"/>
        </w:tabs>
        <w:spacing w:line="240" w:lineRule="auto" w:before="64" w:after="0"/>
        <w:ind w:left="742" w:right="0" w:hanging="284"/>
        <w:jc w:val="both"/>
      </w:pPr>
      <w:r>
        <w:rPr/>
        <w:t>Retrieve</w:t>
      </w:r>
      <w:r>
        <w:rPr>
          <w:spacing w:val="11"/>
        </w:rPr>
        <w:t> </w:t>
      </w:r>
      <w:r>
        <w:rPr/>
        <w:t>Predicted</w:t>
      </w:r>
      <w:r>
        <w:rPr>
          <w:spacing w:val="12"/>
        </w:rPr>
        <w:t> </w:t>
      </w:r>
      <w:r>
        <w:rPr>
          <w:spacing w:val="-2"/>
        </w:rPr>
        <w:t>SDRs:</w:t>
      </w:r>
    </w:p>
    <w:p>
      <w:pPr>
        <w:pStyle w:val="ListParagraph"/>
        <w:numPr>
          <w:ilvl w:val="2"/>
          <w:numId w:val="7"/>
        </w:numPr>
        <w:tabs>
          <w:tab w:pos="1092" w:val="left" w:leader="none"/>
          <w:tab w:pos="1094" w:val="left" w:leader="none"/>
        </w:tabs>
        <w:spacing w:line="249" w:lineRule="auto" w:before="61" w:after="0"/>
        <w:ind w:left="1094" w:right="0" w:hanging="202"/>
        <w:jc w:val="both"/>
        <w:rPr>
          <w:sz w:val="20"/>
        </w:rPr>
      </w:pPr>
      <w:r>
        <w:rPr>
          <w:sz w:val="20"/>
        </w:rPr>
        <w:t>The classifier outputs SDRs corresponding to </w:t>
      </w:r>
      <w:r>
        <w:rPr>
          <w:sz w:val="20"/>
        </w:rPr>
        <w:t>the predicted class.</w:t>
      </w:r>
    </w:p>
    <w:p>
      <w:pPr>
        <w:pStyle w:val="Heading2"/>
        <w:numPr>
          <w:ilvl w:val="1"/>
          <w:numId w:val="7"/>
        </w:numPr>
        <w:tabs>
          <w:tab w:pos="742" w:val="left" w:leader="none"/>
        </w:tabs>
        <w:spacing w:line="240" w:lineRule="auto" w:before="52" w:after="0"/>
        <w:ind w:left="742" w:right="0" w:hanging="284"/>
        <w:jc w:val="both"/>
      </w:pPr>
      <w:r>
        <w:rPr/>
        <w:t>Bit</w:t>
      </w:r>
      <w:r>
        <w:rPr>
          <w:spacing w:val="16"/>
        </w:rPr>
        <w:t> </w:t>
      </w:r>
      <w:r>
        <w:rPr/>
        <w:t>Activation</w:t>
      </w:r>
      <w:r>
        <w:rPr>
          <w:spacing w:val="16"/>
        </w:rPr>
        <w:t> </w:t>
      </w:r>
      <w:r>
        <w:rPr>
          <w:spacing w:val="-2"/>
        </w:rPr>
        <w:t>Mapping:</w:t>
      </w:r>
    </w:p>
    <w:p>
      <w:pPr>
        <w:pStyle w:val="ListParagraph"/>
        <w:numPr>
          <w:ilvl w:val="2"/>
          <w:numId w:val="7"/>
        </w:numPr>
        <w:tabs>
          <w:tab w:pos="1092" w:val="left" w:leader="none"/>
          <w:tab w:pos="1094" w:val="left" w:leader="none"/>
        </w:tabs>
        <w:spacing w:line="249" w:lineRule="auto" w:before="61" w:after="0"/>
        <w:ind w:left="1094" w:right="0" w:hanging="202"/>
        <w:jc w:val="both"/>
        <w:rPr>
          <w:sz w:val="20"/>
        </w:rPr>
      </w:pPr>
      <w:r>
        <w:rPr>
          <w:sz w:val="20"/>
        </w:rPr>
        <w:t>The</w:t>
      </w:r>
      <w:r>
        <w:rPr>
          <w:spacing w:val="-3"/>
          <w:sz w:val="20"/>
        </w:rPr>
        <w:t> </w:t>
      </w:r>
      <w:r>
        <w:rPr>
          <w:sz w:val="20"/>
        </w:rPr>
        <w:t>active</w:t>
      </w:r>
      <w:r>
        <w:rPr>
          <w:spacing w:val="-3"/>
          <w:sz w:val="20"/>
        </w:rPr>
        <w:t> </w:t>
      </w:r>
      <w:r>
        <w:rPr>
          <w:sz w:val="20"/>
        </w:rPr>
        <w:t>bits</w:t>
      </w:r>
      <w:r>
        <w:rPr>
          <w:spacing w:val="-3"/>
          <w:sz w:val="20"/>
        </w:rPr>
        <w:t> </w:t>
      </w:r>
      <w:r>
        <w:rPr>
          <w:sz w:val="20"/>
        </w:rPr>
        <w:t>in</w:t>
      </w:r>
      <w:r>
        <w:rPr>
          <w:spacing w:val="-3"/>
          <w:sz w:val="20"/>
        </w:rPr>
        <w:t> </w:t>
      </w:r>
      <w:r>
        <w:rPr>
          <w:sz w:val="20"/>
        </w:rPr>
        <w:t>the</w:t>
      </w:r>
      <w:r>
        <w:rPr>
          <w:spacing w:val="-3"/>
          <w:sz w:val="20"/>
        </w:rPr>
        <w:t> </w:t>
      </w:r>
      <w:r>
        <w:rPr>
          <w:sz w:val="20"/>
        </w:rPr>
        <w:t>SDR</w:t>
      </w:r>
      <w:r>
        <w:rPr>
          <w:spacing w:val="-3"/>
          <w:sz w:val="20"/>
        </w:rPr>
        <w:t> </w:t>
      </w:r>
      <w:r>
        <w:rPr>
          <w:sz w:val="20"/>
        </w:rPr>
        <w:t>are</w:t>
      </w:r>
      <w:r>
        <w:rPr>
          <w:spacing w:val="-3"/>
          <w:sz w:val="20"/>
        </w:rPr>
        <w:t> </w:t>
      </w:r>
      <w:r>
        <w:rPr>
          <w:sz w:val="20"/>
        </w:rPr>
        <w:t>mapped</w:t>
      </w:r>
      <w:r>
        <w:rPr>
          <w:spacing w:val="-3"/>
          <w:sz w:val="20"/>
        </w:rPr>
        <w:t> </w:t>
      </w:r>
      <w:r>
        <w:rPr>
          <w:sz w:val="20"/>
        </w:rPr>
        <w:t>back</w:t>
      </w:r>
      <w:r>
        <w:rPr>
          <w:spacing w:val="-3"/>
          <w:sz w:val="20"/>
        </w:rPr>
        <w:t> </w:t>
      </w:r>
      <w:r>
        <w:rPr>
          <w:sz w:val="20"/>
        </w:rPr>
        <w:t>to</w:t>
      </w:r>
      <w:r>
        <w:rPr>
          <w:spacing w:val="-3"/>
          <w:sz w:val="20"/>
        </w:rPr>
        <w:t> </w:t>
      </w:r>
      <w:r>
        <w:rPr>
          <w:sz w:val="20"/>
        </w:rPr>
        <w:t>pixel locations in the image grid.</w:t>
      </w:r>
    </w:p>
    <w:p>
      <w:pPr>
        <w:pStyle w:val="Heading2"/>
        <w:numPr>
          <w:ilvl w:val="1"/>
          <w:numId w:val="7"/>
        </w:numPr>
        <w:tabs>
          <w:tab w:pos="742" w:val="left" w:leader="none"/>
        </w:tabs>
        <w:spacing w:line="240" w:lineRule="auto" w:before="52" w:after="0"/>
        <w:ind w:left="742" w:right="0" w:hanging="284"/>
        <w:jc w:val="both"/>
      </w:pPr>
      <w:r>
        <w:rPr/>
        <w:t>Reconstructed</w:t>
      </w:r>
      <w:r>
        <w:rPr>
          <w:spacing w:val="15"/>
        </w:rPr>
        <w:t> </w:t>
      </w:r>
      <w:r>
        <w:rPr/>
        <w:t>Image</w:t>
      </w:r>
      <w:r>
        <w:rPr>
          <w:spacing w:val="15"/>
        </w:rPr>
        <w:t> </w:t>
      </w:r>
      <w:r>
        <w:rPr>
          <w:spacing w:val="-2"/>
        </w:rPr>
        <w:t>Generation:</w:t>
      </w:r>
    </w:p>
    <w:p>
      <w:pPr>
        <w:pStyle w:val="ListParagraph"/>
        <w:numPr>
          <w:ilvl w:val="2"/>
          <w:numId w:val="7"/>
        </w:numPr>
        <w:tabs>
          <w:tab w:pos="1092" w:val="left" w:leader="none"/>
          <w:tab w:pos="1094" w:val="left" w:leader="none"/>
        </w:tabs>
        <w:spacing w:line="249" w:lineRule="auto" w:before="62" w:after="0"/>
        <w:ind w:left="1094" w:right="0" w:hanging="202"/>
        <w:jc w:val="both"/>
        <w:rPr>
          <w:sz w:val="20"/>
        </w:rPr>
      </w:pPr>
      <w:r>
        <w:rPr>
          <w:sz w:val="20"/>
        </w:rPr>
        <w:t>A new image is generated by setting the </w:t>
      </w:r>
      <w:r>
        <w:rPr>
          <w:sz w:val="20"/>
        </w:rPr>
        <w:t>activated pixels</w:t>
      </w:r>
      <w:r>
        <w:rPr>
          <w:spacing w:val="-3"/>
          <w:sz w:val="20"/>
        </w:rPr>
        <w:t> </w:t>
      </w:r>
      <w:r>
        <w:rPr>
          <w:sz w:val="20"/>
        </w:rPr>
        <w:t>to</w:t>
      </w:r>
      <w:r>
        <w:rPr>
          <w:spacing w:val="-3"/>
          <w:sz w:val="20"/>
        </w:rPr>
        <w:t> </w:t>
      </w:r>
      <w:r>
        <w:rPr>
          <w:sz w:val="20"/>
        </w:rPr>
        <w:t>white</w:t>
      </w:r>
      <w:r>
        <w:rPr>
          <w:spacing w:val="-3"/>
          <w:sz w:val="20"/>
        </w:rPr>
        <w:t> </w:t>
      </w:r>
      <w:r>
        <w:rPr>
          <w:sz w:val="20"/>
        </w:rPr>
        <w:t>(1)</w:t>
      </w:r>
      <w:r>
        <w:rPr>
          <w:spacing w:val="-3"/>
          <w:sz w:val="20"/>
        </w:rPr>
        <w:t> </w:t>
      </w:r>
      <w:r>
        <w:rPr>
          <w:sz w:val="20"/>
        </w:rPr>
        <w:t>and</w:t>
      </w:r>
      <w:r>
        <w:rPr>
          <w:spacing w:val="-3"/>
          <w:sz w:val="20"/>
        </w:rPr>
        <w:t> </w:t>
      </w:r>
      <w:r>
        <w:rPr>
          <w:sz w:val="20"/>
        </w:rPr>
        <w:t>the</w:t>
      </w:r>
      <w:r>
        <w:rPr>
          <w:spacing w:val="-3"/>
          <w:sz w:val="20"/>
        </w:rPr>
        <w:t> </w:t>
      </w:r>
      <w:r>
        <w:rPr>
          <w:sz w:val="20"/>
        </w:rPr>
        <w:t>remaining</w:t>
      </w:r>
      <w:r>
        <w:rPr>
          <w:spacing w:val="-3"/>
          <w:sz w:val="20"/>
        </w:rPr>
        <w:t> </w:t>
      </w:r>
      <w:r>
        <w:rPr>
          <w:sz w:val="20"/>
        </w:rPr>
        <w:t>pixels</w:t>
      </w:r>
      <w:r>
        <w:rPr>
          <w:spacing w:val="-3"/>
          <w:sz w:val="20"/>
        </w:rPr>
        <w:t> </w:t>
      </w:r>
      <w:r>
        <w:rPr>
          <w:sz w:val="20"/>
        </w:rPr>
        <w:t>to</w:t>
      </w:r>
      <w:r>
        <w:rPr>
          <w:spacing w:val="-3"/>
          <w:sz w:val="20"/>
        </w:rPr>
        <w:t> </w:t>
      </w:r>
      <w:r>
        <w:rPr>
          <w:sz w:val="20"/>
        </w:rPr>
        <w:t>black </w:t>
      </w:r>
      <w:r>
        <w:rPr>
          <w:spacing w:val="-4"/>
          <w:sz w:val="20"/>
        </w:rPr>
        <w:t>(0).</w:t>
      </w:r>
    </w:p>
    <w:p>
      <w:pPr>
        <w:pStyle w:val="Heading2"/>
        <w:numPr>
          <w:ilvl w:val="1"/>
          <w:numId w:val="7"/>
        </w:numPr>
        <w:tabs>
          <w:tab w:pos="742" w:val="left" w:leader="none"/>
        </w:tabs>
        <w:spacing w:line="240" w:lineRule="auto" w:before="52" w:after="0"/>
        <w:ind w:left="742" w:right="0" w:hanging="284"/>
        <w:jc w:val="both"/>
      </w:pPr>
      <w:r>
        <w:rPr/>
        <w:t>Equation</w:t>
      </w:r>
      <w:r>
        <w:rPr>
          <w:spacing w:val="16"/>
        </w:rPr>
        <w:t> </w:t>
      </w:r>
      <w:r>
        <w:rPr/>
        <w:t>for</w:t>
      </w:r>
      <w:r>
        <w:rPr>
          <w:spacing w:val="16"/>
        </w:rPr>
        <w:t> </w:t>
      </w:r>
      <w:r>
        <w:rPr/>
        <w:t>SDR-based</w:t>
      </w:r>
      <w:r>
        <w:rPr>
          <w:spacing w:val="17"/>
        </w:rPr>
        <w:t> </w:t>
      </w:r>
      <w:r>
        <w:rPr/>
        <w:t>Image</w:t>
      </w:r>
      <w:r>
        <w:rPr>
          <w:spacing w:val="16"/>
        </w:rPr>
        <w:t> </w:t>
      </w:r>
      <w:r>
        <w:rPr>
          <w:spacing w:val="-2"/>
        </w:rPr>
        <w:t>Reconstruction:</w:t>
      </w:r>
    </w:p>
    <w:p>
      <w:pPr>
        <w:pStyle w:val="ListParagraph"/>
        <w:numPr>
          <w:ilvl w:val="2"/>
          <w:numId w:val="7"/>
        </w:numPr>
        <w:tabs>
          <w:tab w:pos="1092" w:val="left" w:leader="none"/>
          <w:tab w:pos="1094" w:val="left" w:leader="none"/>
        </w:tabs>
        <w:spacing w:line="249" w:lineRule="auto" w:before="61" w:after="0"/>
        <w:ind w:left="1094" w:right="0" w:hanging="202"/>
        <w:jc w:val="both"/>
        <w:rPr>
          <w:sz w:val="20"/>
        </w:rPr>
      </w:pPr>
      <w:r>
        <w:rPr>
          <w:sz w:val="20"/>
        </w:rPr>
        <mc:AlternateContent>
          <mc:Choice Requires="wps">
            <w:drawing>
              <wp:anchor distT="0" distB="0" distL="0" distR="0" allowOverlap="1" layoutInCell="1" locked="0" behindDoc="1" simplePos="0" relativeHeight="487283712">
                <wp:simplePos x="0" y="0"/>
                <wp:positionH relativeFrom="page">
                  <wp:posOffset>1986279</wp:posOffset>
                </wp:positionH>
                <wp:positionV relativeFrom="paragraph">
                  <wp:posOffset>363872</wp:posOffset>
                </wp:positionV>
                <wp:extent cx="102235" cy="4699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2235" cy="469900"/>
                        </a:xfrm>
                        <a:prstGeom prst="rect">
                          <a:avLst/>
                        </a:prstGeom>
                      </wps:spPr>
                      <wps:txbx>
                        <w:txbxContent>
                          <w:p>
                            <w:pPr>
                              <w:spacing w:line="192" w:lineRule="exact" w:before="0"/>
                              <w:ind w:left="0" w:right="0" w:firstLine="0"/>
                              <w:jc w:val="left"/>
                              <w:rPr>
                                <w:rFonts w:ascii="Arial MT"/>
                                <w:sz w:val="20"/>
                              </w:rPr>
                            </w:pPr>
                            <w:r>
                              <w:rPr>
                                <w:rFonts w:ascii="Arial MT"/>
                                <w:spacing w:val="-10"/>
                                <w:w w:val="240"/>
                                <w:sz w:val="20"/>
                              </w:rPr>
                              <w:t>(</w:t>
                            </w:r>
                          </w:p>
                        </w:txbxContent>
                      </wps:txbx>
                      <wps:bodyPr wrap="square" lIns="0" tIns="0" rIns="0" bIns="0" rtlCol="0">
                        <a:noAutofit/>
                      </wps:bodyPr>
                    </wps:wsp>
                  </a:graphicData>
                </a:graphic>
              </wp:anchor>
            </w:drawing>
          </mc:Choice>
          <mc:Fallback>
            <w:pict>
              <v:shape style="position:absolute;margin-left:156.399994pt;margin-top:28.651369pt;width:8.0500pt;height:37pt;mso-position-horizontal-relative:page;mso-position-vertical-relative:paragraph;z-index:-16032768" type="#_x0000_t202" id="docshape7" filled="false" stroked="false">
                <v:textbox inset="0,0,0,0">
                  <w:txbxContent>
                    <w:p>
                      <w:pPr>
                        <w:spacing w:line="192" w:lineRule="exact" w:before="0"/>
                        <w:ind w:left="0" w:right="0" w:firstLine="0"/>
                        <w:jc w:val="left"/>
                        <w:rPr>
                          <w:rFonts w:ascii="Arial MT"/>
                          <w:sz w:val="20"/>
                        </w:rPr>
                      </w:pPr>
                      <w:r>
                        <w:rPr>
                          <w:rFonts w:ascii="Arial MT"/>
                          <w:spacing w:val="-10"/>
                          <w:w w:val="240"/>
                          <w:sz w:val="20"/>
                        </w:rPr>
                        <w:t>(</w:t>
                      </w:r>
                    </w:p>
                  </w:txbxContent>
                </v:textbox>
                <w10:wrap type="none"/>
              </v:shape>
            </w:pict>
          </mc:Fallback>
        </mc:AlternateContent>
      </w:r>
      <w:r>
        <w:rPr>
          <w:sz w:val="20"/>
        </w:rPr>
        <w:t>The reconstruction is described by the </w:t>
      </w:r>
      <w:r>
        <w:rPr>
          <w:sz w:val="20"/>
        </w:rPr>
        <w:t>following </w:t>
      </w:r>
      <w:r>
        <w:rPr>
          <w:spacing w:val="-2"/>
          <w:sz w:val="20"/>
        </w:rPr>
        <w:t>equation:</w:t>
      </w:r>
    </w:p>
    <w:p>
      <w:pPr>
        <w:tabs>
          <w:tab w:pos="2062" w:val="left" w:leader="none"/>
        </w:tabs>
        <w:spacing w:line="177" w:lineRule="auto" w:before="210"/>
        <w:ind w:left="1070" w:right="0" w:firstLine="0"/>
        <w:jc w:val="center"/>
        <w:rPr>
          <w:sz w:val="20"/>
        </w:rPr>
      </w:pPr>
      <w:r>
        <w:rPr>
          <w:rFonts w:ascii="Calibri"/>
          <w:i/>
          <w:w w:val="125"/>
          <w:position w:val="-13"/>
          <w:sz w:val="20"/>
        </w:rPr>
        <w:t>I</w:t>
      </w:r>
      <w:r>
        <w:rPr>
          <w:rFonts w:ascii="Calibri"/>
          <w:w w:val="125"/>
          <w:position w:val="-13"/>
          <w:sz w:val="20"/>
        </w:rPr>
        <w:t>(</w:t>
      </w:r>
      <w:r>
        <w:rPr>
          <w:rFonts w:ascii="Calibri"/>
          <w:i/>
          <w:w w:val="125"/>
          <w:position w:val="-13"/>
          <w:sz w:val="20"/>
        </w:rPr>
        <w:t>x,</w:t>
      </w:r>
      <w:r>
        <w:rPr>
          <w:rFonts w:ascii="Calibri"/>
          <w:i/>
          <w:spacing w:val="-3"/>
          <w:w w:val="125"/>
          <w:position w:val="-13"/>
          <w:sz w:val="20"/>
        </w:rPr>
        <w:t> </w:t>
      </w:r>
      <w:r>
        <w:rPr>
          <w:rFonts w:ascii="Calibri"/>
          <w:i/>
          <w:w w:val="110"/>
          <w:position w:val="-13"/>
          <w:sz w:val="20"/>
        </w:rPr>
        <w:t>y</w:t>
      </w:r>
      <w:r>
        <w:rPr>
          <w:rFonts w:ascii="Calibri"/>
          <w:w w:val="110"/>
          <w:position w:val="-13"/>
          <w:sz w:val="20"/>
        </w:rPr>
        <w:t>)</w:t>
      </w:r>
      <w:r>
        <w:rPr>
          <w:rFonts w:ascii="Calibri"/>
          <w:spacing w:val="32"/>
          <w:w w:val="125"/>
          <w:position w:val="-13"/>
          <w:sz w:val="20"/>
        </w:rPr>
        <w:t> </w:t>
      </w:r>
      <w:r>
        <w:rPr>
          <w:rFonts w:ascii="Calibri"/>
          <w:spacing w:val="-10"/>
          <w:w w:val="125"/>
          <w:position w:val="-13"/>
          <w:sz w:val="20"/>
        </w:rPr>
        <w:t>=</w:t>
      </w:r>
      <w:r>
        <w:rPr>
          <w:rFonts w:ascii="Calibri"/>
          <w:position w:val="-13"/>
          <w:sz w:val="20"/>
        </w:rPr>
        <w:tab/>
      </w:r>
      <w:r>
        <w:rPr>
          <w:rFonts w:ascii="Calibri"/>
          <w:w w:val="110"/>
          <w:sz w:val="20"/>
        </w:rPr>
        <w:t>1</w:t>
      </w:r>
      <w:r>
        <w:rPr>
          <w:rFonts w:ascii="Calibri"/>
          <w:i/>
          <w:w w:val="110"/>
          <w:sz w:val="20"/>
        </w:rPr>
        <w:t>,</w:t>
      </w:r>
      <w:r>
        <w:rPr>
          <w:rFonts w:ascii="Calibri"/>
          <w:i/>
          <w:spacing w:val="41"/>
          <w:w w:val="110"/>
          <w:sz w:val="20"/>
        </w:rPr>
        <w:t>  </w:t>
      </w:r>
      <w:r>
        <w:rPr>
          <w:w w:val="110"/>
          <w:sz w:val="20"/>
        </w:rPr>
        <w:t>if</w:t>
      </w:r>
      <w:r>
        <w:rPr>
          <w:spacing w:val="10"/>
          <w:w w:val="110"/>
          <w:sz w:val="20"/>
        </w:rPr>
        <w:t> </w:t>
      </w:r>
      <w:r>
        <w:rPr>
          <w:rFonts w:ascii="Calibri"/>
          <w:w w:val="110"/>
          <w:sz w:val="20"/>
        </w:rPr>
        <w:t>(</w:t>
      </w:r>
      <w:r>
        <w:rPr>
          <w:rFonts w:ascii="Calibri"/>
          <w:i/>
          <w:w w:val="110"/>
          <w:sz w:val="20"/>
        </w:rPr>
        <w:t>x,</w:t>
      </w:r>
      <w:r>
        <w:rPr>
          <w:rFonts w:ascii="Calibri"/>
          <w:i/>
          <w:spacing w:val="-17"/>
          <w:w w:val="110"/>
          <w:sz w:val="20"/>
        </w:rPr>
        <w:t> </w:t>
      </w:r>
      <w:r>
        <w:rPr>
          <w:rFonts w:ascii="Calibri"/>
          <w:i/>
          <w:w w:val="110"/>
          <w:sz w:val="20"/>
        </w:rPr>
        <w:t>y</w:t>
      </w:r>
      <w:r>
        <w:rPr>
          <w:rFonts w:ascii="Calibri"/>
          <w:w w:val="110"/>
          <w:sz w:val="20"/>
        </w:rPr>
        <w:t>)</w:t>
      </w:r>
      <w:r>
        <w:rPr>
          <w:rFonts w:ascii="Calibri"/>
          <w:spacing w:val="15"/>
          <w:w w:val="110"/>
          <w:sz w:val="20"/>
        </w:rPr>
        <w:t> </w:t>
      </w:r>
      <w:r>
        <w:rPr>
          <w:w w:val="110"/>
          <w:sz w:val="20"/>
        </w:rPr>
        <w:t>is</w:t>
      </w:r>
      <w:r>
        <w:rPr>
          <w:spacing w:val="9"/>
          <w:w w:val="110"/>
          <w:sz w:val="20"/>
        </w:rPr>
        <w:t> </w:t>
      </w:r>
      <w:r>
        <w:rPr>
          <w:w w:val="110"/>
          <w:sz w:val="20"/>
        </w:rPr>
        <w:t>in</w:t>
      </w:r>
      <w:r>
        <w:rPr>
          <w:spacing w:val="9"/>
          <w:w w:val="110"/>
          <w:sz w:val="20"/>
        </w:rPr>
        <w:t> </w:t>
      </w:r>
      <w:r>
        <w:rPr>
          <w:w w:val="110"/>
          <w:sz w:val="20"/>
        </w:rPr>
        <w:t>the</w:t>
      </w:r>
      <w:r>
        <w:rPr>
          <w:spacing w:val="9"/>
          <w:w w:val="110"/>
          <w:sz w:val="20"/>
        </w:rPr>
        <w:t> </w:t>
      </w:r>
      <w:r>
        <w:rPr>
          <w:spacing w:val="-5"/>
          <w:w w:val="110"/>
          <w:sz w:val="20"/>
        </w:rPr>
        <w:t>SDR</w:t>
      </w:r>
    </w:p>
    <w:p>
      <w:pPr>
        <w:spacing w:line="195" w:lineRule="exact" w:before="0"/>
        <w:ind w:left="985" w:right="0" w:firstLine="0"/>
        <w:jc w:val="center"/>
        <w:rPr>
          <w:sz w:val="20"/>
        </w:rPr>
      </w:pPr>
      <w:r>
        <w:rPr>
          <w:rFonts w:ascii="Calibri"/>
          <w:sz w:val="20"/>
        </w:rPr>
        <w:t>0</w:t>
      </w:r>
      <w:r>
        <w:rPr>
          <w:rFonts w:ascii="Calibri"/>
          <w:i/>
          <w:sz w:val="20"/>
        </w:rPr>
        <w:t>,</w:t>
      </w:r>
      <w:r>
        <w:rPr>
          <w:rFonts w:ascii="Calibri"/>
          <w:i/>
          <w:spacing w:val="55"/>
          <w:sz w:val="20"/>
        </w:rPr>
        <w:t>  </w:t>
      </w:r>
      <w:r>
        <w:rPr>
          <w:spacing w:val="-2"/>
          <w:sz w:val="20"/>
        </w:rPr>
        <w:t>otherwise</w:t>
      </w:r>
    </w:p>
    <w:p>
      <w:pPr>
        <w:pStyle w:val="BodyText"/>
        <w:spacing w:line="237" w:lineRule="auto" w:before="189"/>
        <w:ind w:left="1094"/>
      </w:pPr>
      <w:r>
        <w:rPr>
          <w:w w:val="105"/>
        </w:rPr>
        <w:t>where</w:t>
      </w:r>
      <w:r>
        <w:rPr>
          <w:w w:val="105"/>
        </w:rPr>
        <w:t> </w:t>
      </w:r>
      <w:r>
        <w:rPr>
          <w:rFonts w:ascii="Calibri"/>
          <w:i/>
          <w:w w:val="115"/>
        </w:rPr>
        <w:t>I</w:t>
      </w:r>
      <w:r>
        <w:rPr>
          <w:rFonts w:ascii="Calibri"/>
          <w:w w:val="115"/>
        </w:rPr>
        <w:t>(</w:t>
      </w:r>
      <w:r>
        <w:rPr>
          <w:rFonts w:ascii="Calibri"/>
          <w:i/>
          <w:w w:val="115"/>
        </w:rPr>
        <w:t>x,</w:t>
      </w:r>
      <w:r>
        <w:rPr>
          <w:rFonts w:ascii="Calibri"/>
          <w:i/>
          <w:spacing w:val="-13"/>
          <w:w w:val="115"/>
        </w:rPr>
        <w:t> </w:t>
      </w:r>
      <w:r>
        <w:rPr>
          <w:rFonts w:ascii="Calibri"/>
          <w:i/>
          <w:w w:val="105"/>
        </w:rPr>
        <w:t>y</w:t>
      </w:r>
      <w:r>
        <w:rPr>
          <w:rFonts w:ascii="Calibri"/>
          <w:w w:val="105"/>
        </w:rPr>
        <w:t>)</w:t>
      </w:r>
      <w:r>
        <w:rPr>
          <w:rFonts w:ascii="Calibri"/>
          <w:w w:val="105"/>
        </w:rPr>
        <w:t> </w:t>
      </w:r>
      <w:r>
        <w:rPr>
          <w:w w:val="105"/>
        </w:rPr>
        <w:t>represents</w:t>
      </w:r>
      <w:r>
        <w:rPr>
          <w:w w:val="105"/>
        </w:rPr>
        <w:t> the</w:t>
      </w:r>
      <w:r>
        <w:rPr>
          <w:w w:val="105"/>
        </w:rPr>
        <w:t> pixel</w:t>
      </w:r>
      <w:r>
        <w:rPr>
          <w:w w:val="105"/>
        </w:rPr>
        <w:t> intensity</w:t>
      </w:r>
      <w:r>
        <w:rPr>
          <w:w w:val="105"/>
        </w:rPr>
        <w:t> at</w:t>
      </w:r>
      <w:r>
        <w:rPr>
          <w:w w:val="105"/>
        </w:rPr>
        <w:t> </w:t>
      </w:r>
      <w:r>
        <w:rPr>
          <w:w w:val="105"/>
        </w:rPr>
        <w:t>po- sition</w:t>
      </w:r>
      <w:r>
        <w:rPr>
          <w:spacing w:val="-6"/>
          <w:w w:val="105"/>
        </w:rPr>
        <w:t> </w:t>
      </w:r>
      <w:r>
        <w:rPr>
          <w:rFonts w:ascii="Calibri"/>
          <w:w w:val="115"/>
        </w:rPr>
        <w:t>(</w:t>
      </w:r>
      <w:r>
        <w:rPr>
          <w:rFonts w:ascii="Calibri"/>
          <w:i/>
          <w:w w:val="115"/>
        </w:rPr>
        <w:t>x,</w:t>
      </w:r>
      <w:r>
        <w:rPr>
          <w:rFonts w:ascii="Calibri"/>
          <w:i/>
          <w:spacing w:val="-13"/>
          <w:w w:val="115"/>
        </w:rPr>
        <w:t> </w:t>
      </w:r>
      <w:r>
        <w:rPr>
          <w:rFonts w:ascii="Calibri"/>
          <w:i/>
          <w:w w:val="105"/>
        </w:rPr>
        <w:t>y</w:t>
      </w:r>
      <w:r>
        <w:rPr>
          <w:rFonts w:ascii="Calibri"/>
          <w:w w:val="105"/>
        </w:rPr>
        <w:t>)</w:t>
      </w:r>
      <w:r>
        <w:rPr>
          <w:w w:val="105"/>
        </w:rPr>
        <w:t>,</w:t>
      </w:r>
      <w:r>
        <w:rPr>
          <w:w w:val="105"/>
        </w:rPr>
        <w:t> and</w:t>
      </w:r>
      <w:r>
        <w:rPr>
          <w:w w:val="105"/>
        </w:rPr>
        <w:t> the</w:t>
      </w:r>
      <w:r>
        <w:rPr>
          <w:w w:val="105"/>
        </w:rPr>
        <w:t> condition</w:t>
      </w:r>
      <w:r>
        <w:rPr>
          <w:w w:val="105"/>
        </w:rPr>
        <w:t> checks</w:t>
      </w:r>
      <w:r>
        <w:rPr>
          <w:w w:val="105"/>
        </w:rPr>
        <w:t> if</w:t>
      </w:r>
      <w:r>
        <w:rPr>
          <w:w w:val="105"/>
        </w:rPr>
        <w:t> the</w:t>
      </w:r>
      <w:r>
        <w:rPr>
          <w:w w:val="105"/>
        </w:rPr>
        <w:t> pixel belongs to the active set in the SDR.</w:t>
      </w:r>
    </w:p>
    <w:p>
      <w:pPr>
        <w:pStyle w:val="BodyText"/>
        <w:spacing w:line="249" w:lineRule="auto" w:before="60"/>
        <w:ind w:left="259" w:firstLine="199"/>
      </w:pPr>
      <w:r>
        <w:rPr/>
        <w:t>A flowchart of the image reconstruction process is </w:t>
      </w:r>
      <w:r>
        <w:rPr/>
        <w:t>shown</w:t>
      </w:r>
      <w:r>
        <w:rPr>
          <w:spacing w:val="80"/>
        </w:rPr>
        <w:t> </w:t>
      </w:r>
      <w:r>
        <w:rPr/>
        <w:t>in Figure 6.</w:t>
      </w:r>
    </w:p>
    <w:p>
      <w:pPr>
        <w:pStyle w:val="ListParagraph"/>
        <w:numPr>
          <w:ilvl w:val="0"/>
          <w:numId w:val="8"/>
        </w:numPr>
        <w:tabs>
          <w:tab w:pos="598" w:val="left" w:leader="none"/>
        </w:tabs>
        <w:spacing w:line="242" w:lineRule="exact" w:before="66" w:after="0"/>
        <w:ind w:left="598" w:right="0" w:hanging="200"/>
        <w:jc w:val="left"/>
        <w:rPr>
          <w:sz w:val="20"/>
        </w:rPr>
      </w:pPr>
      <w:r>
        <w:rPr/>
        <w:br w:type="column"/>
      </w:r>
      <w:r>
        <w:rPr>
          <w:rFonts w:ascii="Calibri" w:hAnsi="Calibri"/>
          <w:i/>
          <w:w w:val="110"/>
          <w:sz w:val="20"/>
        </w:rPr>
        <w:t>A</w:t>
      </w:r>
      <w:r>
        <w:rPr>
          <w:rFonts w:ascii="Calibri" w:hAnsi="Calibri"/>
          <w:i/>
          <w:spacing w:val="2"/>
          <w:w w:val="110"/>
          <w:sz w:val="20"/>
        </w:rPr>
        <w:t> </w:t>
      </w:r>
      <w:r>
        <w:rPr>
          <w:w w:val="110"/>
          <w:sz w:val="20"/>
        </w:rPr>
        <w:t>and</w:t>
      </w:r>
      <w:r>
        <w:rPr>
          <w:spacing w:val="-3"/>
          <w:w w:val="110"/>
          <w:sz w:val="20"/>
        </w:rPr>
        <w:t> </w:t>
      </w:r>
      <w:r>
        <w:rPr>
          <w:rFonts w:ascii="Calibri" w:hAnsi="Calibri"/>
          <w:i/>
          <w:w w:val="110"/>
          <w:sz w:val="20"/>
        </w:rPr>
        <w:t>B</w:t>
      </w:r>
      <w:r>
        <w:rPr>
          <w:rFonts w:ascii="Calibri" w:hAnsi="Calibri"/>
          <w:i/>
          <w:spacing w:val="10"/>
          <w:w w:val="110"/>
          <w:sz w:val="20"/>
        </w:rPr>
        <w:t> </w:t>
      </w:r>
      <w:r>
        <w:rPr>
          <w:w w:val="110"/>
          <w:sz w:val="20"/>
        </w:rPr>
        <w:t>are</w:t>
      </w:r>
      <w:r>
        <w:rPr>
          <w:spacing w:val="-4"/>
          <w:w w:val="110"/>
          <w:sz w:val="20"/>
        </w:rPr>
        <w:t> </w:t>
      </w:r>
      <w:r>
        <w:rPr>
          <w:w w:val="110"/>
          <w:sz w:val="20"/>
        </w:rPr>
        <w:t>binary</w:t>
      </w:r>
      <w:r>
        <w:rPr>
          <w:spacing w:val="-3"/>
          <w:w w:val="110"/>
          <w:sz w:val="20"/>
        </w:rPr>
        <w:t> </w:t>
      </w:r>
      <w:r>
        <w:rPr>
          <w:w w:val="110"/>
          <w:sz w:val="20"/>
        </w:rPr>
        <w:t>SDR</w:t>
      </w:r>
      <w:r>
        <w:rPr>
          <w:spacing w:val="-3"/>
          <w:w w:val="110"/>
          <w:sz w:val="20"/>
        </w:rPr>
        <w:t> </w:t>
      </w:r>
      <w:r>
        <w:rPr>
          <w:spacing w:val="-2"/>
          <w:w w:val="110"/>
          <w:sz w:val="20"/>
        </w:rPr>
        <w:t>vectors.</w:t>
      </w:r>
    </w:p>
    <w:p>
      <w:pPr>
        <w:pStyle w:val="ListParagraph"/>
        <w:numPr>
          <w:ilvl w:val="0"/>
          <w:numId w:val="8"/>
        </w:numPr>
        <w:tabs>
          <w:tab w:pos="598" w:val="left" w:leader="none"/>
        </w:tabs>
        <w:spacing w:line="239" w:lineRule="exact" w:before="0" w:after="0"/>
        <w:ind w:left="598" w:right="0" w:hanging="200"/>
        <w:jc w:val="left"/>
        <w:rPr>
          <w:sz w:val="20"/>
        </w:rPr>
      </w:pPr>
      <w:r>
        <w:rPr>
          <w:rFonts w:ascii="Calibri" w:hAnsi="Calibri"/>
          <w:i/>
          <w:w w:val="110"/>
          <w:sz w:val="20"/>
        </w:rPr>
        <w:t>A</w:t>
      </w:r>
      <w:r>
        <w:rPr>
          <w:rFonts w:ascii="Calibri" w:hAnsi="Calibri"/>
          <w:i/>
          <w:spacing w:val="-13"/>
          <w:w w:val="110"/>
          <w:sz w:val="20"/>
        </w:rPr>
        <w:t> </w:t>
      </w:r>
      <w:r>
        <w:rPr>
          <w:rFonts w:ascii="Arial" w:hAnsi="Arial"/>
          <w:i/>
          <w:w w:val="105"/>
          <w:sz w:val="20"/>
        </w:rPr>
        <w:t>·</w:t>
      </w:r>
      <w:r>
        <w:rPr>
          <w:rFonts w:ascii="Arial" w:hAnsi="Arial"/>
          <w:i/>
          <w:spacing w:val="-15"/>
          <w:w w:val="105"/>
          <w:sz w:val="20"/>
        </w:rPr>
        <w:t> </w:t>
      </w:r>
      <w:r>
        <w:rPr>
          <w:rFonts w:ascii="Calibri" w:hAnsi="Calibri"/>
          <w:i/>
          <w:w w:val="110"/>
          <w:sz w:val="20"/>
        </w:rPr>
        <w:t>B</w:t>
      </w:r>
      <w:r>
        <w:rPr>
          <w:rFonts w:ascii="Calibri" w:hAnsi="Calibri"/>
          <w:i/>
          <w:spacing w:val="5"/>
          <w:w w:val="110"/>
          <w:sz w:val="20"/>
        </w:rPr>
        <w:t> </w:t>
      </w:r>
      <w:r>
        <w:rPr>
          <w:w w:val="105"/>
          <w:sz w:val="20"/>
        </w:rPr>
        <w:t>represents</w:t>
      </w:r>
      <w:r>
        <w:rPr>
          <w:spacing w:val="4"/>
          <w:w w:val="105"/>
          <w:sz w:val="20"/>
        </w:rPr>
        <w:t> </w:t>
      </w:r>
      <w:r>
        <w:rPr>
          <w:w w:val="105"/>
          <w:sz w:val="20"/>
        </w:rPr>
        <w:t>the</w:t>
      </w:r>
      <w:r>
        <w:rPr>
          <w:spacing w:val="3"/>
          <w:w w:val="105"/>
          <w:sz w:val="20"/>
        </w:rPr>
        <w:t> </w:t>
      </w:r>
      <w:r>
        <w:rPr>
          <w:w w:val="105"/>
          <w:sz w:val="20"/>
        </w:rPr>
        <w:t>dot</w:t>
      </w:r>
      <w:r>
        <w:rPr>
          <w:spacing w:val="4"/>
          <w:w w:val="105"/>
          <w:sz w:val="20"/>
        </w:rPr>
        <w:t> </w:t>
      </w:r>
      <w:r>
        <w:rPr>
          <w:w w:val="105"/>
          <w:sz w:val="20"/>
        </w:rPr>
        <w:t>product</w:t>
      </w:r>
      <w:r>
        <w:rPr>
          <w:spacing w:val="3"/>
          <w:w w:val="105"/>
          <w:sz w:val="20"/>
        </w:rPr>
        <w:t> </w:t>
      </w:r>
      <w:r>
        <w:rPr>
          <w:w w:val="105"/>
          <w:sz w:val="20"/>
        </w:rPr>
        <w:t>of</w:t>
      </w:r>
      <w:r>
        <w:rPr>
          <w:spacing w:val="3"/>
          <w:w w:val="105"/>
          <w:sz w:val="20"/>
        </w:rPr>
        <w:t> </w:t>
      </w:r>
      <w:r>
        <w:rPr>
          <w:w w:val="105"/>
          <w:sz w:val="20"/>
        </w:rPr>
        <w:t>the</w:t>
      </w:r>
      <w:r>
        <w:rPr>
          <w:spacing w:val="4"/>
          <w:w w:val="105"/>
          <w:sz w:val="20"/>
        </w:rPr>
        <w:t> </w:t>
      </w:r>
      <w:r>
        <w:rPr>
          <w:w w:val="105"/>
          <w:sz w:val="20"/>
        </w:rPr>
        <w:t>two</w:t>
      </w:r>
      <w:r>
        <w:rPr>
          <w:spacing w:val="3"/>
          <w:w w:val="105"/>
          <w:sz w:val="20"/>
        </w:rPr>
        <w:t> </w:t>
      </w:r>
      <w:r>
        <w:rPr>
          <w:spacing w:val="-2"/>
          <w:w w:val="105"/>
          <w:sz w:val="20"/>
        </w:rPr>
        <w:t>vectors.</w:t>
      </w:r>
    </w:p>
    <w:p>
      <w:pPr>
        <w:pStyle w:val="ListParagraph"/>
        <w:numPr>
          <w:ilvl w:val="0"/>
          <w:numId w:val="8"/>
        </w:numPr>
        <w:tabs>
          <w:tab w:pos="624" w:val="left" w:leader="none"/>
        </w:tabs>
        <w:spacing w:line="239" w:lineRule="exact" w:before="0" w:after="0"/>
        <w:ind w:left="624" w:right="0" w:hanging="226"/>
        <w:jc w:val="left"/>
        <w:rPr>
          <w:sz w:val="20"/>
        </w:rPr>
      </w:pPr>
      <w:r>
        <w:rPr>
          <w:rFonts w:ascii="Arial" w:hAnsi="Arial"/>
          <w:i/>
          <w:spacing w:val="-11"/>
          <w:position w:val="-4"/>
          <w:sz w:val="14"/>
        </w:rPr>
        <w:drawing>
          <wp:inline distT="0" distB="0" distL="0" distR="0">
            <wp:extent cx="31750" cy="1270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31750" cy="127000"/>
                    </a:xfrm>
                    <a:prstGeom prst="rect">
                      <a:avLst/>
                    </a:prstGeom>
                  </pic:spPr>
                </pic:pic>
              </a:graphicData>
            </a:graphic>
          </wp:inline>
        </w:drawing>
      </w:r>
      <w:r>
        <w:rPr>
          <w:rFonts w:ascii="Arial" w:hAnsi="Arial"/>
          <w:i/>
          <w:spacing w:val="-11"/>
          <w:position w:val="-4"/>
          <w:sz w:val="14"/>
        </w:rPr>
      </w:r>
      <w:r>
        <w:rPr>
          <w:sz w:val="14"/>
        </w:rPr>
        <w:t> </w:t>
      </w:r>
      <w:r>
        <w:rPr>
          <w:rFonts w:ascii="Calibri" w:hAnsi="Calibri"/>
          <w:i/>
          <w:w w:val="110"/>
          <w:sz w:val="20"/>
        </w:rPr>
        <w:t>A</w:t>
      </w:r>
      <w:r>
        <w:rPr>
          <w:rFonts w:ascii="Calibri" w:hAnsi="Calibri"/>
          <w:i/>
          <w:spacing w:val="-26"/>
          <w:w w:val="110"/>
          <w:sz w:val="20"/>
        </w:rPr>
        <w:t> </w:t>
      </w:r>
      <w:r>
        <w:rPr>
          <w:rFonts w:ascii="Calibri" w:hAnsi="Calibri"/>
          <w:i/>
          <w:spacing w:val="-21"/>
          <w:position w:val="-4"/>
          <w:sz w:val="20"/>
        </w:rPr>
        <w:drawing>
          <wp:inline distT="0" distB="0" distL="0" distR="0">
            <wp:extent cx="31750" cy="1270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31750" cy="127000"/>
                    </a:xfrm>
                    <a:prstGeom prst="rect">
                      <a:avLst/>
                    </a:prstGeom>
                  </pic:spPr>
                </pic:pic>
              </a:graphicData>
            </a:graphic>
          </wp:inline>
        </w:drawing>
      </w:r>
      <w:r>
        <w:rPr>
          <w:rFonts w:ascii="Calibri" w:hAnsi="Calibri"/>
          <w:i/>
          <w:spacing w:val="-21"/>
          <w:position w:val="-4"/>
          <w:sz w:val="20"/>
        </w:rPr>
      </w:r>
      <w:r>
        <w:rPr>
          <w:spacing w:val="29"/>
          <w:w w:val="110"/>
          <w:sz w:val="20"/>
        </w:rPr>
        <w:t> </w:t>
      </w:r>
      <w:r>
        <w:rPr>
          <w:w w:val="110"/>
          <w:sz w:val="20"/>
        </w:rPr>
        <w:t>and</w:t>
      </w:r>
      <w:r>
        <w:rPr>
          <w:spacing w:val="18"/>
          <w:w w:val="110"/>
          <w:sz w:val="20"/>
        </w:rPr>
        <w:t> </w:t>
      </w:r>
      <w:r>
        <w:rPr>
          <w:spacing w:val="8"/>
          <w:position w:val="-4"/>
          <w:sz w:val="20"/>
        </w:rPr>
        <w:drawing>
          <wp:inline distT="0" distB="0" distL="0" distR="0">
            <wp:extent cx="31750" cy="1270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31750" cy="127000"/>
                    </a:xfrm>
                    <a:prstGeom prst="rect">
                      <a:avLst/>
                    </a:prstGeom>
                  </pic:spPr>
                </pic:pic>
              </a:graphicData>
            </a:graphic>
          </wp:inline>
        </w:drawing>
      </w:r>
      <w:r>
        <w:rPr>
          <w:spacing w:val="8"/>
          <w:position w:val="-4"/>
          <w:sz w:val="20"/>
        </w:rPr>
      </w:r>
      <w:r>
        <w:rPr>
          <w:rFonts w:ascii="Calibri" w:hAnsi="Calibri"/>
          <w:i/>
          <w:w w:val="110"/>
          <w:sz w:val="20"/>
        </w:rPr>
        <w:t>B</w:t>
      </w:r>
      <w:r>
        <w:rPr>
          <w:rFonts w:ascii="Calibri" w:hAnsi="Calibri"/>
          <w:i/>
          <w:spacing w:val="-15"/>
          <w:w w:val="110"/>
          <w:sz w:val="20"/>
        </w:rPr>
        <w:t> </w:t>
      </w:r>
      <w:r>
        <w:rPr>
          <w:rFonts w:ascii="Calibri" w:hAnsi="Calibri"/>
          <w:i/>
          <w:spacing w:val="-11"/>
          <w:position w:val="-4"/>
          <w:sz w:val="20"/>
        </w:rPr>
        <w:drawing>
          <wp:inline distT="0" distB="0" distL="0" distR="0">
            <wp:extent cx="31750" cy="1270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31750" cy="127000"/>
                    </a:xfrm>
                    <a:prstGeom prst="rect">
                      <a:avLst/>
                    </a:prstGeom>
                  </pic:spPr>
                </pic:pic>
              </a:graphicData>
            </a:graphic>
          </wp:inline>
        </w:drawing>
      </w:r>
      <w:r>
        <w:rPr>
          <w:rFonts w:ascii="Calibri" w:hAnsi="Calibri"/>
          <w:i/>
          <w:spacing w:val="-11"/>
          <w:position w:val="-4"/>
          <w:sz w:val="20"/>
        </w:rPr>
      </w:r>
      <w:r>
        <w:rPr>
          <w:spacing w:val="35"/>
          <w:w w:val="110"/>
          <w:sz w:val="20"/>
        </w:rPr>
        <w:t> </w:t>
      </w:r>
      <w:r>
        <w:rPr>
          <w:w w:val="110"/>
          <w:sz w:val="20"/>
        </w:rPr>
        <w:t>denote</w:t>
      </w:r>
      <w:r>
        <w:rPr>
          <w:spacing w:val="8"/>
          <w:w w:val="110"/>
          <w:sz w:val="20"/>
        </w:rPr>
        <w:t> </w:t>
      </w:r>
      <w:r>
        <w:rPr>
          <w:w w:val="110"/>
          <w:sz w:val="20"/>
        </w:rPr>
        <w:t>the</w:t>
      </w:r>
      <w:r>
        <w:rPr>
          <w:spacing w:val="8"/>
          <w:w w:val="110"/>
          <w:sz w:val="20"/>
        </w:rPr>
        <w:t> </w:t>
      </w:r>
      <w:r>
        <w:rPr>
          <w:w w:val="110"/>
          <w:sz w:val="20"/>
        </w:rPr>
        <w:t>magnitudes</w:t>
      </w:r>
      <w:r>
        <w:rPr>
          <w:spacing w:val="8"/>
          <w:w w:val="110"/>
          <w:sz w:val="20"/>
        </w:rPr>
        <w:t> </w:t>
      </w:r>
      <w:r>
        <w:rPr>
          <w:w w:val="110"/>
          <w:sz w:val="20"/>
        </w:rPr>
        <w:t>of</w:t>
      </w:r>
      <w:r>
        <w:rPr>
          <w:spacing w:val="8"/>
          <w:w w:val="110"/>
          <w:sz w:val="20"/>
        </w:rPr>
        <w:t> </w:t>
      </w:r>
      <w:r>
        <w:rPr>
          <w:w w:val="110"/>
          <w:sz w:val="20"/>
        </w:rPr>
        <w:t>vectors</w:t>
      </w:r>
      <w:r>
        <w:rPr>
          <w:spacing w:val="7"/>
          <w:w w:val="110"/>
          <w:sz w:val="20"/>
        </w:rPr>
        <w:t> </w:t>
      </w:r>
      <w:r>
        <w:rPr>
          <w:rFonts w:ascii="Calibri" w:hAnsi="Calibri"/>
          <w:i/>
          <w:w w:val="110"/>
          <w:sz w:val="20"/>
        </w:rPr>
        <w:t>A</w:t>
      </w:r>
      <w:r>
        <w:rPr>
          <w:rFonts w:ascii="Calibri" w:hAnsi="Calibri"/>
          <w:i/>
          <w:spacing w:val="14"/>
          <w:w w:val="110"/>
          <w:sz w:val="20"/>
        </w:rPr>
        <w:t> </w:t>
      </w:r>
      <w:r>
        <w:rPr>
          <w:w w:val="110"/>
          <w:sz w:val="20"/>
        </w:rPr>
        <w:t>and</w:t>
      </w:r>
    </w:p>
    <w:p>
      <w:pPr>
        <w:pStyle w:val="BodyText"/>
        <w:spacing w:line="242" w:lineRule="exact"/>
        <w:ind w:left="599"/>
        <w:jc w:val="left"/>
      </w:pPr>
      <w:r>
        <w:rPr>
          <w:rFonts w:ascii="Calibri"/>
          <w:i/>
          <w:w w:val="105"/>
        </w:rPr>
        <w:t>B</w:t>
      </w:r>
      <w:r>
        <w:rPr>
          <w:w w:val="105"/>
        </w:rPr>
        <w:t>,</w:t>
      </w:r>
      <w:r>
        <w:rPr>
          <w:spacing w:val="59"/>
          <w:w w:val="105"/>
        </w:rPr>
        <w:t> </w:t>
      </w:r>
      <w:r>
        <w:rPr>
          <w:spacing w:val="-2"/>
          <w:w w:val="105"/>
        </w:rPr>
        <w:t>respectively.</w:t>
      </w:r>
    </w:p>
    <w:p>
      <w:pPr>
        <w:pStyle w:val="BodyText"/>
        <w:spacing w:line="249" w:lineRule="auto" w:before="58"/>
        <w:ind w:left="199" w:right="452" w:firstLine="199"/>
        <w:jc w:val="left"/>
      </w:pPr>
      <w:r>
        <w:rPr/>
        <w:t>The similarity calculation process consists of the </w:t>
      </w:r>
      <w:r>
        <w:rPr/>
        <w:t>following </w:t>
      </w:r>
      <w:r>
        <w:rPr>
          <w:spacing w:val="-2"/>
        </w:rPr>
        <w:t>steps:</w:t>
      </w:r>
    </w:p>
    <w:p>
      <w:pPr>
        <w:pStyle w:val="Heading2"/>
        <w:numPr>
          <w:ilvl w:val="0"/>
          <w:numId w:val="9"/>
        </w:numPr>
        <w:tabs>
          <w:tab w:pos="682" w:val="left" w:leader="none"/>
        </w:tabs>
        <w:spacing w:line="240" w:lineRule="auto" w:before="60" w:after="0"/>
        <w:ind w:left="682" w:right="0" w:hanging="284"/>
        <w:jc w:val="left"/>
      </w:pPr>
      <w:r>
        <w:rPr/>
        <w:t>Compute</w:t>
      </w:r>
      <w:r>
        <w:rPr>
          <w:spacing w:val="17"/>
        </w:rPr>
        <w:t> </w:t>
      </w:r>
      <w:r>
        <w:rPr/>
        <w:t>Cosine</w:t>
      </w:r>
      <w:r>
        <w:rPr>
          <w:spacing w:val="17"/>
        </w:rPr>
        <w:t> </w:t>
      </w:r>
      <w:r>
        <w:rPr>
          <w:spacing w:val="-2"/>
        </w:rPr>
        <w:t>Similarity:</w:t>
      </w:r>
    </w:p>
    <w:p>
      <w:pPr>
        <w:pStyle w:val="BodyText"/>
        <w:spacing w:line="249" w:lineRule="auto" w:before="9"/>
        <w:ind w:left="683" w:right="452"/>
        <w:jc w:val="left"/>
      </w:pPr>
      <w:r>
        <w:rPr/>
        <w:t>The</w:t>
      </w:r>
      <w:r>
        <w:rPr>
          <w:spacing w:val="27"/>
        </w:rPr>
        <w:t> </w:t>
      </w:r>
      <w:r>
        <w:rPr/>
        <w:t>similarity</w:t>
      </w:r>
      <w:r>
        <w:rPr>
          <w:spacing w:val="27"/>
        </w:rPr>
        <w:t> </w:t>
      </w:r>
      <w:r>
        <w:rPr/>
        <w:t>score</w:t>
      </w:r>
      <w:r>
        <w:rPr>
          <w:spacing w:val="27"/>
        </w:rPr>
        <w:t> </w:t>
      </w:r>
      <w:r>
        <w:rPr/>
        <w:t>is</w:t>
      </w:r>
      <w:r>
        <w:rPr>
          <w:spacing w:val="27"/>
        </w:rPr>
        <w:t> </w:t>
      </w:r>
      <w:r>
        <w:rPr/>
        <w:t>computed</w:t>
      </w:r>
      <w:r>
        <w:rPr>
          <w:spacing w:val="27"/>
        </w:rPr>
        <w:t> </w:t>
      </w:r>
      <w:r>
        <w:rPr/>
        <w:t>between</w:t>
      </w:r>
      <w:r>
        <w:rPr>
          <w:spacing w:val="27"/>
        </w:rPr>
        <w:t> </w:t>
      </w:r>
      <w:r>
        <w:rPr/>
        <w:t>the</w:t>
      </w:r>
      <w:r>
        <w:rPr>
          <w:spacing w:val="27"/>
        </w:rPr>
        <w:t> </w:t>
      </w:r>
      <w:r>
        <w:rPr/>
        <w:t>original SDR and the reconstructed SDR.</w:t>
      </w:r>
    </w:p>
    <w:p>
      <w:pPr>
        <w:pStyle w:val="Heading2"/>
        <w:numPr>
          <w:ilvl w:val="0"/>
          <w:numId w:val="9"/>
        </w:numPr>
        <w:tabs>
          <w:tab w:pos="682" w:val="left" w:leader="none"/>
        </w:tabs>
        <w:spacing w:line="240" w:lineRule="auto" w:before="0" w:after="0"/>
        <w:ind w:left="682" w:right="0" w:hanging="284"/>
        <w:jc w:val="left"/>
      </w:pPr>
      <w:r>
        <w:rPr/>
        <w:t>Plot</w:t>
      </w:r>
      <w:r>
        <w:rPr>
          <w:spacing w:val="18"/>
        </w:rPr>
        <w:t> </w:t>
      </w:r>
      <w:r>
        <w:rPr/>
        <w:t>Similarity</w:t>
      </w:r>
      <w:r>
        <w:rPr>
          <w:spacing w:val="18"/>
        </w:rPr>
        <w:t> </w:t>
      </w:r>
      <w:r>
        <w:rPr>
          <w:spacing w:val="-2"/>
        </w:rPr>
        <w:t>Scores:</w:t>
      </w:r>
    </w:p>
    <w:p>
      <w:pPr>
        <w:pStyle w:val="BodyText"/>
        <w:spacing w:line="249" w:lineRule="auto" w:before="9"/>
        <w:ind w:left="683" w:right="452"/>
        <w:jc w:val="left"/>
      </w:pPr>
      <w:r>
        <w:rPr/>
        <w:t>The Cosine Similarity scores are plotted to visualize </w:t>
      </w:r>
      <w:r>
        <w:rPr/>
        <w:t>the accuracy</w:t>
      </w:r>
      <w:r>
        <w:rPr>
          <w:spacing w:val="13"/>
        </w:rPr>
        <w:t> </w:t>
      </w:r>
      <w:r>
        <w:rPr/>
        <w:t>and</w:t>
      </w:r>
      <w:r>
        <w:rPr>
          <w:spacing w:val="14"/>
        </w:rPr>
        <w:t> </w:t>
      </w:r>
      <w:r>
        <w:rPr/>
        <w:t>performance</w:t>
      </w:r>
      <w:r>
        <w:rPr>
          <w:spacing w:val="13"/>
        </w:rPr>
        <w:t> </w:t>
      </w:r>
      <w:r>
        <w:rPr/>
        <w:t>of</w:t>
      </w:r>
      <w:r>
        <w:rPr>
          <w:spacing w:val="14"/>
        </w:rPr>
        <w:t> </w:t>
      </w:r>
      <w:r>
        <w:rPr/>
        <w:t>the</w:t>
      </w:r>
      <w:r>
        <w:rPr>
          <w:spacing w:val="14"/>
        </w:rPr>
        <w:t> </w:t>
      </w:r>
      <w:r>
        <w:rPr/>
        <w:t>image</w:t>
      </w:r>
      <w:r>
        <w:rPr>
          <w:spacing w:val="13"/>
        </w:rPr>
        <w:t> </w:t>
      </w:r>
      <w:r>
        <w:rPr>
          <w:spacing w:val="-2"/>
        </w:rPr>
        <w:t>reconstruction.</w:t>
      </w:r>
    </w:p>
    <w:p>
      <w:pPr>
        <w:pStyle w:val="Heading2"/>
        <w:numPr>
          <w:ilvl w:val="0"/>
          <w:numId w:val="9"/>
        </w:numPr>
        <w:tabs>
          <w:tab w:pos="682" w:val="left" w:leader="none"/>
        </w:tabs>
        <w:spacing w:line="240" w:lineRule="auto" w:before="0" w:after="0"/>
        <w:ind w:left="682" w:right="0" w:hanging="284"/>
        <w:jc w:val="left"/>
      </w:pPr>
      <w:r>
        <w:rPr/>
        <w:t>Store</w:t>
      </w:r>
      <w:r>
        <w:rPr>
          <w:spacing w:val="15"/>
        </w:rPr>
        <w:t> </w:t>
      </w:r>
      <w:r>
        <w:rPr/>
        <w:t>Similarity</w:t>
      </w:r>
      <w:r>
        <w:rPr>
          <w:spacing w:val="15"/>
        </w:rPr>
        <w:t> </w:t>
      </w:r>
      <w:r>
        <w:rPr>
          <w:spacing w:val="-2"/>
        </w:rPr>
        <w:t>Scores:</w:t>
      </w:r>
    </w:p>
    <w:p>
      <w:pPr>
        <w:pStyle w:val="BodyText"/>
        <w:spacing w:line="249" w:lineRule="auto" w:before="9"/>
        <w:ind w:left="683" w:right="452"/>
        <w:jc w:val="left"/>
      </w:pPr>
      <w:r>
        <w:rPr/>
        <w:t>The</w:t>
      </w:r>
      <w:r>
        <w:rPr>
          <w:spacing w:val="20"/>
        </w:rPr>
        <w:t> </w:t>
      </w:r>
      <w:r>
        <w:rPr/>
        <w:t>calculated</w:t>
      </w:r>
      <w:r>
        <w:rPr>
          <w:spacing w:val="21"/>
        </w:rPr>
        <w:t> </w:t>
      </w:r>
      <w:r>
        <w:rPr/>
        <w:t>similarity</w:t>
      </w:r>
      <w:r>
        <w:rPr>
          <w:spacing w:val="21"/>
        </w:rPr>
        <w:t> </w:t>
      </w:r>
      <w:r>
        <w:rPr/>
        <w:t>values</w:t>
      </w:r>
      <w:r>
        <w:rPr>
          <w:spacing w:val="20"/>
        </w:rPr>
        <w:t> </w:t>
      </w:r>
      <w:r>
        <w:rPr/>
        <w:t>are</w:t>
      </w:r>
      <w:r>
        <w:rPr>
          <w:spacing w:val="20"/>
        </w:rPr>
        <w:t> </w:t>
      </w:r>
      <w:r>
        <w:rPr/>
        <w:t>stored</w:t>
      </w:r>
      <w:r>
        <w:rPr>
          <w:spacing w:val="21"/>
        </w:rPr>
        <w:t> </w:t>
      </w:r>
      <w:r>
        <w:rPr/>
        <w:t>in</w:t>
      </w:r>
      <w:r>
        <w:rPr>
          <w:spacing w:val="20"/>
        </w:rPr>
        <w:t> </w:t>
      </w:r>
      <w:r>
        <w:rPr/>
        <w:t>a</w:t>
      </w:r>
      <w:r>
        <w:rPr>
          <w:spacing w:val="20"/>
        </w:rPr>
        <w:t> </w:t>
      </w:r>
      <w:r>
        <w:rPr/>
        <w:t>dataset for further analysis.</w:t>
      </w:r>
    </w:p>
    <w:p>
      <w:pPr>
        <w:pStyle w:val="Heading2"/>
        <w:numPr>
          <w:ilvl w:val="0"/>
          <w:numId w:val="9"/>
        </w:numPr>
        <w:tabs>
          <w:tab w:pos="682" w:val="left" w:leader="none"/>
        </w:tabs>
        <w:spacing w:line="240" w:lineRule="auto" w:before="0" w:after="0"/>
        <w:ind w:left="682" w:right="0" w:hanging="284"/>
        <w:jc w:val="left"/>
      </w:pPr>
      <w:r>
        <w:rPr/>
        <w:t>Analyze</w:t>
      </w:r>
      <w:r>
        <w:rPr>
          <w:spacing w:val="14"/>
        </w:rPr>
        <w:t> </w:t>
      </w:r>
      <w:r>
        <w:rPr/>
        <w:t>Reconstruction</w:t>
      </w:r>
      <w:r>
        <w:rPr>
          <w:spacing w:val="14"/>
        </w:rPr>
        <w:t> </w:t>
      </w:r>
      <w:r>
        <w:rPr>
          <w:spacing w:val="-2"/>
        </w:rPr>
        <w:t>Effectiveness:</w:t>
      </w:r>
    </w:p>
    <w:p>
      <w:pPr>
        <w:pStyle w:val="BodyText"/>
        <w:spacing w:line="249" w:lineRule="auto" w:before="9"/>
        <w:ind w:left="683" w:right="452"/>
        <w:jc w:val="left"/>
      </w:pPr>
      <w:r>
        <w:rPr/>
        <w:t>The</w:t>
      </w:r>
      <w:r>
        <w:rPr>
          <w:spacing w:val="27"/>
        </w:rPr>
        <w:t> </w:t>
      </w:r>
      <w:r>
        <w:rPr/>
        <w:t>stored</w:t>
      </w:r>
      <w:r>
        <w:rPr>
          <w:spacing w:val="27"/>
        </w:rPr>
        <w:t> </w:t>
      </w:r>
      <w:r>
        <w:rPr/>
        <w:t>similarity</w:t>
      </w:r>
      <w:r>
        <w:rPr>
          <w:spacing w:val="27"/>
        </w:rPr>
        <w:t> </w:t>
      </w:r>
      <w:r>
        <w:rPr/>
        <w:t>scores</w:t>
      </w:r>
      <w:r>
        <w:rPr>
          <w:spacing w:val="27"/>
        </w:rPr>
        <w:t> </w:t>
      </w:r>
      <w:r>
        <w:rPr/>
        <w:t>are</w:t>
      </w:r>
      <w:r>
        <w:rPr>
          <w:spacing w:val="27"/>
        </w:rPr>
        <w:t> </w:t>
      </w:r>
      <w:r>
        <w:rPr/>
        <w:t>used</w:t>
      </w:r>
      <w:r>
        <w:rPr>
          <w:spacing w:val="27"/>
        </w:rPr>
        <w:t> </w:t>
      </w:r>
      <w:r>
        <w:rPr/>
        <w:t>to</w:t>
      </w:r>
      <w:r>
        <w:rPr>
          <w:spacing w:val="27"/>
        </w:rPr>
        <w:t> </w:t>
      </w:r>
      <w:r>
        <w:rPr/>
        <w:t>determine</w:t>
      </w:r>
      <w:r>
        <w:rPr>
          <w:spacing w:val="27"/>
        </w:rPr>
        <w:t> </w:t>
      </w:r>
      <w:r>
        <w:rPr/>
        <w:t>the effectiveness of SDR-based image reconstruction.</w:t>
      </w:r>
    </w:p>
    <w:p>
      <w:pPr>
        <w:pStyle w:val="ListParagraph"/>
        <w:numPr>
          <w:ilvl w:val="0"/>
          <w:numId w:val="4"/>
        </w:numPr>
        <w:tabs>
          <w:tab w:pos="491" w:val="left" w:leader="none"/>
        </w:tabs>
        <w:spacing w:line="240" w:lineRule="auto" w:before="216" w:after="0"/>
        <w:ind w:left="491" w:right="0" w:hanging="292"/>
        <w:jc w:val="both"/>
        <w:rPr>
          <w:i/>
          <w:sz w:val="20"/>
        </w:rPr>
      </w:pPr>
      <w:r>
        <w:rPr>
          <w:i/>
          <w:sz w:val="20"/>
        </w:rPr>
        <w:t>Cosine</w:t>
      </w:r>
      <w:r>
        <w:rPr>
          <w:i/>
          <w:spacing w:val="14"/>
          <w:sz w:val="20"/>
        </w:rPr>
        <w:t> </w:t>
      </w:r>
      <w:r>
        <w:rPr>
          <w:i/>
          <w:sz w:val="20"/>
        </w:rPr>
        <w:t>Similarity</w:t>
      </w:r>
      <w:r>
        <w:rPr>
          <w:i/>
          <w:spacing w:val="14"/>
          <w:sz w:val="20"/>
        </w:rPr>
        <w:t> </w:t>
      </w:r>
      <w:r>
        <w:rPr>
          <w:i/>
          <w:sz w:val="20"/>
        </w:rPr>
        <w:t>in</w:t>
      </w:r>
      <w:r>
        <w:rPr>
          <w:i/>
          <w:spacing w:val="14"/>
          <w:sz w:val="20"/>
        </w:rPr>
        <w:t> </w:t>
      </w:r>
      <w:r>
        <w:rPr>
          <w:i/>
          <w:sz w:val="20"/>
        </w:rPr>
        <w:t>HTM</w:t>
      </w:r>
      <w:r>
        <w:rPr>
          <w:i/>
          <w:spacing w:val="14"/>
          <w:sz w:val="20"/>
        </w:rPr>
        <w:t> </w:t>
      </w:r>
      <w:r>
        <w:rPr>
          <w:i/>
          <w:spacing w:val="-2"/>
          <w:sz w:val="20"/>
        </w:rPr>
        <w:t>Classifier</w:t>
      </w:r>
    </w:p>
    <w:p>
      <w:pPr>
        <w:pStyle w:val="BodyText"/>
        <w:spacing w:line="249" w:lineRule="auto" w:before="106"/>
        <w:ind w:left="199" w:right="617" w:firstLine="199"/>
      </w:pPr>
      <w:r>
        <w:rPr/>
        <w:t>The </w:t>
      </w:r>
      <w:r>
        <w:rPr>
          <w:b/>
        </w:rPr>
        <w:t>HTM classifier </w:t>
      </w:r>
      <w:r>
        <w:rPr/>
        <w:t>computes Cosine Similarity </w:t>
      </w:r>
      <w:r>
        <w:rPr/>
        <w:t>between the predicted SDRs and stored SDRs to determine the closest match.</w:t>
      </w:r>
      <w:r>
        <w:rPr>
          <w:spacing w:val="-2"/>
        </w:rPr>
        <w:t> </w:t>
      </w:r>
      <w:r>
        <w:rPr/>
        <w:t>This</w:t>
      </w:r>
      <w:r>
        <w:rPr>
          <w:spacing w:val="-2"/>
        </w:rPr>
        <w:t> </w:t>
      </w:r>
      <w:r>
        <w:rPr/>
        <w:t>similarity</w:t>
      </w:r>
      <w:r>
        <w:rPr>
          <w:spacing w:val="-2"/>
        </w:rPr>
        <w:t> </w:t>
      </w:r>
      <w:r>
        <w:rPr/>
        <w:t>metric</w:t>
      </w:r>
      <w:r>
        <w:rPr>
          <w:spacing w:val="-2"/>
        </w:rPr>
        <w:t> </w:t>
      </w:r>
      <w:r>
        <w:rPr/>
        <w:t>is</w:t>
      </w:r>
      <w:r>
        <w:rPr>
          <w:spacing w:val="-2"/>
        </w:rPr>
        <w:t> </w:t>
      </w:r>
      <w:r>
        <w:rPr/>
        <w:t>crucial</w:t>
      </w:r>
      <w:r>
        <w:rPr>
          <w:spacing w:val="-2"/>
        </w:rPr>
        <w:t> </w:t>
      </w:r>
      <w:r>
        <w:rPr/>
        <w:t>for</w:t>
      </w:r>
      <w:r>
        <w:rPr>
          <w:spacing w:val="-2"/>
        </w:rPr>
        <w:t> </w:t>
      </w:r>
      <w:r>
        <w:rPr/>
        <w:t>identifying</w:t>
      </w:r>
      <w:r>
        <w:rPr>
          <w:spacing w:val="-2"/>
        </w:rPr>
        <w:t> </w:t>
      </w:r>
      <w:r>
        <w:rPr/>
        <w:t>patterns and reconstructing SDRs effectively.</w:t>
      </w:r>
    </w:p>
    <w:p>
      <w:pPr>
        <w:pStyle w:val="ListParagraph"/>
        <w:numPr>
          <w:ilvl w:val="0"/>
          <w:numId w:val="4"/>
        </w:numPr>
        <w:tabs>
          <w:tab w:pos="491" w:val="left" w:leader="none"/>
        </w:tabs>
        <w:spacing w:line="240" w:lineRule="auto" w:before="215" w:after="0"/>
        <w:ind w:left="491" w:right="0" w:hanging="292"/>
        <w:jc w:val="both"/>
        <w:rPr>
          <w:i/>
          <w:sz w:val="20"/>
        </w:rPr>
      </w:pPr>
      <w:r>
        <w:rPr>
          <w:i/>
          <w:sz w:val="20"/>
        </w:rPr>
        <w:t>Cosine</w:t>
      </w:r>
      <w:r>
        <w:rPr>
          <w:i/>
          <w:spacing w:val="12"/>
          <w:sz w:val="20"/>
        </w:rPr>
        <w:t> </w:t>
      </w:r>
      <w:r>
        <w:rPr>
          <w:i/>
          <w:sz w:val="20"/>
        </w:rPr>
        <w:t>Similarity</w:t>
      </w:r>
      <w:r>
        <w:rPr>
          <w:i/>
          <w:spacing w:val="14"/>
          <w:sz w:val="20"/>
        </w:rPr>
        <w:t> </w:t>
      </w:r>
      <w:r>
        <w:rPr>
          <w:i/>
          <w:sz w:val="20"/>
        </w:rPr>
        <w:t>in</w:t>
      </w:r>
      <w:r>
        <w:rPr>
          <w:i/>
          <w:spacing w:val="14"/>
          <w:sz w:val="20"/>
        </w:rPr>
        <w:t> </w:t>
      </w:r>
      <w:r>
        <w:rPr>
          <w:i/>
          <w:sz w:val="20"/>
        </w:rPr>
        <w:t>KNN</w:t>
      </w:r>
      <w:r>
        <w:rPr>
          <w:i/>
          <w:spacing w:val="15"/>
          <w:sz w:val="20"/>
        </w:rPr>
        <w:t> </w:t>
      </w:r>
      <w:r>
        <w:rPr>
          <w:i/>
          <w:spacing w:val="-2"/>
          <w:sz w:val="20"/>
        </w:rPr>
        <w:t>Classifier</w:t>
      </w:r>
    </w:p>
    <w:p>
      <w:pPr>
        <w:pStyle w:val="BodyText"/>
        <w:spacing w:line="252" w:lineRule="auto" w:before="106"/>
        <w:ind w:left="199" w:right="617" w:firstLine="199"/>
        <w:jc w:val="right"/>
      </w:pPr>
      <w:r>
        <w:rPr/>
        <w:t>The</w:t>
      </w:r>
      <w:r>
        <w:rPr>
          <w:spacing w:val="40"/>
        </w:rPr>
        <w:t> </w:t>
      </w:r>
      <w:r>
        <w:rPr>
          <w:b/>
        </w:rPr>
        <w:t>KNN</w:t>
      </w:r>
      <w:r>
        <w:rPr>
          <w:b/>
          <w:spacing w:val="40"/>
        </w:rPr>
        <w:t> </w:t>
      </w:r>
      <w:r>
        <w:rPr>
          <w:b/>
        </w:rPr>
        <w:t>classifier</w:t>
      </w:r>
      <w:r>
        <w:rPr>
          <w:b/>
          <w:spacing w:val="40"/>
        </w:rPr>
        <w:t> </w:t>
      </w:r>
      <w:r>
        <w:rPr/>
        <w:t>also</w:t>
      </w:r>
      <w:r>
        <w:rPr>
          <w:spacing w:val="40"/>
        </w:rPr>
        <w:t> </w:t>
      </w:r>
      <w:r>
        <w:rPr/>
        <w:t>relies</w:t>
      </w:r>
      <w:r>
        <w:rPr>
          <w:spacing w:val="40"/>
        </w:rPr>
        <w:t> </w:t>
      </w:r>
      <w:r>
        <w:rPr/>
        <w:t>on</w:t>
      </w:r>
      <w:r>
        <w:rPr>
          <w:spacing w:val="40"/>
        </w:rPr>
        <w:t> </w:t>
      </w:r>
      <w:r>
        <w:rPr/>
        <w:t>Cosine</w:t>
      </w:r>
      <w:r>
        <w:rPr>
          <w:spacing w:val="40"/>
        </w:rPr>
        <w:t> </w:t>
      </w:r>
      <w:r>
        <w:rPr/>
        <w:t>Similarity</w:t>
      </w:r>
      <w:r>
        <w:rPr>
          <w:spacing w:val="40"/>
        </w:rPr>
        <w:t> </w:t>
      </w:r>
      <w:r>
        <w:rPr/>
        <w:t>to classify</w:t>
      </w:r>
      <w:r>
        <w:rPr>
          <w:spacing w:val="-1"/>
        </w:rPr>
        <w:t> </w:t>
      </w:r>
      <w:r>
        <w:rPr/>
        <w:t>unknown</w:t>
      </w:r>
      <w:r>
        <w:rPr>
          <w:spacing w:val="-1"/>
        </w:rPr>
        <w:t> </w:t>
      </w:r>
      <w:r>
        <w:rPr/>
        <w:t>SDRs</w:t>
      </w:r>
      <w:r>
        <w:rPr>
          <w:spacing w:val="-1"/>
        </w:rPr>
        <w:t> </w:t>
      </w:r>
      <w:r>
        <w:rPr/>
        <w:t>by</w:t>
      </w:r>
      <w:r>
        <w:rPr>
          <w:spacing w:val="-1"/>
        </w:rPr>
        <w:t> </w:t>
      </w:r>
      <w:r>
        <w:rPr/>
        <w:t>comparing</w:t>
      </w:r>
      <w:r>
        <w:rPr>
          <w:spacing w:val="-1"/>
        </w:rPr>
        <w:t> </w:t>
      </w:r>
      <w:r>
        <w:rPr/>
        <w:t>them</w:t>
      </w:r>
      <w:r>
        <w:rPr>
          <w:spacing w:val="-1"/>
        </w:rPr>
        <w:t> </w:t>
      </w:r>
      <w:r>
        <w:rPr/>
        <w:t>with</w:t>
      </w:r>
      <w:r>
        <w:rPr>
          <w:spacing w:val="-1"/>
        </w:rPr>
        <w:t> </w:t>
      </w:r>
      <w:r>
        <w:rPr/>
        <w:t>stored</w:t>
      </w:r>
      <w:r>
        <w:rPr>
          <w:spacing w:val="-1"/>
        </w:rPr>
        <w:t> </w:t>
      </w:r>
      <w:r>
        <w:rPr/>
        <w:t>SDRs in</w:t>
      </w:r>
      <w:r>
        <w:rPr>
          <w:spacing w:val="21"/>
        </w:rPr>
        <w:t> </w:t>
      </w:r>
      <w:r>
        <w:rPr/>
        <w:t>the</w:t>
      </w:r>
      <w:r>
        <w:rPr>
          <w:spacing w:val="21"/>
        </w:rPr>
        <w:t> </w:t>
      </w:r>
      <w:r>
        <w:rPr/>
        <w:t>dataset.</w:t>
      </w:r>
      <w:r>
        <w:rPr>
          <w:spacing w:val="22"/>
        </w:rPr>
        <w:t> </w:t>
      </w:r>
      <w:r>
        <w:rPr/>
        <w:t>The</w:t>
      </w:r>
      <w:r>
        <w:rPr>
          <w:spacing w:val="21"/>
        </w:rPr>
        <w:t> </w:t>
      </w:r>
      <w:r>
        <w:rPr/>
        <w:t>nearest</w:t>
      </w:r>
      <w:r>
        <w:rPr>
          <w:spacing w:val="21"/>
        </w:rPr>
        <w:t> </w:t>
      </w:r>
      <w:r>
        <w:rPr/>
        <w:t>neighbors</w:t>
      </w:r>
      <w:r>
        <w:rPr>
          <w:spacing w:val="21"/>
        </w:rPr>
        <w:t> </w:t>
      </w:r>
      <w:r>
        <w:rPr/>
        <w:t>are</w:t>
      </w:r>
      <w:r>
        <w:rPr>
          <w:spacing w:val="22"/>
        </w:rPr>
        <w:t> </w:t>
      </w:r>
      <w:r>
        <w:rPr/>
        <w:t>identified</w:t>
      </w:r>
      <w:r>
        <w:rPr>
          <w:spacing w:val="21"/>
        </w:rPr>
        <w:t> </w:t>
      </w:r>
      <w:r>
        <w:rPr/>
        <w:t>based</w:t>
      </w:r>
      <w:r>
        <w:rPr>
          <w:spacing w:val="21"/>
        </w:rPr>
        <w:t> </w:t>
      </w:r>
      <w:r>
        <w:rPr/>
        <w:t>on their similarity scores, which guide the classification decision. By</w:t>
      </w:r>
      <w:r>
        <w:rPr>
          <w:spacing w:val="40"/>
        </w:rPr>
        <w:t> </w:t>
      </w:r>
      <w:r>
        <w:rPr/>
        <w:t>employing</w:t>
      </w:r>
      <w:r>
        <w:rPr>
          <w:spacing w:val="40"/>
        </w:rPr>
        <w:t> </w:t>
      </w:r>
      <w:r>
        <w:rPr>
          <w:b/>
        </w:rPr>
        <w:t>Cosine</w:t>
      </w:r>
      <w:r>
        <w:rPr>
          <w:b/>
          <w:spacing w:val="40"/>
        </w:rPr>
        <w:t> </w:t>
      </w:r>
      <w:r>
        <w:rPr>
          <w:b/>
        </w:rPr>
        <w:t>Similarity</w:t>
      </w:r>
      <w:r>
        <w:rPr>
          <w:b/>
          <w:spacing w:val="40"/>
        </w:rPr>
        <w:t> </w:t>
      </w:r>
      <w:r>
        <w:rPr/>
        <w:t>consistently</w:t>
      </w:r>
      <w:r>
        <w:rPr>
          <w:spacing w:val="40"/>
        </w:rPr>
        <w:t> </w:t>
      </w:r>
      <w:r>
        <w:rPr/>
        <w:t>across</w:t>
      </w:r>
      <w:r>
        <w:rPr>
          <w:spacing w:val="40"/>
        </w:rPr>
        <w:t> </w:t>
      </w:r>
      <w:r>
        <w:rPr/>
        <w:t>both classifiers,</w:t>
      </w:r>
      <w:r>
        <w:rPr>
          <w:spacing w:val="18"/>
        </w:rPr>
        <w:t> </w:t>
      </w:r>
      <w:r>
        <w:rPr/>
        <w:t>the</w:t>
      </w:r>
      <w:r>
        <w:rPr>
          <w:spacing w:val="19"/>
        </w:rPr>
        <w:t> </w:t>
      </w:r>
      <w:r>
        <w:rPr/>
        <w:t>study</w:t>
      </w:r>
      <w:r>
        <w:rPr>
          <w:spacing w:val="18"/>
        </w:rPr>
        <w:t> </w:t>
      </w:r>
      <w:r>
        <w:rPr/>
        <w:t>ensures</w:t>
      </w:r>
      <w:r>
        <w:rPr>
          <w:spacing w:val="19"/>
        </w:rPr>
        <w:t> </w:t>
      </w:r>
      <w:r>
        <w:rPr/>
        <w:t>a</w:t>
      </w:r>
      <w:r>
        <w:rPr>
          <w:spacing w:val="18"/>
        </w:rPr>
        <w:t> </w:t>
      </w:r>
      <w:r>
        <w:rPr/>
        <w:t>uniform</w:t>
      </w:r>
      <w:r>
        <w:rPr>
          <w:spacing w:val="19"/>
        </w:rPr>
        <w:t> </w:t>
      </w:r>
      <w:r>
        <w:rPr/>
        <w:t>and</w:t>
      </w:r>
      <w:r>
        <w:rPr>
          <w:spacing w:val="18"/>
        </w:rPr>
        <w:t> </w:t>
      </w:r>
      <w:r>
        <w:rPr/>
        <w:t>effective</w:t>
      </w:r>
      <w:r>
        <w:rPr>
          <w:spacing w:val="19"/>
        </w:rPr>
        <w:t> </w:t>
      </w:r>
      <w:r>
        <w:rPr>
          <w:spacing w:val="-2"/>
        </w:rPr>
        <w:t>method</w:t>
      </w:r>
    </w:p>
    <w:p>
      <w:pPr>
        <w:pStyle w:val="BodyText"/>
        <w:spacing w:line="225" w:lineRule="exact"/>
        <w:ind w:left="199"/>
        <w:jc w:val="left"/>
      </w:pPr>
      <w:r>
        <w:rPr/>
        <w:t>for</w:t>
      </w:r>
      <w:r>
        <w:rPr>
          <w:spacing w:val="10"/>
        </w:rPr>
        <w:t> </w:t>
      </w:r>
      <w:r>
        <w:rPr/>
        <w:t>evaluating</w:t>
      </w:r>
      <w:r>
        <w:rPr>
          <w:spacing w:val="10"/>
        </w:rPr>
        <w:t> </w:t>
      </w:r>
      <w:r>
        <w:rPr/>
        <w:t>SDR-based</w:t>
      </w:r>
      <w:r>
        <w:rPr>
          <w:spacing w:val="11"/>
        </w:rPr>
        <w:t> </w:t>
      </w:r>
      <w:r>
        <w:rPr/>
        <w:t>image</w:t>
      </w:r>
      <w:r>
        <w:rPr>
          <w:spacing w:val="10"/>
        </w:rPr>
        <w:t> </w:t>
      </w:r>
      <w:r>
        <w:rPr>
          <w:spacing w:val="-2"/>
        </w:rPr>
        <w:t>reconstruction.</w:t>
      </w:r>
    </w:p>
    <w:p>
      <w:pPr>
        <w:pStyle w:val="BodyText"/>
        <w:spacing w:after="0" w:line="225" w:lineRule="exact"/>
        <w:jc w:val="left"/>
        <w:sectPr>
          <w:type w:val="continuous"/>
          <w:pgSz w:w="12240" w:h="15840"/>
          <w:pgMar w:top="640" w:bottom="280" w:left="720" w:right="360"/>
          <w:cols w:num="2" w:equalWidth="0">
            <w:col w:w="5281" w:space="40"/>
            <w:col w:w="5839"/>
          </w:cols>
        </w:sectPr>
      </w:pPr>
    </w:p>
    <w:p>
      <w:pPr>
        <w:pStyle w:val="ListParagraph"/>
        <w:numPr>
          <w:ilvl w:val="0"/>
          <w:numId w:val="4"/>
        </w:numPr>
        <w:tabs>
          <w:tab w:pos="474" w:val="left" w:leader="none"/>
        </w:tabs>
        <w:spacing w:line="240" w:lineRule="auto" w:before="71" w:after="0"/>
        <w:ind w:left="474" w:right="0" w:hanging="215"/>
        <w:jc w:val="both"/>
        <w:rPr>
          <w:i/>
          <w:sz w:val="20"/>
        </w:rPr>
      </w:pPr>
      <w:r>
        <w:rPr>
          <w:i/>
          <w:spacing w:val="-2"/>
          <w:sz w:val="20"/>
        </w:rPr>
        <w:t>Performance</w:t>
      </w:r>
      <w:r>
        <w:rPr>
          <w:i/>
          <w:spacing w:val="14"/>
          <w:sz w:val="20"/>
        </w:rPr>
        <w:t> </w:t>
      </w:r>
      <w:r>
        <w:rPr>
          <w:i/>
          <w:spacing w:val="-2"/>
          <w:sz w:val="20"/>
        </w:rPr>
        <w:t>Evaluation</w:t>
      </w:r>
    </w:p>
    <w:p>
      <w:pPr>
        <w:pStyle w:val="BodyText"/>
        <w:spacing w:line="249" w:lineRule="auto" w:before="67"/>
        <w:ind w:left="259" w:firstLine="199"/>
      </w:pPr>
      <w:r>
        <w:rPr/>
        <w:t>To evaluate the accuracy of our approach, we compare </w:t>
      </w:r>
      <w:r>
        <w:rPr/>
        <w:t>the reconstructed images with the original images using the Mean Squared Error (MSE), which measures the average squared difference between the pixel intensities of the two images.</w:t>
      </w:r>
      <w:r>
        <w:rPr>
          <w:spacing w:val="80"/>
        </w:rPr>
        <w:t> </w:t>
      </w:r>
      <w:r>
        <w:rPr/>
        <w:t>The key steps in the evaluation process are as follows:</w:t>
      </w:r>
    </w:p>
    <w:p>
      <w:pPr>
        <w:pStyle w:val="Heading2"/>
        <w:numPr>
          <w:ilvl w:val="0"/>
          <w:numId w:val="10"/>
        </w:numPr>
        <w:tabs>
          <w:tab w:pos="658" w:val="left" w:leader="none"/>
        </w:tabs>
        <w:spacing w:line="240" w:lineRule="auto" w:before="22" w:after="0"/>
        <w:ind w:left="658" w:right="0" w:hanging="200"/>
        <w:jc w:val="both"/>
      </w:pPr>
      <w:r>
        <w:rPr/>
        <w:t>Interpretation</w:t>
      </w:r>
      <w:r>
        <w:rPr>
          <w:spacing w:val="14"/>
        </w:rPr>
        <w:t> </w:t>
      </w:r>
      <w:r>
        <w:rPr/>
        <w:t>of</w:t>
      </w:r>
      <w:r>
        <w:rPr>
          <w:spacing w:val="14"/>
        </w:rPr>
        <w:t> </w:t>
      </w:r>
      <w:r>
        <w:rPr>
          <w:spacing w:val="-4"/>
        </w:rPr>
        <w:t>MSE:</w:t>
      </w:r>
    </w:p>
    <w:p>
      <w:pPr>
        <w:pStyle w:val="ListParagraph"/>
        <w:numPr>
          <w:ilvl w:val="1"/>
          <w:numId w:val="10"/>
        </w:numPr>
        <w:tabs>
          <w:tab w:pos="1026" w:val="left" w:leader="none"/>
          <w:tab w:pos="1028" w:val="left" w:leader="none"/>
        </w:tabs>
        <w:spacing w:line="249" w:lineRule="auto" w:before="36" w:after="0"/>
        <w:ind w:left="1028" w:right="0" w:hanging="220"/>
        <w:jc w:val="both"/>
        <w:rPr>
          <w:sz w:val="20"/>
        </w:rPr>
      </w:pPr>
      <w:r>
        <w:rPr>
          <w:sz w:val="20"/>
        </w:rPr>
        <w:t>A lower MSE indicates better reconstruction </w:t>
      </w:r>
      <w:r>
        <w:rPr>
          <w:sz w:val="20"/>
        </w:rPr>
        <w:t>qual- ity, as it reflects smaller discrepancies between the original and reconstructed images.</w:t>
      </w:r>
    </w:p>
    <w:p>
      <w:pPr>
        <w:pStyle w:val="ListParagraph"/>
        <w:numPr>
          <w:ilvl w:val="1"/>
          <w:numId w:val="10"/>
        </w:numPr>
        <w:tabs>
          <w:tab w:pos="1026" w:val="left" w:leader="none"/>
          <w:tab w:pos="1028" w:val="left" w:leader="none"/>
        </w:tabs>
        <w:spacing w:line="249" w:lineRule="auto" w:before="0" w:after="0"/>
        <w:ind w:left="1028" w:right="0" w:hanging="220"/>
        <w:jc w:val="both"/>
        <w:rPr>
          <w:sz w:val="20"/>
        </w:rPr>
      </w:pPr>
      <w:r>
        <w:rPr>
          <w:sz w:val="20"/>
        </w:rPr>
        <w:t>Higher MSE values suggest that the </w:t>
      </w:r>
      <w:r>
        <w:rPr>
          <w:sz w:val="20"/>
        </w:rPr>
        <w:t>reconstruction</w:t>
      </w:r>
      <w:r>
        <w:rPr>
          <w:spacing w:val="80"/>
          <w:sz w:val="20"/>
        </w:rPr>
        <w:t> </w:t>
      </w:r>
      <w:r>
        <w:rPr>
          <w:sz w:val="20"/>
        </w:rPr>
        <w:t>is less accurate, with larger differences between the two images.</w:t>
      </w:r>
    </w:p>
    <w:p>
      <w:pPr>
        <w:pStyle w:val="Heading2"/>
        <w:numPr>
          <w:ilvl w:val="0"/>
          <w:numId w:val="10"/>
        </w:numPr>
        <w:tabs>
          <w:tab w:pos="658" w:val="left" w:leader="none"/>
        </w:tabs>
        <w:spacing w:line="240" w:lineRule="auto" w:before="28" w:after="0"/>
        <w:ind w:left="658" w:right="0" w:hanging="200"/>
        <w:jc w:val="both"/>
      </w:pPr>
      <w:r>
        <w:rPr/>
        <w:t>Classification </w:t>
      </w:r>
      <w:r>
        <w:rPr>
          <w:spacing w:val="-2"/>
        </w:rPr>
        <w:t>Performance:</w:t>
      </w:r>
    </w:p>
    <w:p>
      <w:pPr>
        <w:pStyle w:val="ListParagraph"/>
        <w:numPr>
          <w:ilvl w:val="1"/>
          <w:numId w:val="10"/>
        </w:numPr>
        <w:tabs>
          <w:tab w:pos="1026" w:val="left" w:leader="none"/>
          <w:tab w:pos="1028" w:val="left" w:leader="none"/>
        </w:tabs>
        <w:spacing w:line="249" w:lineRule="auto" w:before="36" w:after="0"/>
        <w:ind w:left="1028" w:right="0" w:hanging="220"/>
        <w:jc w:val="both"/>
        <w:rPr>
          <w:sz w:val="20"/>
        </w:rPr>
      </w:pPr>
      <w:r>
        <w:rPr>
          <w:sz w:val="20"/>
        </w:rPr>
        <w:t>In addition to image quality, the MSE can also </w:t>
      </w:r>
      <w:r>
        <w:rPr>
          <w:sz w:val="20"/>
        </w:rPr>
        <w:t>be used</w:t>
      </w:r>
      <w:r>
        <w:rPr>
          <w:spacing w:val="-7"/>
          <w:sz w:val="20"/>
        </w:rPr>
        <w:t> </w:t>
      </w:r>
      <w:r>
        <w:rPr>
          <w:sz w:val="20"/>
        </w:rPr>
        <w:t>to</w:t>
      </w:r>
      <w:r>
        <w:rPr>
          <w:spacing w:val="-7"/>
          <w:sz w:val="20"/>
        </w:rPr>
        <w:t> </w:t>
      </w:r>
      <w:r>
        <w:rPr>
          <w:sz w:val="20"/>
        </w:rPr>
        <w:t>evaluate</w:t>
      </w:r>
      <w:r>
        <w:rPr>
          <w:spacing w:val="-8"/>
          <w:sz w:val="20"/>
        </w:rPr>
        <w:t> </w:t>
      </w:r>
      <w:r>
        <w:rPr>
          <w:sz w:val="20"/>
        </w:rPr>
        <w:t>the</w:t>
      </w:r>
      <w:r>
        <w:rPr>
          <w:spacing w:val="-7"/>
          <w:sz w:val="20"/>
        </w:rPr>
        <w:t> </w:t>
      </w:r>
      <w:r>
        <w:rPr>
          <w:sz w:val="20"/>
        </w:rPr>
        <w:t>performance</w:t>
      </w:r>
      <w:r>
        <w:rPr>
          <w:spacing w:val="-7"/>
          <w:sz w:val="20"/>
        </w:rPr>
        <w:t> </w:t>
      </w:r>
      <w:r>
        <w:rPr>
          <w:sz w:val="20"/>
        </w:rPr>
        <w:t>of</w:t>
      </w:r>
      <w:r>
        <w:rPr>
          <w:spacing w:val="-7"/>
          <w:sz w:val="20"/>
        </w:rPr>
        <w:t> </w:t>
      </w:r>
      <w:r>
        <w:rPr>
          <w:sz w:val="20"/>
        </w:rPr>
        <w:t>the</w:t>
      </w:r>
      <w:r>
        <w:rPr>
          <w:spacing w:val="-8"/>
          <w:sz w:val="20"/>
        </w:rPr>
        <w:t> </w:t>
      </w:r>
      <w:r>
        <w:rPr>
          <w:sz w:val="20"/>
        </w:rPr>
        <w:t>classification process, especially in terms of how well the recon- structed SDRs predict the input image classes.</w:t>
      </w:r>
    </w:p>
    <w:p>
      <w:pPr>
        <w:pStyle w:val="ListParagraph"/>
        <w:numPr>
          <w:ilvl w:val="0"/>
          <w:numId w:val="1"/>
        </w:numPr>
        <w:tabs>
          <w:tab w:pos="854" w:val="left" w:leader="none"/>
        </w:tabs>
        <w:spacing w:line="240" w:lineRule="auto" w:before="102" w:after="0"/>
        <w:ind w:left="854" w:right="0" w:hanging="286"/>
        <w:jc w:val="left"/>
        <w:rPr>
          <w:sz w:val="20"/>
        </w:rPr>
      </w:pPr>
      <w:r>
        <w:rPr>
          <w:sz w:val="20"/>
        </w:rPr>
        <w:t>UNIT</w:t>
      </w:r>
      <w:r>
        <w:rPr>
          <w:spacing w:val="27"/>
          <w:sz w:val="20"/>
        </w:rPr>
        <w:t> </w:t>
      </w:r>
      <w:r>
        <w:rPr>
          <w:sz w:val="20"/>
        </w:rPr>
        <w:t>TEST</w:t>
      </w:r>
      <w:r>
        <w:rPr>
          <w:spacing w:val="27"/>
          <w:sz w:val="20"/>
        </w:rPr>
        <w:t> </w:t>
      </w:r>
      <w:r>
        <w:rPr>
          <w:sz w:val="20"/>
        </w:rPr>
        <w:t>OF</w:t>
      </w:r>
      <w:r>
        <w:rPr>
          <w:spacing w:val="28"/>
          <w:sz w:val="20"/>
        </w:rPr>
        <w:t> </w:t>
      </w:r>
      <w:r>
        <w:rPr>
          <w:sz w:val="20"/>
        </w:rPr>
        <w:t>IMAGE</w:t>
      </w:r>
      <w:r>
        <w:rPr>
          <w:spacing w:val="27"/>
          <w:sz w:val="20"/>
        </w:rPr>
        <w:t> </w:t>
      </w:r>
      <w:r>
        <w:rPr>
          <w:spacing w:val="-2"/>
          <w:sz w:val="20"/>
        </w:rPr>
        <w:t>RECONSTRUCTION</w:t>
      </w:r>
    </w:p>
    <w:p>
      <w:pPr>
        <w:pStyle w:val="ListParagraph"/>
        <w:numPr>
          <w:ilvl w:val="0"/>
          <w:numId w:val="11"/>
        </w:numPr>
        <w:tabs>
          <w:tab w:pos="529" w:val="left" w:leader="none"/>
        </w:tabs>
        <w:spacing w:line="240" w:lineRule="auto" w:before="66" w:after="0"/>
        <w:ind w:left="529" w:right="0" w:hanging="270"/>
        <w:jc w:val="both"/>
        <w:rPr>
          <w:i/>
          <w:sz w:val="20"/>
        </w:rPr>
      </w:pPr>
      <w:r>
        <w:rPr>
          <w:i/>
          <w:sz w:val="20"/>
        </w:rPr>
        <w:t>Test</w:t>
      </w:r>
      <w:r>
        <w:rPr>
          <w:i/>
          <w:spacing w:val="9"/>
          <w:sz w:val="20"/>
        </w:rPr>
        <w:t> </w:t>
      </w:r>
      <w:r>
        <w:rPr>
          <w:i/>
          <w:sz w:val="20"/>
        </w:rPr>
        <w:t>Cosine</w:t>
      </w:r>
      <w:r>
        <w:rPr>
          <w:i/>
          <w:spacing w:val="10"/>
          <w:sz w:val="20"/>
        </w:rPr>
        <w:t> </w:t>
      </w:r>
      <w:r>
        <w:rPr>
          <w:i/>
          <w:sz w:val="20"/>
        </w:rPr>
        <w:t>Similarity</w:t>
      </w:r>
      <w:r>
        <w:rPr>
          <w:i/>
          <w:spacing w:val="10"/>
          <w:sz w:val="20"/>
        </w:rPr>
        <w:t> </w:t>
      </w:r>
      <w:r>
        <w:rPr>
          <w:i/>
          <w:sz w:val="20"/>
        </w:rPr>
        <w:t>Exactly</w:t>
      </w:r>
      <w:r>
        <w:rPr>
          <w:i/>
          <w:spacing w:val="10"/>
          <w:sz w:val="20"/>
        </w:rPr>
        <w:t> </w:t>
      </w:r>
      <w:r>
        <w:rPr>
          <w:i/>
          <w:sz w:val="20"/>
        </w:rPr>
        <w:t>same</w:t>
      </w:r>
      <w:r>
        <w:rPr>
          <w:i/>
          <w:spacing w:val="10"/>
          <w:sz w:val="20"/>
        </w:rPr>
        <w:t> </w:t>
      </w:r>
      <w:r>
        <w:rPr>
          <w:i/>
          <w:spacing w:val="-2"/>
          <w:sz w:val="20"/>
        </w:rPr>
        <w:t>Vectors</w:t>
      </w:r>
    </w:p>
    <w:p>
      <w:pPr>
        <w:pStyle w:val="BodyText"/>
        <w:spacing w:line="247" w:lineRule="auto" w:before="67"/>
        <w:ind w:left="259" w:firstLine="199"/>
        <w:jc w:val="right"/>
      </w:pPr>
      <w:r>
        <w:rPr>
          <w:b/>
        </w:rPr>
        <w:t>Objective</w:t>
      </w:r>
      <w:r>
        <w:rPr/>
        <w:t>:</w:t>
      </w:r>
      <w:r>
        <w:rPr>
          <w:spacing w:val="32"/>
        </w:rPr>
        <w:t> </w:t>
      </w:r>
      <w:r>
        <w:rPr/>
        <w:t>Verify</w:t>
      </w:r>
      <w:r>
        <w:rPr>
          <w:spacing w:val="32"/>
        </w:rPr>
        <w:t> </w:t>
      </w:r>
      <w:r>
        <w:rPr/>
        <w:t>that</w:t>
      </w:r>
      <w:r>
        <w:rPr>
          <w:spacing w:val="32"/>
        </w:rPr>
        <w:t> </w:t>
      </w:r>
      <w:r>
        <w:rPr/>
        <w:t>the</w:t>
      </w:r>
      <w:r>
        <w:rPr>
          <w:spacing w:val="32"/>
        </w:rPr>
        <w:t> </w:t>
      </w:r>
      <w:r>
        <w:rPr/>
        <w:t>CosineSimilarity</w:t>
      </w:r>
      <w:r>
        <w:rPr>
          <w:spacing w:val="32"/>
        </w:rPr>
        <w:t> </w:t>
      </w:r>
      <w:r>
        <w:rPr/>
        <w:t>function</w:t>
      </w:r>
      <w:r>
        <w:rPr>
          <w:spacing w:val="32"/>
        </w:rPr>
        <w:t> </w:t>
      </w:r>
      <w:r>
        <w:rPr/>
        <w:t>cor- rectly</w:t>
      </w:r>
      <w:r>
        <w:rPr>
          <w:spacing w:val="-9"/>
        </w:rPr>
        <w:t> </w:t>
      </w:r>
      <w:r>
        <w:rPr/>
        <w:t>returns</w:t>
      </w:r>
      <w:r>
        <w:rPr>
          <w:spacing w:val="-9"/>
        </w:rPr>
        <w:t> </w:t>
      </w:r>
      <w:r>
        <w:rPr/>
        <w:t>a</w:t>
      </w:r>
      <w:r>
        <w:rPr>
          <w:spacing w:val="-9"/>
        </w:rPr>
        <w:t> </w:t>
      </w:r>
      <w:r>
        <w:rPr/>
        <w:t>similarity</w:t>
      </w:r>
      <w:r>
        <w:rPr>
          <w:spacing w:val="-9"/>
        </w:rPr>
        <w:t> </w:t>
      </w:r>
      <w:r>
        <w:rPr/>
        <w:t>score</w:t>
      </w:r>
      <w:r>
        <w:rPr>
          <w:spacing w:val="-9"/>
        </w:rPr>
        <w:t> </w:t>
      </w:r>
      <w:r>
        <w:rPr/>
        <w:t>of</w:t>
      </w:r>
      <w:r>
        <w:rPr>
          <w:spacing w:val="-9"/>
        </w:rPr>
        <w:t> </w:t>
      </w:r>
      <w:r>
        <w:rPr/>
        <w:t>1.0</w:t>
      </w:r>
      <w:r>
        <w:rPr>
          <w:spacing w:val="-9"/>
        </w:rPr>
        <w:t> </w:t>
      </w:r>
      <w:r>
        <w:rPr/>
        <w:t>when</w:t>
      </w:r>
      <w:r>
        <w:rPr>
          <w:spacing w:val="-9"/>
        </w:rPr>
        <w:t> </w:t>
      </w:r>
      <w:r>
        <w:rPr/>
        <w:t>given</w:t>
      </w:r>
      <w:r>
        <w:rPr>
          <w:spacing w:val="-9"/>
        </w:rPr>
        <w:t> </w:t>
      </w:r>
      <w:r>
        <w:rPr/>
        <w:t>two</w:t>
      </w:r>
      <w:r>
        <w:rPr>
          <w:spacing w:val="-9"/>
        </w:rPr>
        <w:t> </w:t>
      </w:r>
      <w:r>
        <w:rPr/>
        <w:t>identical vectors, ensuring that they are recognized as perfectly similar. </w:t>
      </w:r>
      <w:r>
        <w:rPr>
          <w:b/>
        </w:rPr>
        <w:t>Test Scenario</w:t>
      </w:r>
      <w:r>
        <w:rPr/>
        <w:t>:Two identical integer vectors, vec1 and vec2, are initialized. The CosineSimilarity function is invoked with these</w:t>
      </w:r>
      <w:r>
        <w:rPr>
          <w:spacing w:val="9"/>
        </w:rPr>
        <w:t> </w:t>
      </w:r>
      <w:r>
        <w:rPr/>
        <w:t>vectors</w:t>
      </w:r>
      <w:r>
        <w:rPr>
          <w:spacing w:val="9"/>
        </w:rPr>
        <w:t> </w:t>
      </w:r>
      <w:r>
        <w:rPr/>
        <w:t>as</w:t>
      </w:r>
      <w:r>
        <w:rPr>
          <w:spacing w:val="9"/>
        </w:rPr>
        <w:t> </w:t>
      </w:r>
      <w:r>
        <w:rPr/>
        <w:t>input.</w:t>
      </w:r>
      <w:r>
        <w:rPr>
          <w:spacing w:val="9"/>
        </w:rPr>
        <w:t> </w:t>
      </w:r>
      <w:r>
        <w:rPr/>
        <w:t>The</w:t>
      </w:r>
      <w:r>
        <w:rPr>
          <w:spacing w:val="9"/>
        </w:rPr>
        <w:t> </w:t>
      </w:r>
      <w:r>
        <w:rPr/>
        <w:t>result</w:t>
      </w:r>
      <w:r>
        <w:rPr>
          <w:spacing w:val="9"/>
        </w:rPr>
        <w:t> </w:t>
      </w:r>
      <w:r>
        <w:rPr/>
        <w:t>is</w:t>
      </w:r>
      <w:r>
        <w:rPr>
          <w:spacing w:val="9"/>
        </w:rPr>
        <w:t> </w:t>
      </w:r>
      <w:r>
        <w:rPr/>
        <w:t>compared</w:t>
      </w:r>
      <w:r>
        <w:rPr>
          <w:spacing w:val="9"/>
        </w:rPr>
        <w:t> </w:t>
      </w:r>
      <w:r>
        <w:rPr/>
        <w:t>to</w:t>
      </w:r>
      <w:r>
        <w:rPr>
          <w:spacing w:val="9"/>
        </w:rPr>
        <w:t> </w:t>
      </w:r>
      <w:r>
        <w:rPr/>
        <w:t>the</w:t>
      </w:r>
      <w:r>
        <w:rPr>
          <w:spacing w:val="9"/>
        </w:rPr>
        <w:t> </w:t>
      </w:r>
      <w:r>
        <w:rPr>
          <w:spacing w:val="-2"/>
        </w:rPr>
        <w:t>expected</w:t>
      </w:r>
    </w:p>
    <w:p>
      <w:pPr>
        <w:pStyle w:val="BodyText"/>
        <w:spacing w:before="8"/>
        <w:ind w:left="259"/>
      </w:pPr>
      <w:r>
        <w:rPr/>
        <w:t>similarity</w:t>
      </w:r>
      <w:r>
        <w:rPr>
          <w:spacing w:val="14"/>
        </w:rPr>
        <w:t> </w:t>
      </w:r>
      <w:r>
        <w:rPr/>
        <w:t>score</w:t>
      </w:r>
      <w:r>
        <w:rPr>
          <w:spacing w:val="14"/>
        </w:rPr>
        <w:t> </w:t>
      </w:r>
      <w:r>
        <w:rPr/>
        <w:t>of</w:t>
      </w:r>
      <w:r>
        <w:rPr>
          <w:spacing w:val="15"/>
        </w:rPr>
        <w:t> </w:t>
      </w:r>
      <w:r>
        <w:rPr>
          <w:spacing w:val="-4"/>
        </w:rPr>
        <w:t>1.0.</w:t>
      </w:r>
    </w:p>
    <w:p>
      <w:pPr>
        <w:pStyle w:val="BodyText"/>
        <w:spacing w:before="3"/>
        <w:ind w:left="458"/>
      </w:pPr>
      <w:r>
        <w:rPr>
          <w:b/>
        </w:rPr>
        <w:t>Parameters</w:t>
      </w:r>
      <w:r>
        <w:rPr/>
        <w:t>:</w:t>
      </w:r>
      <w:r>
        <w:rPr>
          <w:spacing w:val="16"/>
        </w:rPr>
        <w:t> </w:t>
      </w:r>
      <w:r>
        <w:rPr/>
        <w:t>Input:</w:t>
      </w:r>
      <w:r>
        <w:rPr>
          <w:spacing w:val="17"/>
        </w:rPr>
        <w:t> </w:t>
      </w:r>
      <w:r>
        <w:rPr/>
        <w:t>vec1</w:t>
      </w:r>
      <w:r>
        <w:rPr>
          <w:spacing w:val="17"/>
        </w:rPr>
        <w:t> </w:t>
      </w:r>
      <w:r>
        <w:rPr/>
        <w:t>=</w:t>
      </w:r>
      <w:r>
        <w:rPr>
          <w:spacing w:val="17"/>
        </w:rPr>
        <w:t> </w:t>
      </w:r>
      <w:r>
        <w:rPr/>
        <w:t>1,</w:t>
      </w:r>
      <w:r>
        <w:rPr>
          <w:spacing w:val="16"/>
        </w:rPr>
        <w:t> </w:t>
      </w:r>
      <w:r>
        <w:rPr/>
        <w:t>0,</w:t>
      </w:r>
      <w:r>
        <w:rPr>
          <w:spacing w:val="17"/>
        </w:rPr>
        <w:t> </w:t>
      </w:r>
      <w:r>
        <w:rPr/>
        <w:t>1,</w:t>
      </w:r>
      <w:r>
        <w:rPr>
          <w:spacing w:val="17"/>
        </w:rPr>
        <w:t> </w:t>
      </w:r>
      <w:r>
        <w:rPr/>
        <w:t>0,</w:t>
      </w:r>
      <w:r>
        <w:rPr>
          <w:spacing w:val="17"/>
        </w:rPr>
        <w:t> </w:t>
      </w:r>
      <w:r>
        <w:rPr/>
        <w:t>1,</w:t>
      </w:r>
      <w:r>
        <w:rPr>
          <w:spacing w:val="17"/>
        </w:rPr>
        <w:t> </w:t>
      </w:r>
      <w:r>
        <w:rPr/>
        <w:t>vec2</w:t>
      </w:r>
      <w:r>
        <w:rPr>
          <w:spacing w:val="16"/>
        </w:rPr>
        <w:t> </w:t>
      </w:r>
      <w:r>
        <w:rPr/>
        <w:t>=</w:t>
      </w:r>
      <w:r>
        <w:rPr>
          <w:spacing w:val="17"/>
        </w:rPr>
        <w:t> </w:t>
      </w:r>
      <w:r>
        <w:rPr/>
        <w:t>1,</w:t>
      </w:r>
      <w:r>
        <w:rPr>
          <w:spacing w:val="17"/>
        </w:rPr>
        <w:t> </w:t>
      </w:r>
      <w:r>
        <w:rPr/>
        <w:t>0,</w:t>
      </w:r>
      <w:r>
        <w:rPr>
          <w:spacing w:val="17"/>
        </w:rPr>
        <w:t> </w:t>
      </w:r>
      <w:r>
        <w:rPr/>
        <w:t>1,</w:t>
      </w:r>
      <w:r>
        <w:rPr>
          <w:spacing w:val="16"/>
        </w:rPr>
        <w:t> </w:t>
      </w:r>
      <w:r>
        <w:rPr>
          <w:spacing w:val="-5"/>
        </w:rPr>
        <w:t>0,</w:t>
      </w:r>
    </w:p>
    <w:p>
      <w:pPr>
        <w:pStyle w:val="BodyText"/>
        <w:spacing w:before="9"/>
        <w:ind w:left="259"/>
      </w:pPr>
      <w:r>
        <w:rPr/>
        <w:t>1</w:t>
      </w:r>
      <w:r>
        <w:rPr>
          <w:spacing w:val="12"/>
        </w:rPr>
        <w:t> </w:t>
      </w:r>
      <w:r>
        <w:rPr/>
        <w:t>Expected</w:t>
      </w:r>
      <w:r>
        <w:rPr>
          <w:spacing w:val="12"/>
        </w:rPr>
        <w:t> </w:t>
      </w:r>
      <w:r>
        <w:rPr/>
        <w:t>Output:</w:t>
      </w:r>
      <w:r>
        <w:rPr>
          <w:spacing w:val="12"/>
        </w:rPr>
        <w:t> </w:t>
      </w:r>
      <w:r>
        <w:rPr/>
        <w:t>1.0</w:t>
      </w:r>
      <w:r>
        <w:rPr>
          <w:spacing w:val="12"/>
        </w:rPr>
        <w:t> </w:t>
      </w:r>
      <w:r>
        <w:rPr/>
        <w:t>Delta</w:t>
      </w:r>
      <w:r>
        <w:rPr>
          <w:spacing w:val="12"/>
        </w:rPr>
        <w:t> </w:t>
      </w:r>
      <w:r>
        <w:rPr/>
        <w:t>for</w:t>
      </w:r>
      <w:r>
        <w:rPr>
          <w:spacing w:val="12"/>
        </w:rPr>
        <w:t> </w:t>
      </w:r>
      <w:r>
        <w:rPr/>
        <w:t>Tolerance:</w:t>
      </w:r>
      <w:r>
        <w:rPr>
          <w:spacing w:val="12"/>
        </w:rPr>
        <w:t> </w:t>
      </w:r>
      <w:r>
        <w:rPr>
          <w:spacing w:val="-4"/>
        </w:rPr>
        <w:t>0.01</w:t>
      </w:r>
    </w:p>
    <w:p>
      <w:pPr>
        <w:pStyle w:val="BodyText"/>
        <w:spacing w:line="249" w:lineRule="auto" w:before="4"/>
        <w:ind w:left="259" w:firstLine="199"/>
      </w:pPr>
      <w:r>
        <w:rPr>
          <w:b/>
        </w:rPr>
        <w:t>Outcome Verification</w:t>
      </w:r>
      <w:r>
        <w:rPr/>
        <w:t>:The computed similarity score </w:t>
      </w:r>
      <w:r>
        <w:rPr/>
        <w:t>is asserted to be 1.0, confirming that identical vectors yield perfect similarity.</w:t>
      </w:r>
    </w:p>
    <w:p>
      <w:pPr>
        <w:pStyle w:val="BodyText"/>
        <w:spacing w:line="249" w:lineRule="auto"/>
        <w:ind w:left="259" w:firstLine="199"/>
      </w:pPr>
      <w:r>
        <w:rPr>
          <w:b/>
        </w:rPr>
        <w:t>Benefit</w:t>
      </w:r>
      <w:r>
        <w:rPr/>
        <w:t>:This</w:t>
      </w:r>
      <w:r>
        <w:rPr>
          <w:spacing w:val="-5"/>
        </w:rPr>
        <w:t> </w:t>
      </w:r>
      <w:r>
        <w:rPr/>
        <w:t>test</w:t>
      </w:r>
      <w:r>
        <w:rPr>
          <w:spacing w:val="-5"/>
        </w:rPr>
        <w:t> </w:t>
      </w:r>
      <w:r>
        <w:rPr/>
        <w:t>ensures</w:t>
      </w:r>
      <w:r>
        <w:rPr>
          <w:spacing w:val="-5"/>
        </w:rPr>
        <w:t> </w:t>
      </w:r>
      <w:r>
        <w:rPr/>
        <w:t>that</w:t>
      </w:r>
      <w:r>
        <w:rPr>
          <w:spacing w:val="-5"/>
        </w:rPr>
        <w:t> </w:t>
      </w:r>
      <w:r>
        <w:rPr/>
        <w:t>the</w:t>
      </w:r>
      <w:r>
        <w:rPr>
          <w:spacing w:val="-5"/>
        </w:rPr>
        <w:t> </w:t>
      </w:r>
      <w:r>
        <w:rPr/>
        <w:t>function</w:t>
      </w:r>
      <w:r>
        <w:rPr>
          <w:spacing w:val="-5"/>
        </w:rPr>
        <w:t> </w:t>
      </w:r>
      <w:r>
        <w:rPr/>
        <w:t>behaves</w:t>
      </w:r>
      <w:r>
        <w:rPr>
          <w:spacing w:val="-5"/>
        </w:rPr>
        <w:t> </w:t>
      </w:r>
      <w:r>
        <w:rPr/>
        <w:t>correctly when</w:t>
      </w:r>
      <w:r>
        <w:rPr>
          <w:spacing w:val="-9"/>
        </w:rPr>
        <w:t> </w:t>
      </w:r>
      <w:r>
        <w:rPr/>
        <w:t>handling</w:t>
      </w:r>
      <w:r>
        <w:rPr>
          <w:spacing w:val="-9"/>
        </w:rPr>
        <w:t> </w:t>
      </w:r>
      <w:r>
        <w:rPr/>
        <w:t>identical</w:t>
      </w:r>
      <w:r>
        <w:rPr>
          <w:spacing w:val="-9"/>
        </w:rPr>
        <w:t> </w:t>
      </w:r>
      <w:r>
        <w:rPr/>
        <w:t>vectors,</w:t>
      </w:r>
      <w:r>
        <w:rPr>
          <w:spacing w:val="-9"/>
        </w:rPr>
        <w:t> </w:t>
      </w:r>
      <w:r>
        <w:rPr/>
        <w:t>which</w:t>
      </w:r>
      <w:r>
        <w:rPr>
          <w:spacing w:val="-9"/>
        </w:rPr>
        <w:t> </w:t>
      </w:r>
      <w:r>
        <w:rPr/>
        <w:t>is</w:t>
      </w:r>
      <w:r>
        <w:rPr>
          <w:spacing w:val="-9"/>
        </w:rPr>
        <w:t> </w:t>
      </w:r>
      <w:r>
        <w:rPr/>
        <w:t>crucial</w:t>
      </w:r>
      <w:r>
        <w:rPr>
          <w:spacing w:val="-9"/>
        </w:rPr>
        <w:t> </w:t>
      </w:r>
      <w:r>
        <w:rPr/>
        <w:t>for</w:t>
      </w:r>
      <w:r>
        <w:rPr>
          <w:spacing w:val="-9"/>
        </w:rPr>
        <w:t> </w:t>
      </w:r>
      <w:r>
        <w:rPr/>
        <w:t>validating the correctness of similarity computations.</w:t>
      </w:r>
    </w:p>
    <w:p>
      <w:pPr>
        <w:pStyle w:val="ListParagraph"/>
        <w:numPr>
          <w:ilvl w:val="0"/>
          <w:numId w:val="11"/>
        </w:numPr>
        <w:tabs>
          <w:tab w:pos="529" w:val="left" w:leader="none"/>
        </w:tabs>
        <w:spacing w:line="240" w:lineRule="auto" w:before="96" w:after="0"/>
        <w:ind w:left="529" w:right="0" w:hanging="270"/>
        <w:jc w:val="both"/>
        <w:rPr>
          <w:i/>
          <w:sz w:val="20"/>
        </w:rPr>
      </w:pPr>
      <w:r>
        <w:rPr>
          <w:i/>
          <w:sz w:val="20"/>
        </w:rPr>
        <w:t>Test</w:t>
      </w:r>
      <w:r>
        <w:rPr>
          <w:i/>
          <w:spacing w:val="6"/>
          <w:sz w:val="20"/>
        </w:rPr>
        <w:t> </w:t>
      </w:r>
      <w:r>
        <w:rPr>
          <w:i/>
          <w:sz w:val="20"/>
        </w:rPr>
        <w:t>Cosine</w:t>
      </w:r>
      <w:r>
        <w:rPr>
          <w:i/>
          <w:spacing w:val="6"/>
          <w:sz w:val="20"/>
        </w:rPr>
        <w:t> </w:t>
      </w:r>
      <w:r>
        <w:rPr>
          <w:i/>
          <w:sz w:val="20"/>
        </w:rPr>
        <w:t>Similarity</w:t>
      </w:r>
      <w:r>
        <w:rPr>
          <w:i/>
          <w:spacing w:val="6"/>
          <w:sz w:val="20"/>
        </w:rPr>
        <w:t> </w:t>
      </w:r>
      <w:r>
        <w:rPr>
          <w:i/>
          <w:sz w:val="20"/>
        </w:rPr>
        <w:t>Completely</w:t>
      </w:r>
      <w:r>
        <w:rPr>
          <w:i/>
          <w:spacing w:val="6"/>
          <w:sz w:val="20"/>
        </w:rPr>
        <w:t> </w:t>
      </w:r>
      <w:r>
        <w:rPr>
          <w:i/>
          <w:sz w:val="20"/>
        </w:rPr>
        <w:t>Different</w:t>
      </w:r>
      <w:r>
        <w:rPr>
          <w:i/>
          <w:spacing w:val="6"/>
          <w:sz w:val="20"/>
        </w:rPr>
        <w:t> </w:t>
      </w:r>
      <w:r>
        <w:rPr>
          <w:i/>
          <w:spacing w:val="-2"/>
          <w:sz w:val="20"/>
        </w:rPr>
        <w:t>Vectors</w:t>
      </w:r>
    </w:p>
    <w:p>
      <w:pPr>
        <w:pStyle w:val="BodyText"/>
        <w:spacing w:line="249" w:lineRule="auto" w:before="66"/>
        <w:ind w:left="259" w:firstLine="199"/>
      </w:pPr>
      <w:r>
        <w:rPr>
          <w:b/>
        </w:rPr>
        <w:t>Objective</w:t>
      </w:r>
      <w:r>
        <w:rPr/>
        <w:t>: Confirm that the CosineSimilarity function </w:t>
      </w:r>
      <w:r>
        <w:rPr/>
        <w:t>re- turns</w:t>
      </w:r>
      <w:r>
        <w:rPr>
          <w:spacing w:val="-1"/>
        </w:rPr>
        <w:t> </w:t>
      </w:r>
      <w:r>
        <w:rPr/>
        <w:t>a similarity</w:t>
      </w:r>
      <w:r>
        <w:rPr>
          <w:spacing w:val="-1"/>
        </w:rPr>
        <w:t> </w:t>
      </w:r>
      <w:r>
        <w:rPr/>
        <w:t>score of</w:t>
      </w:r>
      <w:r>
        <w:rPr>
          <w:spacing w:val="-1"/>
        </w:rPr>
        <w:t> </w:t>
      </w:r>
      <w:r>
        <w:rPr/>
        <w:t>0.0 for</w:t>
      </w:r>
      <w:r>
        <w:rPr>
          <w:spacing w:val="-1"/>
        </w:rPr>
        <w:t> </w:t>
      </w:r>
      <w:r>
        <w:rPr/>
        <w:t>completely different</w:t>
      </w:r>
      <w:r>
        <w:rPr>
          <w:spacing w:val="-1"/>
        </w:rPr>
        <w:t> </w:t>
      </w:r>
      <w:r>
        <w:rPr/>
        <w:t>vectors, indicating no similarity.</w:t>
      </w:r>
    </w:p>
    <w:p>
      <w:pPr>
        <w:pStyle w:val="Heading2"/>
        <w:spacing w:line="224" w:lineRule="exact" w:before="0"/>
        <w:ind w:left="458" w:firstLine="0"/>
        <w:rPr>
          <w:b w:val="0"/>
        </w:rPr>
      </w:pPr>
      <w:r>
        <w:rPr/>
        <w:t>Test</w:t>
      </w:r>
      <w:r>
        <w:rPr>
          <w:spacing w:val="1"/>
        </w:rPr>
        <w:t> </w:t>
      </w:r>
      <w:r>
        <w:rPr>
          <w:spacing w:val="-2"/>
        </w:rPr>
        <w:t>Scenario</w:t>
      </w:r>
      <w:r>
        <w:rPr>
          <w:b w:val="0"/>
          <w:spacing w:val="-2"/>
        </w:rPr>
        <w:t>:</w:t>
      </w:r>
    </w:p>
    <w:p>
      <w:pPr>
        <w:pStyle w:val="BodyText"/>
        <w:spacing w:line="249" w:lineRule="auto" w:before="4"/>
        <w:ind w:left="259" w:firstLine="199"/>
      </w:pPr>
      <w:r>
        <w:rPr/>
        <w:t>Two integer vectors with no overlapping elements are </w:t>
      </w:r>
      <w:r>
        <w:rPr/>
        <w:t>ini- tialized. The CosineSimilarity function is invoked with these vectors.</w:t>
      </w:r>
      <w:r>
        <w:rPr>
          <w:spacing w:val="-9"/>
        </w:rPr>
        <w:t> </w:t>
      </w:r>
      <w:r>
        <w:rPr/>
        <w:t>The</w:t>
      </w:r>
      <w:r>
        <w:rPr>
          <w:spacing w:val="-9"/>
        </w:rPr>
        <w:t> </w:t>
      </w:r>
      <w:r>
        <w:rPr/>
        <w:t>result</w:t>
      </w:r>
      <w:r>
        <w:rPr>
          <w:spacing w:val="-8"/>
        </w:rPr>
        <w:t> </w:t>
      </w:r>
      <w:r>
        <w:rPr/>
        <w:t>is</w:t>
      </w:r>
      <w:r>
        <w:rPr>
          <w:spacing w:val="-9"/>
        </w:rPr>
        <w:t> </w:t>
      </w:r>
      <w:r>
        <w:rPr/>
        <w:t>compared</w:t>
      </w:r>
      <w:r>
        <w:rPr>
          <w:spacing w:val="-9"/>
        </w:rPr>
        <w:t> </w:t>
      </w:r>
      <w:r>
        <w:rPr/>
        <w:t>to</w:t>
      </w:r>
      <w:r>
        <w:rPr>
          <w:spacing w:val="-9"/>
        </w:rPr>
        <w:t> </w:t>
      </w:r>
      <w:r>
        <w:rPr/>
        <w:t>the</w:t>
      </w:r>
      <w:r>
        <w:rPr>
          <w:spacing w:val="-8"/>
        </w:rPr>
        <w:t> </w:t>
      </w:r>
      <w:r>
        <w:rPr/>
        <w:t>expected</w:t>
      </w:r>
      <w:r>
        <w:rPr>
          <w:spacing w:val="-9"/>
        </w:rPr>
        <w:t> </w:t>
      </w:r>
      <w:r>
        <w:rPr/>
        <w:t>similarity</w:t>
      </w:r>
      <w:r>
        <w:rPr>
          <w:spacing w:val="-9"/>
        </w:rPr>
        <w:t> </w:t>
      </w:r>
      <w:r>
        <w:rPr/>
        <w:t>score of 0.0.</w:t>
      </w:r>
    </w:p>
    <w:p>
      <w:pPr>
        <w:pStyle w:val="Heading2"/>
        <w:spacing w:line="224" w:lineRule="exact" w:before="0"/>
        <w:ind w:left="458" w:firstLine="0"/>
        <w:jc w:val="left"/>
        <w:rPr>
          <w:b w:val="0"/>
        </w:rPr>
      </w:pPr>
      <w:r>
        <w:rPr>
          <w:spacing w:val="-2"/>
        </w:rPr>
        <w:t>Parameters</w:t>
      </w:r>
      <w:r>
        <w:rPr>
          <w:b w:val="0"/>
          <w:spacing w:val="-2"/>
        </w:rPr>
        <w:t>:</w:t>
      </w:r>
    </w:p>
    <w:p>
      <w:pPr>
        <w:pStyle w:val="BodyText"/>
        <w:spacing w:before="4"/>
        <w:ind w:left="458"/>
        <w:jc w:val="left"/>
      </w:pPr>
      <w:r>
        <w:rPr/>
        <w:t>Input:</w:t>
      </w:r>
      <w:r>
        <w:rPr>
          <w:spacing w:val="26"/>
        </w:rPr>
        <w:t> </w:t>
      </w:r>
      <w:r>
        <w:rPr/>
        <w:t>vec1</w:t>
      </w:r>
      <w:r>
        <w:rPr>
          <w:spacing w:val="27"/>
        </w:rPr>
        <w:t> </w:t>
      </w:r>
      <w:r>
        <w:rPr/>
        <w:t>=</w:t>
      </w:r>
      <w:r>
        <w:rPr>
          <w:spacing w:val="26"/>
        </w:rPr>
        <w:t> </w:t>
      </w:r>
      <w:r>
        <w:rPr/>
        <w:t>1,</w:t>
      </w:r>
      <w:r>
        <w:rPr>
          <w:spacing w:val="27"/>
        </w:rPr>
        <w:t> </w:t>
      </w:r>
      <w:r>
        <w:rPr/>
        <w:t>1,</w:t>
      </w:r>
      <w:r>
        <w:rPr>
          <w:spacing w:val="27"/>
        </w:rPr>
        <w:t> </w:t>
      </w:r>
      <w:r>
        <w:rPr/>
        <w:t>1,</w:t>
      </w:r>
      <w:r>
        <w:rPr>
          <w:spacing w:val="26"/>
        </w:rPr>
        <w:t> </w:t>
      </w:r>
      <w:r>
        <w:rPr/>
        <w:t>1,</w:t>
      </w:r>
      <w:r>
        <w:rPr>
          <w:spacing w:val="27"/>
        </w:rPr>
        <w:t> </w:t>
      </w:r>
      <w:r>
        <w:rPr/>
        <w:t>1,</w:t>
      </w:r>
      <w:r>
        <w:rPr>
          <w:spacing w:val="27"/>
        </w:rPr>
        <w:t> </w:t>
      </w:r>
      <w:r>
        <w:rPr/>
        <w:t>vec2</w:t>
      </w:r>
      <w:r>
        <w:rPr>
          <w:spacing w:val="26"/>
        </w:rPr>
        <w:t> </w:t>
      </w:r>
      <w:r>
        <w:rPr/>
        <w:t>=</w:t>
      </w:r>
      <w:r>
        <w:rPr>
          <w:spacing w:val="27"/>
        </w:rPr>
        <w:t> </w:t>
      </w:r>
      <w:r>
        <w:rPr/>
        <w:t>0,</w:t>
      </w:r>
      <w:r>
        <w:rPr>
          <w:spacing w:val="27"/>
        </w:rPr>
        <w:t> </w:t>
      </w:r>
      <w:r>
        <w:rPr/>
        <w:t>0,</w:t>
      </w:r>
      <w:r>
        <w:rPr>
          <w:spacing w:val="26"/>
        </w:rPr>
        <w:t> </w:t>
      </w:r>
      <w:r>
        <w:rPr/>
        <w:t>0,</w:t>
      </w:r>
      <w:r>
        <w:rPr>
          <w:spacing w:val="27"/>
        </w:rPr>
        <w:t> </w:t>
      </w:r>
      <w:r>
        <w:rPr/>
        <w:t>0,</w:t>
      </w:r>
      <w:r>
        <w:rPr>
          <w:spacing w:val="27"/>
        </w:rPr>
        <w:t> </w:t>
      </w:r>
      <w:r>
        <w:rPr/>
        <w:t>0</w:t>
      </w:r>
      <w:r>
        <w:rPr>
          <w:spacing w:val="26"/>
        </w:rPr>
        <w:t> </w:t>
      </w:r>
      <w:r>
        <w:rPr>
          <w:spacing w:val="-2"/>
        </w:rPr>
        <w:t>Expected</w:t>
      </w:r>
    </w:p>
    <w:p>
      <w:pPr>
        <w:pStyle w:val="BodyText"/>
        <w:spacing w:before="9"/>
        <w:ind w:left="259"/>
        <w:jc w:val="left"/>
      </w:pPr>
      <w:r>
        <w:rPr/>
        <w:t>Output:</w:t>
      </w:r>
      <w:r>
        <w:rPr>
          <w:spacing w:val="11"/>
        </w:rPr>
        <w:t> </w:t>
      </w:r>
      <w:r>
        <w:rPr/>
        <w:t>0.0</w:t>
      </w:r>
      <w:r>
        <w:rPr>
          <w:spacing w:val="11"/>
        </w:rPr>
        <w:t> </w:t>
      </w:r>
      <w:r>
        <w:rPr/>
        <w:t>Delta</w:t>
      </w:r>
      <w:r>
        <w:rPr>
          <w:spacing w:val="11"/>
        </w:rPr>
        <w:t> </w:t>
      </w:r>
      <w:r>
        <w:rPr/>
        <w:t>for</w:t>
      </w:r>
      <w:r>
        <w:rPr>
          <w:spacing w:val="11"/>
        </w:rPr>
        <w:t> </w:t>
      </w:r>
      <w:r>
        <w:rPr/>
        <w:t>Tolerance:</w:t>
      </w:r>
      <w:r>
        <w:rPr>
          <w:spacing w:val="11"/>
        </w:rPr>
        <w:t> </w:t>
      </w:r>
      <w:r>
        <w:rPr>
          <w:spacing w:val="-4"/>
        </w:rPr>
        <w:t>0.01</w:t>
      </w:r>
    </w:p>
    <w:p>
      <w:pPr>
        <w:pStyle w:val="Heading2"/>
        <w:spacing w:before="4"/>
        <w:ind w:left="458" w:firstLine="0"/>
        <w:rPr>
          <w:b w:val="0"/>
        </w:rPr>
      </w:pPr>
      <w:r>
        <w:rPr/>
        <w:t>Outcome</w:t>
      </w:r>
      <w:r>
        <w:rPr>
          <w:spacing w:val="16"/>
        </w:rPr>
        <w:t> </w:t>
      </w:r>
      <w:r>
        <w:rPr>
          <w:spacing w:val="-2"/>
        </w:rPr>
        <w:t>Verification</w:t>
      </w:r>
      <w:r>
        <w:rPr>
          <w:b w:val="0"/>
          <w:spacing w:val="-2"/>
        </w:rPr>
        <w:t>:</w:t>
      </w:r>
    </w:p>
    <w:p>
      <w:pPr>
        <w:pStyle w:val="BodyText"/>
        <w:spacing w:line="249" w:lineRule="auto" w:before="3"/>
        <w:ind w:left="259" w:firstLine="199"/>
      </w:pPr>
      <w:r>
        <w:rPr/>
        <w:t>The</w:t>
      </w:r>
      <w:r>
        <w:rPr>
          <w:spacing w:val="-9"/>
        </w:rPr>
        <w:t> </w:t>
      </w:r>
      <w:r>
        <w:rPr/>
        <w:t>computed</w:t>
      </w:r>
      <w:r>
        <w:rPr>
          <w:spacing w:val="-9"/>
        </w:rPr>
        <w:t> </w:t>
      </w:r>
      <w:r>
        <w:rPr/>
        <w:t>similarity</w:t>
      </w:r>
      <w:r>
        <w:rPr>
          <w:spacing w:val="-9"/>
        </w:rPr>
        <w:t> </w:t>
      </w:r>
      <w:r>
        <w:rPr/>
        <w:t>score</w:t>
      </w:r>
      <w:r>
        <w:rPr>
          <w:spacing w:val="-9"/>
        </w:rPr>
        <w:t> </w:t>
      </w:r>
      <w:r>
        <w:rPr/>
        <w:t>is</w:t>
      </w:r>
      <w:r>
        <w:rPr>
          <w:spacing w:val="-9"/>
        </w:rPr>
        <w:t> </w:t>
      </w:r>
      <w:r>
        <w:rPr/>
        <w:t>asserted</w:t>
      </w:r>
      <w:r>
        <w:rPr>
          <w:spacing w:val="-9"/>
        </w:rPr>
        <w:t> </w:t>
      </w:r>
      <w:r>
        <w:rPr/>
        <w:t>to</w:t>
      </w:r>
      <w:r>
        <w:rPr>
          <w:spacing w:val="-9"/>
        </w:rPr>
        <w:t> </w:t>
      </w:r>
      <w:r>
        <w:rPr/>
        <w:t>be</w:t>
      </w:r>
      <w:r>
        <w:rPr>
          <w:spacing w:val="-9"/>
        </w:rPr>
        <w:t> </w:t>
      </w:r>
      <w:r>
        <w:rPr/>
        <w:t>0.0,</w:t>
      </w:r>
      <w:r>
        <w:rPr>
          <w:spacing w:val="-9"/>
        </w:rPr>
        <w:t> </w:t>
      </w:r>
      <w:r>
        <w:rPr/>
        <w:t>confirm- ing</w:t>
      </w:r>
      <w:r>
        <w:rPr>
          <w:spacing w:val="-2"/>
        </w:rPr>
        <w:t> </w:t>
      </w:r>
      <w:r>
        <w:rPr/>
        <w:t>that</w:t>
      </w:r>
      <w:r>
        <w:rPr>
          <w:spacing w:val="-3"/>
        </w:rPr>
        <w:t> </w:t>
      </w:r>
      <w:r>
        <w:rPr/>
        <w:t>completely</w:t>
      </w:r>
      <w:r>
        <w:rPr>
          <w:spacing w:val="-2"/>
        </w:rPr>
        <w:t> </w:t>
      </w:r>
      <w:r>
        <w:rPr/>
        <w:t>different</w:t>
      </w:r>
      <w:r>
        <w:rPr>
          <w:spacing w:val="-3"/>
        </w:rPr>
        <w:t> </w:t>
      </w:r>
      <w:r>
        <w:rPr/>
        <w:t>vectors</w:t>
      </w:r>
      <w:r>
        <w:rPr>
          <w:spacing w:val="-2"/>
        </w:rPr>
        <w:t> </w:t>
      </w:r>
      <w:r>
        <w:rPr/>
        <w:t>are</w:t>
      </w:r>
      <w:r>
        <w:rPr>
          <w:spacing w:val="-3"/>
        </w:rPr>
        <w:t> </w:t>
      </w:r>
      <w:r>
        <w:rPr/>
        <w:t>correctly</w:t>
      </w:r>
      <w:r>
        <w:rPr>
          <w:spacing w:val="-2"/>
        </w:rPr>
        <w:t> </w:t>
      </w:r>
      <w:r>
        <w:rPr/>
        <w:t>identified</w:t>
      </w:r>
      <w:r>
        <w:rPr>
          <w:spacing w:val="-3"/>
        </w:rPr>
        <w:t> </w:t>
      </w:r>
      <w:r>
        <w:rPr/>
        <w:t>as </w:t>
      </w:r>
      <w:r>
        <w:rPr>
          <w:spacing w:val="-2"/>
        </w:rPr>
        <w:t>dissimilar.</w:t>
      </w:r>
    </w:p>
    <w:p>
      <w:pPr>
        <w:pStyle w:val="BodyText"/>
        <w:spacing w:line="249" w:lineRule="auto"/>
        <w:ind w:left="259" w:firstLine="199"/>
      </w:pPr>
      <w:r>
        <w:rPr>
          <w:b/>
        </w:rPr>
        <w:t>Benefit</w:t>
      </w:r>
      <w:r>
        <w:rPr/>
        <w:t>: This test ensures that the function correctly </w:t>
      </w:r>
      <w:r>
        <w:rPr/>
        <w:t>dis- tinguishes between completely dissimilar data, a fundamental requirement for classification and clustering.</w:t>
      </w:r>
    </w:p>
    <w:p>
      <w:pPr>
        <w:pStyle w:val="ListParagraph"/>
        <w:numPr>
          <w:ilvl w:val="0"/>
          <w:numId w:val="11"/>
        </w:numPr>
        <w:tabs>
          <w:tab w:pos="480" w:val="left" w:leader="none"/>
        </w:tabs>
        <w:spacing w:line="240" w:lineRule="auto" w:before="71" w:after="0"/>
        <w:ind w:left="480" w:right="0" w:hanging="281"/>
        <w:jc w:val="both"/>
        <w:rPr>
          <w:i/>
          <w:sz w:val="20"/>
        </w:rPr>
      </w:pPr>
      <w:r>
        <w:rPr/>
        <w:br w:type="column"/>
      </w:r>
      <w:r>
        <w:rPr>
          <w:i/>
          <w:sz w:val="20"/>
        </w:rPr>
        <w:t>Testing</w:t>
      </w:r>
      <w:r>
        <w:rPr>
          <w:i/>
          <w:spacing w:val="7"/>
          <w:sz w:val="20"/>
        </w:rPr>
        <w:t> </w:t>
      </w:r>
      <w:r>
        <w:rPr>
          <w:i/>
          <w:sz w:val="20"/>
        </w:rPr>
        <w:t>Cosine</w:t>
      </w:r>
      <w:r>
        <w:rPr>
          <w:i/>
          <w:spacing w:val="7"/>
          <w:sz w:val="20"/>
        </w:rPr>
        <w:t> </w:t>
      </w:r>
      <w:r>
        <w:rPr>
          <w:i/>
          <w:sz w:val="20"/>
        </w:rPr>
        <w:t>Similarity</w:t>
      </w:r>
      <w:r>
        <w:rPr>
          <w:i/>
          <w:spacing w:val="8"/>
          <w:sz w:val="20"/>
        </w:rPr>
        <w:t> </w:t>
      </w:r>
      <w:r>
        <w:rPr>
          <w:i/>
          <w:sz w:val="20"/>
        </w:rPr>
        <w:t>for</w:t>
      </w:r>
      <w:r>
        <w:rPr>
          <w:i/>
          <w:spacing w:val="7"/>
          <w:sz w:val="20"/>
        </w:rPr>
        <w:t> </w:t>
      </w:r>
      <w:r>
        <w:rPr>
          <w:i/>
          <w:sz w:val="20"/>
        </w:rPr>
        <w:t>Partially</w:t>
      </w:r>
      <w:r>
        <w:rPr>
          <w:i/>
          <w:spacing w:val="7"/>
          <w:sz w:val="20"/>
        </w:rPr>
        <w:t> </w:t>
      </w:r>
      <w:r>
        <w:rPr>
          <w:i/>
          <w:sz w:val="20"/>
        </w:rPr>
        <w:t>Similar</w:t>
      </w:r>
      <w:r>
        <w:rPr>
          <w:i/>
          <w:spacing w:val="8"/>
          <w:sz w:val="20"/>
        </w:rPr>
        <w:t> </w:t>
      </w:r>
      <w:r>
        <w:rPr>
          <w:i/>
          <w:spacing w:val="-2"/>
          <w:sz w:val="20"/>
        </w:rPr>
        <w:t>Vectors</w:t>
      </w:r>
    </w:p>
    <w:p>
      <w:pPr>
        <w:pStyle w:val="BodyText"/>
        <w:spacing w:line="249" w:lineRule="auto" w:before="76"/>
        <w:ind w:left="199" w:right="617" w:firstLine="199"/>
      </w:pPr>
      <w:r>
        <w:rPr>
          <w:b/>
        </w:rPr>
        <w:t>Objective</w:t>
      </w:r>
      <w:r>
        <w:rPr/>
        <w:t>: Validate that the CosineSimilarity function </w:t>
      </w:r>
      <w:r>
        <w:rPr/>
        <w:t>cor- rectly calculates similarity for partially overlapping vectors, producing a score between 0.0 and 1.0.</w:t>
      </w:r>
    </w:p>
    <w:p>
      <w:pPr>
        <w:pStyle w:val="Heading2"/>
        <w:spacing w:before="1"/>
        <w:ind w:left="398" w:firstLine="0"/>
        <w:rPr>
          <w:b w:val="0"/>
        </w:rPr>
      </w:pPr>
      <w:r>
        <w:rPr/>
        <w:t>Test</w:t>
      </w:r>
      <w:r>
        <w:rPr>
          <w:spacing w:val="1"/>
        </w:rPr>
        <w:t> </w:t>
      </w:r>
      <w:r>
        <w:rPr>
          <w:spacing w:val="-2"/>
        </w:rPr>
        <w:t>Scenario</w:t>
      </w:r>
      <w:r>
        <w:rPr>
          <w:b w:val="0"/>
          <w:spacing w:val="-2"/>
        </w:rPr>
        <w:t>:</w:t>
      </w:r>
    </w:p>
    <w:p>
      <w:pPr>
        <w:pStyle w:val="BodyText"/>
        <w:spacing w:line="249" w:lineRule="auto" w:before="10"/>
        <w:ind w:left="199" w:right="617" w:firstLine="199"/>
      </w:pPr>
      <w:r>
        <w:rPr/>
        <w:t>Two integer vectors with partial similarity are </w:t>
      </w:r>
      <w:r>
        <w:rPr/>
        <w:t>initialized. The CosineSimilarity function is invoked. The result is com- pared to the expected value (0.67).</w:t>
      </w:r>
    </w:p>
    <w:p>
      <w:pPr>
        <w:pStyle w:val="BodyText"/>
        <w:spacing w:before="1"/>
        <w:ind w:left="398"/>
      </w:pPr>
      <w:r>
        <w:rPr>
          <w:b/>
        </w:rPr>
        <w:t>Parameters</w:t>
      </w:r>
      <w:r>
        <w:rPr/>
        <w:t>:</w:t>
      </w:r>
      <w:r>
        <w:rPr>
          <w:spacing w:val="16"/>
        </w:rPr>
        <w:t> </w:t>
      </w:r>
      <w:r>
        <w:rPr/>
        <w:t>Input:</w:t>
      </w:r>
      <w:r>
        <w:rPr>
          <w:spacing w:val="17"/>
        </w:rPr>
        <w:t> </w:t>
      </w:r>
      <w:r>
        <w:rPr/>
        <w:t>vec1</w:t>
      </w:r>
      <w:r>
        <w:rPr>
          <w:spacing w:val="17"/>
        </w:rPr>
        <w:t> </w:t>
      </w:r>
      <w:r>
        <w:rPr/>
        <w:t>=</w:t>
      </w:r>
      <w:r>
        <w:rPr>
          <w:spacing w:val="17"/>
        </w:rPr>
        <w:t> </w:t>
      </w:r>
      <w:r>
        <w:rPr/>
        <w:t>1,</w:t>
      </w:r>
      <w:r>
        <w:rPr>
          <w:spacing w:val="16"/>
        </w:rPr>
        <w:t> </w:t>
      </w:r>
      <w:r>
        <w:rPr/>
        <w:t>0,</w:t>
      </w:r>
      <w:r>
        <w:rPr>
          <w:spacing w:val="17"/>
        </w:rPr>
        <w:t> </w:t>
      </w:r>
      <w:r>
        <w:rPr/>
        <w:t>1,</w:t>
      </w:r>
      <w:r>
        <w:rPr>
          <w:spacing w:val="17"/>
        </w:rPr>
        <w:t> </w:t>
      </w:r>
      <w:r>
        <w:rPr/>
        <w:t>1,</w:t>
      </w:r>
      <w:r>
        <w:rPr>
          <w:spacing w:val="17"/>
        </w:rPr>
        <w:t> </w:t>
      </w:r>
      <w:r>
        <w:rPr/>
        <w:t>0,</w:t>
      </w:r>
      <w:r>
        <w:rPr>
          <w:spacing w:val="17"/>
        </w:rPr>
        <w:t> </w:t>
      </w:r>
      <w:r>
        <w:rPr/>
        <w:t>vec2</w:t>
      </w:r>
      <w:r>
        <w:rPr>
          <w:spacing w:val="16"/>
        </w:rPr>
        <w:t> </w:t>
      </w:r>
      <w:r>
        <w:rPr/>
        <w:t>=</w:t>
      </w:r>
      <w:r>
        <w:rPr>
          <w:spacing w:val="17"/>
        </w:rPr>
        <w:t> </w:t>
      </w:r>
      <w:r>
        <w:rPr/>
        <w:t>1,</w:t>
      </w:r>
      <w:r>
        <w:rPr>
          <w:spacing w:val="17"/>
        </w:rPr>
        <w:t> </w:t>
      </w:r>
      <w:r>
        <w:rPr/>
        <w:t>1,</w:t>
      </w:r>
      <w:r>
        <w:rPr>
          <w:spacing w:val="17"/>
        </w:rPr>
        <w:t> </w:t>
      </w:r>
      <w:r>
        <w:rPr/>
        <w:t>1,</w:t>
      </w:r>
      <w:r>
        <w:rPr>
          <w:spacing w:val="16"/>
        </w:rPr>
        <w:t> </w:t>
      </w:r>
      <w:r>
        <w:rPr>
          <w:spacing w:val="-5"/>
        </w:rPr>
        <w:t>0,</w:t>
      </w:r>
    </w:p>
    <w:p>
      <w:pPr>
        <w:pStyle w:val="BodyText"/>
        <w:spacing w:before="9"/>
        <w:ind w:left="199"/>
      </w:pPr>
      <w:r>
        <w:rPr/>
        <w:t>0</w:t>
      </w:r>
      <w:r>
        <w:rPr>
          <w:spacing w:val="11"/>
        </w:rPr>
        <w:t> </w:t>
      </w:r>
      <w:r>
        <w:rPr/>
        <w:t>Expected</w:t>
      </w:r>
      <w:r>
        <w:rPr>
          <w:spacing w:val="12"/>
        </w:rPr>
        <w:t> </w:t>
      </w:r>
      <w:r>
        <w:rPr/>
        <w:t>Output:</w:t>
      </w:r>
      <w:r>
        <w:rPr>
          <w:spacing w:val="12"/>
        </w:rPr>
        <w:t> </w:t>
      </w:r>
      <w:r>
        <w:rPr/>
        <w:t>0.67</w:t>
      </w:r>
      <w:r>
        <w:rPr>
          <w:spacing w:val="12"/>
        </w:rPr>
        <w:t> </w:t>
      </w:r>
      <w:r>
        <w:rPr/>
        <w:t>Delta</w:t>
      </w:r>
      <w:r>
        <w:rPr>
          <w:spacing w:val="12"/>
        </w:rPr>
        <w:t> </w:t>
      </w:r>
      <w:r>
        <w:rPr/>
        <w:t>for</w:t>
      </w:r>
      <w:r>
        <w:rPr>
          <w:spacing w:val="12"/>
        </w:rPr>
        <w:t> </w:t>
      </w:r>
      <w:r>
        <w:rPr/>
        <w:t>Tolerance:</w:t>
      </w:r>
      <w:r>
        <w:rPr>
          <w:spacing w:val="12"/>
        </w:rPr>
        <w:t> </w:t>
      </w:r>
      <w:r>
        <w:rPr>
          <w:spacing w:val="-4"/>
        </w:rPr>
        <w:t>0.01</w:t>
      </w:r>
    </w:p>
    <w:p>
      <w:pPr>
        <w:spacing w:line="249" w:lineRule="auto" w:before="10"/>
        <w:ind w:left="199" w:right="617" w:firstLine="199"/>
        <w:jc w:val="both"/>
        <w:rPr>
          <w:sz w:val="20"/>
        </w:rPr>
      </w:pPr>
      <w:r>
        <w:rPr>
          <w:b/>
          <w:sz w:val="20"/>
        </w:rPr>
        <w:t>Outcome Verification</w:t>
      </w:r>
      <w:r>
        <w:rPr>
          <w:sz w:val="20"/>
        </w:rPr>
        <w:t>: The computed similarity score </w:t>
      </w:r>
      <w:r>
        <w:rPr>
          <w:sz w:val="20"/>
        </w:rPr>
        <w:t>is asserted to be approximately 0.67.</w:t>
      </w:r>
    </w:p>
    <w:p>
      <w:pPr>
        <w:pStyle w:val="BodyText"/>
        <w:spacing w:line="249" w:lineRule="auto" w:before="1"/>
        <w:ind w:left="199" w:right="617" w:firstLine="199"/>
      </w:pPr>
      <w:r>
        <w:rPr>
          <w:b/>
        </w:rPr>
        <w:t>Benefit</w:t>
      </w:r>
      <w:r>
        <w:rPr/>
        <w:t>: This test confirms that the function </w:t>
      </w:r>
      <w:r>
        <w:rPr/>
        <w:t>accurately measures</w:t>
      </w:r>
      <w:r>
        <w:rPr>
          <w:spacing w:val="-12"/>
        </w:rPr>
        <w:t> </w:t>
      </w:r>
      <w:r>
        <w:rPr/>
        <w:t>partial</w:t>
      </w:r>
      <w:r>
        <w:rPr>
          <w:spacing w:val="-13"/>
        </w:rPr>
        <w:t> </w:t>
      </w:r>
      <w:r>
        <w:rPr/>
        <w:t>similarity,</w:t>
      </w:r>
      <w:r>
        <w:rPr>
          <w:spacing w:val="-12"/>
        </w:rPr>
        <w:t> </w:t>
      </w:r>
      <w:r>
        <w:rPr/>
        <w:t>ensuring</w:t>
      </w:r>
      <w:r>
        <w:rPr>
          <w:spacing w:val="-12"/>
        </w:rPr>
        <w:t> </w:t>
      </w:r>
      <w:r>
        <w:rPr/>
        <w:t>meaningful</w:t>
      </w:r>
      <w:r>
        <w:rPr>
          <w:spacing w:val="-12"/>
        </w:rPr>
        <w:t> </w:t>
      </w:r>
      <w:r>
        <w:rPr/>
        <w:t>results</w:t>
      </w:r>
      <w:r>
        <w:rPr>
          <w:spacing w:val="-13"/>
        </w:rPr>
        <w:t> </w:t>
      </w:r>
      <w:r>
        <w:rPr/>
        <w:t>in</w:t>
      </w:r>
      <w:r>
        <w:rPr>
          <w:spacing w:val="-12"/>
        </w:rPr>
        <w:t> </w:t>
      </w:r>
      <w:r>
        <w:rPr/>
        <w:t>real- world scenarios.</w:t>
      </w:r>
    </w:p>
    <w:p>
      <w:pPr>
        <w:pStyle w:val="ListParagraph"/>
        <w:numPr>
          <w:ilvl w:val="0"/>
          <w:numId w:val="11"/>
        </w:numPr>
        <w:tabs>
          <w:tab w:pos="491" w:val="left" w:leader="none"/>
        </w:tabs>
        <w:spacing w:line="240" w:lineRule="auto" w:before="144" w:after="0"/>
        <w:ind w:left="491" w:right="0" w:hanging="292"/>
        <w:jc w:val="both"/>
        <w:rPr>
          <w:i/>
          <w:sz w:val="20"/>
        </w:rPr>
      </w:pPr>
      <w:r>
        <w:rPr>
          <w:i/>
          <w:sz w:val="20"/>
        </w:rPr>
        <w:t>Converting Permanance Values</w:t>
      </w:r>
      <w:r>
        <w:rPr>
          <w:i/>
          <w:spacing w:val="1"/>
          <w:sz w:val="20"/>
        </w:rPr>
        <w:t> </w:t>
      </w:r>
      <w:r>
        <w:rPr>
          <w:i/>
          <w:sz w:val="20"/>
        </w:rPr>
        <w:t>into </w:t>
      </w:r>
      <w:r>
        <w:rPr>
          <w:i/>
          <w:spacing w:val="-2"/>
          <w:sz w:val="20"/>
        </w:rPr>
        <w:t>Binary</w:t>
      </w:r>
    </w:p>
    <w:p>
      <w:pPr>
        <w:pStyle w:val="BodyText"/>
        <w:spacing w:line="249" w:lineRule="auto" w:before="75"/>
        <w:ind w:left="199" w:right="617" w:firstLine="199"/>
      </w:pPr>
      <w:r>
        <w:rPr>
          <w:b/>
        </w:rPr>
        <w:t>Objective</w:t>
      </w:r>
      <w:r>
        <w:rPr/>
        <w:t>: Ensure that the </w:t>
      </w:r>
      <w:r>
        <w:rPr/>
        <w:t>ConvertPermanenceToBinary function correctly converts a given permanence array into a binary representation based on a threshold.</w:t>
      </w:r>
    </w:p>
    <w:p>
      <w:pPr>
        <w:pStyle w:val="Heading2"/>
        <w:spacing w:before="1"/>
        <w:ind w:left="398" w:firstLine="0"/>
        <w:rPr>
          <w:b w:val="0"/>
        </w:rPr>
      </w:pPr>
      <w:r>
        <w:rPr/>
        <w:t>Test</w:t>
      </w:r>
      <w:r>
        <w:rPr>
          <w:spacing w:val="1"/>
        </w:rPr>
        <w:t> </w:t>
      </w:r>
      <w:r>
        <w:rPr>
          <w:spacing w:val="-2"/>
        </w:rPr>
        <w:t>Scenario</w:t>
      </w:r>
      <w:r>
        <w:rPr>
          <w:b w:val="0"/>
          <w:spacing w:val="-2"/>
        </w:rPr>
        <w:t>:</w:t>
      </w:r>
    </w:p>
    <w:p>
      <w:pPr>
        <w:pStyle w:val="BodyText"/>
        <w:spacing w:line="249" w:lineRule="auto" w:before="10"/>
        <w:ind w:left="199" w:right="617" w:firstLine="199"/>
      </w:pPr>
      <w:r>
        <w:rPr/>
        <w:t>A set of permanence values is defined. The function </w:t>
      </w:r>
      <w:r>
        <w:rPr/>
        <w:t>is executed with a threshold of 0.7. The output is compared to</w:t>
      </w:r>
      <w:r>
        <w:rPr>
          <w:spacing w:val="40"/>
        </w:rPr>
        <w:t> </w:t>
      </w:r>
      <w:r>
        <w:rPr/>
        <w:t>the expected binary array.</w:t>
      </w:r>
    </w:p>
    <w:p>
      <w:pPr>
        <w:pStyle w:val="BodyText"/>
        <w:spacing w:before="1"/>
        <w:ind w:left="398"/>
      </w:pPr>
      <w:r>
        <w:rPr>
          <w:b/>
        </w:rPr>
        <w:t>Parameters</w:t>
      </w:r>
      <w:r>
        <w:rPr/>
        <w:t>:</w:t>
      </w:r>
      <w:r>
        <w:rPr>
          <w:spacing w:val="12"/>
        </w:rPr>
        <w:t> </w:t>
      </w:r>
      <w:r>
        <w:rPr/>
        <w:t>Input:</w:t>
      </w:r>
      <w:r>
        <w:rPr>
          <w:spacing w:val="13"/>
        </w:rPr>
        <w:t> </w:t>
      </w:r>
      <w:r>
        <w:rPr/>
        <w:t>permanenceValues</w:t>
      </w:r>
      <w:r>
        <w:rPr>
          <w:spacing w:val="12"/>
        </w:rPr>
        <w:t> </w:t>
      </w:r>
      <w:r>
        <w:rPr/>
        <w:t>=</w:t>
      </w:r>
      <w:r>
        <w:rPr>
          <w:spacing w:val="13"/>
        </w:rPr>
        <w:t> </w:t>
      </w:r>
      <w:r>
        <w:rPr/>
        <w:t>0.5,</w:t>
      </w:r>
      <w:r>
        <w:rPr>
          <w:spacing w:val="13"/>
        </w:rPr>
        <w:t> </w:t>
      </w:r>
      <w:r>
        <w:rPr/>
        <w:t>0.8,</w:t>
      </w:r>
      <w:r>
        <w:rPr>
          <w:spacing w:val="12"/>
        </w:rPr>
        <w:t> </w:t>
      </w:r>
      <w:r>
        <w:rPr/>
        <w:t>0.3,</w:t>
      </w:r>
      <w:r>
        <w:rPr>
          <w:spacing w:val="13"/>
        </w:rPr>
        <w:t> </w:t>
      </w:r>
      <w:r>
        <w:rPr>
          <w:spacing w:val="-4"/>
        </w:rPr>
        <w:t>0.9,</w:t>
      </w:r>
    </w:p>
    <w:p>
      <w:pPr>
        <w:pStyle w:val="BodyText"/>
        <w:spacing w:before="9"/>
        <w:ind w:left="199"/>
      </w:pPr>
      <w:r>
        <w:rPr/>
        <w:t>0.7,</w:t>
      </w:r>
      <w:r>
        <w:rPr>
          <w:spacing w:val="15"/>
        </w:rPr>
        <w:t> </w:t>
      </w:r>
      <w:r>
        <w:rPr/>
        <w:t>threshold</w:t>
      </w:r>
      <w:r>
        <w:rPr>
          <w:spacing w:val="16"/>
        </w:rPr>
        <w:t> </w:t>
      </w:r>
      <w:r>
        <w:rPr/>
        <w:t>=</w:t>
      </w:r>
      <w:r>
        <w:rPr>
          <w:spacing w:val="15"/>
        </w:rPr>
        <w:t> </w:t>
      </w:r>
      <w:r>
        <w:rPr/>
        <w:t>0.7</w:t>
      </w:r>
      <w:r>
        <w:rPr>
          <w:spacing w:val="16"/>
        </w:rPr>
        <w:t> </w:t>
      </w:r>
      <w:r>
        <w:rPr/>
        <w:t>Expected</w:t>
      </w:r>
      <w:r>
        <w:rPr>
          <w:spacing w:val="16"/>
        </w:rPr>
        <w:t> </w:t>
      </w:r>
      <w:r>
        <w:rPr/>
        <w:t>Output:</w:t>
      </w:r>
      <w:r>
        <w:rPr>
          <w:spacing w:val="15"/>
        </w:rPr>
        <w:t> </w:t>
      </w:r>
      <w:r>
        <w:rPr/>
        <w:t>0,</w:t>
      </w:r>
      <w:r>
        <w:rPr>
          <w:spacing w:val="16"/>
        </w:rPr>
        <w:t> </w:t>
      </w:r>
      <w:r>
        <w:rPr/>
        <w:t>1,</w:t>
      </w:r>
      <w:r>
        <w:rPr>
          <w:spacing w:val="16"/>
        </w:rPr>
        <w:t> </w:t>
      </w:r>
      <w:r>
        <w:rPr/>
        <w:t>0,</w:t>
      </w:r>
      <w:r>
        <w:rPr>
          <w:spacing w:val="15"/>
        </w:rPr>
        <w:t> </w:t>
      </w:r>
      <w:r>
        <w:rPr/>
        <w:t>1,</w:t>
      </w:r>
      <w:r>
        <w:rPr>
          <w:spacing w:val="16"/>
        </w:rPr>
        <w:t> </w:t>
      </w:r>
      <w:r>
        <w:rPr>
          <w:spacing w:val="-10"/>
        </w:rPr>
        <w:t>1</w:t>
      </w:r>
    </w:p>
    <w:p>
      <w:pPr>
        <w:spacing w:line="249" w:lineRule="auto" w:before="11"/>
        <w:ind w:left="199" w:right="617" w:firstLine="199"/>
        <w:jc w:val="both"/>
        <w:rPr>
          <w:sz w:val="20"/>
        </w:rPr>
      </w:pPr>
      <w:r>
        <w:rPr>
          <w:b/>
          <w:sz w:val="20"/>
        </w:rPr>
        <w:t>Outcome Verification</w:t>
      </w:r>
      <w:r>
        <w:rPr>
          <w:sz w:val="20"/>
        </w:rPr>
        <w:t>: The resulting binary array is </w:t>
      </w:r>
      <w:r>
        <w:rPr>
          <w:sz w:val="20"/>
        </w:rPr>
        <w:t>as- serted to match the expected output.</w:t>
      </w:r>
    </w:p>
    <w:p>
      <w:pPr>
        <w:pStyle w:val="BodyText"/>
        <w:spacing w:line="249" w:lineRule="auto" w:before="1"/>
        <w:ind w:left="199" w:right="617" w:firstLine="199"/>
      </w:pPr>
      <w:r>
        <w:rPr>
          <w:b/>
        </w:rPr>
        <w:t>Benefit</w:t>
      </w:r>
      <w:r>
        <w:rPr/>
        <w:t>: This test ensures correct SDR encoding, which </w:t>
      </w:r>
      <w:r>
        <w:rPr/>
        <w:t>is essential for further HTM processing.</w:t>
      </w:r>
    </w:p>
    <w:p>
      <w:pPr>
        <w:pStyle w:val="ListParagraph"/>
        <w:numPr>
          <w:ilvl w:val="0"/>
          <w:numId w:val="11"/>
        </w:numPr>
        <w:tabs>
          <w:tab w:pos="469" w:val="left" w:leader="none"/>
        </w:tabs>
        <w:spacing w:line="240" w:lineRule="auto" w:before="143" w:after="0"/>
        <w:ind w:left="469" w:right="0" w:hanging="270"/>
        <w:jc w:val="both"/>
        <w:rPr>
          <w:i/>
          <w:sz w:val="20"/>
        </w:rPr>
      </w:pPr>
      <w:r>
        <w:rPr>
          <w:i/>
          <w:sz w:val="20"/>
        </w:rPr>
        <w:t>Reconstruct</w:t>
      </w:r>
      <w:r>
        <w:rPr>
          <w:i/>
          <w:spacing w:val="4"/>
          <w:sz w:val="20"/>
        </w:rPr>
        <w:t> </w:t>
      </w:r>
      <w:r>
        <w:rPr>
          <w:i/>
          <w:sz w:val="20"/>
        </w:rPr>
        <w:t>all</w:t>
      </w:r>
      <w:r>
        <w:rPr>
          <w:i/>
          <w:spacing w:val="4"/>
          <w:sz w:val="20"/>
        </w:rPr>
        <w:t> </w:t>
      </w:r>
      <w:r>
        <w:rPr>
          <w:i/>
          <w:sz w:val="20"/>
        </w:rPr>
        <w:t>Postive</w:t>
      </w:r>
      <w:r>
        <w:rPr>
          <w:i/>
          <w:spacing w:val="4"/>
          <w:sz w:val="20"/>
        </w:rPr>
        <w:t> </w:t>
      </w:r>
      <w:r>
        <w:rPr>
          <w:i/>
          <w:sz w:val="20"/>
        </w:rPr>
        <w:t>Permanance</w:t>
      </w:r>
      <w:r>
        <w:rPr>
          <w:i/>
          <w:spacing w:val="4"/>
          <w:sz w:val="20"/>
        </w:rPr>
        <w:t> </w:t>
      </w:r>
      <w:r>
        <w:rPr>
          <w:i/>
          <w:spacing w:val="-2"/>
          <w:sz w:val="20"/>
        </w:rPr>
        <w:t>values</w:t>
      </w:r>
    </w:p>
    <w:p>
      <w:pPr>
        <w:pStyle w:val="BodyText"/>
        <w:spacing w:line="249" w:lineRule="auto" w:before="76"/>
        <w:ind w:left="199" w:right="617" w:firstLine="199"/>
      </w:pPr>
      <w:r>
        <w:rPr>
          <w:b/>
        </w:rPr>
        <w:t>Objective</w:t>
      </w:r>
      <w:r>
        <w:rPr/>
        <w:t>: Confirm that ConvertPermanenceToBinary </w:t>
      </w:r>
      <w:r>
        <w:rPr/>
        <w:t>cor- rectly handles non-negative permanence values and produces an accurate binary representation.</w:t>
      </w:r>
    </w:p>
    <w:p>
      <w:pPr>
        <w:pStyle w:val="Heading2"/>
        <w:spacing w:before="1"/>
        <w:ind w:left="398" w:firstLine="0"/>
        <w:rPr>
          <w:b w:val="0"/>
        </w:rPr>
      </w:pPr>
      <w:r>
        <w:rPr/>
        <w:t>Test</w:t>
      </w:r>
      <w:r>
        <w:rPr>
          <w:spacing w:val="1"/>
        </w:rPr>
        <w:t> </w:t>
      </w:r>
      <w:r>
        <w:rPr>
          <w:spacing w:val="-2"/>
        </w:rPr>
        <w:t>Scenario</w:t>
      </w:r>
      <w:r>
        <w:rPr>
          <w:b w:val="0"/>
          <w:spacing w:val="-2"/>
        </w:rPr>
        <w:t>:</w:t>
      </w:r>
    </w:p>
    <w:p>
      <w:pPr>
        <w:pStyle w:val="BodyText"/>
        <w:spacing w:line="249" w:lineRule="auto" w:before="10"/>
        <w:ind w:left="199" w:right="617" w:firstLine="199"/>
      </w:pPr>
      <w:r>
        <w:rPr/>
        <w:t>A valid permanence array (all non-negative values) is pro- vided. The function is executed with a threshold. The </w:t>
      </w:r>
      <w:r>
        <w:rPr/>
        <w:t>output</w:t>
      </w:r>
      <w:r>
        <w:rPr>
          <w:spacing w:val="80"/>
        </w:rPr>
        <w:t> </w:t>
      </w:r>
      <w:r>
        <w:rPr/>
        <w:t>is compared to the expected binary array.</w:t>
      </w:r>
    </w:p>
    <w:p>
      <w:pPr>
        <w:pStyle w:val="BodyText"/>
        <w:spacing w:before="1"/>
        <w:ind w:left="398"/>
      </w:pPr>
      <w:r>
        <w:rPr>
          <w:b/>
        </w:rPr>
        <w:t>Parameters</w:t>
      </w:r>
      <w:r>
        <w:rPr/>
        <w:t>:</w:t>
      </w:r>
      <w:r>
        <w:rPr>
          <w:spacing w:val="12"/>
        </w:rPr>
        <w:t> </w:t>
      </w:r>
      <w:r>
        <w:rPr/>
        <w:t>Input:</w:t>
      </w:r>
      <w:r>
        <w:rPr>
          <w:spacing w:val="13"/>
        </w:rPr>
        <w:t> </w:t>
      </w:r>
      <w:r>
        <w:rPr/>
        <w:t>permanenceValues</w:t>
      </w:r>
      <w:r>
        <w:rPr>
          <w:spacing w:val="12"/>
        </w:rPr>
        <w:t> </w:t>
      </w:r>
      <w:r>
        <w:rPr/>
        <w:t>=</w:t>
      </w:r>
      <w:r>
        <w:rPr>
          <w:spacing w:val="13"/>
        </w:rPr>
        <w:t> </w:t>
      </w:r>
      <w:r>
        <w:rPr/>
        <w:t>0.5,</w:t>
      </w:r>
      <w:r>
        <w:rPr>
          <w:spacing w:val="13"/>
        </w:rPr>
        <w:t> </w:t>
      </w:r>
      <w:r>
        <w:rPr/>
        <w:t>0.8,</w:t>
      </w:r>
      <w:r>
        <w:rPr>
          <w:spacing w:val="12"/>
        </w:rPr>
        <w:t> </w:t>
      </w:r>
      <w:r>
        <w:rPr/>
        <w:t>0.3,</w:t>
      </w:r>
      <w:r>
        <w:rPr>
          <w:spacing w:val="13"/>
        </w:rPr>
        <w:t> </w:t>
      </w:r>
      <w:r>
        <w:rPr>
          <w:spacing w:val="-4"/>
        </w:rPr>
        <w:t>0.9,</w:t>
      </w:r>
    </w:p>
    <w:p>
      <w:pPr>
        <w:pStyle w:val="BodyText"/>
        <w:spacing w:before="9"/>
        <w:ind w:left="199"/>
      </w:pPr>
      <w:r>
        <w:rPr/>
        <w:t>0.7,</w:t>
      </w:r>
      <w:r>
        <w:rPr>
          <w:spacing w:val="15"/>
        </w:rPr>
        <w:t> </w:t>
      </w:r>
      <w:r>
        <w:rPr/>
        <w:t>threshold</w:t>
      </w:r>
      <w:r>
        <w:rPr>
          <w:spacing w:val="16"/>
        </w:rPr>
        <w:t> </w:t>
      </w:r>
      <w:r>
        <w:rPr/>
        <w:t>=</w:t>
      </w:r>
      <w:r>
        <w:rPr>
          <w:spacing w:val="15"/>
        </w:rPr>
        <w:t> </w:t>
      </w:r>
      <w:r>
        <w:rPr/>
        <w:t>0.7</w:t>
      </w:r>
      <w:r>
        <w:rPr>
          <w:spacing w:val="16"/>
        </w:rPr>
        <w:t> </w:t>
      </w:r>
      <w:r>
        <w:rPr/>
        <w:t>Expected</w:t>
      </w:r>
      <w:r>
        <w:rPr>
          <w:spacing w:val="16"/>
        </w:rPr>
        <w:t> </w:t>
      </w:r>
      <w:r>
        <w:rPr/>
        <w:t>Output:</w:t>
      </w:r>
      <w:r>
        <w:rPr>
          <w:spacing w:val="15"/>
        </w:rPr>
        <w:t> </w:t>
      </w:r>
      <w:r>
        <w:rPr/>
        <w:t>0,</w:t>
      </w:r>
      <w:r>
        <w:rPr>
          <w:spacing w:val="16"/>
        </w:rPr>
        <w:t> </w:t>
      </w:r>
      <w:r>
        <w:rPr/>
        <w:t>1,</w:t>
      </w:r>
      <w:r>
        <w:rPr>
          <w:spacing w:val="16"/>
        </w:rPr>
        <w:t> </w:t>
      </w:r>
      <w:r>
        <w:rPr/>
        <w:t>0,</w:t>
      </w:r>
      <w:r>
        <w:rPr>
          <w:spacing w:val="15"/>
        </w:rPr>
        <w:t> </w:t>
      </w:r>
      <w:r>
        <w:rPr/>
        <w:t>1,</w:t>
      </w:r>
      <w:r>
        <w:rPr>
          <w:spacing w:val="16"/>
        </w:rPr>
        <w:t> </w:t>
      </w:r>
      <w:r>
        <w:rPr>
          <w:spacing w:val="-10"/>
        </w:rPr>
        <w:t>1</w:t>
      </w:r>
    </w:p>
    <w:p>
      <w:pPr>
        <w:spacing w:line="249" w:lineRule="auto" w:before="10"/>
        <w:ind w:left="199" w:right="617" w:firstLine="199"/>
        <w:jc w:val="both"/>
        <w:rPr>
          <w:sz w:val="20"/>
        </w:rPr>
      </w:pPr>
      <w:r>
        <w:rPr>
          <w:b/>
          <w:sz w:val="20"/>
        </w:rPr>
        <w:t>Outcome Verification</w:t>
      </w:r>
      <w:r>
        <w:rPr>
          <w:sz w:val="20"/>
        </w:rPr>
        <w:t>: The resulting binary array is </w:t>
      </w:r>
      <w:r>
        <w:rPr>
          <w:sz w:val="20"/>
        </w:rPr>
        <w:t>as- serted to be correct.</w:t>
      </w:r>
    </w:p>
    <w:p>
      <w:pPr>
        <w:pStyle w:val="BodyText"/>
        <w:spacing w:line="249" w:lineRule="auto" w:before="1"/>
        <w:ind w:left="199" w:right="617" w:firstLine="199"/>
      </w:pPr>
      <w:r>
        <w:rPr>
          <w:b/>
        </w:rPr>
        <w:t>Benefit</w:t>
      </w:r>
      <w:r>
        <w:rPr/>
        <w:t>: This test ensures proper conversion of </w:t>
      </w:r>
      <w:r>
        <w:rPr/>
        <w:t>permanence values in valid scenarios.</w:t>
      </w:r>
    </w:p>
    <w:p>
      <w:pPr>
        <w:pStyle w:val="ListParagraph"/>
        <w:numPr>
          <w:ilvl w:val="0"/>
          <w:numId w:val="11"/>
        </w:numPr>
        <w:tabs>
          <w:tab w:pos="442" w:val="left" w:leader="none"/>
        </w:tabs>
        <w:spacing w:line="249" w:lineRule="auto" w:before="144" w:after="0"/>
        <w:ind w:left="199" w:right="617" w:firstLine="0"/>
        <w:jc w:val="left"/>
        <w:rPr>
          <w:i/>
          <w:sz w:val="20"/>
        </w:rPr>
      </w:pPr>
      <w:r>
        <w:rPr>
          <w:i/>
          <w:sz w:val="20"/>
        </w:rPr>
        <w:t>Testing</w:t>
      </w:r>
      <w:r>
        <w:rPr>
          <w:i/>
          <w:spacing w:val="17"/>
          <w:sz w:val="20"/>
        </w:rPr>
        <w:t> </w:t>
      </w:r>
      <w:r>
        <w:rPr>
          <w:i/>
          <w:sz w:val="20"/>
        </w:rPr>
        <w:t>Converting</w:t>
      </w:r>
      <w:r>
        <w:rPr>
          <w:i/>
          <w:spacing w:val="18"/>
          <w:sz w:val="20"/>
        </w:rPr>
        <w:t> </w:t>
      </w:r>
      <w:r>
        <w:rPr>
          <w:i/>
          <w:sz w:val="20"/>
        </w:rPr>
        <w:t>Permanence</w:t>
      </w:r>
      <w:r>
        <w:rPr>
          <w:i/>
          <w:spacing w:val="17"/>
          <w:sz w:val="20"/>
        </w:rPr>
        <w:t> </w:t>
      </w:r>
      <w:r>
        <w:rPr>
          <w:i/>
          <w:sz w:val="20"/>
        </w:rPr>
        <w:t>To</w:t>
      </w:r>
      <w:r>
        <w:rPr>
          <w:i/>
          <w:spacing w:val="17"/>
          <w:sz w:val="20"/>
        </w:rPr>
        <w:t> </w:t>
      </w:r>
      <w:r>
        <w:rPr>
          <w:i/>
          <w:sz w:val="20"/>
        </w:rPr>
        <w:t>Binary</w:t>
      </w:r>
      <w:r>
        <w:rPr>
          <w:i/>
          <w:spacing w:val="18"/>
          <w:sz w:val="20"/>
        </w:rPr>
        <w:t> </w:t>
      </w:r>
      <w:r>
        <w:rPr>
          <w:i/>
          <w:sz w:val="20"/>
        </w:rPr>
        <w:t>With</w:t>
      </w:r>
      <w:r>
        <w:rPr>
          <w:i/>
          <w:spacing w:val="17"/>
          <w:sz w:val="20"/>
        </w:rPr>
        <w:t> </w:t>
      </w:r>
      <w:r>
        <w:rPr>
          <w:i/>
          <w:sz w:val="20"/>
        </w:rPr>
        <w:t>Negative </w:t>
      </w:r>
      <w:r>
        <w:rPr>
          <w:i/>
          <w:spacing w:val="-2"/>
          <w:sz w:val="20"/>
        </w:rPr>
        <w:t>Value</w:t>
      </w:r>
    </w:p>
    <w:p>
      <w:pPr>
        <w:pStyle w:val="BodyText"/>
        <w:spacing w:line="249" w:lineRule="auto" w:before="66"/>
        <w:ind w:left="199" w:right="452" w:firstLine="199"/>
        <w:jc w:val="left"/>
      </w:pPr>
      <w:r>
        <w:rPr>
          <w:b/>
        </w:rPr>
        <w:t>Objective</w:t>
      </w:r>
      <w:r>
        <w:rPr/>
        <w:t>:</w:t>
      </w:r>
      <w:r>
        <w:rPr>
          <w:spacing w:val="39"/>
        </w:rPr>
        <w:t> </w:t>
      </w:r>
      <w:r>
        <w:rPr/>
        <w:t>Ensure</w:t>
      </w:r>
      <w:r>
        <w:rPr>
          <w:spacing w:val="39"/>
        </w:rPr>
        <w:t> </w:t>
      </w:r>
      <w:r>
        <w:rPr/>
        <w:t>that</w:t>
      </w:r>
      <w:r>
        <w:rPr>
          <w:spacing w:val="39"/>
        </w:rPr>
        <w:t> </w:t>
      </w:r>
      <w:r>
        <w:rPr/>
        <w:t>the</w:t>
      </w:r>
      <w:r>
        <w:rPr>
          <w:spacing w:val="39"/>
        </w:rPr>
        <w:t> </w:t>
      </w:r>
      <w:r>
        <w:rPr/>
        <w:t>function</w:t>
      </w:r>
      <w:r>
        <w:rPr>
          <w:spacing w:val="39"/>
        </w:rPr>
        <w:t> </w:t>
      </w:r>
      <w:r>
        <w:rPr/>
        <w:t>throws</w:t>
      </w:r>
      <w:r>
        <w:rPr>
          <w:spacing w:val="39"/>
        </w:rPr>
        <w:t> </w:t>
      </w:r>
      <w:r>
        <w:rPr/>
        <w:t>an</w:t>
      </w:r>
      <w:r>
        <w:rPr>
          <w:spacing w:val="39"/>
        </w:rPr>
        <w:t> </w:t>
      </w:r>
      <w:r>
        <w:rPr/>
        <w:t>exception when given a permanence array containing negative values.</w:t>
      </w:r>
    </w:p>
    <w:p>
      <w:pPr>
        <w:pStyle w:val="Heading2"/>
        <w:spacing w:before="1"/>
        <w:ind w:left="398" w:firstLine="0"/>
        <w:jc w:val="left"/>
        <w:rPr>
          <w:b w:val="0"/>
        </w:rPr>
      </w:pPr>
      <w:r>
        <w:rPr/>
        <w:t>Test</w:t>
      </w:r>
      <w:r>
        <w:rPr>
          <w:spacing w:val="1"/>
        </w:rPr>
        <w:t> </w:t>
      </w:r>
      <w:r>
        <w:rPr>
          <w:spacing w:val="-2"/>
        </w:rPr>
        <w:t>Scenario</w:t>
      </w:r>
      <w:r>
        <w:rPr>
          <w:b w:val="0"/>
          <w:spacing w:val="-2"/>
        </w:rPr>
        <w:t>:</w:t>
      </w:r>
    </w:p>
    <w:p>
      <w:pPr>
        <w:pStyle w:val="BodyText"/>
        <w:spacing w:line="249" w:lineRule="auto" w:before="10"/>
        <w:ind w:left="199" w:right="617" w:firstLine="199"/>
        <w:jc w:val="right"/>
      </w:pPr>
      <w:r>
        <w:rPr/>
        <w:t>A permanence array with a negative value is provided. The function is executed, and an ArgumentException is expected. </w:t>
      </w:r>
      <w:r>
        <w:rPr>
          <w:b/>
        </w:rPr>
        <w:t>Parameters</w:t>
      </w:r>
      <w:r>
        <w:rPr/>
        <w:t>:</w:t>
      </w:r>
      <w:r>
        <w:rPr>
          <w:spacing w:val="40"/>
        </w:rPr>
        <w:t> </w:t>
      </w:r>
      <w:r>
        <w:rPr/>
        <w:t>Input:</w:t>
      </w:r>
      <w:r>
        <w:rPr>
          <w:spacing w:val="40"/>
        </w:rPr>
        <w:t> </w:t>
      </w:r>
      <w:r>
        <w:rPr/>
        <w:t>permanenceValues</w:t>
      </w:r>
      <w:r>
        <w:rPr>
          <w:spacing w:val="40"/>
        </w:rPr>
        <w:t> </w:t>
      </w:r>
      <w:r>
        <w:rPr/>
        <w:t>=</w:t>
      </w:r>
      <w:r>
        <w:rPr>
          <w:spacing w:val="40"/>
        </w:rPr>
        <w:t> </w:t>
      </w:r>
      <w:r>
        <w:rPr/>
        <w:t>0.5,</w:t>
      </w:r>
      <w:r>
        <w:rPr>
          <w:spacing w:val="40"/>
        </w:rPr>
        <w:t> </w:t>
      </w:r>
      <w:r>
        <w:rPr/>
        <w:t>0.8,</w:t>
      </w:r>
      <w:r>
        <w:rPr>
          <w:spacing w:val="40"/>
        </w:rPr>
        <w:t> </w:t>
      </w:r>
      <w:r>
        <w:rPr/>
        <w:t>-0.3,</w:t>
      </w:r>
    </w:p>
    <w:p>
      <w:pPr>
        <w:pStyle w:val="BodyText"/>
        <w:spacing w:line="249" w:lineRule="auto" w:before="1"/>
        <w:ind w:left="199" w:right="452"/>
        <w:jc w:val="left"/>
      </w:pPr>
      <w:r>
        <w:rPr/>
        <w:t>0.9, 0.7, threshold = 0.7 Expected Output: Exception </w:t>
      </w:r>
      <w:r>
        <w:rPr/>
        <w:t>thrown</w:t>
      </w:r>
      <w:r>
        <w:rPr/>
        <w:t> </w:t>
      </w:r>
      <w:r>
        <w:rPr>
          <w:spacing w:val="-2"/>
        </w:rPr>
        <w:t>(ArgumentException).</w:t>
      </w:r>
    </w:p>
    <w:p>
      <w:pPr>
        <w:pStyle w:val="BodyText"/>
        <w:spacing w:after="0" w:line="249" w:lineRule="auto"/>
        <w:jc w:val="left"/>
        <w:sectPr>
          <w:pgSz w:w="12240" w:h="15840"/>
          <w:pgMar w:top="920" w:bottom="280" w:left="720" w:right="360"/>
          <w:cols w:num="2" w:equalWidth="0">
            <w:col w:w="5281" w:space="40"/>
            <w:col w:w="5839"/>
          </w:cols>
        </w:sectPr>
      </w:pPr>
    </w:p>
    <w:p>
      <w:pPr>
        <w:spacing w:line="249" w:lineRule="auto" w:before="151"/>
        <w:ind w:left="259" w:right="0" w:firstLine="199"/>
        <w:jc w:val="both"/>
        <w:rPr>
          <w:sz w:val="20"/>
        </w:rPr>
      </w:pPr>
      <w:r>
        <w:rPr>
          <w:b/>
          <w:sz w:val="20"/>
        </w:rPr>
        <w:t>Outcome Verification</w:t>
      </w:r>
      <w:r>
        <w:rPr>
          <w:sz w:val="20"/>
        </w:rPr>
        <w:t>: The test confirms that an </w:t>
      </w:r>
      <w:r>
        <w:rPr>
          <w:sz w:val="20"/>
        </w:rPr>
        <w:t>exception is correctly raised.</w:t>
      </w:r>
    </w:p>
    <w:p>
      <w:pPr>
        <w:pStyle w:val="BodyText"/>
        <w:spacing w:line="249" w:lineRule="auto" w:before="1"/>
        <w:ind w:left="259" w:firstLine="199"/>
      </w:pPr>
      <w:r>
        <w:rPr>
          <w:b/>
        </w:rPr>
        <w:t>Benefit</w:t>
      </w:r>
      <w:r>
        <w:rPr/>
        <w:t>: This test ensures proper validation of input </w:t>
      </w:r>
      <w:r>
        <w:rPr/>
        <w:t>data, preventing incorrect SDR representations.</w:t>
      </w:r>
    </w:p>
    <w:p>
      <w:pPr>
        <w:pStyle w:val="ListParagraph"/>
        <w:numPr>
          <w:ilvl w:val="0"/>
          <w:numId w:val="11"/>
        </w:numPr>
        <w:tabs>
          <w:tab w:pos="551" w:val="left" w:leader="none"/>
        </w:tabs>
        <w:spacing w:line="240" w:lineRule="auto" w:before="139" w:after="0"/>
        <w:ind w:left="551" w:right="0" w:hanging="292"/>
        <w:jc w:val="both"/>
        <w:rPr>
          <w:i/>
          <w:sz w:val="20"/>
        </w:rPr>
      </w:pPr>
      <w:r>
        <w:rPr>
          <w:i/>
          <w:sz w:val="20"/>
        </w:rPr>
        <w:t>Testing</w:t>
      </w:r>
      <w:r>
        <w:rPr>
          <w:i/>
          <w:spacing w:val="2"/>
          <w:sz w:val="20"/>
        </w:rPr>
        <w:t> </w:t>
      </w:r>
      <w:r>
        <w:rPr>
          <w:i/>
          <w:sz w:val="20"/>
        </w:rPr>
        <w:t>Columns</w:t>
      </w:r>
      <w:r>
        <w:rPr>
          <w:i/>
          <w:spacing w:val="3"/>
          <w:sz w:val="20"/>
        </w:rPr>
        <w:t> </w:t>
      </w:r>
      <w:r>
        <w:rPr>
          <w:i/>
          <w:sz w:val="20"/>
        </w:rPr>
        <w:t>To</w:t>
      </w:r>
      <w:r>
        <w:rPr>
          <w:i/>
          <w:spacing w:val="3"/>
          <w:sz w:val="20"/>
        </w:rPr>
        <w:t> </w:t>
      </w:r>
      <w:r>
        <w:rPr>
          <w:i/>
          <w:sz w:val="20"/>
        </w:rPr>
        <w:t>Store</w:t>
      </w:r>
      <w:r>
        <w:rPr>
          <w:i/>
          <w:spacing w:val="2"/>
          <w:sz w:val="20"/>
        </w:rPr>
        <w:t> </w:t>
      </w:r>
      <w:r>
        <w:rPr>
          <w:i/>
          <w:spacing w:val="-4"/>
          <w:sz w:val="20"/>
        </w:rPr>
        <w:t>SDRs</w:t>
      </w:r>
    </w:p>
    <w:p>
      <w:pPr>
        <w:pStyle w:val="BodyText"/>
        <w:spacing w:line="249" w:lineRule="auto" w:before="74"/>
        <w:ind w:left="259" w:firstLine="199"/>
      </w:pPr>
      <w:r>
        <w:rPr>
          <w:b/>
        </w:rPr>
        <w:t>Objective</w:t>
      </w:r>
      <w:r>
        <w:rPr/>
        <w:t>: Validate that the </w:t>
      </w:r>
      <w:r>
        <w:rPr/>
        <w:t>AddActiveColsToStoredSDRs function correctly stores active columns in a dictionary, main- taining accurate SDR records.</w:t>
      </w:r>
    </w:p>
    <w:p>
      <w:pPr>
        <w:pStyle w:val="BodyText"/>
        <w:spacing w:line="249" w:lineRule="auto" w:before="1"/>
        <w:ind w:left="259" w:firstLine="199"/>
      </w:pPr>
      <w:r>
        <w:rPr>
          <w:b/>
        </w:rPr>
        <w:t>Test Scenario</w:t>
      </w:r>
      <w:r>
        <w:rPr/>
        <w:t>: A new image identifier and active </w:t>
      </w:r>
      <w:r>
        <w:rPr/>
        <w:t>columns array are initialized. The function is executed with an empty dictionary. The dictionary contents are verified.</w:t>
      </w:r>
    </w:p>
    <w:p>
      <w:pPr>
        <w:pStyle w:val="BodyText"/>
        <w:spacing w:line="249" w:lineRule="auto"/>
        <w:ind w:left="259" w:firstLine="199"/>
      </w:pPr>
      <w:r>
        <w:rPr>
          <w:b/>
        </w:rPr>
        <w:t>Parameters</w:t>
      </w:r>
      <w:r>
        <w:rPr/>
        <w:t>: Input: image = ”image1”, activeCols = 1, </w:t>
      </w:r>
      <w:r>
        <w:rPr/>
        <w:t>0,</w:t>
      </w:r>
      <w:r>
        <w:rPr>
          <w:spacing w:val="80"/>
        </w:rPr>
        <w:t> </w:t>
      </w:r>
      <w:r>
        <w:rPr/>
        <w:t>1, 0 Expected Output: Dictionary containing</w:t>
      </w:r>
      <w:r>
        <w:rPr>
          <w:spacing w:val="40"/>
        </w:rPr>
        <w:t> </w:t>
      </w:r>
      <w:r>
        <w:rPr/>
        <w:t>”image1” : [ 1,</w:t>
      </w:r>
      <w:r>
        <w:rPr>
          <w:spacing w:val="40"/>
        </w:rPr>
        <w:t> </w:t>
      </w:r>
      <w:r>
        <w:rPr/>
        <w:t>0, 1, 0 ]</w:t>
      </w:r>
    </w:p>
    <w:p>
      <w:pPr>
        <w:pStyle w:val="BodyText"/>
        <w:spacing w:line="249" w:lineRule="auto" w:before="1"/>
        <w:ind w:left="259" w:firstLine="199"/>
      </w:pPr>
      <w:r>
        <w:rPr>
          <w:b/>
        </w:rPr>
        <w:t>Outcome Verification</w:t>
      </w:r>
      <w:r>
        <w:rPr/>
        <w:t>: The dictionary contains the </w:t>
      </w:r>
      <w:r>
        <w:rPr/>
        <w:t>correct key. The stored active columns match the expected array.</w:t>
      </w:r>
    </w:p>
    <w:p>
      <w:pPr>
        <w:pStyle w:val="BodyText"/>
        <w:spacing w:line="249" w:lineRule="auto"/>
        <w:ind w:left="259" w:firstLine="199"/>
      </w:pPr>
      <w:r>
        <w:rPr>
          <w:b/>
        </w:rPr>
        <w:t>Benefit</w:t>
      </w:r>
      <w:r>
        <w:rPr/>
        <w:t>: This test ensures that SDR storage is </w:t>
      </w:r>
      <w:r>
        <w:rPr/>
        <w:t>accurate, supporting correct image reconstruction and classification.</w:t>
      </w:r>
    </w:p>
    <w:p>
      <w:pPr>
        <w:pStyle w:val="ListParagraph"/>
        <w:numPr>
          <w:ilvl w:val="0"/>
          <w:numId w:val="1"/>
        </w:numPr>
        <w:tabs>
          <w:tab w:pos="1791" w:val="left" w:leader="none"/>
        </w:tabs>
        <w:spacing w:line="240" w:lineRule="auto" w:before="140" w:after="0"/>
        <w:ind w:left="1791" w:right="0" w:hanging="367"/>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12"/>
        </w:numPr>
        <w:tabs>
          <w:tab w:pos="529" w:val="left" w:leader="none"/>
        </w:tabs>
        <w:spacing w:line="240" w:lineRule="auto" w:before="76" w:after="0"/>
        <w:ind w:left="529" w:right="0" w:hanging="270"/>
        <w:jc w:val="both"/>
        <w:rPr>
          <w:i/>
          <w:sz w:val="20"/>
        </w:rPr>
      </w:pPr>
      <w:r>
        <w:rPr>
          <w:i/>
          <w:sz w:val="20"/>
        </w:rPr>
        <w:t>Image</w:t>
      </w:r>
      <w:r>
        <w:rPr>
          <w:i/>
          <w:spacing w:val="8"/>
          <w:sz w:val="20"/>
        </w:rPr>
        <w:t> </w:t>
      </w:r>
      <w:r>
        <w:rPr>
          <w:i/>
          <w:sz w:val="20"/>
        </w:rPr>
        <w:t>Reconstruction</w:t>
      </w:r>
      <w:r>
        <w:rPr>
          <w:i/>
          <w:spacing w:val="8"/>
          <w:sz w:val="20"/>
        </w:rPr>
        <w:t> </w:t>
      </w:r>
      <w:r>
        <w:rPr>
          <w:i/>
          <w:spacing w:val="-2"/>
          <w:sz w:val="20"/>
        </w:rPr>
        <w:t>Performance</w:t>
      </w:r>
    </w:p>
    <w:p>
      <w:pPr>
        <w:pStyle w:val="BodyText"/>
        <w:spacing w:line="249" w:lineRule="auto" w:before="74"/>
        <w:ind w:left="259" w:firstLine="199"/>
        <w:jc w:val="right"/>
      </w:pPr>
      <w:r>
        <w:rPr/>
        <w:t>The effectiveness of the </w:t>
      </w:r>
      <w:r>
        <w:rPr>
          <w:b/>
        </w:rPr>
        <w:t>HTM</w:t>
      </w:r>
      <w:r>
        <w:rPr>
          <w:b/>
          <w:spacing w:val="18"/>
        </w:rPr>
        <w:t> </w:t>
      </w:r>
      <w:r>
        <w:rPr>
          <w:b/>
        </w:rPr>
        <w:t>and</w:t>
      </w:r>
      <w:r>
        <w:rPr>
          <w:b/>
          <w:spacing w:val="18"/>
        </w:rPr>
        <w:t> </w:t>
      </w:r>
      <w:r>
        <w:rPr>
          <w:b/>
        </w:rPr>
        <w:t>KNN</w:t>
      </w:r>
      <w:r>
        <w:rPr>
          <w:b/>
          <w:spacing w:val="18"/>
        </w:rPr>
        <w:t> </w:t>
      </w:r>
      <w:r>
        <w:rPr>
          <w:b/>
        </w:rPr>
        <w:t>classifier-</w:t>
      </w:r>
      <w:r>
        <w:rPr>
          <w:b/>
        </w:rPr>
        <w:t>based image</w:t>
      </w:r>
      <w:r>
        <w:rPr>
          <w:b/>
          <w:spacing w:val="40"/>
        </w:rPr>
        <w:t> </w:t>
      </w:r>
      <w:r>
        <w:rPr>
          <w:b/>
        </w:rPr>
        <w:t>reconstruction</w:t>
      </w:r>
      <w:r>
        <w:rPr>
          <w:b/>
          <w:spacing w:val="38"/>
        </w:rPr>
        <w:t> </w:t>
      </w:r>
      <w:r>
        <w:rPr/>
        <w:t>was</w:t>
      </w:r>
      <w:r>
        <w:rPr>
          <w:spacing w:val="38"/>
        </w:rPr>
        <w:t> </w:t>
      </w:r>
      <w:r>
        <w:rPr/>
        <w:t>evaluated</w:t>
      </w:r>
      <w:r>
        <w:rPr>
          <w:spacing w:val="38"/>
        </w:rPr>
        <w:t> </w:t>
      </w:r>
      <w:r>
        <w:rPr/>
        <w:t>by</w:t>
      </w:r>
      <w:r>
        <w:rPr>
          <w:spacing w:val="38"/>
        </w:rPr>
        <w:t> </w:t>
      </w:r>
      <w:r>
        <w:rPr/>
        <w:t>comparing</w:t>
      </w:r>
      <w:r>
        <w:rPr>
          <w:spacing w:val="38"/>
        </w:rPr>
        <w:t> </w:t>
      </w:r>
      <w:r>
        <w:rPr/>
        <w:t>the</w:t>
      </w:r>
      <w:r>
        <w:rPr>
          <w:spacing w:val="38"/>
        </w:rPr>
        <w:t> </w:t>
      </w:r>
      <w:r>
        <w:rPr/>
        <w:t>re- constructed</w:t>
      </w:r>
      <w:r>
        <w:rPr>
          <w:spacing w:val="21"/>
        </w:rPr>
        <w:t> </w:t>
      </w:r>
      <w:r>
        <w:rPr/>
        <w:t>images</w:t>
      </w:r>
      <w:r>
        <w:rPr>
          <w:spacing w:val="21"/>
        </w:rPr>
        <w:t> </w:t>
      </w:r>
      <w:r>
        <w:rPr/>
        <w:t>with</w:t>
      </w:r>
      <w:r>
        <w:rPr>
          <w:spacing w:val="21"/>
        </w:rPr>
        <w:t> </w:t>
      </w:r>
      <w:r>
        <w:rPr/>
        <w:t>the</w:t>
      </w:r>
      <w:r>
        <w:rPr>
          <w:spacing w:val="21"/>
        </w:rPr>
        <w:t> </w:t>
      </w:r>
      <w:r>
        <w:rPr/>
        <w:t>original</w:t>
      </w:r>
      <w:r>
        <w:rPr>
          <w:spacing w:val="21"/>
        </w:rPr>
        <w:t> </w:t>
      </w:r>
      <w:r>
        <w:rPr/>
        <w:t>binarized</w:t>
      </w:r>
      <w:r>
        <w:rPr>
          <w:spacing w:val="21"/>
        </w:rPr>
        <w:t> </w:t>
      </w:r>
      <w:r>
        <w:rPr/>
        <w:t>input</w:t>
      </w:r>
      <w:r>
        <w:rPr>
          <w:spacing w:val="21"/>
        </w:rPr>
        <w:t> </w:t>
      </w:r>
      <w:r>
        <w:rPr/>
        <w:t>images. The reconstructed images were obtained by feeding predicted </w:t>
      </w:r>
      <w:r>
        <w:rPr>
          <w:b/>
        </w:rPr>
        <w:t>Sparse Distributed Representations (SDRs) </w:t>
      </w:r>
      <w:r>
        <w:rPr/>
        <w:t>from both clas- sifiers</w:t>
      </w:r>
      <w:r>
        <w:rPr>
          <w:spacing w:val="23"/>
        </w:rPr>
        <w:t> </w:t>
      </w:r>
      <w:r>
        <w:rPr/>
        <w:t>into</w:t>
      </w:r>
      <w:r>
        <w:rPr>
          <w:spacing w:val="23"/>
        </w:rPr>
        <w:t> </w:t>
      </w:r>
      <w:r>
        <w:rPr/>
        <w:t>the</w:t>
      </w:r>
      <w:r>
        <w:rPr>
          <w:spacing w:val="23"/>
        </w:rPr>
        <w:t> </w:t>
      </w:r>
      <w:r>
        <w:rPr/>
        <w:t>inverse</w:t>
      </w:r>
      <w:r>
        <w:rPr>
          <w:spacing w:val="23"/>
        </w:rPr>
        <w:t> </w:t>
      </w:r>
      <w:r>
        <w:rPr/>
        <w:t>transformation</w:t>
      </w:r>
      <w:r>
        <w:rPr>
          <w:spacing w:val="23"/>
        </w:rPr>
        <w:t> </w:t>
      </w:r>
      <w:r>
        <w:rPr/>
        <w:t>process.</w:t>
      </w:r>
      <w:r>
        <w:rPr>
          <w:spacing w:val="23"/>
        </w:rPr>
        <w:t> </w:t>
      </w:r>
      <w:r>
        <w:rPr/>
        <w:t>The</w:t>
      </w:r>
      <w:r>
        <w:rPr>
          <w:spacing w:val="23"/>
        </w:rPr>
        <w:t> </w:t>
      </w:r>
      <w:r>
        <w:rPr/>
        <w:t>accuracy and visual quality of the reconstructed images were analyzed. Table</w:t>
      </w:r>
      <w:r>
        <w:rPr>
          <w:spacing w:val="40"/>
        </w:rPr>
        <w:t> </w:t>
      </w:r>
      <w:r>
        <w:rPr/>
        <w:t>I</w:t>
      </w:r>
      <w:r>
        <w:rPr>
          <w:spacing w:val="40"/>
        </w:rPr>
        <w:t> </w:t>
      </w:r>
      <w:r>
        <w:rPr/>
        <w:t>presents</w:t>
      </w:r>
      <w:r>
        <w:rPr>
          <w:spacing w:val="40"/>
        </w:rPr>
        <w:t> </w:t>
      </w:r>
      <w:r>
        <w:rPr/>
        <w:t>sample</w:t>
      </w:r>
      <w:r>
        <w:rPr>
          <w:spacing w:val="40"/>
        </w:rPr>
        <w:t> </w:t>
      </w:r>
      <w:r>
        <w:rPr/>
        <w:t>results</w:t>
      </w:r>
      <w:r>
        <w:rPr>
          <w:spacing w:val="40"/>
        </w:rPr>
        <w:t> </w:t>
      </w:r>
      <w:r>
        <w:rPr/>
        <w:t>of</w:t>
      </w:r>
      <w:r>
        <w:rPr>
          <w:spacing w:val="40"/>
        </w:rPr>
        <w:t> </w:t>
      </w:r>
      <w:r>
        <w:rPr/>
        <w:t>image</w:t>
      </w:r>
      <w:r>
        <w:rPr>
          <w:spacing w:val="40"/>
        </w:rPr>
        <w:t> </w:t>
      </w:r>
      <w:r>
        <w:rPr/>
        <w:t>reconstruction using</w:t>
      </w:r>
      <w:r>
        <w:rPr>
          <w:spacing w:val="-12"/>
        </w:rPr>
        <w:t> </w:t>
      </w:r>
      <w:r>
        <w:rPr/>
        <w:t>both</w:t>
      </w:r>
      <w:r>
        <w:rPr>
          <w:spacing w:val="-12"/>
        </w:rPr>
        <w:t> </w:t>
      </w:r>
      <w:r>
        <w:rPr>
          <w:b/>
        </w:rPr>
        <w:t>HTM</w:t>
      </w:r>
      <w:r>
        <w:rPr>
          <w:b/>
          <w:spacing w:val="-12"/>
        </w:rPr>
        <w:t> </w:t>
      </w:r>
      <w:r>
        <w:rPr/>
        <w:t>and</w:t>
      </w:r>
      <w:r>
        <w:rPr>
          <w:spacing w:val="-12"/>
        </w:rPr>
        <w:t> </w:t>
      </w:r>
      <w:r>
        <w:rPr>
          <w:b/>
        </w:rPr>
        <w:t>KNN</w:t>
      </w:r>
      <w:r>
        <w:rPr>
          <w:b/>
          <w:spacing w:val="-12"/>
        </w:rPr>
        <w:t> </w:t>
      </w:r>
      <w:r>
        <w:rPr/>
        <w:t>classifiers.</w:t>
      </w:r>
      <w:r>
        <w:rPr>
          <w:spacing w:val="-12"/>
        </w:rPr>
        <w:t> </w:t>
      </w:r>
      <w:r>
        <w:rPr/>
        <w:t>The</w:t>
      </w:r>
      <w:r>
        <w:rPr>
          <w:spacing w:val="-12"/>
        </w:rPr>
        <w:t> </w:t>
      </w:r>
      <w:r>
        <w:rPr/>
        <w:t>qualitative</w:t>
      </w:r>
      <w:r>
        <w:rPr>
          <w:spacing w:val="-12"/>
        </w:rPr>
        <w:t> </w:t>
      </w:r>
      <w:r>
        <w:rPr/>
        <w:t>compar- ison indicates that the HTM classifier retains more structural details</w:t>
      </w:r>
      <w:r>
        <w:rPr>
          <w:spacing w:val="63"/>
        </w:rPr>
        <w:t> </w:t>
      </w:r>
      <w:r>
        <w:rPr/>
        <w:t>in</w:t>
      </w:r>
      <w:r>
        <w:rPr>
          <w:spacing w:val="63"/>
        </w:rPr>
        <w:t> </w:t>
      </w:r>
      <w:r>
        <w:rPr/>
        <w:t>reconstructed</w:t>
      </w:r>
      <w:r>
        <w:rPr>
          <w:spacing w:val="63"/>
        </w:rPr>
        <w:t> </w:t>
      </w:r>
      <w:r>
        <w:rPr/>
        <w:t>images,</w:t>
      </w:r>
      <w:r>
        <w:rPr>
          <w:spacing w:val="63"/>
        </w:rPr>
        <w:t> </w:t>
      </w:r>
      <w:r>
        <w:rPr/>
        <w:t>while</w:t>
      </w:r>
      <w:r>
        <w:rPr>
          <w:spacing w:val="63"/>
        </w:rPr>
        <w:t> </w:t>
      </w:r>
      <w:r>
        <w:rPr/>
        <w:t>the</w:t>
      </w:r>
      <w:r>
        <w:rPr>
          <w:spacing w:val="63"/>
        </w:rPr>
        <w:t> </w:t>
      </w:r>
      <w:r>
        <w:rPr/>
        <w:t>KNN</w:t>
      </w:r>
      <w:r>
        <w:rPr>
          <w:spacing w:val="63"/>
        </w:rPr>
        <w:t> </w:t>
      </w:r>
      <w:r>
        <w:rPr>
          <w:spacing w:val="-2"/>
        </w:rPr>
        <w:t>classifier</w:t>
      </w:r>
    </w:p>
    <w:p>
      <w:pPr>
        <w:pStyle w:val="BodyText"/>
        <w:ind w:left="259"/>
        <w:jc w:val="left"/>
      </w:pPr>
      <w:r>
        <w:rPr/>
        <w:t>provides</w:t>
      </w:r>
      <w:r>
        <w:rPr>
          <w:spacing w:val="11"/>
        </w:rPr>
        <w:t> </w:t>
      </w:r>
      <w:r>
        <w:rPr/>
        <w:t>faster</w:t>
      </w:r>
      <w:r>
        <w:rPr>
          <w:spacing w:val="12"/>
        </w:rPr>
        <w:t> </w:t>
      </w:r>
      <w:r>
        <w:rPr/>
        <w:t>predictions</w:t>
      </w:r>
      <w:r>
        <w:rPr>
          <w:spacing w:val="11"/>
        </w:rPr>
        <w:t> </w:t>
      </w:r>
      <w:r>
        <w:rPr/>
        <w:t>but</w:t>
      </w:r>
      <w:r>
        <w:rPr>
          <w:spacing w:val="12"/>
        </w:rPr>
        <w:t> </w:t>
      </w:r>
      <w:r>
        <w:rPr/>
        <w:t>introduces</w:t>
      </w:r>
      <w:r>
        <w:rPr>
          <w:spacing w:val="11"/>
        </w:rPr>
        <w:t> </w:t>
      </w:r>
      <w:r>
        <w:rPr/>
        <w:t>slight</w:t>
      </w:r>
      <w:r>
        <w:rPr>
          <w:spacing w:val="12"/>
        </w:rPr>
        <w:t> </w:t>
      </w:r>
      <w:r>
        <w:rPr>
          <w:spacing w:val="-2"/>
        </w:rPr>
        <w:t>distortions.</w:t>
      </w:r>
    </w:p>
    <w:p>
      <w:pPr>
        <w:pStyle w:val="ListParagraph"/>
        <w:numPr>
          <w:ilvl w:val="1"/>
          <w:numId w:val="12"/>
        </w:numPr>
        <w:tabs>
          <w:tab w:pos="722" w:val="left" w:leader="none"/>
        </w:tabs>
        <w:spacing w:line="240" w:lineRule="auto" w:before="9" w:after="0"/>
        <w:ind w:left="722" w:right="0" w:hanging="264"/>
        <w:jc w:val="left"/>
        <w:rPr>
          <w:sz w:val="20"/>
        </w:rPr>
      </w:pPr>
      <w:r>
        <w:rPr>
          <w:i/>
          <w:sz w:val="20"/>
        </w:rPr>
        <w:t>Quantitative</w:t>
      </w:r>
      <w:r>
        <w:rPr>
          <w:i/>
          <w:spacing w:val="35"/>
          <w:sz w:val="20"/>
        </w:rPr>
        <w:t> </w:t>
      </w:r>
      <w:r>
        <w:rPr>
          <w:i/>
          <w:sz w:val="20"/>
        </w:rPr>
        <w:t>Analysis:</w:t>
      </w:r>
      <w:r>
        <w:rPr>
          <w:i/>
          <w:spacing w:val="65"/>
          <w:sz w:val="20"/>
        </w:rPr>
        <w:t> </w:t>
      </w:r>
      <w:r>
        <w:rPr>
          <w:sz w:val="20"/>
        </w:rPr>
        <w:t>To</w:t>
      </w:r>
      <w:r>
        <w:rPr>
          <w:spacing w:val="35"/>
          <w:sz w:val="20"/>
        </w:rPr>
        <w:t> </w:t>
      </w:r>
      <w:r>
        <w:rPr>
          <w:sz w:val="20"/>
        </w:rPr>
        <w:t>objectively</w:t>
      </w:r>
      <w:r>
        <w:rPr>
          <w:spacing w:val="35"/>
          <w:sz w:val="20"/>
        </w:rPr>
        <w:t> </w:t>
      </w:r>
      <w:r>
        <w:rPr>
          <w:sz w:val="20"/>
        </w:rPr>
        <w:t>measure</w:t>
      </w:r>
      <w:r>
        <w:rPr>
          <w:spacing w:val="36"/>
          <w:sz w:val="20"/>
        </w:rPr>
        <w:t> </w:t>
      </w:r>
      <w:r>
        <w:rPr>
          <w:sz w:val="20"/>
        </w:rPr>
        <w:t>the</w:t>
      </w:r>
      <w:r>
        <w:rPr>
          <w:spacing w:val="35"/>
          <w:sz w:val="20"/>
        </w:rPr>
        <w:t> </w:t>
      </w:r>
      <w:r>
        <w:rPr>
          <w:spacing w:val="-5"/>
          <w:sz w:val="20"/>
        </w:rPr>
        <w:t>re-</w:t>
      </w:r>
    </w:p>
    <w:p>
      <w:pPr>
        <w:spacing w:line="240" w:lineRule="auto" w:before="2" w:after="1"/>
        <w:rPr>
          <w:sz w:val="8"/>
        </w:rPr>
      </w:pPr>
      <w:r>
        <w:rPr/>
        <w:br w:type="column"/>
      </w:r>
      <w:r>
        <w:rPr>
          <w:sz w:val="8"/>
        </w:rPr>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3"/>
        <w:gridCol w:w="1660"/>
        <w:gridCol w:w="1687"/>
      </w:tblGrid>
      <w:tr>
        <w:trPr>
          <w:trHeight w:val="177" w:hRule="atLeast"/>
        </w:trPr>
        <w:tc>
          <w:tcPr>
            <w:tcW w:w="1113" w:type="dxa"/>
          </w:tcPr>
          <w:p>
            <w:pPr>
              <w:pStyle w:val="TableParagraph"/>
              <w:spacing w:line="157" w:lineRule="exact"/>
              <w:ind w:left="8"/>
              <w:rPr>
                <w:b/>
                <w:sz w:val="16"/>
              </w:rPr>
            </w:pPr>
            <w:r>
              <w:rPr>
                <w:b/>
                <w:sz w:val="16"/>
              </w:rPr>
              <w:t>Cycle</w:t>
            </w:r>
            <w:r>
              <w:rPr>
                <w:b/>
                <w:spacing w:val="15"/>
                <w:sz w:val="16"/>
              </w:rPr>
              <w:t> </w:t>
            </w:r>
            <w:r>
              <w:rPr>
                <w:b/>
                <w:spacing w:val="-4"/>
                <w:sz w:val="16"/>
              </w:rPr>
              <w:t>Range</w:t>
            </w:r>
          </w:p>
        </w:tc>
        <w:tc>
          <w:tcPr>
            <w:tcW w:w="1660" w:type="dxa"/>
          </w:tcPr>
          <w:p>
            <w:pPr>
              <w:pStyle w:val="TableParagraph"/>
              <w:spacing w:line="157" w:lineRule="exact"/>
              <w:rPr>
                <w:b/>
                <w:sz w:val="16"/>
              </w:rPr>
            </w:pPr>
            <w:r>
              <w:rPr>
                <w:b/>
                <w:sz w:val="16"/>
              </w:rPr>
              <w:t>KNN</w:t>
            </w:r>
            <w:r>
              <w:rPr>
                <w:b/>
                <w:spacing w:val="13"/>
                <w:sz w:val="16"/>
              </w:rPr>
              <w:t> </w:t>
            </w:r>
            <w:r>
              <w:rPr>
                <w:b/>
                <w:sz w:val="16"/>
              </w:rPr>
              <w:t>Similarity</w:t>
            </w:r>
            <w:r>
              <w:rPr>
                <w:b/>
                <w:spacing w:val="14"/>
                <w:sz w:val="16"/>
              </w:rPr>
              <w:t> </w:t>
            </w:r>
            <w:r>
              <w:rPr>
                <w:b/>
                <w:spacing w:val="-5"/>
                <w:sz w:val="16"/>
              </w:rPr>
              <w:t>(%)</w:t>
            </w:r>
          </w:p>
        </w:tc>
        <w:tc>
          <w:tcPr>
            <w:tcW w:w="1687" w:type="dxa"/>
          </w:tcPr>
          <w:p>
            <w:pPr>
              <w:pStyle w:val="TableParagraph"/>
              <w:spacing w:line="157" w:lineRule="exact"/>
              <w:rPr>
                <w:b/>
                <w:sz w:val="16"/>
              </w:rPr>
            </w:pPr>
            <w:r>
              <w:rPr>
                <w:b/>
                <w:sz w:val="16"/>
              </w:rPr>
              <w:t>HTM</w:t>
            </w:r>
            <w:r>
              <w:rPr>
                <w:b/>
                <w:spacing w:val="13"/>
                <w:sz w:val="16"/>
              </w:rPr>
              <w:t> </w:t>
            </w:r>
            <w:r>
              <w:rPr>
                <w:b/>
                <w:sz w:val="16"/>
              </w:rPr>
              <w:t>Similarity</w:t>
            </w:r>
            <w:r>
              <w:rPr>
                <w:b/>
                <w:spacing w:val="14"/>
                <w:sz w:val="16"/>
              </w:rPr>
              <w:t> </w:t>
            </w:r>
            <w:r>
              <w:rPr>
                <w:b/>
                <w:spacing w:val="-5"/>
                <w:sz w:val="16"/>
              </w:rPr>
              <w:t>(%)</w:t>
            </w:r>
          </w:p>
        </w:tc>
      </w:tr>
      <w:tr>
        <w:trPr>
          <w:trHeight w:val="162" w:hRule="atLeast"/>
        </w:trPr>
        <w:tc>
          <w:tcPr>
            <w:tcW w:w="1113" w:type="dxa"/>
            <w:tcBorders>
              <w:bottom w:val="nil"/>
            </w:tcBorders>
          </w:tcPr>
          <w:p>
            <w:pPr>
              <w:pStyle w:val="TableParagraph"/>
              <w:spacing w:line="143" w:lineRule="exact"/>
              <w:ind w:left="8"/>
              <w:rPr>
                <w:sz w:val="16"/>
              </w:rPr>
            </w:pPr>
            <w:r>
              <w:rPr>
                <w:sz w:val="16"/>
              </w:rPr>
              <w:t>0</w:t>
            </w:r>
            <w:r>
              <w:rPr>
                <w:spacing w:val="14"/>
                <w:sz w:val="16"/>
              </w:rPr>
              <w:t> </w:t>
            </w:r>
            <w:r>
              <w:rPr>
                <w:sz w:val="16"/>
              </w:rPr>
              <w:t>-</w:t>
            </w:r>
            <w:r>
              <w:rPr>
                <w:spacing w:val="14"/>
                <w:sz w:val="16"/>
              </w:rPr>
              <w:t> </w:t>
            </w:r>
            <w:r>
              <w:rPr>
                <w:spacing w:val="-5"/>
                <w:sz w:val="16"/>
              </w:rPr>
              <w:t>50</w:t>
            </w:r>
          </w:p>
        </w:tc>
        <w:tc>
          <w:tcPr>
            <w:tcW w:w="1660" w:type="dxa"/>
            <w:tcBorders>
              <w:bottom w:val="nil"/>
            </w:tcBorders>
          </w:tcPr>
          <w:p>
            <w:pPr>
              <w:pStyle w:val="TableParagraph"/>
              <w:spacing w:line="143" w:lineRule="exact"/>
              <w:rPr>
                <w:sz w:val="16"/>
              </w:rPr>
            </w:pPr>
            <w:r>
              <w:rPr>
                <w:spacing w:val="-2"/>
                <w:sz w:val="16"/>
              </w:rPr>
              <w:t>85.47</w:t>
            </w:r>
          </w:p>
        </w:tc>
        <w:tc>
          <w:tcPr>
            <w:tcW w:w="1687" w:type="dxa"/>
            <w:tcBorders>
              <w:bottom w:val="nil"/>
            </w:tcBorders>
          </w:tcPr>
          <w:p>
            <w:pPr>
              <w:pStyle w:val="TableParagraph"/>
              <w:spacing w:line="143" w:lineRule="exact"/>
              <w:rPr>
                <w:sz w:val="16"/>
              </w:rPr>
            </w:pPr>
            <w:r>
              <w:rPr>
                <w:spacing w:val="-2"/>
                <w:sz w:val="16"/>
              </w:rPr>
              <w:t>87.36</w:t>
            </w:r>
          </w:p>
        </w:tc>
      </w:tr>
      <w:tr>
        <w:trPr>
          <w:trHeight w:val="179" w:hRule="atLeast"/>
        </w:trPr>
        <w:tc>
          <w:tcPr>
            <w:tcW w:w="1113" w:type="dxa"/>
            <w:tcBorders>
              <w:top w:val="nil"/>
              <w:bottom w:val="nil"/>
            </w:tcBorders>
          </w:tcPr>
          <w:p>
            <w:pPr>
              <w:pStyle w:val="TableParagraph"/>
              <w:ind w:left="8"/>
              <w:rPr>
                <w:sz w:val="16"/>
              </w:rPr>
            </w:pPr>
            <w:r>
              <w:rPr>
                <w:sz w:val="16"/>
              </w:rPr>
              <w:t>51</w:t>
            </w:r>
            <w:r>
              <w:rPr>
                <w:spacing w:val="13"/>
                <w:sz w:val="16"/>
              </w:rPr>
              <w:t> </w:t>
            </w:r>
            <w:r>
              <w:rPr>
                <w:sz w:val="16"/>
              </w:rPr>
              <w:t>-</w:t>
            </w:r>
            <w:r>
              <w:rPr>
                <w:spacing w:val="14"/>
                <w:sz w:val="16"/>
              </w:rPr>
              <w:t> </w:t>
            </w:r>
            <w:r>
              <w:rPr>
                <w:spacing w:val="-5"/>
                <w:sz w:val="16"/>
              </w:rPr>
              <w:t>100</w:t>
            </w:r>
          </w:p>
        </w:tc>
        <w:tc>
          <w:tcPr>
            <w:tcW w:w="1660" w:type="dxa"/>
            <w:tcBorders>
              <w:top w:val="nil"/>
              <w:bottom w:val="nil"/>
            </w:tcBorders>
          </w:tcPr>
          <w:p>
            <w:pPr>
              <w:pStyle w:val="TableParagraph"/>
              <w:rPr>
                <w:sz w:val="16"/>
              </w:rPr>
            </w:pPr>
            <w:r>
              <w:rPr>
                <w:spacing w:val="-2"/>
                <w:sz w:val="16"/>
              </w:rPr>
              <w:t>56.72</w:t>
            </w:r>
          </w:p>
        </w:tc>
        <w:tc>
          <w:tcPr>
            <w:tcW w:w="1687" w:type="dxa"/>
            <w:tcBorders>
              <w:top w:val="nil"/>
              <w:bottom w:val="nil"/>
            </w:tcBorders>
          </w:tcPr>
          <w:p>
            <w:pPr>
              <w:pStyle w:val="TableParagraph"/>
              <w:rPr>
                <w:sz w:val="16"/>
              </w:rPr>
            </w:pPr>
            <w:r>
              <w:rPr>
                <w:spacing w:val="-2"/>
                <w:sz w:val="16"/>
              </w:rPr>
              <w:t>68.91</w:t>
            </w:r>
          </w:p>
        </w:tc>
      </w:tr>
      <w:tr>
        <w:trPr>
          <w:trHeight w:val="179" w:hRule="atLeast"/>
        </w:trPr>
        <w:tc>
          <w:tcPr>
            <w:tcW w:w="1113" w:type="dxa"/>
            <w:tcBorders>
              <w:top w:val="nil"/>
              <w:bottom w:val="nil"/>
            </w:tcBorders>
          </w:tcPr>
          <w:p>
            <w:pPr>
              <w:pStyle w:val="TableParagraph"/>
              <w:ind w:left="8"/>
              <w:rPr>
                <w:sz w:val="16"/>
              </w:rPr>
            </w:pPr>
            <w:r>
              <w:rPr>
                <w:sz w:val="16"/>
              </w:rPr>
              <w:t>101</w:t>
            </w:r>
            <w:r>
              <w:rPr>
                <w:spacing w:val="13"/>
                <w:sz w:val="16"/>
              </w:rPr>
              <w:t> </w:t>
            </w:r>
            <w:r>
              <w:rPr>
                <w:sz w:val="16"/>
              </w:rPr>
              <w:t>-</w:t>
            </w:r>
            <w:r>
              <w:rPr>
                <w:spacing w:val="14"/>
                <w:sz w:val="16"/>
              </w:rPr>
              <w:t> </w:t>
            </w:r>
            <w:r>
              <w:rPr>
                <w:spacing w:val="-5"/>
                <w:sz w:val="16"/>
              </w:rPr>
              <w:t>150</w:t>
            </w:r>
          </w:p>
        </w:tc>
        <w:tc>
          <w:tcPr>
            <w:tcW w:w="1660" w:type="dxa"/>
            <w:tcBorders>
              <w:top w:val="nil"/>
              <w:bottom w:val="nil"/>
            </w:tcBorders>
          </w:tcPr>
          <w:p>
            <w:pPr>
              <w:pStyle w:val="TableParagraph"/>
              <w:rPr>
                <w:sz w:val="16"/>
              </w:rPr>
            </w:pPr>
            <w:r>
              <w:rPr>
                <w:spacing w:val="-2"/>
                <w:sz w:val="16"/>
              </w:rPr>
              <w:t>82.84</w:t>
            </w:r>
          </w:p>
        </w:tc>
        <w:tc>
          <w:tcPr>
            <w:tcW w:w="1687" w:type="dxa"/>
            <w:tcBorders>
              <w:top w:val="nil"/>
              <w:bottom w:val="nil"/>
            </w:tcBorders>
          </w:tcPr>
          <w:p>
            <w:pPr>
              <w:pStyle w:val="TableParagraph"/>
              <w:rPr>
                <w:sz w:val="16"/>
              </w:rPr>
            </w:pPr>
            <w:r>
              <w:rPr>
                <w:spacing w:val="-2"/>
                <w:sz w:val="16"/>
              </w:rPr>
              <w:t>85.11</w:t>
            </w:r>
          </w:p>
        </w:tc>
      </w:tr>
      <w:tr>
        <w:trPr>
          <w:trHeight w:val="179" w:hRule="atLeast"/>
        </w:trPr>
        <w:tc>
          <w:tcPr>
            <w:tcW w:w="1113" w:type="dxa"/>
            <w:tcBorders>
              <w:top w:val="nil"/>
              <w:bottom w:val="nil"/>
            </w:tcBorders>
          </w:tcPr>
          <w:p>
            <w:pPr>
              <w:pStyle w:val="TableParagraph"/>
              <w:ind w:left="8"/>
              <w:rPr>
                <w:sz w:val="16"/>
              </w:rPr>
            </w:pPr>
            <w:r>
              <w:rPr>
                <w:sz w:val="16"/>
              </w:rPr>
              <w:t>151</w:t>
            </w:r>
            <w:r>
              <w:rPr>
                <w:spacing w:val="13"/>
                <w:sz w:val="16"/>
              </w:rPr>
              <w:t> </w:t>
            </w:r>
            <w:r>
              <w:rPr>
                <w:sz w:val="16"/>
              </w:rPr>
              <w:t>-</w:t>
            </w:r>
            <w:r>
              <w:rPr>
                <w:spacing w:val="14"/>
                <w:sz w:val="16"/>
              </w:rPr>
              <w:t> </w:t>
            </w:r>
            <w:r>
              <w:rPr>
                <w:spacing w:val="-5"/>
                <w:sz w:val="16"/>
              </w:rPr>
              <w:t>200</w:t>
            </w:r>
          </w:p>
        </w:tc>
        <w:tc>
          <w:tcPr>
            <w:tcW w:w="1660" w:type="dxa"/>
            <w:tcBorders>
              <w:top w:val="nil"/>
              <w:bottom w:val="nil"/>
            </w:tcBorders>
          </w:tcPr>
          <w:p>
            <w:pPr>
              <w:pStyle w:val="TableParagraph"/>
              <w:rPr>
                <w:sz w:val="16"/>
              </w:rPr>
            </w:pPr>
            <w:r>
              <w:rPr>
                <w:spacing w:val="-2"/>
                <w:sz w:val="16"/>
              </w:rPr>
              <w:t>83.21</w:t>
            </w:r>
          </w:p>
        </w:tc>
        <w:tc>
          <w:tcPr>
            <w:tcW w:w="1687" w:type="dxa"/>
            <w:tcBorders>
              <w:top w:val="nil"/>
              <w:bottom w:val="nil"/>
            </w:tcBorders>
          </w:tcPr>
          <w:p>
            <w:pPr>
              <w:pStyle w:val="TableParagraph"/>
              <w:rPr>
                <w:sz w:val="16"/>
              </w:rPr>
            </w:pPr>
            <w:r>
              <w:rPr>
                <w:spacing w:val="-2"/>
                <w:sz w:val="16"/>
              </w:rPr>
              <w:t>85.45</w:t>
            </w:r>
          </w:p>
        </w:tc>
      </w:tr>
      <w:tr>
        <w:trPr>
          <w:trHeight w:val="179" w:hRule="atLeast"/>
        </w:trPr>
        <w:tc>
          <w:tcPr>
            <w:tcW w:w="1113" w:type="dxa"/>
            <w:tcBorders>
              <w:top w:val="nil"/>
              <w:bottom w:val="nil"/>
            </w:tcBorders>
          </w:tcPr>
          <w:p>
            <w:pPr>
              <w:pStyle w:val="TableParagraph"/>
              <w:ind w:left="8"/>
              <w:rPr>
                <w:sz w:val="16"/>
              </w:rPr>
            </w:pPr>
            <w:r>
              <w:rPr>
                <w:sz w:val="16"/>
              </w:rPr>
              <w:t>201</w:t>
            </w:r>
            <w:r>
              <w:rPr>
                <w:spacing w:val="13"/>
                <w:sz w:val="16"/>
              </w:rPr>
              <w:t> </w:t>
            </w:r>
            <w:r>
              <w:rPr>
                <w:sz w:val="16"/>
              </w:rPr>
              <w:t>-</w:t>
            </w:r>
            <w:r>
              <w:rPr>
                <w:spacing w:val="14"/>
                <w:sz w:val="16"/>
              </w:rPr>
              <w:t> </w:t>
            </w:r>
            <w:r>
              <w:rPr>
                <w:spacing w:val="-5"/>
                <w:sz w:val="16"/>
              </w:rPr>
              <w:t>250</w:t>
            </w:r>
          </w:p>
        </w:tc>
        <w:tc>
          <w:tcPr>
            <w:tcW w:w="1660" w:type="dxa"/>
            <w:tcBorders>
              <w:top w:val="nil"/>
              <w:bottom w:val="nil"/>
            </w:tcBorders>
          </w:tcPr>
          <w:p>
            <w:pPr>
              <w:pStyle w:val="TableParagraph"/>
              <w:rPr>
                <w:sz w:val="16"/>
              </w:rPr>
            </w:pPr>
            <w:r>
              <w:rPr>
                <w:spacing w:val="-2"/>
                <w:sz w:val="16"/>
              </w:rPr>
              <w:t>84.02</w:t>
            </w:r>
          </w:p>
        </w:tc>
        <w:tc>
          <w:tcPr>
            <w:tcW w:w="1687" w:type="dxa"/>
            <w:tcBorders>
              <w:top w:val="nil"/>
              <w:bottom w:val="nil"/>
            </w:tcBorders>
          </w:tcPr>
          <w:p>
            <w:pPr>
              <w:pStyle w:val="TableParagraph"/>
              <w:rPr>
                <w:sz w:val="16"/>
              </w:rPr>
            </w:pPr>
            <w:r>
              <w:rPr>
                <w:spacing w:val="-2"/>
                <w:sz w:val="16"/>
              </w:rPr>
              <w:t>86.02</w:t>
            </w:r>
          </w:p>
        </w:tc>
      </w:tr>
      <w:tr>
        <w:trPr>
          <w:trHeight w:val="179" w:hRule="atLeast"/>
        </w:trPr>
        <w:tc>
          <w:tcPr>
            <w:tcW w:w="1113" w:type="dxa"/>
            <w:tcBorders>
              <w:top w:val="nil"/>
              <w:bottom w:val="nil"/>
            </w:tcBorders>
          </w:tcPr>
          <w:p>
            <w:pPr>
              <w:pStyle w:val="TableParagraph"/>
              <w:ind w:left="8"/>
              <w:rPr>
                <w:sz w:val="16"/>
              </w:rPr>
            </w:pPr>
            <w:r>
              <w:rPr>
                <w:sz w:val="16"/>
              </w:rPr>
              <w:t>251</w:t>
            </w:r>
            <w:r>
              <w:rPr>
                <w:spacing w:val="13"/>
                <w:sz w:val="16"/>
              </w:rPr>
              <w:t> </w:t>
            </w:r>
            <w:r>
              <w:rPr>
                <w:sz w:val="16"/>
              </w:rPr>
              <w:t>-</w:t>
            </w:r>
            <w:r>
              <w:rPr>
                <w:spacing w:val="14"/>
                <w:sz w:val="16"/>
              </w:rPr>
              <w:t> </w:t>
            </w:r>
            <w:r>
              <w:rPr>
                <w:spacing w:val="-5"/>
                <w:sz w:val="16"/>
              </w:rPr>
              <w:t>300</w:t>
            </w:r>
          </w:p>
        </w:tc>
        <w:tc>
          <w:tcPr>
            <w:tcW w:w="1660" w:type="dxa"/>
            <w:tcBorders>
              <w:top w:val="nil"/>
              <w:bottom w:val="nil"/>
            </w:tcBorders>
          </w:tcPr>
          <w:p>
            <w:pPr>
              <w:pStyle w:val="TableParagraph"/>
              <w:rPr>
                <w:sz w:val="16"/>
              </w:rPr>
            </w:pPr>
            <w:r>
              <w:rPr>
                <w:spacing w:val="-2"/>
                <w:sz w:val="16"/>
              </w:rPr>
              <w:t>83.95</w:t>
            </w:r>
          </w:p>
        </w:tc>
        <w:tc>
          <w:tcPr>
            <w:tcW w:w="1687" w:type="dxa"/>
            <w:tcBorders>
              <w:top w:val="nil"/>
              <w:bottom w:val="nil"/>
            </w:tcBorders>
          </w:tcPr>
          <w:p>
            <w:pPr>
              <w:pStyle w:val="TableParagraph"/>
              <w:rPr>
                <w:sz w:val="16"/>
              </w:rPr>
            </w:pPr>
            <w:r>
              <w:rPr>
                <w:spacing w:val="-2"/>
                <w:sz w:val="16"/>
              </w:rPr>
              <w:t>85.87</w:t>
            </w:r>
          </w:p>
        </w:tc>
      </w:tr>
      <w:tr>
        <w:trPr>
          <w:trHeight w:val="179" w:hRule="atLeast"/>
        </w:trPr>
        <w:tc>
          <w:tcPr>
            <w:tcW w:w="1113" w:type="dxa"/>
            <w:tcBorders>
              <w:top w:val="nil"/>
              <w:bottom w:val="nil"/>
            </w:tcBorders>
          </w:tcPr>
          <w:p>
            <w:pPr>
              <w:pStyle w:val="TableParagraph"/>
              <w:ind w:left="8"/>
              <w:rPr>
                <w:sz w:val="16"/>
              </w:rPr>
            </w:pPr>
            <w:r>
              <w:rPr>
                <w:sz w:val="16"/>
              </w:rPr>
              <w:t>301</w:t>
            </w:r>
            <w:r>
              <w:rPr>
                <w:spacing w:val="13"/>
                <w:sz w:val="16"/>
              </w:rPr>
              <w:t> </w:t>
            </w:r>
            <w:r>
              <w:rPr>
                <w:sz w:val="16"/>
              </w:rPr>
              <w:t>-</w:t>
            </w:r>
            <w:r>
              <w:rPr>
                <w:spacing w:val="14"/>
                <w:sz w:val="16"/>
              </w:rPr>
              <w:t> </w:t>
            </w:r>
            <w:r>
              <w:rPr>
                <w:spacing w:val="-5"/>
                <w:sz w:val="16"/>
              </w:rPr>
              <w:t>350</w:t>
            </w:r>
          </w:p>
        </w:tc>
        <w:tc>
          <w:tcPr>
            <w:tcW w:w="1660" w:type="dxa"/>
            <w:tcBorders>
              <w:top w:val="nil"/>
              <w:bottom w:val="nil"/>
            </w:tcBorders>
          </w:tcPr>
          <w:p>
            <w:pPr>
              <w:pStyle w:val="TableParagraph"/>
              <w:rPr>
                <w:sz w:val="16"/>
              </w:rPr>
            </w:pPr>
            <w:r>
              <w:rPr>
                <w:spacing w:val="-2"/>
                <w:sz w:val="16"/>
              </w:rPr>
              <w:t>82.69</w:t>
            </w:r>
          </w:p>
        </w:tc>
        <w:tc>
          <w:tcPr>
            <w:tcW w:w="1687" w:type="dxa"/>
            <w:tcBorders>
              <w:top w:val="nil"/>
              <w:bottom w:val="nil"/>
            </w:tcBorders>
          </w:tcPr>
          <w:p>
            <w:pPr>
              <w:pStyle w:val="TableParagraph"/>
              <w:rPr>
                <w:sz w:val="16"/>
              </w:rPr>
            </w:pPr>
            <w:r>
              <w:rPr>
                <w:spacing w:val="-2"/>
                <w:sz w:val="16"/>
              </w:rPr>
              <w:t>84.95</w:t>
            </w:r>
          </w:p>
        </w:tc>
      </w:tr>
      <w:tr>
        <w:trPr>
          <w:trHeight w:val="179" w:hRule="atLeast"/>
        </w:trPr>
        <w:tc>
          <w:tcPr>
            <w:tcW w:w="1113" w:type="dxa"/>
            <w:tcBorders>
              <w:top w:val="nil"/>
              <w:bottom w:val="nil"/>
            </w:tcBorders>
          </w:tcPr>
          <w:p>
            <w:pPr>
              <w:pStyle w:val="TableParagraph"/>
              <w:ind w:left="8"/>
              <w:rPr>
                <w:sz w:val="16"/>
              </w:rPr>
            </w:pPr>
            <w:r>
              <w:rPr>
                <w:sz w:val="16"/>
              </w:rPr>
              <w:t>351</w:t>
            </w:r>
            <w:r>
              <w:rPr>
                <w:spacing w:val="13"/>
                <w:sz w:val="16"/>
              </w:rPr>
              <w:t> </w:t>
            </w:r>
            <w:r>
              <w:rPr>
                <w:sz w:val="16"/>
              </w:rPr>
              <w:t>-</w:t>
            </w:r>
            <w:r>
              <w:rPr>
                <w:spacing w:val="14"/>
                <w:sz w:val="16"/>
              </w:rPr>
              <w:t> </w:t>
            </w:r>
            <w:r>
              <w:rPr>
                <w:spacing w:val="-5"/>
                <w:sz w:val="16"/>
              </w:rPr>
              <w:t>400</w:t>
            </w:r>
          </w:p>
        </w:tc>
        <w:tc>
          <w:tcPr>
            <w:tcW w:w="1660" w:type="dxa"/>
            <w:tcBorders>
              <w:top w:val="nil"/>
              <w:bottom w:val="nil"/>
            </w:tcBorders>
          </w:tcPr>
          <w:p>
            <w:pPr>
              <w:pStyle w:val="TableParagraph"/>
              <w:rPr>
                <w:sz w:val="16"/>
              </w:rPr>
            </w:pPr>
            <w:r>
              <w:rPr>
                <w:spacing w:val="-2"/>
                <w:sz w:val="16"/>
              </w:rPr>
              <w:t>81.48</w:t>
            </w:r>
          </w:p>
        </w:tc>
        <w:tc>
          <w:tcPr>
            <w:tcW w:w="1687" w:type="dxa"/>
            <w:tcBorders>
              <w:top w:val="nil"/>
              <w:bottom w:val="nil"/>
            </w:tcBorders>
          </w:tcPr>
          <w:p>
            <w:pPr>
              <w:pStyle w:val="TableParagraph"/>
              <w:rPr>
                <w:sz w:val="16"/>
              </w:rPr>
            </w:pPr>
            <w:r>
              <w:rPr>
                <w:spacing w:val="-2"/>
                <w:sz w:val="16"/>
              </w:rPr>
              <w:t>84.21</w:t>
            </w:r>
          </w:p>
        </w:tc>
      </w:tr>
      <w:tr>
        <w:trPr>
          <w:trHeight w:val="193" w:hRule="atLeast"/>
        </w:trPr>
        <w:tc>
          <w:tcPr>
            <w:tcW w:w="1113" w:type="dxa"/>
            <w:tcBorders>
              <w:top w:val="nil"/>
            </w:tcBorders>
          </w:tcPr>
          <w:p>
            <w:pPr>
              <w:pStyle w:val="TableParagraph"/>
              <w:spacing w:line="174" w:lineRule="exact"/>
              <w:ind w:left="8"/>
              <w:rPr>
                <w:sz w:val="16"/>
              </w:rPr>
            </w:pPr>
            <w:r>
              <w:rPr>
                <w:sz w:val="16"/>
              </w:rPr>
              <w:t>401</w:t>
            </w:r>
            <w:r>
              <w:rPr>
                <w:spacing w:val="13"/>
                <w:sz w:val="16"/>
              </w:rPr>
              <w:t> </w:t>
            </w:r>
            <w:r>
              <w:rPr>
                <w:sz w:val="16"/>
              </w:rPr>
              <w:t>-</w:t>
            </w:r>
            <w:r>
              <w:rPr>
                <w:spacing w:val="14"/>
                <w:sz w:val="16"/>
              </w:rPr>
              <w:t> </w:t>
            </w:r>
            <w:r>
              <w:rPr>
                <w:spacing w:val="-5"/>
                <w:sz w:val="16"/>
              </w:rPr>
              <w:t>450</w:t>
            </w:r>
          </w:p>
        </w:tc>
        <w:tc>
          <w:tcPr>
            <w:tcW w:w="1660" w:type="dxa"/>
            <w:tcBorders>
              <w:top w:val="nil"/>
            </w:tcBorders>
          </w:tcPr>
          <w:p>
            <w:pPr>
              <w:pStyle w:val="TableParagraph"/>
              <w:spacing w:line="174" w:lineRule="exact"/>
              <w:rPr>
                <w:sz w:val="16"/>
              </w:rPr>
            </w:pPr>
            <w:r>
              <w:rPr>
                <w:spacing w:val="-2"/>
                <w:sz w:val="16"/>
              </w:rPr>
              <w:t>80.73</w:t>
            </w:r>
          </w:p>
        </w:tc>
        <w:tc>
          <w:tcPr>
            <w:tcW w:w="1687" w:type="dxa"/>
            <w:tcBorders>
              <w:top w:val="nil"/>
            </w:tcBorders>
          </w:tcPr>
          <w:p>
            <w:pPr>
              <w:pStyle w:val="TableParagraph"/>
              <w:spacing w:line="174" w:lineRule="exact"/>
              <w:rPr>
                <w:sz w:val="16"/>
              </w:rPr>
            </w:pPr>
            <w:r>
              <w:rPr>
                <w:spacing w:val="-2"/>
                <w:sz w:val="16"/>
              </w:rPr>
              <w:t>83.67</w:t>
            </w:r>
          </w:p>
        </w:tc>
      </w:tr>
    </w:tbl>
    <w:p>
      <w:pPr>
        <w:spacing w:line="145" w:lineRule="exact" w:before="0"/>
        <w:ind w:left="0" w:right="418" w:firstLine="0"/>
        <w:jc w:val="center"/>
        <w:rPr>
          <w:sz w:val="16"/>
        </w:rPr>
      </w:pPr>
      <w:r>
        <w:rPr>
          <w:spacing w:val="-2"/>
          <w:sz w:val="16"/>
        </w:rPr>
        <w:t>TABLE</w:t>
      </w:r>
      <w:r>
        <w:rPr>
          <w:spacing w:val="4"/>
          <w:sz w:val="16"/>
        </w:rPr>
        <w:t> </w:t>
      </w:r>
      <w:r>
        <w:rPr>
          <w:spacing w:val="-10"/>
          <w:sz w:val="16"/>
        </w:rPr>
        <w:t>I</w:t>
      </w:r>
    </w:p>
    <w:p>
      <w:pPr>
        <w:spacing w:line="182" w:lineRule="exact" w:before="0"/>
        <w:ind w:left="0" w:right="418" w:firstLine="0"/>
        <w:jc w:val="center"/>
        <w:rPr>
          <w:sz w:val="16"/>
        </w:rPr>
      </w:pPr>
      <w:r>
        <w:rPr>
          <w:smallCaps/>
          <w:sz w:val="16"/>
        </w:rPr>
        <w:t>KNN</w:t>
      </w:r>
      <w:r>
        <w:rPr>
          <w:smallCaps/>
          <w:spacing w:val="25"/>
          <w:sz w:val="16"/>
        </w:rPr>
        <w:t> </w:t>
      </w:r>
      <w:r>
        <w:rPr>
          <w:smallCaps/>
          <w:sz w:val="16"/>
        </w:rPr>
        <w:t>and</w:t>
      </w:r>
      <w:r>
        <w:rPr>
          <w:smallCaps/>
          <w:spacing w:val="34"/>
          <w:sz w:val="16"/>
        </w:rPr>
        <w:t> </w:t>
      </w:r>
      <w:r>
        <w:rPr>
          <w:smallCaps/>
          <w:sz w:val="16"/>
        </w:rPr>
        <w:t>HTM</w:t>
      </w:r>
      <w:r>
        <w:rPr>
          <w:smallCaps/>
          <w:spacing w:val="25"/>
          <w:sz w:val="16"/>
        </w:rPr>
        <w:t> </w:t>
      </w:r>
      <w:r>
        <w:rPr>
          <w:smallCaps/>
          <w:sz w:val="16"/>
        </w:rPr>
        <w:t>Similarity</w:t>
      </w:r>
      <w:r>
        <w:rPr>
          <w:smallCaps/>
          <w:spacing w:val="34"/>
          <w:sz w:val="16"/>
        </w:rPr>
        <w:t> </w:t>
      </w:r>
      <w:r>
        <w:rPr>
          <w:smallCaps/>
          <w:spacing w:val="-2"/>
          <w:sz w:val="16"/>
        </w:rPr>
        <w:t>Results</w:t>
      </w:r>
    </w:p>
    <w:p>
      <w:pPr>
        <w:pStyle w:val="BodyText"/>
        <w:jc w:val="left"/>
      </w:pPr>
    </w:p>
    <w:p>
      <w:pPr>
        <w:pStyle w:val="BodyText"/>
        <w:spacing w:before="6"/>
        <w:jc w:val="left"/>
      </w:pPr>
      <w:r>
        <w:rPr/>
        <w:drawing>
          <wp:anchor distT="0" distB="0" distL="0" distR="0" allowOverlap="1" layoutInCell="1" locked="0" behindDoc="1" simplePos="0" relativeHeight="487593984">
            <wp:simplePos x="0" y="0"/>
            <wp:positionH relativeFrom="page">
              <wp:posOffset>3962120</wp:posOffset>
            </wp:positionH>
            <wp:positionV relativeFrom="paragraph">
              <wp:posOffset>165507</wp:posOffset>
            </wp:positionV>
            <wp:extent cx="3166110" cy="24003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3166110" cy="2400300"/>
                    </a:xfrm>
                    <a:prstGeom prst="rect">
                      <a:avLst/>
                    </a:prstGeom>
                  </pic:spPr>
                </pic:pic>
              </a:graphicData>
            </a:graphic>
          </wp:anchor>
        </w:drawing>
      </w:r>
    </w:p>
    <w:p>
      <w:pPr>
        <w:pStyle w:val="BodyText"/>
        <w:spacing w:before="97"/>
        <w:jc w:val="left"/>
        <w:rPr>
          <w:sz w:val="12"/>
        </w:rPr>
      </w:pPr>
    </w:p>
    <w:p>
      <w:pPr>
        <w:spacing w:before="1"/>
        <w:ind w:left="0" w:right="418" w:firstLine="0"/>
        <w:jc w:val="center"/>
        <w:rPr>
          <w:sz w:val="16"/>
        </w:rPr>
      </w:pPr>
      <w:r>
        <w:rPr>
          <w:sz w:val="16"/>
        </w:rPr>
        <w:t>Fig.</w:t>
      </w:r>
      <w:r>
        <w:rPr>
          <w:spacing w:val="12"/>
          <w:sz w:val="16"/>
        </w:rPr>
        <w:t> </w:t>
      </w:r>
      <w:r>
        <w:rPr>
          <w:sz w:val="16"/>
        </w:rPr>
        <w:t>7.</w:t>
      </w:r>
      <w:r>
        <w:rPr>
          <w:spacing w:val="66"/>
          <w:sz w:val="16"/>
        </w:rPr>
        <w:t> </w:t>
      </w:r>
      <w:r>
        <w:rPr>
          <w:sz w:val="16"/>
        </w:rPr>
        <w:t>Similarity</w:t>
      </w:r>
      <w:r>
        <w:rPr>
          <w:spacing w:val="12"/>
          <w:sz w:val="16"/>
        </w:rPr>
        <w:t> </w:t>
      </w:r>
      <w:r>
        <w:rPr>
          <w:spacing w:val="-2"/>
          <w:sz w:val="16"/>
        </w:rPr>
        <w:t>Graph</w:t>
      </w:r>
    </w:p>
    <w:p>
      <w:pPr>
        <w:pStyle w:val="BodyText"/>
        <w:jc w:val="left"/>
        <w:rPr>
          <w:sz w:val="16"/>
        </w:rPr>
      </w:pPr>
    </w:p>
    <w:p>
      <w:pPr>
        <w:pStyle w:val="BodyText"/>
        <w:spacing w:before="93"/>
        <w:jc w:val="left"/>
        <w:rPr>
          <w:sz w:val="16"/>
        </w:rPr>
      </w:pPr>
    </w:p>
    <w:p>
      <w:pPr>
        <w:pStyle w:val="BodyText"/>
        <w:spacing w:line="249" w:lineRule="auto" w:before="1"/>
        <w:ind w:left="199" w:right="452" w:firstLine="199"/>
        <w:jc w:val="left"/>
      </w:pPr>
      <w:r>
        <w:rPr/>
        <w:t>Table II presents the classification accuracy of both </w:t>
      </w:r>
      <w:r>
        <w:rPr/>
        <w:t>models over multiple test runs.</w:t>
      </w:r>
    </w:p>
    <w:p>
      <w:pPr>
        <w:pStyle w:val="BodyText"/>
        <w:spacing w:before="92"/>
        <w:jc w:val="left"/>
      </w:pPr>
    </w:p>
    <w:p>
      <w:pPr>
        <w:spacing w:line="182" w:lineRule="exact" w:before="0"/>
        <w:ind w:left="0" w:right="418" w:firstLine="0"/>
        <w:jc w:val="center"/>
        <w:rPr>
          <w:sz w:val="16"/>
        </w:rPr>
      </w:pPr>
      <w:r>
        <w:rPr>
          <w:spacing w:val="-2"/>
          <w:sz w:val="16"/>
        </w:rPr>
        <w:t>TABLE</w:t>
      </w:r>
      <w:r>
        <w:rPr>
          <w:spacing w:val="4"/>
          <w:sz w:val="16"/>
        </w:rPr>
        <w:t> </w:t>
      </w:r>
      <w:r>
        <w:rPr>
          <w:spacing w:val="-5"/>
          <w:sz w:val="16"/>
        </w:rPr>
        <w:t>II</w:t>
      </w:r>
    </w:p>
    <w:p>
      <w:pPr>
        <w:spacing w:line="146" w:lineRule="exact" w:before="0"/>
        <w:ind w:left="0" w:right="418" w:firstLine="0"/>
        <w:jc w:val="center"/>
        <w:rPr>
          <w:sz w:val="16"/>
        </w:rPr>
      </w:pPr>
      <w:r>
        <w:rPr>
          <w:smallCaps/>
          <w:sz w:val="16"/>
        </w:rPr>
        <w:t>Classification</w:t>
      </w:r>
      <w:r>
        <w:rPr>
          <w:smallCaps/>
          <w:spacing w:val="32"/>
          <w:sz w:val="16"/>
        </w:rPr>
        <w:t> </w:t>
      </w:r>
      <w:r>
        <w:rPr>
          <w:smallCaps/>
          <w:sz w:val="16"/>
        </w:rPr>
        <w:t>Accuracy</w:t>
      </w:r>
      <w:r>
        <w:rPr>
          <w:smallCaps/>
          <w:spacing w:val="32"/>
          <w:sz w:val="16"/>
        </w:rPr>
        <w:t> </w:t>
      </w:r>
      <w:r>
        <w:rPr>
          <w:smallCaps/>
          <w:sz w:val="16"/>
        </w:rPr>
        <w:t>of</w:t>
      </w:r>
      <w:r>
        <w:rPr>
          <w:smallCaps/>
          <w:spacing w:val="32"/>
          <w:sz w:val="16"/>
        </w:rPr>
        <w:t> </w:t>
      </w:r>
      <w:r>
        <w:rPr>
          <w:smallCaps/>
          <w:sz w:val="16"/>
        </w:rPr>
        <w:t>HTM</w:t>
      </w:r>
      <w:r>
        <w:rPr>
          <w:smallCaps/>
          <w:spacing w:val="24"/>
          <w:sz w:val="16"/>
        </w:rPr>
        <w:t> </w:t>
      </w:r>
      <w:r>
        <w:rPr>
          <w:smallCaps/>
          <w:sz w:val="16"/>
        </w:rPr>
        <w:t>and</w:t>
      </w:r>
      <w:r>
        <w:rPr>
          <w:smallCaps/>
          <w:spacing w:val="32"/>
          <w:sz w:val="16"/>
        </w:rPr>
        <w:t> </w:t>
      </w:r>
      <w:r>
        <w:rPr>
          <w:smallCaps/>
          <w:sz w:val="16"/>
        </w:rPr>
        <w:t>KNN</w:t>
      </w:r>
      <w:r>
        <w:rPr>
          <w:smallCaps/>
          <w:spacing w:val="23"/>
          <w:sz w:val="16"/>
        </w:rPr>
        <w:t> </w:t>
      </w:r>
      <w:r>
        <w:rPr>
          <w:smallCaps/>
          <w:spacing w:val="-2"/>
          <w:sz w:val="16"/>
        </w:rPr>
        <w:t>Classifiers</w:t>
      </w:r>
    </w:p>
    <w:p>
      <w:pPr>
        <w:spacing w:after="0" w:line="146" w:lineRule="exact"/>
        <w:jc w:val="center"/>
        <w:rPr>
          <w:sz w:val="16"/>
        </w:rPr>
        <w:sectPr>
          <w:pgSz w:w="12240" w:h="15840"/>
          <w:pgMar w:top="840" w:bottom="280" w:left="720" w:right="360"/>
          <w:cols w:num="2" w:equalWidth="0">
            <w:col w:w="5281" w:space="40"/>
            <w:col w:w="5839"/>
          </w:cols>
        </w:sectPr>
      </w:pPr>
    </w:p>
    <w:p>
      <w:pPr>
        <w:tabs>
          <w:tab w:pos="6986" w:val="left" w:leader="none"/>
          <w:tab w:pos="9118" w:val="left" w:leader="none"/>
        </w:tabs>
        <w:spacing w:before="5"/>
        <w:ind w:left="259" w:right="0" w:firstLine="0"/>
        <w:jc w:val="left"/>
        <w:rPr>
          <w:sz w:val="20"/>
        </w:rPr>
      </w:pPr>
      <w:r>
        <w:rPr>
          <w:sz w:val="20"/>
        </w:rPr>
        <w:t>construction</w:t>
      </w:r>
      <w:r>
        <w:rPr>
          <w:spacing w:val="8"/>
          <w:sz w:val="20"/>
        </w:rPr>
        <w:t> </w:t>
      </w:r>
      <w:r>
        <w:rPr>
          <w:sz w:val="20"/>
        </w:rPr>
        <w:t>performance,</w:t>
      </w:r>
      <w:r>
        <w:rPr>
          <w:spacing w:val="8"/>
          <w:sz w:val="20"/>
        </w:rPr>
        <w:t> </w:t>
      </w:r>
      <w:r>
        <w:rPr>
          <w:sz w:val="20"/>
        </w:rPr>
        <w:t>we</w:t>
      </w:r>
      <w:r>
        <w:rPr>
          <w:spacing w:val="8"/>
          <w:sz w:val="20"/>
        </w:rPr>
        <w:t> </w:t>
      </w:r>
      <w:r>
        <w:rPr>
          <w:sz w:val="20"/>
        </w:rPr>
        <w:t>utilized</w:t>
      </w:r>
      <w:r>
        <w:rPr>
          <w:spacing w:val="8"/>
          <w:sz w:val="20"/>
        </w:rPr>
        <w:t> </w:t>
      </w:r>
      <w:r>
        <w:rPr>
          <w:b/>
          <w:sz w:val="20"/>
        </w:rPr>
        <w:t>Adjusted</w:t>
      </w:r>
      <w:r>
        <w:rPr>
          <w:b/>
          <w:spacing w:val="11"/>
          <w:sz w:val="20"/>
        </w:rPr>
        <w:t> </w:t>
      </w:r>
      <w:r>
        <w:rPr>
          <w:b/>
          <w:sz w:val="20"/>
        </w:rPr>
        <w:t>Cosine</w:t>
      </w:r>
      <w:r>
        <w:rPr>
          <w:b/>
          <w:spacing w:val="12"/>
          <w:sz w:val="20"/>
        </w:rPr>
        <w:t> </w:t>
      </w:r>
      <w:r>
        <w:rPr>
          <w:b/>
          <w:spacing w:val="-4"/>
          <w:sz w:val="20"/>
        </w:rPr>
        <w:t>Sim-</w:t>
      </w:r>
      <w:r>
        <w:rPr>
          <w:b/>
          <w:sz w:val="20"/>
        </w:rPr>
        <w:tab/>
      </w:r>
      <w:r>
        <w:rPr>
          <w:sz w:val="20"/>
          <w:u w:val="single"/>
        </w:rPr>
        <w:tab/>
      </w:r>
    </w:p>
    <w:p>
      <w:pPr>
        <w:spacing w:after="0"/>
        <w:jc w:val="left"/>
        <w:rPr>
          <w:sz w:val="20"/>
        </w:rPr>
        <w:sectPr>
          <w:type w:val="continuous"/>
          <w:pgSz w:w="12240" w:h="15840"/>
          <w:pgMar w:top="640" w:bottom="280" w:left="720" w:right="360"/>
        </w:sectPr>
      </w:pPr>
    </w:p>
    <w:p>
      <w:pPr>
        <w:pStyle w:val="BodyText"/>
        <w:spacing w:line="249" w:lineRule="auto" w:before="9"/>
        <w:ind w:left="259" w:right="38"/>
      </w:pPr>
      <w:r>
        <w:rPr>
          <w:b/>
        </w:rPr>
        <w:t>ilarity </w:t>
      </w:r>
      <w:r>
        <w:rPr/>
        <w:t>as a similarity metric. The Adjusted Cosine </w:t>
      </w:r>
      <w:r>
        <w:rPr/>
        <w:t>Similarity between the reconstructed and original binarized images was computed using:</w:t>
      </w:r>
    </w:p>
    <w:p>
      <w:pPr>
        <w:tabs>
          <w:tab w:pos="1135" w:val="left" w:leader="none"/>
        </w:tabs>
        <w:spacing w:before="28"/>
        <w:ind w:left="259" w:right="0" w:firstLine="0"/>
        <w:jc w:val="left"/>
        <w:rPr>
          <w:b/>
          <w:sz w:val="16"/>
        </w:rPr>
      </w:pPr>
      <w:r>
        <w:rPr/>
        <w:br w:type="column"/>
      </w:r>
      <w:r>
        <w:rPr>
          <w:b/>
          <w:spacing w:val="-2"/>
          <w:sz w:val="16"/>
        </w:rPr>
        <w:t>Classifier</w:t>
      </w:r>
      <w:r>
        <w:rPr>
          <w:b/>
          <w:sz w:val="16"/>
        </w:rPr>
        <w:tab/>
        <w:t>Accuracy</w:t>
      </w:r>
      <w:r>
        <w:rPr>
          <w:b/>
          <w:spacing w:val="12"/>
          <w:sz w:val="16"/>
        </w:rPr>
        <w:t> </w:t>
      </w:r>
      <w:r>
        <w:rPr>
          <w:b/>
          <w:spacing w:val="-5"/>
          <w:sz w:val="16"/>
        </w:rPr>
        <w:t>(%)</w:t>
      </w:r>
    </w:p>
    <w:p>
      <w:pPr>
        <w:tabs>
          <w:tab w:pos="1800" w:val="right" w:leader="none"/>
        </w:tabs>
        <w:spacing w:line="182" w:lineRule="exact" w:before="99"/>
        <w:ind w:left="405" w:right="0" w:firstLine="0"/>
        <w:jc w:val="left"/>
        <w:rPr>
          <w:sz w:val="16"/>
        </w:rPr>
      </w:pPr>
      <w:r>
        <w:rPr>
          <w:sz w:val="16"/>
        </w:rPr>
        <mc:AlternateContent>
          <mc:Choice Requires="wps">
            <w:drawing>
              <wp:anchor distT="0" distB="0" distL="0" distR="0" allowOverlap="1" layoutInCell="1" locked="0" behindDoc="0" simplePos="0" relativeHeight="15736320">
                <wp:simplePos x="0" y="0"/>
                <wp:positionH relativeFrom="page">
                  <wp:posOffset>4893602</wp:posOffset>
                </wp:positionH>
                <wp:positionV relativeFrom="paragraph">
                  <wp:posOffset>38080</wp:posOffset>
                </wp:positionV>
                <wp:extent cx="132588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325880" cy="1270"/>
                        </a:xfrm>
                        <a:custGeom>
                          <a:avLst/>
                          <a:gdLst/>
                          <a:ahLst/>
                          <a:cxnLst/>
                          <a:rect l="l" t="t" r="r" b="b"/>
                          <a:pathLst>
                            <a:path w="1325880" h="0">
                              <a:moveTo>
                                <a:pt x="0" y="0"/>
                              </a:moveTo>
                              <a:lnTo>
                                <a:pt x="132547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85.322998pt,2.998479pt" to="489.690998pt,2.998479pt" stroked="true" strokeweight=".498pt" strokecolor="#000000">
                <v:stroke dashstyle="solid"/>
                <w10:wrap type="none"/>
              </v:line>
            </w:pict>
          </mc:Fallback>
        </mc:AlternateContent>
      </w:r>
      <w:r>
        <w:rPr>
          <w:spacing w:val="-5"/>
          <w:sz w:val="16"/>
        </w:rPr>
        <w:t>KNN</w:t>
      </w:r>
      <w:r>
        <w:rPr>
          <w:sz w:val="16"/>
        </w:rPr>
        <w:tab/>
      </w:r>
      <w:r>
        <w:rPr>
          <w:spacing w:val="-2"/>
          <w:sz w:val="16"/>
        </w:rPr>
        <w:t>80.12</w:t>
      </w:r>
    </w:p>
    <w:p>
      <w:pPr>
        <w:tabs>
          <w:tab w:pos="1800" w:val="right" w:leader="none"/>
        </w:tabs>
        <w:spacing w:line="182" w:lineRule="exact" w:before="0"/>
        <w:ind w:left="400" w:right="0" w:firstLine="0"/>
        <w:jc w:val="left"/>
        <w:rPr>
          <w:sz w:val="16"/>
        </w:rPr>
      </w:pPr>
      <w:r>
        <w:rPr>
          <w:spacing w:val="-5"/>
          <w:sz w:val="16"/>
        </w:rPr>
        <w:t>HTM</w:t>
      </w:r>
      <w:r>
        <w:rPr>
          <w:sz w:val="16"/>
        </w:rPr>
        <w:tab/>
      </w:r>
      <w:r>
        <w:rPr>
          <w:spacing w:val="-2"/>
          <w:sz w:val="16"/>
        </w:rPr>
        <w:t>83.51</w:t>
      </w:r>
    </w:p>
    <w:p>
      <w:pPr>
        <w:pStyle w:val="BodyText"/>
        <w:spacing w:before="5"/>
        <w:jc w:val="left"/>
        <w:rPr>
          <w:sz w:val="5"/>
        </w:rPr>
      </w:pPr>
    </w:p>
    <w:p>
      <w:pPr>
        <w:pStyle w:val="BodyText"/>
        <w:spacing w:line="20" w:lineRule="exact"/>
        <w:ind w:left="139"/>
        <w:jc w:val="left"/>
        <w:rPr>
          <w:sz w:val="2"/>
        </w:rPr>
      </w:pPr>
      <w:r>
        <w:rPr>
          <w:sz w:val="2"/>
        </w:rPr>
        <mc:AlternateContent>
          <mc:Choice Requires="wps">
            <w:drawing>
              <wp:inline distT="0" distB="0" distL="0" distR="0">
                <wp:extent cx="1325880" cy="10160"/>
                <wp:effectExtent l="9525" t="0" r="0" b="8890"/>
                <wp:docPr id="23" name="Group 23"/>
                <wp:cNvGraphicFramePr>
                  <a:graphicFrameLocks/>
                </wp:cNvGraphicFramePr>
                <a:graphic>
                  <a:graphicData uri="http://schemas.microsoft.com/office/word/2010/wordprocessingGroup">
                    <wpg:wgp>
                      <wpg:cNvPr id="23" name="Group 23"/>
                      <wpg:cNvGrpSpPr/>
                      <wpg:grpSpPr>
                        <a:xfrm>
                          <a:off x="0" y="0"/>
                          <a:ext cx="1325880" cy="10160"/>
                          <a:chExt cx="1325880" cy="10160"/>
                        </a:xfrm>
                      </wpg:grpSpPr>
                      <wps:wsp>
                        <wps:cNvPr id="24" name="Graphic 24"/>
                        <wps:cNvSpPr/>
                        <wps:spPr>
                          <a:xfrm>
                            <a:off x="0" y="5060"/>
                            <a:ext cx="1325880" cy="1270"/>
                          </a:xfrm>
                          <a:custGeom>
                            <a:avLst/>
                            <a:gdLst/>
                            <a:ahLst/>
                            <a:cxnLst/>
                            <a:rect l="l" t="t" r="r" b="b"/>
                            <a:pathLst>
                              <a:path w="1325880" h="0">
                                <a:moveTo>
                                  <a:pt x="0" y="0"/>
                                </a:moveTo>
                                <a:lnTo>
                                  <a:pt x="132547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4pt;height:.8pt;mso-position-horizontal-relative:char;mso-position-vertical-relative:line" id="docshapegroup8" coordorigin="0,0" coordsize="2088,16">
                <v:line style="position:absolute" from="0,8" to="2087,8" stroked="true" strokeweight=".797pt" strokecolor="#000000">
                  <v:stroke dashstyle="solid"/>
                </v:line>
              </v:group>
            </w:pict>
          </mc:Fallback>
        </mc:AlternateContent>
      </w:r>
      <w:r>
        <w:rPr>
          <w:sz w:val="2"/>
        </w:rPr>
      </w:r>
    </w:p>
    <w:p>
      <w:pPr>
        <w:pStyle w:val="BodyText"/>
        <w:spacing w:after="0" w:line="20" w:lineRule="exact"/>
        <w:jc w:val="left"/>
        <w:rPr>
          <w:sz w:val="2"/>
        </w:rPr>
        <w:sectPr>
          <w:type w:val="continuous"/>
          <w:pgSz w:w="12240" w:h="15840"/>
          <w:pgMar w:top="640" w:bottom="280" w:left="720" w:right="360"/>
          <w:cols w:num="2" w:equalWidth="0">
            <w:col w:w="5321" w:space="1526"/>
            <w:col w:w="4313"/>
          </w:cols>
        </w:sectPr>
      </w:pPr>
    </w:p>
    <w:p>
      <w:pPr>
        <w:tabs>
          <w:tab w:pos="3073" w:val="left" w:leader="none"/>
        </w:tabs>
        <w:spacing w:before="110"/>
        <w:ind w:left="1859" w:right="0" w:firstLine="0"/>
        <w:jc w:val="left"/>
        <w:rPr>
          <w:rFonts w:ascii="Calibri" w:hAnsi="Calibri"/>
          <w:i/>
          <w:position w:val="13"/>
          <w:sz w:val="20"/>
        </w:rPr>
      </w:pPr>
      <w:r>
        <w:rPr>
          <w:rFonts w:ascii="Calibri" w:hAnsi="Calibri"/>
          <w:i/>
          <w:position w:val="13"/>
          <w:sz w:val="20"/>
        </w:rPr>
        <mc:AlternateContent>
          <mc:Choice Requires="wps">
            <w:drawing>
              <wp:anchor distT="0" distB="0" distL="0" distR="0" allowOverlap="1" layoutInCell="1" locked="0" behindDoc="1" simplePos="0" relativeHeight="487285248">
                <wp:simplePos x="0" y="0"/>
                <wp:positionH relativeFrom="page">
                  <wp:posOffset>2328392</wp:posOffset>
                </wp:positionH>
                <wp:positionV relativeFrom="paragraph">
                  <wp:posOffset>239490</wp:posOffset>
                </wp:positionV>
                <wp:extent cx="450850" cy="15303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50850" cy="153035"/>
                          <a:chExt cx="450850" cy="153035"/>
                        </a:xfrm>
                      </wpg:grpSpPr>
                      <wps:wsp>
                        <wps:cNvPr id="26" name="Graphic 26"/>
                        <wps:cNvSpPr/>
                        <wps:spPr>
                          <a:xfrm>
                            <a:off x="0" y="2527"/>
                            <a:ext cx="450850" cy="1270"/>
                          </a:xfrm>
                          <a:custGeom>
                            <a:avLst/>
                            <a:gdLst/>
                            <a:ahLst/>
                            <a:cxnLst/>
                            <a:rect l="l" t="t" r="r" b="b"/>
                            <a:pathLst>
                              <a:path w="450850" h="0">
                                <a:moveTo>
                                  <a:pt x="0" y="0"/>
                                </a:moveTo>
                                <a:lnTo>
                                  <a:pt x="450265" y="0"/>
                                </a:lnTo>
                              </a:path>
                            </a:pathLst>
                          </a:custGeom>
                          <a:ln w="5054">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5" cstate="print"/>
                          <a:stretch>
                            <a:fillRect/>
                          </a:stretch>
                        </pic:blipFill>
                        <pic:spPr>
                          <a:xfrm>
                            <a:off x="15875" y="25704"/>
                            <a:ext cx="31750" cy="127000"/>
                          </a:xfrm>
                          <a:prstGeom prst="rect">
                            <a:avLst/>
                          </a:prstGeom>
                        </pic:spPr>
                      </pic:pic>
                      <pic:pic>
                        <pic:nvPicPr>
                          <pic:cNvPr id="28" name="Image 28"/>
                          <pic:cNvPicPr/>
                        </pic:nvPicPr>
                        <pic:blipFill>
                          <a:blip r:embed="rId15" cstate="print"/>
                          <a:stretch>
                            <a:fillRect/>
                          </a:stretch>
                        </pic:blipFill>
                        <pic:spPr>
                          <a:xfrm>
                            <a:off x="237290" y="25704"/>
                            <a:ext cx="31750" cy="127000"/>
                          </a:xfrm>
                          <a:prstGeom prst="rect">
                            <a:avLst/>
                          </a:prstGeom>
                        </pic:spPr>
                      </pic:pic>
                      <pic:pic>
                        <pic:nvPicPr>
                          <pic:cNvPr id="29" name="Image 29"/>
                          <pic:cNvPicPr/>
                        </pic:nvPicPr>
                        <pic:blipFill>
                          <a:blip r:embed="rId15" cstate="print"/>
                          <a:stretch>
                            <a:fillRect/>
                          </a:stretch>
                        </pic:blipFill>
                        <pic:spPr>
                          <a:xfrm>
                            <a:off x="174028" y="25704"/>
                            <a:ext cx="31750" cy="127000"/>
                          </a:xfrm>
                          <a:prstGeom prst="rect">
                            <a:avLst/>
                          </a:prstGeom>
                        </pic:spPr>
                      </pic:pic>
                      <pic:pic>
                        <pic:nvPicPr>
                          <pic:cNvPr id="30" name="Image 30"/>
                          <pic:cNvPicPr/>
                        </pic:nvPicPr>
                        <pic:blipFill>
                          <a:blip r:embed="rId15" cstate="print"/>
                          <a:stretch>
                            <a:fillRect/>
                          </a:stretch>
                        </pic:blipFill>
                        <pic:spPr>
                          <a:xfrm>
                            <a:off x="402869" y="25704"/>
                            <a:ext cx="31750" cy="127000"/>
                          </a:xfrm>
                          <a:prstGeom prst="rect">
                            <a:avLst/>
                          </a:prstGeom>
                        </pic:spPr>
                      </pic:pic>
                      <wps:wsp>
                        <wps:cNvPr id="31" name="Textbox 31"/>
                        <wps:cNvSpPr txBox="1"/>
                        <wps:spPr>
                          <a:xfrm>
                            <a:off x="0" y="0"/>
                            <a:ext cx="450850" cy="153035"/>
                          </a:xfrm>
                          <a:prstGeom prst="rect">
                            <a:avLst/>
                          </a:prstGeom>
                        </wps:spPr>
                        <wps:txbx>
                          <w:txbxContent>
                            <w:p>
                              <w:pPr>
                                <w:spacing w:line="240" w:lineRule="exact" w:before="0"/>
                                <w:ind w:left="99" w:right="0" w:firstLine="0"/>
                                <w:jc w:val="left"/>
                                <w:rPr>
                                  <w:rFonts w:ascii="Calibri"/>
                                  <w:i/>
                                  <w:sz w:val="20"/>
                                </w:rPr>
                              </w:pPr>
                              <w:r>
                                <w:rPr>
                                  <w:rFonts w:ascii="Calibri"/>
                                  <w:i/>
                                  <w:w w:val="135"/>
                                  <w:sz w:val="20"/>
                                </w:rPr>
                                <w:t>A</w:t>
                              </w:r>
                              <w:r>
                                <w:rPr>
                                  <w:rFonts w:ascii="Calibri"/>
                                  <w:i/>
                                  <w:spacing w:val="34"/>
                                  <w:w w:val="135"/>
                                  <w:sz w:val="20"/>
                                </w:rPr>
                                <w:t>  </w:t>
                              </w:r>
                              <w:r>
                                <w:rPr>
                                  <w:rFonts w:ascii="Calibri"/>
                                  <w:i/>
                                  <w:spacing w:val="-12"/>
                                  <w:w w:val="135"/>
                                  <w:sz w:val="20"/>
                                </w:rPr>
                                <w:t>B</w:t>
                              </w:r>
                            </w:p>
                          </w:txbxContent>
                        </wps:txbx>
                        <wps:bodyPr wrap="square" lIns="0" tIns="0" rIns="0" bIns="0" rtlCol="0">
                          <a:noAutofit/>
                        </wps:bodyPr>
                      </wps:wsp>
                    </wpg:wgp>
                  </a:graphicData>
                </a:graphic>
              </wp:anchor>
            </w:drawing>
          </mc:Choice>
          <mc:Fallback>
            <w:pict>
              <v:group style="position:absolute;margin-left:183.337997pt;margin-top:18.857500pt;width:35.5pt;height:12.05pt;mso-position-horizontal-relative:page;mso-position-vertical-relative:paragraph;z-index:-16031232" id="docshapegroup9" coordorigin="3667,377" coordsize="710,241">
                <v:line style="position:absolute" from="3667,381" to="4376,381" stroked="true" strokeweight=".398pt" strokecolor="#000000">
                  <v:stroke dashstyle="solid"/>
                </v:line>
                <v:shape style="position:absolute;left:3691;top:417;width:50;height:200" type="#_x0000_t75" id="docshape10" stroked="false">
                  <v:imagedata r:id="rId15" o:title=""/>
                </v:shape>
                <v:shape style="position:absolute;left:4040;top:417;width:50;height:200" type="#_x0000_t75" id="docshape11" stroked="false">
                  <v:imagedata r:id="rId15" o:title=""/>
                </v:shape>
                <v:shape style="position:absolute;left:3940;top:417;width:50;height:200" type="#_x0000_t75" id="docshape12" stroked="false">
                  <v:imagedata r:id="rId15" o:title=""/>
                </v:shape>
                <v:shape style="position:absolute;left:4301;top:417;width:50;height:200" type="#_x0000_t75" id="docshape13" stroked="false">
                  <v:imagedata r:id="rId15" o:title=""/>
                </v:shape>
                <v:shape style="position:absolute;left:3666;top:377;width:710;height:241" type="#_x0000_t202" id="docshape14" filled="false" stroked="false">
                  <v:textbox inset="0,0,0,0">
                    <w:txbxContent>
                      <w:p>
                        <w:pPr>
                          <w:spacing w:line="240" w:lineRule="exact" w:before="0"/>
                          <w:ind w:left="99" w:right="0" w:firstLine="0"/>
                          <w:jc w:val="left"/>
                          <w:rPr>
                            <w:rFonts w:ascii="Calibri"/>
                            <w:i/>
                            <w:sz w:val="20"/>
                          </w:rPr>
                        </w:pPr>
                        <w:r>
                          <w:rPr>
                            <w:rFonts w:ascii="Calibri"/>
                            <w:i/>
                            <w:w w:val="135"/>
                            <w:sz w:val="20"/>
                          </w:rPr>
                          <w:t>A</w:t>
                        </w:r>
                        <w:r>
                          <w:rPr>
                            <w:rFonts w:ascii="Calibri"/>
                            <w:i/>
                            <w:spacing w:val="34"/>
                            <w:w w:val="135"/>
                            <w:sz w:val="20"/>
                          </w:rPr>
                          <w:t>  </w:t>
                        </w:r>
                        <w:r>
                          <w:rPr>
                            <w:rFonts w:ascii="Calibri"/>
                            <w:i/>
                            <w:spacing w:val="-12"/>
                            <w:w w:val="135"/>
                            <w:sz w:val="20"/>
                          </w:rPr>
                          <w:t>B</w:t>
                        </w:r>
                      </w:p>
                    </w:txbxContent>
                  </v:textbox>
                  <w10:wrap type="none"/>
                </v:shape>
                <w10:wrap type="none"/>
              </v:group>
            </w:pict>
          </mc:Fallback>
        </mc:AlternateContent>
      </w:r>
      <w:r>
        <w:rPr>
          <w:sz w:val="20"/>
        </w:rPr>
        <w:t>Similarity</w:t>
      </w:r>
      <w:r>
        <w:rPr>
          <w:spacing w:val="-3"/>
          <w:sz w:val="20"/>
        </w:rPr>
        <w:t> </w:t>
      </w:r>
      <w:r>
        <w:rPr>
          <w:rFonts w:ascii="Calibri" w:hAnsi="Calibri"/>
          <w:spacing w:val="-10"/>
          <w:w w:val="125"/>
          <w:sz w:val="20"/>
        </w:rPr>
        <w:t>=</w:t>
      </w:r>
      <w:r>
        <w:rPr>
          <w:rFonts w:ascii="Calibri" w:hAnsi="Calibri"/>
          <w:sz w:val="20"/>
        </w:rPr>
        <w:tab/>
      </w:r>
      <w:r>
        <w:rPr>
          <w:rFonts w:ascii="Calibri" w:hAnsi="Calibri"/>
          <w:i/>
          <w:w w:val="115"/>
          <w:position w:val="13"/>
          <w:sz w:val="20"/>
        </w:rPr>
        <w:t>A</w:t>
      </w:r>
      <w:r>
        <w:rPr>
          <w:rFonts w:ascii="Calibri" w:hAnsi="Calibri"/>
          <w:i/>
          <w:spacing w:val="-11"/>
          <w:w w:val="115"/>
          <w:position w:val="13"/>
          <w:sz w:val="20"/>
        </w:rPr>
        <w:t> </w:t>
      </w:r>
      <w:r>
        <w:rPr>
          <w:rFonts w:ascii="Arial" w:hAnsi="Arial"/>
          <w:i/>
          <w:w w:val="110"/>
          <w:position w:val="13"/>
          <w:sz w:val="20"/>
        </w:rPr>
        <w:t>·</w:t>
      </w:r>
      <w:r>
        <w:rPr>
          <w:rFonts w:ascii="Arial" w:hAnsi="Arial"/>
          <w:i/>
          <w:spacing w:val="-17"/>
          <w:w w:val="110"/>
          <w:position w:val="13"/>
          <w:sz w:val="20"/>
        </w:rPr>
        <w:t> </w:t>
      </w:r>
      <w:r>
        <w:rPr>
          <w:rFonts w:ascii="Calibri" w:hAnsi="Calibri"/>
          <w:i/>
          <w:spacing w:val="-10"/>
          <w:w w:val="115"/>
          <w:position w:val="13"/>
          <w:sz w:val="20"/>
        </w:rPr>
        <w:t>B</w:t>
      </w:r>
    </w:p>
    <w:p>
      <w:pPr>
        <w:spacing w:line="240" w:lineRule="auto" w:before="0"/>
        <w:rPr>
          <w:rFonts w:ascii="Calibri"/>
          <w:i/>
          <w:sz w:val="20"/>
        </w:rPr>
      </w:pPr>
      <w:r>
        <w:rPr/>
        <w:br w:type="column"/>
      </w:r>
      <w:r>
        <w:rPr>
          <w:rFonts w:ascii="Calibri"/>
          <w:i/>
          <w:sz w:val="20"/>
        </w:rPr>
      </w:r>
    </w:p>
    <w:p>
      <w:pPr>
        <w:pStyle w:val="BodyText"/>
        <w:jc w:val="right"/>
      </w:pPr>
      <w:r>
        <w:rPr>
          <w:spacing w:val="-5"/>
        </w:rPr>
        <w:t>(3)</w:t>
      </w:r>
    </w:p>
    <w:p>
      <w:pPr>
        <w:spacing w:line="240" w:lineRule="auto" w:before="10"/>
        <w:rPr>
          <w:sz w:val="20"/>
        </w:rPr>
      </w:pPr>
      <w:r>
        <w:rPr/>
        <w:br w:type="column"/>
      </w:r>
      <w:r>
        <w:rPr>
          <w:sz w:val="20"/>
        </w:rPr>
      </w:r>
    </w:p>
    <w:p>
      <w:pPr>
        <w:pStyle w:val="BodyText"/>
        <w:spacing w:line="249" w:lineRule="auto"/>
        <w:ind w:left="199" w:right="452" w:firstLine="199"/>
        <w:jc w:val="left"/>
      </w:pPr>
      <w:r>
        <w:rPr/>
        <w:t>The</w:t>
      </w:r>
      <w:r>
        <w:rPr>
          <w:spacing w:val="19"/>
        </w:rPr>
        <w:t> </w:t>
      </w:r>
      <w:r>
        <w:rPr/>
        <w:t>HTM</w:t>
      </w:r>
      <w:r>
        <w:rPr>
          <w:spacing w:val="19"/>
        </w:rPr>
        <w:t> </w:t>
      </w:r>
      <w:r>
        <w:rPr/>
        <w:t>classifier</w:t>
      </w:r>
      <w:r>
        <w:rPr>
          <w:spacing w:val="20"/>
        </w:rPr>
        <w:t> </w:t>
      </w:r>
      <w:r>
        <w:rPr/>
        <w:t>exhibited</w:t>
      </w:r>
      <w:r>
        <w:rPr>
          <w:spacing w:val="19"/>
        </w:rPr>
        <w:t> </w:t>
      </w:r>
      <w:r>
        <w:rPr/>
        <w:t>superior</w:t>
      </w:r>
      <w:r>
        <w:rPr>
          <w:spacing w:val="19"/>
        </w:rPr>
        <w:t> </w:t>
      </w:r>
      <w:r>
        <w:rPr/>
        <w:t>classification</w:t>
      </w:r>
      <w:r>
        <w:rPr>
          <w:spacing w:val="19"/>
        </w:rPr>
        <w:t> </w:t>
      </w:r>
      <w:r>
        <w:rPr/>
        <w:t>accu- racy</w:t>
      </w:r>
      <w:r>
        <w:rPr>
          <w:spacing w:val="3"/>
        </w:rPr>
        <w:t> </w:t>
      </w:r>
      <w:r>
        <w:rPr/>
        <w:t>compared</w:t>
      </w:r>
      <w:r>
        <w:rPr>
          <w:spacing w:val="4"/>
        </w:rPr>
        <w:t> </w:t>
      </w:r>
      <w:r>
        <w:rPr/>
        <w:t>to</w:t>
      </w:r>
      <w:r>
        <w:rPr>
          <w:spacing w:val="4"/>
        </w:rPr>
        <w:t> </w:t>
      </w:r>
      <w:r>
        <w:rPr/>
        <w:t>the</w:t>
      </w:r>
      <w:r>
        <w:rPr>
          <w:spacing w:val="4"/>
        </w:rPr>
        <w:t> </w:t>
      </w:r>
      <w:r>
        <w:rPr/>
        <w:t>KNN</w:t>
      </w:r>
      <w:r>
        <w:rPr>
          <w:spacing w:val="4"/>
        </w:rPr>
        <w:t> </w:t>
      </w:r>
      <w:r>
        <w:rPr/>
        <w:t>classifier,</w:t>
      </w:r>
      <w:r>
        <w:rPr>
          <w:spacing w:val="4"/>
        </w:rPr>
        <w:t> </w:t>
      </w:r>
      <w:r>
        <w:rPr/>
        <w:t>reinforcing</w:t>
      </w:r>
      <w:r>
        <w:rPr>
          <w:spacing w:val="4"/>
        </w:rPr>
        <w:t> </w:t>
      </w:r>
      <w:r>
        <w:rPr/>
        <w:t>its</w:t>
      </w:r>
      <w:r>
        <w:rPr>
          <w:spacing w:val="4"/>
        </w:rPr>
        <w:t> </w:t>
      </w:r>
      <w:r>
        <w:rPr>
          <w:spacing w:val="-2"/>
        </w:rPr>
        <w:t>effective-</w:t>
      </w:r>
    </w:p>
    <w:p>
      <w:pPr>
        <w:pStyle w:val="BodyText"/>
        <w:spacing w:after="0" w:line="249" w:lineRule="auto"/>
        <w:jc w:val="left"/>
        <w:sectPr>
          <w:type w:val="continuous"/>
          <w:pgSz w:w="12240" w:h="15840"/>
          <w:pgMar w:top="640" w:bottom="280" w:left="720" w:right="360"/>
          <w:cols w:num="3" w:equalWidth="0">
            <w:col w:w="3519" w:space="40"/>
            <w:col w:w="1723" w:space="39"/>
            <w:col w:w="5839"/>
          </w:cols>
        </w:sectPr>
      </w:pPr>
    </w:p>
    <w:p>
      <w:pPr>
        <w:pStyle w:val="BodyText"/>
        <w:spacing w:line="237" w:lineRule="auto"/>
        <w:ind w:left="259"/>
      </w:pPr>
      <w:r>
        <w:rPr>
          <w:w w:val="105"/>
        </w:rPr>
        <w:t>where</w:t>
      </w:r>
      <w:r>
        <w:rPr>
          <w:spacing w:val="-6"/>
          <w:w w:val="105"/>
        </w:rPr>
        <w:t> </w:t>
      </w:r>
      <w:r>
        <w:rPr>
          <w:rFonts w:ascii="Calibri"/>
          <w:i/>
          <w:w w:val="110"/>
        </w:rPr>
        <w:t>A</w:t>
      </w:r>
      <w:r>
        <w:rPr>
          <w:rFonts w:ascii="Calibri"/>
          <w:i/>
          <w:spacing w:val="-3"/>
          <w:w w:val="110"/>
        </w:rPr>
        <w:t> </w:t>
      </w:r>
      <w:r>
        <w:rPr>
          <w:w w:val="105"/>
        </w:rPr>
        <w:t>and</w:t>
      </w:r>
      <w:r>
        <w:rPr>
          <w:spacing w:val="-6"/>
          <w:w w:val="105"/>
        </w:rPr>
        <w:t> </w:t>
      </w:r>
      <w:r>
        <w:rPr>
          <w:rFonts w:ascii="Calibri"/>
          <w:i/>
          <w:w w:val="110"/>
        </w:rPr>
        <w:t>B</w:t>
      </w:r>
      <w:r>
        <w:rPr>
          <w:rFonts w:ascii="Calibri"/>
          <w:i/>
          <w:w w:val="110"/>
        </w:rPr>
        <w:t> </w:t>
      </w:r>
      <w:r>
        <w:rPr>
          <w:w w:val="105"/>
        </w:rPr>
        <w:t>are</w:t>
      </w:r>
      <w:r>
        <w:rPr>
          <w:spacing w:val="-6"/>
          <w:w w:val="105"/>
        </w:rPr>
        <w:t> </w:t>
      </w:r>
      <w:r>
        <w:rPr>
          <w:w w:val="105"/>
        </w:rPr>
        <w:t>two</w:t>
      </w:r>
      <w:r>
        <w:rPr>
          <w:spacing w:val="-6"/>
          <w:w w:val="105"/>
        </w:rPr>
        <w:t> </w:t>
      </w:r>
      <w:r>
        <w:rPr>
          <w:w w:val="105"/>
        </w:rPr>
        <w:t>SDR</w:t>
      </w:r>
      <w:r>
        <w:rPr>
          <w:spacing w:val="-6"/>
          <w:w w:val="105"/>
        </w:rPr>
        <w:t> </w:t>
      </w:r>
      <w:r>
        <w:rPr>
          <w:w w:val="105"/>
        </w:rPr>
        <w:t>vectors,</w:t>
      </w:r>
      <w:r>
        <w:rPr>
          <w:spacing w:val="-6"/>
          <w:w w:val="105"/>
        </w:rPr>
        <w:t> </w:t>
      </w:r>
      <w:r>
        <w:rPr>
          <w:w w:val="105"/>
        </w:rPr>
        <w:t>and</w:t>
      </w:r>
      <w:r>
        <w:rPr>
          <w:spacing w:val="-6"/>
          <w:w w:val="105"/>
        </w:rPr>
        <w:t> </w:t>
      </w:r>
      <w:r>
        <w:rPr>
          <w:rFonts w:ascii="Arial"/>
          <w:i/>
          <w:w w:val="105"/>
        </w:rPr>
        <w:t>||</w:t>
      </w:r>
      <w:r>
        <w:rPr>
          <w:rFonts w:ascii="Calibri"/>
          <w:i/>
          <w:w w:val="105"/>
        </w:rPr>
        <w:t>A</w:t>
      </w:r>
      <w:r>
        <w:rPr>
          <w:rFonts w:ascii="Arial"/>
          <w:i/>
          <w:w w:val="105"/>
        </w:rPr>
        <w:t>||</w:t>
      </w:r>
      <w:r>
        <w:rPr>
          <w:rFonts w:ascii="Arial"/>
          <w:i/>
          <w:spacing w:val="-11"/>
          <w:w w:val="105"/>
        </w:rPr>
        <w:t> </w:t>
      </w:r>
      <w:r>
        <w:rPr>
          <w:w w:val="105"/>
        </w:rPr>
        <w:t>represents</w:t>
      </w:r>
      <w:r>
        <w:rPr>
          <w:spacing w:val="-6"/>
          <w:w w:val="105"/>
        </w:rPr>
        <w:t> </w:t>
      </w:r>
      <w:r>
        <w:rPr>
          <w:w w:val="105"/>
        </w:rPr>
        <w:t>the magnitude of the vector.</w:t>
      </w:r>
    </w:p>
    <w:p>
      <w:pPr>
        <w:pStyle w:val="BodyText"/>
        <w:spacing w:line="249" w:lineRule="auto" w:before="8"/>
        <w:ind w:left="259" w:firstLine="199"/>
      </w:pPr>
      <w:r>
        <w:rPr/>
        <w:t>Table</w:t>
      </w:r>
      <w:r>
        <w:rPr>
          <w:spacing w:val="-2"/>
        </w:rPr>
        <w:t> </w:t>
      </w:r>
      <w:r>
        <w:rPr/>
        <w:t>I</w:t>
      </w:r>
      <w:r>
        <w:rPr>
          <w:spacing w:val="-2"/>
        </w:rPr>
        <w:t> </w:t>
      </w:r>
      <w:r>
        <w:rPr/>
        <w:t>summarizes</w:t>
      </w:r>
      <w:r>
        <w:rPr>
          <w:spacing w:val="-2"/>
        </w:rPr>
        <w:t> </w:t>
      </w:r>
      <w:r>
        <w:rPr/>
        <w:t>the</w:t>
      </w:r>
      <w:r>
        <w:rPr>
          <w:spacing w:val="-2"/>
        </w:rPr>
        <w:t> </w:t>
      </w:r>
      <w:r>
        <w:rPr/>
        <w:t>average</w:t>
      </w:r>
      <w:r>
        <w:rPr>
          <w:spacing w:val="-2"/>
        </w:rPr>
        <w:t> </w:t>
      </w:r>
      <w:r>
        <w:rPr/>
        <w:t>Similarity</w:t>
      </w:r>
      <w:r>
        <w:rPr>
          <w:spacing w:val="-2"/>
        </w:rPr>
        <w:t> </w:t>
      </w:r>
      <w:r>
        <w:rPr/>
        <w:t>values</w:t>
      </w:r>
      <w:r>
        <w:rPr>
          <w:spacing w:val="-2"/>
        </w:rPr>
        <w:t> </w:t>
      </w:r>
      <w:r>
        <w:rPr/>
        <w:t>for</w:t>
      </w:r>
      <w:r>
        <w:rPr>
          <w:spacing w:val="-2"/>
        </w:rPr>
        <w:t> </w:t>
      </w:r>
      <w:r>
        <w:rPr/>
        <w:t>differ- ent image samples.</w:t>
      </w:r>
    </w:p>
    <w:p>
      <w:pPr>
        <w:spacing w:line="249" w:lineRule="auto" w:before="1"/>
        <w:ind w:left="259" w:right="0" w:firstLine="199"/>
        <w:jc w:val="both"/>
        <w:rPr>
          <w:sz w:val="20"/>
        </w:rPr>
      </w:pPr>
      <w:r>
        <w:rPr>
          <w:sz w:val="20"/>
        </w:rPr>
        <w:t>The results demonstrate that the </w:t>
      </w:r>
      <w:r>
        <w:rPr>
          <w:b/>
          <w:sz w:val="20"/>
        </w:rPr>
        <w:t>HTM classifier </w:t>
      </w:r>
      <w:r>
        <w:rPr>
          <w:b/>
          <w:sz w:val="20"/>
        </w:rPr>
        <w:t>achieves</w:t>
      </w:r>
      <w:r>
        <w:rPr>
          <w:b/>
          <w:spacing w:val="80"/>
          <w:sz w:val="20"/>
        </w:rPr>
        <w:t> </w:t>
      </w:r>
      <w:r>
        <w:rPr>
          <w:b/>
          <w:sz w:val="20"/>
        </w:rPr>
        <w:t>a slightly lower Similarity score compared to the KNN classifier</w:t>
      </w:r>
      <w:r>
        <w:rPr>
          <w:sz w:val="20"/>
        </w:rPr>
        <w:t>, suggesting that KNN retains slightly more pixel- wise similarity in reconstructed images.</w:t>
      </w:r>
    </w:p>
    <w:p>
      <w:pPr>
        <w:pStyle w:val="ListParagraph"/>
        <w:numPr>
          <w:ilvl w:val="0"/>
          <w:numId w:val="12"/>
        </w:numPr>
        <w:tabs>
          <w:tab w:pos="529" w:val="left" w:leader="none"/>
        </w:tabs>
        <w:spacing w:line="240" w:lineRule="auto" w:before="139" w:after="0"/>
        <w:ind w:left="529" w:right="0" w:hanging="270"/>
        <w:jc w:val="both"/>
        <w:rPr>
          <w:i/>
          <w:sz w:val="20"/>
        </w:rPr>
      </w:pPr>
      <w:r>
        <w:rPr>
          <w:i/>
          <w:sz w:val="20"/>
        </w:rPr>
        <w:t>Classification</w:t>
      </w:r>
      <w:r>
        <w:rPr>
          <w:i/>
          <w:spacing w:val="5"/>
          <w:sz w:val="20"/>
        </w:rPr>
        <w:t> </w:t>
      </w:r>
      <w:r>
        <w:rPr>
          <w:i/>
          <w:sz w:val="20"/>
        </w:rPr>
        <w:t>Accuracy</w:t>
      </w:r>
      <w:r>
        <w:rPr>
          <w:i/>
          <w:spacing w:val="6"/>
          <w:sz w:val="20"/>
        </w:rPr>
        <w:t> </w:t>
      </w:r>
      <w:r>
        <w:rPr>
          <w:i/>
          <w:sz w:val="20"/>
        </w:rPr>
        <w:t>and</w:t>
      </w:r>
      <w:r>
        <w:rPr>
          <w:i/>
          <w:spacing w:val="6"/>
          <w:sz w:val="20"/>
        </w:rPr>
        <w:t> </w:t>
      </w:r>
      <w:r>
        <w:rPr>
          <w:i/>
          <w:sz w:val="20"/>
        </w:rPr>
        <w:t>Prediction</w:t>
      </w:r>
      <w:r>
        <w:rPr>
          <w:i/>
          <w:spacing w:val="6"/>
          <w:sz w:val="20"/>
        </w:rPr>
        <w:t> </w:t>
      </w:r>
      <w:r>
        <w:rPr>
          <w:i/>
          <w:spacing w:val="-2"/>
          <w:sz w:val="20"/>
        </w:rPr>
        <w:t>Efficiency</w:t>
      </w:r>
    </w:p>
    <w:p>
      <w:pPr>
        <w:pStyle w:val="BodyText"/>
        <w:spacing w:line="249" w:lineRule="auto" w:before="74"/>
        <w:ind w:left="259" w:firstLine="199"/>
      </w:pPr>
      <w:r>
        <w:rPr/>
        <w:t>The accuracy of the </w:t>
      </w:r>
      <w:r>
        <w:rPr>
          <w:b/>
        </w:rPr>
        <w:t>HTM and KNN classifiers </w:t>
      </w:r>
      <w:r>
        <w:rPr/>
        <w:t>was</w:t>
      </w:r>
      <w:r>
        <w:rPr>
          <w:spacing w:val="80"/>
        </w:rPr>
        <w:t> </w:t>
      </w:r>
      <w:r>
        <w:rPr/>
        <w:t>further</w:t>
      </w:r>
      <w:r>
        <w:rPr>
          <w:spacing w:val="-1"/>
        </w:rPr>
        <w:t> </w:t>
      </w:r>
      <w:r>
        <w:rPr/>
        <w:t>evaluated</w:t>
      </w:r>
      <w:r>
        <w:rPr>
          <w:spacing w:val="-1"/>
        </w:rPr>
        <w:t> </w:t>
      </w:r>
      <w:r>
        <w:rPr/>
        <w:t>by</w:t>
      </w:r>
      <w:r>
        <w:rPr>
          <w:spacing w:val="-1"/>
        </w:rPr>
        <w:t> </w:t>
      </w:r>
      <w:r>
        <w:rPr/>
        <w:t>analyzing</w:t>
      </w:r>
      <w:r>
        <w:rPr>
          <w:spacing w:val="-1"/>
        </w:rPr>
        <w:t> </w:t>
      </w:r>
      <w:r>
        <w:rPr/>
        <w:t>their</w:t>
      </w:r>
      <w:r>
        <w:rPr>
          <w:spacing w:val="-1"/>
        </w:rPr>
        <w:t> </w:t>
      </w:r>
      <w:r>
        <w:rPr/>
        <w:t>ability</w:t>
      </w:r>
      <w:r>
        <w:rPr>
          <w:spacing w:val="-1"/>
        </w:rPr>
        <w:t> </w:t>
      </w:r>
      <w:r>
        <w:rPr/>
        <w:t>to</w:t>
      </w:r>
      <w:r>
        <w:rPr>
          <w:spacing w:val="-1"/>
        </w:rPr>
        <w:t> </w:t>
      </w:r>
      <w:r>
        <w:rPr/>
        <w:t>correctly</w:t>
      </w:r>
      <w:r>
        <w:rPr>
          <w:spacing w:val="-1"/>
        </w:rPr>
        <w:t> </w:t>
      </w:r>
      <w:r>
        <w:rPr/>
        <w:t>predict SDR</w:t>
      </w:r>
      <w:r>
        <w:rPr>
          <w:spacing w:val="-6"/>
        </w:rPr>
        <w:t> </w:t>
      </w:r>
      <w:r>
        <w:rPr/>
        <w:t>representations.</w:t>
      </w:r>
      <w:r>
        <w:rPr>
          <w:spacing w:val="-6"/>
        </w:rPr>
        <w:t> </w:t>
      </w:r>
      <w:r>
        <w:rPr/>
        <w:t>The</w:t>
      </w:r>
      <w:r>
        <w:rPr>
          <w:spacing w:val="-6"/>
        </w:rPr>
        <w:t> </w:t>
      </w:r>
      <w:r>
        <w:rPr/>
        <w:t>classification</w:t>
      </w:r>
      <w:r>
        <w:rPr>
          <w:spacing w:val="-6"/>
        </w:rPr>
        <w:t> </w:t>
      </w:r>
      <w:r>
        <w:rPr/>
        <w:t>accuracy</w:t>
      </w:r>
      <w:r>
        <w:rPr>
          <w:spacing w:val="-6"/>
        </w:rPr>
        <w:t> </w:t>
      </w:r>
      <w:r>
        <w:rPr/>
        <w:t>was</w:t>
      </w:r>
      <w:r>
        <w:rPr>
          <w:spacing w:val="-6"/>
        </w:rPr>
        <w:t> </w:t>
      </w:r>
      <w:r>
        <w:rPr/>
        <w:t>assessed based on the percentage of correctly predicted SDR bits.</w:t>
      </w:r>
    </w:p>
    <w:p>
      <w:pPr>
        <w:pStyle w:val="BodyText"/>
        <w:spacing w:line="249" w:lineRule="auto"/>
        <w:ind w:left="199" w:right="617"/>
      </w:pPr>
      <w:r>
        <w:rPr/>
        <w:br w:type="column"/>
      </w:r>
      <w:r>
        <w:rPr/>
        <w:t>ness in learning temporal patterns from SDRs. However, </w:t>
      </w:r>
      <w:r>
        <w:rPr/>
        <w:t>the KNN classifier demonstrated </w:t>
      </w:r>
      <w:r>
        <w:rPr>
          <w:b/>
        </w:rPr>
        <w:t>lower computational complex- ity</w:t>
      </w:r>
      <w:r>
        <w:rPr/>
        <w:t>, making it preferable for real-time applications requiring faster predictions.</w:t>
      </w:r>
    </w:p>
    <w:p>
      <w:pPr>
        <w:pStyle w:val="BodyText"/>
        <w:spacing w:before="29"/>
        <w:jc w:val="left"/>
      </w:pPr>
    </w:p>
    <w:p>
      <w:pPr>
        <w:pStyle w:val="ListParagraph"/>
        <w:numPr>
          <w:ilvl w:val="0"/>
          <w:numId w:val="12"/>
        </w:numPr>
        <w:tabs>
          <w:tab w:pos="480" w:val="left" w:leader="none"/>
        </w:tabs>
        <w:spacing w:line="240" w:lineRule="auto" w:before="0" w:after="0"/>
        <w:ind w:left="480" w:right="0" w:hanging="281"/>
        <w:jc w:val="left"/>
        <w:rPr>
          <w:i/>
          <w:sz w:val="20"/>
        </w:rPr>
      </w:pPr>
      <w:r>
        <w:rPr>
          <w:i/>
          <w:spacing w:val="-2"/>
          <w:sz w:val="20"/>
        </w:rPr>
        <w:t>Discussion</w:t>
      </w:r>
    </w:p>
    <w:p>
      <w:pPr>
        <w:pStyle w:val="BodyText"/>
        <w:spacing w:before="123"/>
        <w:ind w:left="398"/>
      </w:pPr>
      <w:r>
        <w:rPr/>
        <w:t>The</w:t>
      </w:r>
      <w:r>
        <w:rPr>
          <w:spacing w:val="14"/>
        </w:rPr>
        <w:t> </w:t>
      </w:r>
      <w:r>
        <w:rPr/>
        <w:t>results</w:t>
      </w:r>
      <w:r>
        <w:rPr>
          <w:spacing w:val="14"/>
        </w:rPr>
        <w:t> </w:t>
      </w:r>
      <w:r>
        <w:rPr/>
        <w:t>indicate</w:t>
      </w:r>
      <w:r>
        <w:rPr>
          <w:spacing w:val="14"/>
        </w:rPr>
        <w:t> </w:t>
      </w:r>
      <w:r>
        <w:rPr>
          <w:spacing w:val="-2"/>
        </w:rPr>
        <w:t>that:</w:t>
      </w:r>
    </w:p>
    <w:p>
      <w:pPr>
        <w:pStyle w:val="ListParagraph"/>
        <w:numPr>
          <w:ilvl w:val="1"/>
          <w:numId w:val="12"/>
        </w:numPr>
        <w:tabs>
          <w:tab w:pos="681" w:val="left" w:leader="none"/>
          <w:tab w:pos="683" w:val="left" w:leader="none"/>
        </w:tabs>
        <w:spacing w:line="249" w:lineRule="auto" w:before="80" w:after="0"/>
        <w:ind w:left="683" w:right="617" w:hanging="286"/>
        <w:jc w:val="both"/>
        <w:rPr>
          <w:sz w:val="20"/>
        </w:rPr>
      </w:pPr>
      <w:r>
        <w:rPr>
          <w:b/>
          <w:sz w:val="20"/>
        </w:rPr>
        <w:t>KNN classifier achieves higher similarity scores </w:t>
      </w:r>
      <w:r>
        <w:rPr>
          <w:sz w:val="20"/>
        </w:rPr>
        <w:t>in image reconstruction, suggesting its effectiveness in preserving pixel-level details.</w:t>
      </w:r>
    </w:p>
    <w:p>
      <w:pPr>
        <w:pStyle w:val="ListParagraph"/>
        <w:numPr>
          <w:ilvl w:val="1"/>
          <w:numId w:val="12"/>
        </w:numPr>
        <w:tabs>
          <w:tab w:pos="681" w:val="left" w:leader="none"/>
          <w:tab w:pos="683" w:val="left" w:leader="none"/>
        </w:tabs>
        <w:spacing w:line="249" w:lineRule="auto" w:before="0" w:after="0"/>
        <w:ind w:left="683" w:right="617" w:hanging="286"/>
        <w:jc w:val="both"/>
        <w:rPr>
          <w:sz w:val="20"/>
        </w:rPr>
      </w:pPr>
      <w:r>
        <w:rPr>
          <w:b/>
          <w:sz w:val="20"/>
        </w:rPr>
        <w:t>HTM classifier outperforms KNN in </w:t>
      </w:r>
      <w:r>
        <w:rPr>
          <w:b/>
          <w:sz w:val="20"/>
        </w:rPr>
        <w:t>classification accuracy</w:t>
      </w:r>
      <w:r>
        <w:rPr>
          <w:sz w:val="20"/>
        </w:rPr>
        <w:t>, making it more suitable for precise SDR learning and pattern recognition.</w:t>
      </w:r>
    </w:p>
    <w:p>
      <w:pPr>
        <w:pStyle w:val="ListParagraph"/>
        <w:spacing w:after="0" w:line="249" w:lineRule="auto"/>
        <w:jc w:val="both"/>
        <w:rPr>
          <w:sz w:val="20"/>
        </w:rPr>
        <w:sectPr>
          <w:type w:val="continuous"/>
          <w:pgSz w:w="12240" w:h="15840"/>
          <w:pgMar w:top="640" w:bottom="280" w:left="720" w:right="360"/>
          <w:cols w:num="2" w:equalWidth="0">
            <w:col w:w="5281" w:space="40"/>
            <w:col w:w="5839"/>
          </w:cols>
        </w:sectPr>
      </w:pPr>
    </w:p>
    <w:p>
      <w:pPr>
        <w:pStyle w:val="ListParagraph"/>
        <w:numPr>
          <w:ilvl w:val="1"/>
          <w:numId w:val="12"/>
        </w:numPr>
        <w:tabs>
          <w:tab w:pos="742" w:val="left" w:leader="none"/>
          <w:tab w:pos="744" w:val="left" w:leader="none"/>
        </w:tabs>
        <w:spacing w:line="249" w:lineRule="auto" w:before="91" w:after="0"/>
        <w:ind w:left="744" w:right="5877" w:hanging="286"/>
        <w:jc w:val="both"/>
        <w:rPr>
          <w:sz w:val="20"/>
        </w:rPr>
      </w:pPr>
      <w:r>
        <w:rPr>
          <w:b/>
          <w:sz w:val="20"/>
        </w:rPr>
        <w:t>KNN classifier offers faster processing</w:t>
      </w:r>
      <w:r>
        <w:rPr>
          <w:sz w:val="20"/>
        </w:rPr>
        <w:t>, making </w:t>
      </w:r>
      <w:r>
        <w:rPr>
          <w:sz w:val="20"/>
        </w:rPr>
        <w:t>it beneficial in scenarios where computational efficiency</w:t>
      </w:r>
      <w:r>
        <w:rPr>
          <w:spacing w:val="40"/>
          <w:sz w:val="20"/>
        </w:rPr>
        <w:t> </w:t>
      </w:r>
      <w:r>
        <w:rPr>
          <w:sz w:val="20"/>
        </w:rPr>
        <w:t>is prioritized over reconstruction accuracy.</w:t>
      </w:r>
    </w:p>
    <w:p>
      <w:pPr>
        <w:pStyle w:val="ListParagraph"/>
        <w:numPr>
          <w:ilvl w:val="1"/>
          <w:numId w:val="12"/>
        </w:numPr>
        <w:tabs>
          <w:tab w:pos="742" w:val="left" w:leader="none"/>
          <w:tab w:pos="744" w:val="left" w:leader="none"/>
        </w:tabs>
        <w:spacing w:line="249" w:lineRule="auto" w:before="0" w:after="0"/>
        <w:ind w:left="744" w:right="5877" w:hanging="286"/>
        <w:jc w:val="both"/>
        <w:rPr>
          <w:sz w:val="20"/>
        </w:rPr>
      </w:pPr>
      <w:r>
        <w:rPr>
          <w:sz w:val="20"/>
        </w:rPr>
        <w:t>The </w:t>
      </w:r>
      <w:r>
        <w:rPr>
          <w:b/>
          <w:sz w:val="20"/>
        </w:rPr>
        <w:t>Similarity metric effectively quantifies the </w:t>
      </w:r>
      <w:r>
        <w:rPr>
          <w:b/>
          <w:sz w:val="20"/>
        </w:rPr>
        <w:t>qual- ity </w:t>
      </w:r>
      <w:r>
        <w:rPr>
          <w:sz w:val="20"/>
        </w:rPr>
        <w:t>of reconstructed images, validating the importance</w:t>
      </w:r>
      <w:r>
        <w:rPr>
          <w:spacing w:val="40"/>
          <w:sz w:val="20"/>
        </w:rPr>
        <w:t> </w:t>
      </w:r>
      <w:r>
        <w:rPr>
          <w:sz w:val="20"/>
        </w:rPr>
        <w:t>of SDR-based classification in preserving input infor- </w:t>
      </w:r>
      <w:r>
        <w:rPr>
          <w:spacing w:val="-2"/>
          <w:sz w:val="20"/>
        </w:rPr>
        <w:t>mation.</w:t>
      </w:r>
    </w:p>
    <w:p>
      <w:pPr>
        <w:pStyle w:val="ListParagraph"/>
        <w:numPr>
          <w:ilvl w:val="1"/>
          <w:numId w:val="12"/>
        </w:numPr>
        <w:tabs>
          <w:tab w:pos="742" w:val="left" w:leader="none"/>
          <w:tab w:pos="744" w:val="left" w:leader="none"/>
        </w:tabs>
        <w:spacing w:line="249" w:lineRule="auto" w:before="0" w:after="0"/>
        <w:ind w:left="744" w:right="5877" w:hanging="286"/>
        <w:jc w:val="both"/>
        <w:rPr>
          <w:sz w:val="20"/>
        </w:rPr>
      </w:pPr>
      <w:r>
        <w:rPr>
          <w:sz w:val="20"/>
        </w:rPr>
        <w:t>Future improvements may involve optimizing SDR </w:t>
      </w:r>
      <w:r>
        <w:rPr>
          <w:sz w:val="20"/>
        </w:rPr>
        <w:t>en- coding</w:t>
      </w:r>
      <w:r>
        <w:rPr>
          <w:spacing w:val="-4"/>
          <w:sz w:val="20"/>
        </w:rPr>
        <w:t> </w:t>
      </w:r>
      <w:r>
        <w:rPr>
          <w:sz w:val="20"/>
        </w:rPr>
        <w:t>techniques</w:t>
      </w:r>
      <w:r>
        <w:rPr>
          <w:spacing w:val="-4"/>
          <w:sz w:val="20"/>
        </w:rPr>
        <w:t> </w:t>
      </w:r>
      <w:r>
        <w:rPr>
          <w:sz w:val="20"/>
        </w:rPr>
        <w:t>and</w:t>
      </w:r>
      <w:r>
        <w:rPr>
          <w:spacing w:val="-4"/>
          <w:sz w:val="20"/>
        </w:rPr>
        <w:t> </w:t>
      </w:r>
      <w:r>
        <w:rPr>
          <w:sz w:val="20"/>
        </w:rPr>
        <w:t>exploring</w:t>
      </w:r>
      <w:r>
        <w:rPr>
          <w:spacing w:val="-4"/>
          <w:sz w:val="20"/>
        </w:rPr>
        <w:t> </w:t>
      </w:r>
      <w:r>
        <w:rPr>
          <w:sz w:val="20"/>
        </w:rPr>
        <w:t>hybrid</w:t>
      </w:r>
      <w:r>
        <w:rPr>
          <w:spacing w:val="-4"/>
          <w:sz w:val="20"/>
        </w:rPr>
        <w:t> </w:t>
      </w:r>
      <w:r>
        <w:rPr>
          <w:sz w:val="20"/>
        </w:rPr>
        <w:t>models</w:t>
      </w:r>
      <w:r>
        <w:rPr>
          <w:spacing w:val="-4"/>
          <w:sz w:val="20"/>
        </w:rPr>
        <w:t> </w:t>
      </w:r>
      <w:r>
        <w:rPr>
          <w:sz w:val="20"/>
        </w:rPr>
        <w:t>combin- ing HTM’s accuracy with KNN’s efficiency.</w:t>
      </w:r>
    </w:p>
    <w:p>
      <w:pPr>
        <w:pStyle w:val="BodyText"/>
        <w:spacing w:line="249" w:lineRule="auto" w:before="39"/>
        <w:ind w:left="259" w:right="5877" w:firstLine="199"/>
      </w:pPr>
      <w:r>
        <w:rPr/>
        <w:t>Overall, the study highlights the potential of </w:t>
      </w:r>
      <w:r>
        <w:rPr>
          <w:b/>
        </w:rPr>
        <w:t>HTM </w:t>
      </w:r>
      <w:r>
        <w:rPr>
          <w:b/>
        </w:rPr>
        <w:t>and KNN</w:t>
      </w:r>
      <w:r>
        <w:rPr>
          <w:b/>
          <w:spacing w:val="-4"/>
        </w:rPr>
        <w:t> </w:t>
      </w:r>
      <w:r>
        <w:rPr>
          <w:b/>
        </w:rPr>
        <w:t>classifiers</w:t>
      </w:r>
      <w:r>
        <w:rPr>
          <w:b/>
          <w:spacing w:val="-5"/>
        </w:rPr>
        <w:t> </w:t>
      </w:r>
      <w:r>
        <w:rPr/>
        <w:t>in</w:t>
      </w:r>
      <w:r>
        <w:rPr>
          <w:spacing w:val="-5"/>
        </w:rPr>
        <w:t> </w:t>
      </w:r>
      <w:r>
        <w:rPr/>
        <w:t>SDR-based</w:t>
      </w:r>
      <w:r>
        <w:rPr>
          <w:spacing w:val="-5"/>
        </w:rPr>
        <w:t> </w:t>
      </w:r>
      <w:r>
        <w:rPr/>
        <w:t>image</w:t>
      </w:r>
      <w:r>
        <w:rPr>
          <w:spacing w:val="-5"/>
        </w:rPr>
        <w:t> </w:t>
      </w:r>
      <w:r>
        <w:rPr/>
        <w:t>reconstruction</w:t>
      </w:r>
      <w:r>
        <w:rPr>
          <w:spacing w:val="-5"/>
        </w:rPr>
        <w:t> </w:t>
      </w:r>
      <w:r>
        <w:rPr/>
        <w:t>tasks</w:t>
      </w:r>
      <w:r>
        <w:rPr>
          <w:spacing w:val="-5"/>
        </w:rPr>
        <w:t> </w:t>
      </w:r>
      <w:r>
        <w:rPr/>
        <w:t>and provides a comparative analysis that can guide future research in biologically inspired machine learning techniques.</w:t>
      </w:r>
    </w:p>
    <w:p>
      <w:pPr>
        <w:pStyle w:val="BodyText"/>
        <w:spacing w:before="134"/>
        <w:ind w:left="2211"/>
        <w:jc w:val="left"/>
      </w:pPr>
      <w:r>
        <w:rPr>
          <w:smallCaps/>
          <w:spacing w:val="-2"/>
        </w:rPr>
        <w:t>References</w:t>
      </w:r>
    </w:p>
    <w:p>
      <w:pPr>
        <w:pStyle w:val="ListParagraph"/>
        <w:numPr>
          <w:ilvl w:val="0"/>
          <w:numId w:val="13"/>
        </w:numPr>
        <w:tabs>
          <w:tab w:pos="542" w:val="left" w:leader="none"/>
          <w:tab w:pos="544" w:val="left" w:leader="none"/>
        </w:tabs>
        <w:spacing w:line="232" w:lineRule="auto" w:before="108" w:after="0"/>
        <w:ind w:left="544" w:right="5877" w:hanging="286"/>
        <w:jc w:val="both"/>
        <w:rPr>
          <w:sz w:val="16"/>
        </w:rPr>
      </w:pPr>
      <w:r>
        <w:rPr>
          <w:sz w:val="16"/>
        </w:rPr>
        <w:t>J.</w:t>
      </w:r>
      <w:r>
        <w:rPr>
          <w:spacing w:val="-1"/>
          <w:sz w:val="16"/>
        </w:rPr>
        <w:t> </w:t>
      </w:r>
      <w:r>
        <w:rPr>
          <w:sz w:val="16"/>
        </w:rPr>
        <w:t>Hawkins</w:t>
      </w:r>
      <w:r>
        <w:rPr>
          <w:spacing w:val="-1"/>
          <w:sz w:val="16"/>
        </w:rPr>
        <w:t> </w:t>
      </w:r>
      <w:r>
        <w:rPr>
          <w:sz w:val="16"/>
        </w:rPr>
        <w:t>and</w:t>
      </w:r>
      <w:r>
        <w:rPr>
          <w:spacing w:val="-1"/>
          <w:sz w:val="16"/>
        </w:rPr>
        <w:t> </w:t>
      </w:r>
      <w:r>
        <w:rPr>
          <w:sz w:val="16"/>
        </w:rPr>
        <w:t>A.</w:t>
      </w:r>
      <w:r>
        <w:rPr>
          <w:spacing w:val="-1"/>
          <w:sz w:val="16"/>
        </w:rPr>
        <w:t> </w:t>
      </w:r>
      <w:r>
        <w:rPr>
          <w:sz w:val="16"/>
        </w:rPr>
        <w:t>S.</w:t>
      </w:r>
      <w:r>
        <w:rPr>
          <w:spacing w:val="-1"/>
          <w:sz w:val="16"/>
        </w:rPr>
        <w:t> </w:t>
      </w:r>
      <w:r>
        <w:rPr>
          <w:sz w:val="16"/>
        </w:rPr>
        <w:t>Ahmad,</w:t>
      </w:r>
      <w:r>
        <w:rPr>
          <w:spacing w:val="-1"/>
          <w:sz w:val="16"/>
        </w:rPr>
        <w:t> </w:t>
      </w:r>
      <w:r>
        <w:rPr>
          <w:sz w:val="16"/>
        </w:rPr>
        <w:t>”Why</w:t>
      </w:r>
      <w:r>
        <w:rPr>
          <w:spacing w:val="-1"/>
          <w:sz w:val="16"/>
        </w:rPr>
        <w:t> </w:t>
      </w:r>
      <w:r>
        <w:rPr>
          <w:sz w:val="16"/>
        </w:rPr>
        <w:t>neurons</w:t>
      </w:r>
      <w:r>
        <w:rPr>
          <w:spacing w:val="-1"/>
          <w:sz w:val="16"/>
        </w:rPr>
        <w:t> </w:t>
      </w:r>
      <w:r>
        <w:rPr>
          <w:sz w:val="16"/>
        </w:rPr>
        <w:t>have</w:t>
      </w:r>
      <w:r>
        <w:rPr>
          <w:spacing w:val="-1"/>
          <w:sz w:val="16"/>
        </w:rPr>
        <w:t> </w:t>
      </w:r>
      <w:r>
        <w:rPr>
          <w:sz w:val="16"/>
        </w:rPr>
        <w:t>thousands</w:t>
      </w:r>
      <w:r>
        <w:rPr>
          <w:spacing w:val="-1"/>
          <w:sz w:val="16"/>
        </w:rPr>
        <w:t> </w:t>
      </w:r>
      <w:r>
        <w:rPr>
          <w:sz w:val="16"/>
        </w:rPr>
        <w:t>of</w:t>
      </w:r>
      <w:r>
        <w:rPr>
          <w:spacing w:val="-1"/>
          <w:sz w:val="16"/>
        </w:rPr>
        <w:t> </w:t>
      </w:r>
      <w:r>
        <w:rPr>
          <w:sz w:val="16"/>
        </w:rPr>
        <w:t>synapses,</w:t>
      </w:r>
      <w:r>
        <w:rPr>
          <w:spacing w:val="40"/>
          <w:sz w:val="16"/>
        </w:rPr>
        <w:t> </w:t>
      </w:r>
      <w:r>
        <w:rPr>
          <w:sz w:val="16"/>
        </w:rPr>
        <w:t>a theory of sequence memory in neocortex,” *Frontiers*, pp. 10, 23, </w:t>
      </w:r>
      <w:r>
        <w:rPr>
          <w:sz w:val="16"/>
        </w:rPr>
        <w:t>30</w:t>
      </w:r>
      <w:r>
        <w:rPr>
          <w:spacing w:val="40"/>
          <w:sz w:val="16"/>
        </w:rPr>
        <w:t> </w:t>
      </w:r>
      <w:r>
        <w:rPr>
          <w:sz w:val="16"/>
        </w:rPr>
        <w:t>March 2016.</w:t>
      </w:r>
    </w:p>
    <w:p>
      <w:pPr>
        <w:pStyle w:val="ListParagraph"/>
        <w:numPr>
          <w:ilvl w:val="0"/>
          <w:numId w:val="13"/>
        </w:numPr>
        <w:tabs>
          <w:tab w:pos="542" w:val="left" w:leader="none"/>
          <w:tab w:pos="544" w:val="left" w:leader="none"/>
        </w:tabs>
        <w:spacing w:line="232" w:lineRule="auto" w:before="3" w:after="0"/>
        <w:ind w:left="544" w:right="5877" w:hanging="286"/>
        <w:jc w:val="both"/>
        <w:rPr>
          <w:sz w:val="16"/>
        </w:rPr>
      </w:pPr>
      <w:r>
        <w:rPr>
          <w:sz w:val="16"/>
        </w:rPr>
        <w:t>D.</w:t>
      </w:r>
      <w:r>
        <w:rPr>
          <w:spacing w:val="-3"/>
          <w:sz w:val="16"/>
        </w:rPr>
        <w:t> </w:t>
      </w:r>
      <w:r>
        <w:rPr>
          <w:sz w:val="16"/>
        </w:rPr>
        <w:t>George</w:t>
      </w:r>
      <w:r>
        <w:rPr>
          <w:spacing w:val="-3"/>
          <w:sz w:val="16"/>
        </w:rPr>
        <w:t> </w:t>
      </w:r>
      <w:r>
        <w:rPr>
          <w:sz w:val="16"/>
        </w:rPr>
        <w:t>and</w:t>
      </w:r>
      <w:r>
        <w:rPr>
          <w:spacing w:val="-3"/>
          <w:sz w:val="16"/>
        </w:rPr>
        <w:t> </w:t>
      </w:r>
      <w:r>
        <w:rPr>
          <w:sz w:val="16"/>
        </w:rPr>
        <w:t>J.</w:t>
      </w:r>
      <w:r>
        <w:rPr>
          <w:spacing w:val="-3"/>
          <w:sz w:val="16"/>
        </w:rPr>
        <w:t> </w:t>
      </w:r>
      <w:r>
        <w:rPr>
          <w:sz w:val="16"/>
        </w:rPr>
        <w:t>Hawkins,</w:t>
      </w:r>
      <w:r>
        <w:rPr>
          <w:spacing w:val="-3"/>
          <w:sz w:val="16"/>
        </w:rPr>
        <w:t> </w:t>
      </w:r>
      <w:r>
        <w:rPr>
          <w:sz w:val="16"/>
        </w:rPr>
        <w:t>”A</w:t>
      </w:r>
      <w:r>
        <w:rPr>
          <w:spacing w:val="-3"/>
          <w:sz w:val="16"/>
        </w:rPr>
        <w:t> </w:t>
      </w:r>
      <w:r>
        <w:rPr>
          <w:sz w:val="16"/>
        </w:rPr>
        <w:t>Hierarchical</w:t>
      </w:r>
      <w:r>
        <w:rPr>
          <w:spacing w:val="-3"/>
          <w:sz w:val="16"/>
        </w:rPr>
        <w:t> </w:t>
      </w:r>
      <w:r>
        <w:rPr>
          <w:sz w:val="16"/>
        </w:rPr>
        <w:t>Temporal</w:t>
      </w:r>
      <w:r>
        <w:rPr>
          <w:spacing w:val="-3"/>
          <w:sz w:val="16"/>
        </w:rPr>
        <w:t> </w:t>
      </w:r>
      <w:r>
        <w:rPr>
          <w:sz w:val="16"/>
        </w:rPr>
        <w:t>Memory</w:t>
      </w:r>
      <w:r>
        <w:rPr>
          <w:spacing w:val="-3"/>
          <w:sz w:val="16"/>
        </w:rPr>
        <w:t> </w:t>
      </w:r>
      <w:r>
        <w:rPr>
          <w:sz w:val="16"/>
        </w:rPr>
        <w:t>Model</w:t>
      </w:r>
      <w:r>
        <w:rPr>
          <w:spacing w:val="-3"/>
          <w:sz w:val="16"/>
        </w:rPr>
        <w:t> </w:t>
      </w:r>
      <w:r>
        <w:rPr>
          <w:sz w:val="16"/>
        </w:rPr>
        <w:t>for</w:t>
      </w:r>
      <w:r>
        <w:rPr>
          <w:spacing w:val="40"/>
          <w:sz w:val="16"/>
        </w:rPr>
        <w:t> </w:t>
      </w:r>
      <w:r>
        <w:rPr>
          <w:sz w:val="16"/>
        </w:rPr>
        <w:t>Learning</w:t>
      </w:r>
      <w:r>
        <w:rPr>
          <w:spacing w:val="-1"/>
          <w:sz w:val="16"/>
        </w:rPr>
        <w:t> </w:t>
      </w:r>
      <w:r>
        <w:rPr>
          <w:sz w:val="16"/>
        </w:rPr>
        <w:t>and</w:t>
      </w:r>
      <w:r>
        <w:rPr>
          <w:spacing w:val="-1"/>
          <w:sz w:val="16"/>
        </w:rPr>
        <w:t> </w:t>
      </w:r>
      <w:r>
        <w:rPr>
          <w:sz w:val="16"/>
        </w:rPr>
        <w:t>Recognition</w:t>
      </w:r>
      <w:r>
        <w:rPr>
          <w:spacing w:val="-1"/>
          <w:sz w:val="16"/>
        </w:rPr>
        <w:t> </w:t>
      </w:r>
      <w:r>
        <w:rPr>
          <w:sz w:val="16"/>
        </w:rPr>
        <w:t>of</w:t>
      </w:r>
      <w:r>
        <w:rPr>
          <w:spacing w:val="-1"/>
          <w:sz w:val="16"/>
        </w:rPr>
        <w:t> </w:t>
      </w:r>
      <w:r>
        <w:rPr>
          <w:sz w:val="16"/>
        </w:rPr>
        <w:t>Sequential</w:t>
      </w:r>
      <w:r>
        <w:rPr>
          <w:spacing w:val="-1"/>
          <w:sz w:val="16"/>
        </w:rPr>
        <w:t> </w:t>
      </w:r>
      <w:r>
        <w:rPr>
          <w:sz w:val="16"/>
        </w:rPr>
        <w:t>Data,”</w:t>
      </w:r>
      <w:r>
        <w:rPr>
          <w:spacing w:val="-1"/>
          <w:sz w:val="16"/>
        </w:rPr>
        <w:t> </w:t>
      </w:r>
      <w:r>
        <w:rPr>
          <w:sz w:val="16"/>
        </w:rPr>
        <w:t>in</w:t>
      </w:r>
      <w:r>
        <w:rPr>
          <w:spacing w:val="-1"/>
          <w:sz w:val="16"/>
        </w:rPr>
        <w:t> </w:t>
      </w:r>
      <w:r>
        <w:rPr>
          <w:sz w:val="16"/>
        </w:rPr>
        <w:t>*IEEE</w:t>
      </w:r>
      <w:r>
        <w:rPr>
          <w:spacing w:val="-1"/>
          <w:sz w:val="16"/>
        </w:rPr>
        <w:t> </w:t>
      </w:r>
      <w:r>
        <w:rPr>
          <w:sz w:val="16"/>
        </w:rPr>
        <w:t>Transactions</w:t>
      </w:r>
      <w:r>
        <w:rPr>
          <w:spacing w:val="-1"/>
          <w:sz w:val="16"/>
        </w:rPr>
        <w:t> </w:t>
      </w:r>
      <w:r>
        <w:rPr>
          <w:sz w:val="16"/>
        </w:rPr>
        <w:t>on</w:t>
      </w:r>
      <w:r>
        <w:rPr>
          <w:spacing w:val="40"/>
          <w:sz w:val="16"/>
        </w:rPr>
        <w:t> </w:t>
      </w:r>
      <w:r>
        <w:rPr>
          <w:sz w:val="16"/>
        </w:rPr>
        <w:t>Pattern Analysis and Machine Intelligence*, 2011.</w:t>
      </w:r>
    </w:p>
    <w:p>
      <w:pPr>
        <w:pStyle w:val="ListParagraph"/>
        <w:numPr>
          <w:ilvl w:val="0"/>
          <w:numId w:val="13"/>
        </w:numPr>
        <w:tabs>
          <w:tab w:pos="542" w:val="left" w:leader="none"/>
          <w:tab w:pos="544" w:val="left" w:leader="none"/>
        </w:tabs>
        <w:spacing w:line="232" w:lineRule="auto" w:before="2" w:after="0"/>
        <w:ind w:left="544" w:right="5877" w:hanging="286"/>
        <w:jc w:val="both"/>
        <w:rPr>
          <w:sz w:val="16"/>
        </w:rPr>
      </w:pPr>
      <w:r>
        <w:rPr>
          <w:sz w:val="16"/>
        </w:rPr>
        <w:t>Mnatzaganian,</w:t>
      </w:r>
      <w:r>
        <w:rPr>
          <w:spacing w:val="-5"/>
          <w:sz w:val="16"/>
        </w:rPr>
        <w:t> </w:t>
      </w:r>
      <w:r>
        <w:rPr>
          <w:sz w:val="16"/>
        </w:rPr>
        <w:t>James</w:t>
      </w:r>
      <w:r>
        <w:rPr>
          <w:spacing w:val="-6"/>
          <w:sz w:val="16"/>
        </w:rPr>
        <w:t> </w:t>
      </w:r>
      <w:r>
        <w:rPr>
          <w:sz w:val="16"/>
        </w:rPr>
        <w:t>W.,</w:t>
      </w:r>
      <w:r>
        <w:rPr>
          <w:spacing w:val="-5"/>
          <w:sz w:val="16"/>
        </w:rPr>
        <w:t> </w:t>
      </w:r>
      <w:r>
        <w:rPr>
          <w:sz w:val="16"/>
        </w:rPr>
        <w:t>”A</w:t>
      </w:r>
      <w:r>
        <w:rPr>
          <w:spacing w:val="-6"/>
          <w:sz w:val="16"/>
        </w:rPr>
        <w:t> </w:t>
      </w:r>
      <w:r>
        <w:rPr>
          <w:sz w:val="16"/>
        </w:rPr>
        <w:t>Mathematical</w:t>
      </w:r>
      <w:r>
        <w:rPr>
          <w:spacing w:val="-5"/>
          <w:sz w:val="16"/>
        </w:rPr>
        <w:t> </w:t>
      </w:r>
      <w:r>
        <w:rPr>
          <w:sz w:val="16"/>
        </w:rPr>
        <w:t>Formalization</w:t>
      </w:r>
      <w:r>
        <w:rPr>
          <w:spacing w:val="-6"/>
          <w:sz w:val="16"/>
        </w:rPr>
        <w:t> </w:t>
      </w:r>
      <w:r>
        <w:rPr>
          <w:sz w:val="16"/>
        </w:rPr>
        <w:t>of</w:t>
      </w:r>
      <w:r>
        <w:rPr>
          <w:spacing w:val="-5"/>
          <w:sz w:val="16"/>
        </w:rPr>
        <w:t> </w:t>
      </w:r>
      <w:r>
        <w:rPr>
          <w:sz w:val="16"/>
        </w:rPr>
        <w:t>Hierarchical</w:t>
      </w:r>
      <w:r>
        <w:rPr>
          <w:spacing w:val="40"/>
          <w:sz w:val="16"/>
        </w:rPr>
        <w:t> </w:t>
      </w:r>
      <w:r>
        <w:rPr>
          <w:sz w:val="16"/>
        </w:rPr>
        <w:t>Temporal</w:t>
      </w:r>
      <w:r>
        <w:rPr>
          <w:spacing w:val="-2"/>
          <w:sz w:val="16"/>
        </w:rPr>
        <w:t> </w:t>
      </w:r>
      <w:r>
        <w:rPr>
          <w:sz w:val="16"/>
        </w:rPr>
        <w:t>Memory’s</w:t>
      </w:r>
      <w:r>
        <w:rPr>
          <w:spacing w:val="-2"/>
          <w:sz w:val="16"/>
        </w:rPr>
        <w:t> </w:t>
      </w:r>
      <w:r>
        <w:rPr>
          <w:sz w:val="16"/>
        </w:rPr>
        <w:t>Spatial</w:t>
      </w:r>
      <w:r>
        <w:rPr>
          <w:spacing w:val="-2"/>
          <w:sz w:val="16"/>
        </w:rPr>
        <w:t> </w:t>
      </w:r>
      <w:r>
        <w:rPr>
          <w:sz w:val="16"/>
        </w:rPr>
        <w:t>Pooler</w:t>
      </w:r>
      <w:r>
        <w:rPr>
          <w:spacing w:val="-2"/>
          <w:sz w:val="16"/>
        </w:rPr>
        <w:t> </w:t>
      </w:r>
      <w:r>
        <w:rPr>
          <w:sz w:val="16"/>
        </w:rPr>
        <w:t>for</w:t>
      </w:r>
      <w:r>
        <w:rPr>
          <w:spacing w:val="-2"/>
          <w:sz w:val="16"/>
        </w:rPr>
        <w:t> </w:t>
      </w:r>
      <w:r>
        <w:rPr>
          <w:sz w:val="16"/>
        </w:rPr>
        <w:t>use</w:t>
      </w:r>
      <w:r>
        <w:rPr>
          <w:spacing w:val="-2"/>
          <w:sz w:val="16"/>
        </w:rPr>
        <w:t> </w:t>
      </w:r>
      <w:r>
        <w:rPr>
          <w:sz w:val="16"/>
        </w:rPr>
        <w:t>in</w:t>
      </w:r>
      <w:r>
        <w:rPr>
          <w:spacing w:val="-2"/>
          <w:sz w:val="16"/>
        </w:rPr>
        <w:t> </w:t>
      </w:r>
      <w:r>
        <w:rPr>
          <w:sz w:val="16"/>
        </w:rPr>
        <w:t>Machine</w:t>
      </w:r>
      <w:r>
        <w:rPr>
          <w:spacing w:val="-2"/>
          <w:sz w:val="16"/>
        </w:rPr>
        <w:t> </w:t>
      </w:r>
      <w:r>
        <w:rPr>
          <w:sz w:val="16"/>
        </w:rPr>
        <w:t>Learning”</w:t>
      </w:r>
      <w:r>
        <w:rPr>
          <w:spacing w:val="-2"/>
          <w:sz w:val="16"/>
        </w:rPr>
        <w:t> </w:t>
      </w:r>
      <w:r>
        <w:rPr>
          <w:sz w:val="16"/>
        </w:rPr>
        <w:t>(2016).</w:t>
      </w:r>
    </w:p>
    <w:sectPr>
      <w:pgSz w:w="12240" w:h="15840"/>
      <w:pgMar w:top="9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54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02" w:hanging="286"/>
      </w:pPr>
      <w:rPr>
        <w:rFonts w:hint="default"/>
        <w:lang w:val="en-US" w:eastAsia="en-US" w:bidi="ar-SA"/>
      </w:rPr>
    </w:lvl>
    <w:lvl w:ilvl="2">
      <w:start w:val="0"/>
      <w:numFmt w:val="bullet"/>
      <w:lvlText w:val="•"/>
      <w:lvlJc w:val="left"/>
      <w:pPr>
        <w:ind w:left="2664" w:hanging="286"/>
      </w:pPr>
      <w:rPr>
        <w:rFonts w:hint="default"/>
        <w:lang w:val="en-US" w:eastAsia="en-US" w:bidi="ar-SA"/>
      </w:rPr>
    </w:lvl>
    <w:lvl w:ilvl="3">
      <w:start w:val="0"/>
      <w:numFmt w:val="bullet"/>
      <w:lvlText w:val="•"/>
      <w:lvlJc w:val="left"/>
      <w:pPr>
        <w:ind w:left="3726" w:hanging="286"/>
      </w:pPr>
      <w:rPr>
        <w:rFonts w:hint="default"/>
        <w:lang w:val="en-US" w:eastAsia="en-US" w:bidi="ar-SA"/>
      </w:rPr>
    </w:lvl>
    <w:lvl w:ilvl="4">
      <w:start w:val="0"/>
      <w:numFmt w:val="bullet"/>
      <w:lvlText w:val="•"/>
      <w:lvlJc w:val="left"/>
      <w:pPr>
        <w:ind w:left="4788" w:hanging="286"/>
      </w:pPr>
      <w:rPr>
        <w:rFonts w:hint="default"/>
        <w:lang w:val="en-US" w:eastAsia="en-US" w:bidi="ar-SA"/>
      </w:rPr>
    </w:lvl>
    <w:lvl w:ilvl="5">
      <w:start w:val="0"/>
      <w:numFmt w:val="bullet"/>
      <w:lvlText w:val="•"/>
      <w:lvlJc w:val="left"/>
      <w:pPr>
        <w:ind w:left="5850" w:hanging="286"/>
      </w:pPr>
      <w:rPr>
        <w:rFonts w:hint="default"/>
        <w:lang w:val="en-US" w:eastAsia="en-US" w:bidi="ar-SA"/>
      </w:rPr>
    </w:lvl>
    <w:lvl w:ilvl="6">
      <w:start w:val="0"/>
      <w:numFmt w:val="bullet"/>
      <w:lvlText w:val="•"/>
      <w:lvlJc w:val="left"/>
      <w:pPr>
        <w:ind w:left="6912" w:hanging="286"/>
      </w:pPr>
      <w:rPr>
        <w:rFonts w:hint="default"/>
        <w:lang w:val="en-US" w:eastAsia="en-US" w:bidi="ar-SA"/>
      </w:rPr>
    </w:lvl>
    <w:lvl w:ilvl="7">
      <w:start w:val="0"/>
      <w:numFmt w:val="bullet"/>
      <w:lvlText w:val="•"/>
      <w:lvlJc w:val="left"/>
      <w:pPr>
        <w:ind w:left="7974" w:hanging="286"/>
      </w:pPr>
      <w:rPr>
        <w:rFonts w:hint="default"/>
        <w:lang w:val="en-US" w:eastAsia="en-US" w:bidi="ar-SA"/>
      </w:rPr>
    </w:lvl>
    <w:lvl w:ilvl="8">
      <w:start w:val="0"/>
      <w:numFmt w:val="bullet"/>
      <w:lvlText w:val="•"/>
      <w:lvlJc w:val="left"/>
      <w:pPr>
        <w:ind w:left="9036" w:hanging="286"/>
      </w:pPr>
      <w:rPr>
        <w:rFonts w:hint="default"/>
        <w:lang w:val="en-US" w:eastAsia="en-US" w:bidi="ar-SA"/>
      </w:rPr>
    </w:lvl>
  </w:abstractNum>
  <w:abstractNum w:abstractNumId="1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24"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720" w:hanging="266"/>
      </w:pPr>
      <w:rPr>
        <w:rFonts w:hint="default"/>
        <w:lang w:val="en-US" w:eastAsia="en-US" w:bidi="ar-SA"/>
      </w:rPr>
    </w:lvl>
    <w:lvl w:ilvl="3">
      <w:start w:val="0"/>
      <w:numFmt w:val="bullet"/>
      <w:lvlText w:val="•"/>
      <w:lvlJc w:val="left"/>
      <w:pPr>
        <w:ind w:left="625" w:hanging="266"/>
      </w:pPr>
      <w:rPr>
        <w:rFonts w:hint="default"/>
        <w:lang w:val="en-US" w:eastAsia="en-US" w:bidi="ar-SA"/>
      </w:rPr>
    </w:lvl>
    <w:lvl w:ilvl="4">
      <w:start w:val="0"/>
      <w:numFmt w:val="bullet"/>
      <w:lvlText w:val="•"/>
      <w:lvlJc w:val="left"/>
      <w:pPr>
        <w:ind w:left="530" w:hanging="266"/>
      </w:pPr>
      <w:rPr>
        <w:rFonts w:hint="default"/>
        <w:lang w:val="en-US" w:eastAsia="en-US" w:bidi="ar-SA"/>
      </w:rPr>
    </w:lvl>
    <w:lvl w:ilvl="5">
      <w:start w:val="0"/>
      <w:numFmt w:val="bullet"/>
      <w:lvlText w:val="•"/>
      <w:lvlJc w:val="left"/>
      <w:pPr>
        <w:ind w:left="435" w:hanging="266"/>
      </w:pPr>
      <w:rPr>
        <w:rFonts w:hint="default"/>
        <w:lang w:val="en-US" w:eastAsia="en-US" w:bidi="ar-SA"/>
      </w:rPr>
    </w:lvl>
    <w:lvl w:ilvl="6">
      <w:start w:val="0"/>
      <w:numFmt w:val="bullet"/>
      <w:lvlText w:val="•"/>
      <w:lvlJc w:val="left"/>
      <w:pPr>
        <w:ind w:left="340" w:hanging="266"/>
      </w:pPr>
      <w:rPr>
        <w:rFonts w:hint="default"/>
        <w:lang w:val="en-US" w:eastAsia="en-US" w:bidi="ar-SA"/>
      </w:rPr>
    </w:lvl>
    <w:lvl w:ilvl="7">
      <w:start w:val="0"/>
      <w:numFmt w:val="bullet"/>
      <w:lvlText w:val="•"/>
      <w:lvlJc w:val="left"/>
      <w:pPr>
        <w:ind w:left="245" w:hanging="266"/>
      </w:pPr>
      <w:rPr>
        <w:rFonts w:hint="default"/>
        <w:lang w:val="en-US" w:eastAsia="en-US" w:bidi="ar-SA"/>
      </w:rPr>
    </w:lvl>
    <w:lvl w:ilvl="8">
      <w:start w:val="0"/>
      <w:numFmt w:val="bullet"/>
      <w:lvlText w:val="•"/>
      <w:lvlJc w:val="left"/>
      <w:pPr>
        <w:ind w:left="150" w:hanging="266"/>
      </w:pPr>
      <w:rPr>
        <w:rFonts w:hint="default"/>
        <w:lang w:val="en-US" w:eastAsia="en-US" w:bidi="ar-SA"/>
      </w:rPr>
    </w:lvl>
  </w:abstractNum>
  <w:abstractNum w:abstractNumId="10">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9">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28" w:hanging="220"/>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493" w:hanging="220"/>
      </w:pPr>
      <w:rPr>
        <w:rFonts w:hint="default"/>
        <w:lang w:val="en-US" w:eastAsia="en-US" w:bidi="ar-SA"/>
      </w:rPr>
    </w:lvl>
    <w:lvl w:ilvl="3">
      <w:start w:val="0"/>
      <w:numFmt w:val="bullet"/>
      <w:lvlText w:val="•"/>
      <w:lvlJc w:val="left"/>
      <w:pPr>
        <w:ind w:left="1966" w:hanging="220"/>
      </w:pPr>
      <w:rPr>
        <w:rFonts w:hint="default"/>
        <w:lang w:val="en-US" w:eastAsia="en-US" w:bidi="ar-SA"/>
      </w:rPr>
    </w:lvl>
    <w:lvl w:ilvl="4">
      <w:start w:val="0"/>
      <w:numFmt w:val="bullet"/>
      <w:lvlText w:val="•"/>
      <w:lvlJc w:val="left"/>
      <w:pPr>
        <w:ind w:left="2440" w:hanging="220"/>
      </w:pPr>
      <w:rPr>
        <w:rFonts w:hint="default"/>
        <w:lang w:val="en-US" w:eastAsia="en-US" w:bidi="ar-SA"/>
      </w:rPr>
    </w:lvl>
    <w:lvl w:ilvl="5">
      <w:start w:val="0"/>
      <w:numFmt w:val="bullet"/>
      <w:lvlText w:val="•"/>
      <w:lvlJc w:val="left"/>
      <w:pPr>
        <w:ind w:left="2913" w:hanging="220"/>
      </w:pPr>
      <w:rPr>
        <w:rFonts w:hint="default"/>
        <w:lang w:val="en-US" w:eastAsia="en-US" w:bidi="ar-SA"/>
      </w:rPr>
    </w:lvl>
    <w:lvl w:ilvl="6">
      <w:start w:val="0"/>
      <w:numFmt w:val="bullet"/>
      <w:lvlText w:val="•"/>
      <w:lvlJc w:val="left"/>
      <w:pPr>
        <w:ind w:left="3386" w:hanging="220"/>
      </w:pPr>
      <w:rPr>
        <w:rFonts w:hint="default"/>
        <w:lang w:val="en-US" w:eastAsia="en-US" w:bidi="ar-SA"/>
      </w:rPr>
    </w:lvl>
    <w:lvl w:ilvl="7">
      <w:start w:val="0"/>
      <w:numFmt w:val="bullet"/>
      <w:lvlText w:val="•"/>
      <w:lvlJc w:val="left"/>
      <w:pPr>
        <w:ind w:left="3860" w:hanging="220"/>
      </w:pPr>
      <w:rPr>
        <w:rFonts w:hint="default"/>
        <w:lang w:val="en-US" w:eastAsia="en-US" w:bidi="ar-SA"/>
      </w:rPr>
    </w:lvl>
    <w:lvl w:ilvl="8">
      <w:start w:val="0"/>
      <w:numFmt w:val="bullet"/>
      <w:lvlText w:val="•"/>
      <w:lvlJc w:val="left"/>
      <w:pPr>
        <w:ind w:left="4333" w:hanging="220"/>
      </w:pPr>
      <w:rPr>
        <w:rFonts w:hint="default"/>
        <w:lang w:val="en-US" w:eastAsia="en-US" w:bidi="ar-SA"/>
      </w:rPr>
    </w:lvl>
  </w:abstractNum>
  <w:abstractNum w:abstractNumId="8">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5" w:hanging="286"/>
      </w:pPr>
      <w:rPr>
        <w:rFonts w:hint="default"/>
        <w:lang w:val="en-US" w:eastAsia="en-US" w:bidi="ar-SA"/>
      </w:rPr>
    </w:lvl>
    <w:lvl w:ilvl="2">
      <w:start w:val="0"/>
      <w:numFmt w:val="bullet"/>
      <w:lvlText w:val="•"/>
      <w:lvlJc w:val="left"/>
      <w:pPr>
        <w:ind w:left="1711" w:hanging="286"/>
      </w:pPr>
      <w:rPr>
        <w:rFonts w:hint="default"/>
        <w:lang w:val="en-US" w:eastAsia="en-US" w:bidi="ar-SA"/>
      </w:rPr>
    </w:lvl>
    <w:lvl w:ilvl="3">
      <w:start w:val="0"/>
      <w:numFmt w:val="bullet"/>
      <w:lvlText w:val="•"/>
      <w:lvlJc w:val="left"/>
      <w:pPr>
        <w:ind w:left="2227" w:hanging="286"/>
      </w:pPr>
      <w:rPr>
        <w:rFonts w:hint="default"/>
        <w:lang w:val="en-US" w:eastAsia="en-US" w:bidi="ar-SA"/>
      </w:rPr>
    </w:lvl>
    <w:lvl w:ilvl="4">
      <w:start w:val="0"/>
      <w:numFmt w:val="bullet"/>
      <w:lvlText w:val="•"/>
      <w:lvlJc w:val="left"/>
      <w:pPr>
        <w:ind w:left="2743" w:hanging="286"/>
      </w:pPr>
      <w:rPr>
        <w:rFonts w:hint="default"/>
        <w:lang w:val="en-US" w:eastAsia="en-US" w:bidi="ar-SA"/>
      </w:rPr>
    </w:lvl>
    <w:lvl w:ilvl="5">
      <w:start w:val="0"/>
      <w:numFmt w:val="bullet"/>
      <w:lvlText w:val="•"/>
      <w:lvlJc w:val="left"/>
      <w:pPr>
        <w:ind w:left="3259" w:hanging="286"/>
      </w:pPr>
      <w:rPr>
        <w:rFonts w:hint="default"/>
        <w:lang w:val="en-US" w:eastAsia="en-US" w:bidi="ar-SA"/>
      </w:rPr>
    </w:lvl>
    <w:lvl w:ilvl="6">
      <w:start w:val="0"/>
      <w:numFmt w:val="bullet"/>
      <w:lvlText w:val="•"/>
      <w:lvlJc w:val="left"/>
      <w:pPr>
        <w:ind w:left="3775" w:hanging="286"/>
      </w:pPr>
      <w:rPr>
        <w:rFonts w:hint="default"/>
        <w:lang w:val="en-US" w:eastAsia="en-US" w:bidi="ar-SA"/>
      </w:rPr>
    </w:lvl>
    <w:lvl w:ilvl="7">
      <w:start w:val="0"/>
      <w:numFmt w:val="bullet"/>
      <w:lvlText w:val="•"/>
      <w:lvlJc w:val="left"/>
      <w:pPr>
        <w:ind w:left="4291" w:hanging="286"/>
      </w:pPr>
      <w:rPr>
        <w:rFonts w:hint="default"/>
        <w:lang w:val="en-US" w:eastAsia="en-US" w:bidi="ar-SA"/>
      </w:rPr>
    </w:lvl>
    <w:lvl w:ilvl="8">
      <w:start w:val="0"/>
      <w:numFmt w:val="bullet"/>
      <w:lvlText w:val="•"/>
      <w:lvlJc w:val="left"/>
      <w:pPr>
        <w:ind w:left="4807" w:hanging="286"/>
      </w:pPr>
      <w:rPr>
        <w:rFonts w:hint="default"/>
        <w:lang w:val="en-US" w:eastAsia="en-US" w:bidi="ar-SA"/>
      </w:rPr>
    </w:lvl>
  </w:abstractNum>
  <w:abstractNum w:abstractNumId="7">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1094" w:hanging="202"/>
      </w:pPr>
      <w:rPr>
        <w:rFonts w:hint="default" w:ascii="Arial" w:hAnsi="Arial" w:eastAsia="Arial" w:cs="Arial"/>
        <w:b w:val="0"/>
        <w:bCs w:val="0"/>
        <w:i/>
        <w:iCs/>
        <w:spacing w:val="0"/>
        <w:w w:val="166"/>
        <w:sz w:val="14"/>
        <w:szCs w:val="14"/>
        <w:lang w:val="en-US" w:eastAsia="en-US" w:bidi="ar-SA"/>
      </w:rPr>
    </w:lvl>
    <w:lvl w:ilvl="4">
      <w:start w:val="0"/>
      <w:numFmt w:val="bullet"/>
      <w:lvlText w:val="–"/>
      <w:lvlJc w:val="left"/>
      <w:pPr>
        <w:ind w:left="1313" w:hanging="220"/>
      </w:pPr>
      <w:rPr>
        <w:rFonts w:hint="default" w:ascii="Times New Roman" w:hAnsi="Times New Roman" w:eastAsia="Times New Roman" w:cs="Times New Roman"/>
        <w:b/>
        <w:bCs/>
        <w:i w:val="0"/>
        <w:iCs w:val="0"/>
        <w:spacing w:val="0"/>
        <w:w w:val="99"/>
        <w:sz w:val="20"/>
        <w:szCs w:val="20"/>
        <w:lang w:val="en-US" w:eastAsia="en-US" w:bidi="ar-SA"/>
      </w:rPr>
    </w:lvl>
    <w:lvl w:ilvl="5">
      <w:start w:val="0"/>
      <w:numFmt w:val="bullet"/>
      <w:lvlText w:val="•"/>
      <w:lvlJc w:val="left"/>
      <w:pPr>
        <w:ind w:left="1100" w:hanging="220"/>
      </w:pPr>
      <w:rPr>
        <w:rFonts w:hint="default"/>
        <w:lang w:val="en-US" w:eastAsia="en-US" w:bidi="ar-SA"/>
      </w:rPr>
    </w:lvl>
    <w:lvl w:ilvl="6">
      <w:start w:val="0"/>
      <w:numFmt w:val="bullet"/>
      <w:lvlText w:val="•"/>
      <w:lvlJc w:val="left"/>
      <w:pPr>
        <w:ind w:left="1320" w:hanging="220"/>
      </w:pPr>
      <w:rPr>
        <w:rFonts w:hint="default"/>
        <w:lang w:val="en-US" w:eastAsia="en-US" w:bidi="ar-SA"/>
      </w:rPr>
    </w:lvl>
    <w:lvl w:ilvl="7">
      <w:start w:val="0"/>
      <w:numFmt w:val="bullet"/>
      <w:lvlText w:val="•"/>
      <w:lvlJc w:val="left"/>
      <w:pPr>
        <w:ind w:left="959" w:hanging="220"/>
      </w:pPr>
      <w:rPr>
        <w:rFonts w:hint="default"/>
        <w:lang w:val="en-US" w:eastAsia="en-US" w:bidi="ar-SA"/>
      </w:rPr>
    </w:lvl>
    <w:lvl w:ilvl="8">
      <w:start w:val="0"/>
      <w:numFmt w:val="bullet"/>
      <w:lvlText w:val="•"/>
      <w:lvlJc w:val="left"/>
      <w:pPr>
        <w:ind w:left="598" w:hanging="220"/>
      </w:pPr>
      <w:rPr>
        <w:rFonts w:hint="default"/>
        <w:lang w:val="en-US" w:eastAsia="en-US" w:bidi="ar-SA"/>
      </w:rPr>
    </w:lvl>
  </w:abstractNum>
  <w:abstractNum w:abstractNumId="5">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4">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spacing w:val="0"/>
        <w:w w:val="99"/>
        <w:lang w:val="en-US" w:eastAsia="en-US" w:bidi="ar-SA"/>
      </w:rPr>
    </w:lvl>
    <w:lvl w:ilvl="2">
      <w:start w:val="0"/>
      <w:numFmt w:val="bullet"/>
      <w:lvlText w:val="•"/>
      <w:lvlJc w:val="left"/>
      <w:pPr>
        <w:ind w:left="680" w:hanging="286"/>
      </w:pPr>
      <w:rPr>
        <w:rFonts w:hint="default"/>
        <w:lang w:val="en-US" w:eastAsia="en-US" w:bidi="ar-SA"/>
      </w:rPr>
    </w:lvl>
    <w:lvl w:ilvl="3">
      <w:start w:val="0"/>
      <w:numFmt w:val="bullet"/>
      <w:lvlText w:val="•"/>
      <w:lvlJc w:val="left"/>
      <w:pPr>
        <w:ind w:left="590" w:hanging="286"/>
      </w:pPr>
      <w:rPr>
        <w:rFonts w:hint="default"/>
        <w:lang w:val="en-US" w:eastAsia="en-US" w:bidi="ar-SA"/>
      </w:rPr>
    </w:lvl>
    <w:lvl w:ilvl="4">
      <w:start w:val="0"/>
      <w:numFmt w:val="bullet"/>
      <w:lvlText w:val="•"/>
      <w:lvlJc w:val="left"/>
      <w:pPr>
        <w:ind w:left="500" w:hanging="286"/>
      </w:pPr>
      <w:rPr>
        <w:rFonts w:hint="default"/>
        <w:lang w:val="en-US" w:eastAsia="en-US" w:bidi="ar-SA"/>
      </w:rPr>
    </w:lvl>
    <w:lvl w:ilvl="5">
      <w:start w:val="0"/>
      <w:numFmt w:val="bullet"/>
      <w:lvlText w:val="•"/>
      <w:lvlJc w:val="left"/>
      <w:pPr>
        <w:ind w:left="410" w:hanging="286"/>
      </w:pPr>
      <w:rPr>
        <w:rFonts w:hint="default"/>
        <w:lang w:val="en-US" w:eastAsia="en-US" w:bidi="ar-SA"/>
      </w:rPr>
    </w:lvl>
    <w:lvl w:ilvl="6">
      <w:start w:val="0"/>
      <w:numFmt w:val="bullet"/>
      <w:lvlText w:val="•"/>
      <w:lvlJc w:val="left"/>
      <w:pPr>
        <w:ind w:left="320" w:hanging="286"/>
      </w:pPr>
      <w:rPr>
        <w:rFonts w:hint="default"/>
        <w:lang w:val="en-US" w:eastAsia="en-US" w:bidi="ar-SA"/>
      </w:rPr>
    </w:lvl>
    <w:lvl w:ilvl="7">
      <w:start w:val="0"/>
      <w:numFmt w:val="bullet"/>
      <w:lvlText w:val="•"/>
      <w:lvlJc w:val="left"/>
      <w:pPr>
        <w:ind w:left="230" w:hanging="286"/>
      </w:pPr>
      <w:rPr>
        <w:rFonts w:hint="default"/>
        <w:lang w:val="en-US" w:eastAsia="en-US" w:bidi="ar-SA"/>
      </w:rPr>
    </w:lvl>
    <w:lvl w:ilvl="8">
      <w:start w:val="0"/>
      <w:numFmt w:val="bullet"/>
      <w:lvlText w:val="•"/>
      <w:lvlJc w:val="left"/>
      <w:pPr>
        <w:ind w:left="140" w:hanging="286"/>
      </w:pPr>
      <w:rPr>
        <w:rFonts w:hint="default"/>
        <w:lang w:val="en-US" w:eastAsia="en-US" w:bidi="ar-SA"/>
      </w:rPr>
    </w:lvl>
  </w:abstractNum>
  <w:abstractNum w:abstractNumId="2">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710" w:hanging="202"/>
      </w:pPr>
      <w:rPr>
        <w:rFonts w:hint="default"/>
        <w:lang w:val="en-US" w:eastAsia="en-US" w:bidi="ar-SA"/>
      </w:rPr>
    </w:lvl>
    <w:lvl w:ilvl="2">
      <w:start w:val="0"/>
      <w:numFmt w:val="bullet"/>
      <w:lvlText w:val="•"/>
      <w:lvlJc w:val="left"/>
      <w:pPr>
        <w:ind w:left="2760" w:hanging="202"/>
      </w:pPr>
      <w:rPr>
        <w:rFonts w:hint="default"/>
        <w:lang w:val="en-US" w:eastAsia="en-US" w:bidi="ar-SA"/>
      </w:rPr>
    </w:lvl>
    <w:lvl w:ilvl="3">
      <w:start w:val="0"/>
      <w:numFmt w:val="bullet"/>
      <w:lvlText w:val="•"/>
      <w:lvlJc w:val="left"/>
      <w:pPr>
        <w:ind w:left="3810" w:hanging="202"/>
      </w:pPr>
      <w:rPr>
        <w:rFonts w:hint="default"/>
        <w:lang w:val="en-US" w:eastAsia="en-US" w:bidi="ar-SA"/>
      </w:rPr>
    </w:lvl>
    <w:lvl w:ilvl="4">
      <w:start w:val="0"/>
      <w:numFmt w:val="bullet"/>
      <w:lvlText w:val="•"/>
      <w:lvlJc w:val="left"/>
      <w:pPr>
        <w:ind w:left="4860" w:hanging="202"/>
      </w:pPr>
      <w:rPr>
        <w:rFonts w:hint="default"/>
        <w:lang w:val="en-US" w:eastAsia="en-US" w:bidi="ar-SA"/>
      </w:rPr>
    </w:lvl>
    <w:lvl w:ilvl="5">
      <w:start w:val="0"/>
      <w:numFmt w:val="bullet"/>
      <w:lvlText w:val="•"/>
      <w:lvlJc w:val="left"/>
      <w:pPr>
        <w:ind w:left="5910" w:hanging="202"/>
      </w:pPr>
      <w:rPr>
        <w:rFonts w:hint="default"/>
        <w:lang w:val="en-US" w:eastAsia="en-US" w:bidi="ar-SA"/>
      </w:rPr>
    </w:lvl>
    <w:lvl w:ilvl="6">
      <w:start w:val="0"/>
      <w:numFmt w:val="bullet"/>
      <w:lvlText w:val="•"/>
      <w:lvlJc w:val="left"/>
      <w:pPr>
        <w:ind w:left="6960" w:hanging="202"/>
      </w:pPr>
      <w:rPr>
        <w:rFonts w:hint="default"/>
        <w:lang w:val="en-US" w:eastAsia="en-US" w:bidi="ar-SA"/>
      </w:rPr>
    </w:lvl>
    <w:lvl w:ilvl="7">
      <w:start w:val="0"/>
      <w:numFmt w:val="bullet"/>
      <w:lvlText w:val="•"/>
      <w:lvlJc w:val="left"/>
      <w:pPr>
        <w:ind w:left="8010" w:hanging="202"/>
      </w:pPr>
      <w:rPr>
        <w:rFonts w:hint="default"/>
        <w:lang w:val="en-US" w:eastAsia="en-US" w:bidi="ar-SA"/>
      </w:rPr>
    </w:lvl>
    <w:lvl w:ilvl="8">
      <w:start w:val="0"/>
      <w:numFmt w:val="bullet"/>
      <w:lvlText w:val="•"/>
      <w:lvlJc w:val="left"/>
      <w:pPr>
        <w:ind w:left="9060" w:hanging="202"/>
      </w:pPr>
      <w:rPr>
        <w:rFonts w:hint="default"/>
        <w:lang w:val="en-US" w:eastAsia="en-US" w:bidi="ar-SA"/>
      </w:rPr>
    </w:lvl>
  </w:abstractNum>
  <w:abstractNum w:abstractNumId="1">
    <w:multiLevelType w:val="hybridMultilevel"/>
    <w:lvl w:ilvl="0">
      <w:start w:val="1"/>
      <w:numFmt w:val="upperLetter"/>
      <w:lvlText w:val="%1."/>
      <w:lvlJc w:val="left"/>
      <w:pPr>
        <w:ind w:left="447" w:hanging="267"/>
        <w:jc w:val="right"/>
      </w:pPr>
      <w:rPr>
        <w:rFonts w:hint="default" w:ascii="Times New Roman" w:hAnsi="Times New Roman" w:eastAsia="Times New Roman" w:cs="Times New Roman"/>
        <w:b w:val="0"/>
        <w:bCs w:val="0"/>
        <w:i/>
        <w:iCs/>
        <w:spacing w:val="0"/>
        <w:w w:val="91"/>
        <w:sz w:val="20"/>
        <w:szCs w:val="20"/>
        <w:lang w:val="en-US" w:eastAsia="en-US" w:bidi="ar-SA"/>
      </w:rPr>
    </w:lvl>
    <w:lvl w:ilvl="1">
      <w:start w:val="0"/>
      <w:numFmt w:val="bullet"/>
      <w:lvlText w:val="•"/>
      <w:lvlJc w:val="left"/>
      <w:pPr>
        <w:ind w:left="978" w:hanging="267"/>
      </w:pPr>
      <w:rPr>
        <w:rFonts w:hint="default"/>
        <w:lang w:val="en-US" w:eastAsia="en-US" w:bidi="ar-SA"/>
      </w:rPr>
    </w:lvl>
    <w:lvl w:ilvl="2">
      <w:start w:val="0"/>
      <w:numFmt w:val="bullet"/>
      <w:lvlText w:val="•"/>
      <w:lvlJc w:val="left"/>
      <w:pPr>
        <w:ind w:left="1516" w:hanging="267"/>
      </w:pPr>
      <w:rPr>
        <w:rFonts w:hint="default"/>
        <w:lang w:val="en-US" w:eastAsia="en-US" w:bidi="ar-SA"/>
      </w:rPr>
    </w:lvl>
    <w:lvl w:ilvl="3">
      <w:start w:val="0"/>
      <w:numFmt w:val="bullet"/>
      <w:lvlText w:val="•"/>
      <w:lvlJc w:val="left"/>
      <w:pPr>
        <w:ind w:left="2054" w:hanging="267"/>
      </w:pPr>
      <w:rPr>
        <w:rFonts w:hint="default"/>
        <w:lang w:val="en-US" w:eastAsia="en-US" w:bidi="ar-SA"/>
      </w:rPr>
    </w:lvl>
    <w:lvl w:ilvl="4">
      <w:start w:val="0"/>
      <w:numFmt w:val="bullet"/>
      <w:lvlText w:val="•"/>
      <w:lvlJc w:val="left"/>
      <w:pPr>
        <w:ind w:left="2592" w:hanging="267"/>
      </w:pPr>
      <w:rPr>
        <w:rFonts w:hint="default"/>
        <w:lang w:val="en-US" w:eastAsia="en-US" w:bidi="ar-SA"/>
      </w:rPr>
    </w:lvl>
    <w:lvl w:ilvl="5">
      <w:start w:val="0"/>
      <w:numFmt w:val="bullet"/>
      <w:lvlText w:val="•"/>
      <w:lvlJc w:val="left"/>
      <w:pPr>
        <w:ind w:left="3130" w:hanging="267"/>
      </w:pPr>
      <w:rPr>
        <w:rFonts w:hint="default"/>
        <w:lang w:val="en-US" w:eastAsia="en-US" w:bidi="ar-SA"/>
      </w:rPr>
    </w:lvl>
    <w:lvl w:ilvl="6">
      <w:start w:val="0"/>
      <w:numFmt w:val="bullet"/>
      <w:lvlText w:val="•"/>
      <w:lvlJc w:val="left"/>
      <w:pPr>
        <w:ind w:left="3669" w:hanging="267"/>
      </w:pPr>
      <w:rPr>
        <w:rFonts w:hint="default"/>
        <w:lang w:val="en-US" w:eastAsia="en-US" w:bidi="ar-SA"/>
      </w:rPr>
    </w:lvl>
    <w:lvl w:ilvl="7">
      <w:start w:val="0"/>
      <w:numFmt w:val="bullet"/>
      <w:lvlText w:val="•"/>
      <w:lvlJc w:val="left"/>
      <w:pPr>
        <w:ind w:left="4207" w:hanging="267"/>
      </w:pPr>
      <w:rPr>
        <w:rFonts w:hint="default"/>
        <w:lang w:val="en-US" w:eastAsia="en-US" w:bidi="ar-SA"/>
      </w:rPr>
    </w:lvl>
    <w:lvl w:ilvl="8">
      <w:start w:val="0"/>
      <w:numFmt w:val="bullet"/>
      <w:lvlText w:val="•"/>
      <w:lvlJc w:val="left"/>
      <w:pPr>
        <w:ind w:left="4745" w:hanging="267"/>
      </w:pPr>
      <w:rPr>
        <w:rFonts w:hint="default"/>
        <w:lang w:val="en-US" w:eastAsia="en-US" w:bidi="ar-SA"/>
      </w:rPr>
    </w:lvl>
  </w:abstractNum>
  <w:abstractNum w:abstractNumId="0">
    <w:multiLevelType w:val="hybridMultilevel"/>
    <w:lvl w:ilvl="0">
      <w:start w:val="1"/>
      <w:numFmt w:val="upperRoman"/>
      <w:lvlText w:val="%1."/>
      <w:lvlJc w:val="left"/>
      <w:pPr>
        <w:ind w:left="2183" w:hanging="188"/>
        <w:jc w:val="right"/>
      </w:pPr>
      <w:rPr>
        <w:rFonts w:hint="default"/>
        <w:spacing w:val="0"/>
        <w:w w:val="91"/>
        <w:lang w:val="en-US" w:eastAsia="en-US" w:bidi="ar-SA"/>
      </w:rPr>
    </w:lvl>
    <w:lvl w:ilvl="1">
      <w:start w:val="0"/>
      <w:numFmt w:val="bullet"/>
      <w:lvlText w:val="•"/>
      <w:lvlJc w:val="left"/>
      <w:pPr>
        <w:ind w:left="2491" w:hanging="188"/>
      </w:pPr>
      <w:rPr>
        <w:rFonts w:hint="default"/>
        <w:lang w:val="en-US" w:eastAsia="en-US" w:bidi="ar-SA"/>
      </w:rPr>
    </w:lvl>
    <w:lvl w:ilvl="2">
      <w:start w:val="0"/>
      <w:numFmt w:val="bullet"/>
      <w:lvlText w:val="•"/>
      <w:lvlJc w:val="left"/>
      <w:pPr>
        <w:ind w:left="2803" w:hanging="188"/>
      </w:pPr>
      <w:rPr>
        <w:rFonts w:hint="default"/>
        <w:lang w:val="en-US" w:eastAsia="en-US" w:bidi="ar-SA"/>
      </w:rPr>
    </w:lvl>
    <w:lvl w:ilvl="3">
      <w:start w:val="0"/>
      <w:numFmt w:val="bullet"/>
      <w:lvlText w:val="•"/>
      <w:lvlJc w:val="left"/>
      <w:pPr>
        <w:ind w:left="3115" w:hanging="188"/>
      </w:pPr>
      <w:rPr>
        <w:rFonts w:hint="default"/>
        <w:lang w:val="en-US" w:eastAsia="en-US" w:bidi="ar-SA"/>
      </w:rPr>
    </w:lvl>
    <w:lvl w:ilvl="4">
      <w:start w:val="0"/>
      <w:numFmt w:val="bullet"/>
      <w:lvlText w:val="•"/>
      <w:lvlJc w:val="left"/>
      <w:pPr>
        <w:ind w:left="3427" w:hanging="188"/>
      </w:pPr>
      <w:rPr>
        <w:rFonts w:hint="default"/>
        <w:lang w:val="en-US" w:eastAsia="en-US" w:bidi="ar-SA"/>
      </w:rPr>
    </w:lvl>
    <w:lvl w:ilvl="5">
      <w:start w:val="0"/>
      <w:numFmt w:val="bullet"/>
      <w:lvlText w:val="•"/>
      <w:lvlJc w:val="left"/>
      <w:pPr>
        <w:ind w:left="3739" w:hanging="188"/>
      </w:pPr>
      <w:rPr>
        <w:rFonts w:hint="default"/>
        <w:lang w:val="en-US" w:eastAsia="en-US" w:bidi="ar-SA"/>
      </w:rPr>
    </w:lvl>
    <w:lvl w:ilvl="6">
      <w:start w:val="0"/>
      <w:numFmt w:val="bullet"/>
      <w:lvlText w:val="•"/>
      <w:lvlJc w:val="left"/>
      <w:pPr>
        <w:ind w:left="4050" w:hanging="188"/>
      </w:pPr>
      <w:rPr>
        <w:rFonts w:hint="default"/>
        <w:lang w:val="en-US" w:eastAsia="en-US" w:bidi="ar-SA"/>
      </w:rPr>
    </w:lvl>
    <w:lvl w:ilvl="7">
      <w:start w:val="0"/>
      <w:numFmt w:val="bullet"/>
      <w:lvlText w:val="•"/>
      <w:lvlJc w:val="left"/>
      <w:pPr>
        <w:ind w:left="4362" w:hanging="188"/>
      </w:pPr>
      <w:rPr>
        <w:rFonts w:hint="default"/>
        <w:lang w:val="en-US" w:eastAsia="en-US" w:bidi="ar-SA"/>
      </w:rPr>
    </w:lvl>
    <w:lvl w:ilvl="8">
      <w:start w:val="0"/>
      <w:numFmt w:val="bullet"/>
      <w:lvlText w:val="•"/>
      <w:lvlJc w:val="left"/>
      <w:pPr>
        <w:ind w:left="4674" w:hanging="188"/>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4"/>
      <w:jc w:val="cente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52"/>
      <w:ind w:left="742" w:hanging="284"/>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439"/>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09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rajan.singh@stud.fra-uas.de" TargetMode="External"/><Relationship Id="rId7" Type="http://schemas.openxmlformats.org/officeDocument/2006/relationships/hyperlink" Target="mailto:pradeep.tiwari@stud.fra-uas.de" TargetMode="External"/><Relationship Id="rId8" Type="http://schemas.openxmlformats.org/officeDocument/2006/relationships/hyperlink" Target="mailto:mausam.bhunia@stud.fra-uas.de"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2025-03-20T09:51:13Z</dcterms:created>
  <dcterms:modified xsi:type="dcterms:W3CDTF">2025-03-20T09:51:13Z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LastSaved">
    <vt:filetime>2025-03-20T00:00:00Z</vt:filetime>
  </property>
  <property fmtid="{D5CDD505-2E9C-101B-9397-08002B2CF9AE}" pid="4" name="Producer">
    <vt:lpwstr>iLovePDF</vt:lpwstr>
  </property>
</Properties>
</file>