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DA0F" w14:textId="5484D27D" w:rsidR="00B61540" w:rsidRPr="002665AF" w:rsidRDefault="00B61540" w:rsidP="00C53D48">
      <w:pPr>
        <w:pStyle w:val="Title"/>
        <w:spacing w:before="100" w:beforeAutospacing="1" w:after="100" w:afterAutospacing="1"/>
        <w:ind w:left="0"/>
        <w:jc w:val="center"/>
      </w:pPr>
      <w:bookmarkStart w:id="0" w:name="_Hlk193630253"/>
      <w:bookmarkEnd w:id="0"/>
      <w:r w:rsidRPr="002665AF">
        <w:t>Investigate</w:t>
      </w:r>
      <w:r w:rsidRPr="002665AF">
        <w:rPr>
          <w:spacing w:val="20"/>
        </w:rPr>
        <w:t xml:space="preserve"> </w:t>
      </w:r>
      <w:r w:rsidRPr="002665AF">
        <w:t>Image</w:t>
      </w:r>
      <w:r w:rsidRPr="002665AF">
        <w:rPr>
          <w:spacing w:val="21"/>
        </w:rPr>
        <w:t xml:space="preserve"> </w:t>
      </w:r>
      <w:r w:rsidRPr="002665AF">
        <w:t>Reconstruction</w:t>
      </w:r>
      <w:r w:rsidRPr="002665AF">
        <w:rPr>
          <w:spacing w:val="21"/>
        </w:rPr>
        <w:t xml:space="preserve"> </w:t>
      </w:r>
      <w:r w:rsidR="00066E1D" w:rsidRPr="002665AF">
        <w:rPr>
          <w:spacing w:val="21"/>
        </w:rPr>
        <w:t xml:space="preserve">by </w:t>
      </w:r>
      <w:r w:rsidRPr="002665AF">
        <w:t>Using</w:t>
      </w:r>
      <w:r w:rsidR="00066E1D" w:rsidRPr="002665AF">
        <w:rPr>
          <w:spacing w:val="21"/>
        </w:rPr>
        <w:t xml:space="preserve"> </w:t>
      </w:r>
      <w:r w:rsidRPr="002665AF">
        <w:rPr>
          <w:spacing w:val="-2"/>
        </w:rPr>
        <w:t>Classifiers</w:t>
      </w:r>
    </w:p>
    <w:p w14:paraId="12CC5DFA" w14:textId="77777777" w:rsidR="00D7522C" w:rsidRDefault="00D7522C" w:rsidP="00406990">
      <w:pPr>
        <w:pStyle w:val="Author"/>
        <w:spacing w:before="100" w:beforeAutospacing="1" w:after="120" w:line="120" w:lineRule="auto"/>
        <w:rPr>
          <w:sz w:val="16"/>
          <w:szCs w:val="16"/>
        </w:rPr>
      </w:pPr>
    </w:p>
    <w:p w14:paraId="453DFF96" w14:textId="77777777" w:rsidR="00D7522C" w:rsidRPr="00CA4392" w:rsidRDefault="00D7522C" w:rsidP="00406990">
      <w:pPr>
        <w:pStyle w:val="Author"/>
        <w:spacing w:before="100" w:beforeAutospacing="1" w:after="120"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7682E712" w14:textId="3605DBCC" w:rsidR="00BD670B" w:rsidRDefault="001A3B3D" w:rsidP="0005783C">
      <w:pPr>
        <w:pStyle w:val="Author"/>
        <w:spacing w:before="100" w:beforeAutospacing="1"/>
        <w:rPr>
          <w:sz w:val="18"/>
          <w:szCs w:val="18"/>
        </w:rPr>
      </w:pPr>
      <w:r w:rsidRPr="00F847A6">
        <w:rPr>
          <w:sz w:val="18"/>
          <w:szCs w:val="18"/>
        </w:rPr>
        <w:t xml:space="preserve"> </w:t>
      </w:r>
      <w:r w:rsidR="00B61540">
        <w:rPr>
          <w:sz w:val="18"/>
          <w:szCs w:val="18"/>
        </w:rPr>
        <w:t>Rajan Singh</w:t>
      </w:r>
      <w:r w:rsidRPr="00F847A6">
        <w:rPr>
          <w:sz w:val="18"/>
          <w:szCs w:val="18"/>
        </w:rPr>
        <w:br/>
      </w:r>
      <w:hyperlink r:id="rId10" w:history="1">
        <w:r w:rsidR="008937D0" w:rsidRPr="005E1D39">
          <w:rPr>
            <w:rStyle w:val="Hyperlink"/>
            <w:sz w:val="18"/>
            <w:szCs w:val="18"/>
          </w:rPr>
          <w:t>rajan.singh@stud.fra-uas.de</w:t>
        </w:r>
      </w:hyperlink>
    </w:p>
    <w:p w14:paraId="03384F53" w14:textId="3F1B141A" w:rsidR="008937D0" w:rsidRDefault="0088143B" w:rsidP="0005783C">
      <w:pPr>
        <w:pStyle w:val="Author"/>
        <w:spacing w:before="100" w:beforeAutospacing="1"/>
        <w:rPr>
          <w:sz w:val="18"/>
          <w:szCs w:val="18"/>
        </w:rPr>
      </w:pPr>
      <w:r w:rsidRPr="0088143B">
        <w:rPr>
          <w:sz w:val="18"/>
          <w:szCs w:val="18"/>
        </w:rPr>
        <w:t>1567294</w:t>
      </w:r>
    </w:p>
    <w:p w14:paraId="16E7859E" w14:textId="26576C1C" w:rsidR="001A3B3D" w:rsidRDefault="00BD670B" w:rsidP="0005783C">
      <w:pPr>
        <w:pStyle w:val="Author"/>
        <w:spacing w:before="100" w:beforeAutospacing="1"/>
        <w:rPr>
          <w:sz w:val="18"/>
          <w:szCs w:val="18"/>
        </w:rPr>
      </w:pPr>
      <w:r>
        <w:rPr>
          <w:sz w:val="18"/>
          <w:szCs w:val="18"/>
        </w:rPr>
        <w:br w:type="column"/>
      </w:r>
      <w:r w:rsidR="00B61540">
        <w:rPr>
          <w:sz w:val="18"/>
          <w:szCs w:val="18"/>
        </w:rPr>
        <w:t>Pradeep Tiwari</w:t>
      </w:r>
      <w:r w:rsidR="001A3B3D" w:rsidRPr="00F847A6">
        <w:rPr>
          <w:sz w:val="18"/>
          <w:szCs w:val="18"/>
        </w:rPr>
        <w:br/>
      </w:r>
      <w:hyperlink r:id="rId11" w:history="1">
        <w:r w:rsidR="008937D0" w:rsidRPr="005E1D39">
          <w:rPr>
            <w:rStyle w:val="Hyperlink"/>
            <w:sz w:val="18"/>
            <w:szCs w:val="18"/>
          </w:rPr>
          <w:t>pradeep.tiwari@stud.fra-uas.de</w:t>
        </w:r>
      </w:hyperlink>
    </w:p>
    <w:p w14:paraId="18A50AB8" w14:textId="09130923" w:rsidR="008937D0" w:rsidRPr="00947C56" w:rsidRDefault="00854EAC" w:rsidP="0005783C">
      <w:pPr>
        <w:pStyle w:val="Author"/>
        <w:spacing w:before="100" w:beforeAutospacing="1"/>
        <w:rPr>
          <w:sz w:val="18"/>
          <w:szCs w:val="18"/>
          <w:lang w:val="de-DE"/>
        </w:rPr>
      </w:pPr>
      <w:r w:rsidRPr="00947C56">
        <w:rPr>
          <w:sz w:val="18"/>
          <w:szCs w:val="18"/>
          <w:lang w:val="de-DE"/>
        </w:rPr>
        <w:t>1567166</w:t>
      </w:r>
    </w:p>
    <w:p w14:paraId="0D34ED97" w14:textId="361687F2" w:rsidR="008937D0" w:rsidRDefault="00BD670B" w:rsidP="008937D0">
      <w:pPr>
        <w:pStyle w:val="Author"/>
        <w:spacing w:before="100" w:beforeAutospacing="1"/>
        <w:rPr>
          <w:sz w:val="18"/>
          <w:szCs w:val="18"/>
          <w:lang w:val="de-DE"/>
        </w:rPr>
      </w:pPr>
      <w:r w:rsidRPr="00BE2FC2">
        <w:rPr>
          <w:sz w:val="18"/>
          <w:szCs w:val="18"/>
          <w:lang w:val="de-DE"/>
        </w:rPr>
        <w:br w:type="column"/>
      </w:r>
      <w:r w:rsidR="00B61540" w:rsidRPr="00BE2FC2">
        <w:rPr>
          <w:sz w:val="18"/>
          <w:szCs w:val="18"/>
          <w:lang w:val="de-DE"/>
        </w:rPr>
        <w:t>Mausam Bhunia</w:t>
      </w:r>
      <w:r w:rsidR="001A3B3D" w:rsidRPr="00BE2FC2">
        <w:rPr>
          <w:sz w:val="18"/>
          <w:szCs w:val="18"/>
          <w:lang w:val="de-DE"/>
        </w:rPr>
        <w:br/>
      </w:r>
      <w:hyperlink r:id="rId12" w:history="1">
        <w:r w:rsidR="008937D0" w:rsidRPr="005E1D39">
          <w:rPr>
            <w:rStyle w:val="Hyperlink"/>
            <w:sz w:val="18"/>
            <w:szCs w:val="18"/>
            <w:lang w:val="de-DE"/>
          </w:rPr>
          <w:t>mausam.bhunia@stud.fra-uas.de</w:t>
        </w:r>
      </w:hyperlink>
    </w:p>
    <w:p w14:paraId="7A7B0136" w14:textId="1AED5BFA" w:rsidR="008937D0" w:rsidRPr="00947C56" w:rsidRDefault="00385849" w:rsidP="008937D0">
      <w:pPr>
        <w:pStyle w:val="Author"/>
        <w:spacing w:before="100" w:beforeAutospacing="1"/>
        <w:rPr>
          <w:sz w:val="18"/>
          <w:szCs w:val="18"/>
          <w:lang w:val="en-IN"/>
        </w:rPr>
      </w:pPr>
      <w:r w:rsidRPr="00947C56">
        <w:rPr>
          <w:sz w:val="18"/>
          <w:szCs w:val="18"/>
          <w:lang w:val="en-IN"/>
        </w:rPr>
        <w:t>1572445</w:t>
      </w:r>
    </w:p>
    <w:p w14:paraId="03585C22" w14:textId="4186383E" w:rsidR="008937D0" w:rsidRPr="00947C56" w:rsidRDefault="008937D0" w:rsidP="008937D0">
      <w:pPr>
        <w:pStyle w:val="Author"/>
        <w:spacing w:before="100" w:beforeAutospacing="1"/>
        <w:rPr>
          <w:sz w:val="18"/>
          <w:szCs w:val="18"/>
          <w:lang w:val="en-IN"/>
        </w:rPr>
        <w:sectPr w:rsidR="008937D0" w:rsidRPr="00947C56" w:rsidSect="00AC597F">
          <w:type w:val="continuous"/>
          <w:pgSz w:w="11906" w:h="16838" w:code="9"/>
          <w:pgMar w:top="450" w:right="893" w:bottom="1440" w:left="893" w:header="720" w:footer="720" w:gutter="0"/>
          <w:cols w:num="3" w:space="720"/>
          <w:docGrid w:linePitch="360"/>
        </w:sectPr>
      </w:pPr>
    </w:p>
    <w:p w14:paraId="6FD348E9" w14:textId="77777777" w:rsidR="009303D9" w:rsidRPr="00947C56" w:rsidRDefault="00BD670B" w:rsidP="00406990">
      <w:pPr>
        <w:spacing w:after="120"/>
        <w:rPr>
          <w:lang w:val="en-IN"/>
        </w:rPr>
        <w:sectPr w:rsidR="009303D9" w:rsidRPr="00947C56" w:rsidSect="00AC597F">
          <w:type w:val="continuous"/>
          <w:pgSz w:w="11906" w:h="16838" w:code="9"/>
          <w:pgMar w:top="450" w:right="893" w:bottom="1440" w:left="893" w:header="720" w:footer="720" w:gutter="0"/>
          <w:cols w:num="3" w:space="720"/>
          <w:docGrid w:linePitch="360"/>
        </w:sectPr>
      </w:pPr>
      <w:r w:rsidRPr="00947C56">
        <w:rPr>
          <w:lang w:val="en-IN"/>
        </w:rPr>
        <w:br w:type="column"/>
      </w:r>
    </w:p>
    <w:p w14:paraId="0B4D5D36" w14:textId="5ACEB8EB" w:rsidR="00B61540" w:rsidRPr="00543BA1" w:rsidRDefault="009303D9" w:rsidP="0005783C">
      <w:pPr>
        <w:spacing w:after="200" w:line="230" w:lineRule="auto"/>
        <w:ind w:firstLine="199"/>
        <w:jc w:val="both"/>
        <w:rPr>
          <w:b/>
          <w:bCs/>
          <w:i/>
          <w:iCs/>
          <w:sz w:val="18"/>
          <w:szCs w:val="18"/>
        </w:rPr>
      </w:pPr>
      <w:r w:rsidRPr="00543BA1">
        <w:rPr>
          <w:b/>
          <w:bCs/>
          <w:i/>
          <w:iCs/>
          <w:sz w:val="18"/>
          <w:szCs w:val="18"/>
        </w:rPr>
        <w:t>Abstract—</w:t>
      </w:r>
      <w:r w:rsidR="00854EAC">
        <w:rPr>
          <w:b/>
          <w:bCs/>
          <w:i/>
          <w:iCs/>
          <w:sz w:val="18"/>
          <w:szCs w:val="18"/>
        </w:rPr>
        <w:t>Machine Learning (</w:t>
      </w:r>
      <w:r w:rsidR="00B61540" w:rsidRPr="00543BA1">
        <w:rPr>
          <w:b/>
          <w:bCs/>
          <w:i/>
          <w:iCs/>
          <w:sz w:val="18"/>
          <w:szCs w:val="18"/>
        </w:rPr>
        <w:t>ML</w:t>
      </w:r>
      <w:r w:rsidR="00854EAC">
        <w:rPr>
          <w:b/>
          <w:bCs/>
          <w:i/>
          <w:iCs/>
          <w:sz w:val="18"/>
          <w:szCs w:val="18"/>
        </w:rPr>
        <w:t>)</w:t>
      </w:r>
      <w:r w:rsidR="00B61540" w:rsidRPr="00543BA1">
        <w:rPr>
          <w:b/>
          <w:bCs/>
          <w:i/>
          <w:iCs/>
          <w:sz w:val="18"/>
          <w:szCs w:val="18"/>
        </w:rPr>
        <w:t xml:space="preserve"> encompasses various techniques designed to handle diverse data formats such as text, images, audio, video, and numerical data, enabling accurate predictions based on the application context. Supervised learning, a major branch of ML, relies on classification and regression techniques to analyze patterns within data. Several classification algorithms fall under supervised learning, including decision trees, support vector machines, Naïve Bayes, and K-Nearest Neighbors (KNN), each offering distinct advantages based on the specific use case. This paper presents an image reconstruction framework leveraging machine learning classifiers to restore images from Sparse Distributed Representations (SDRs). Binarized images are encoded into SDRs using NeoCortexApi, ensuring a compact and noise-resilient representation. Two classifiers, K-Nearest Neighbors (KNN) and Hierarchical Temporal Memory (HTM), are trained to learn feature associations from SDRs. During reconstruction, the classifiers predict missing or distorted SDRs, which are then mapped back to the pixel domain. Reconstruction quality is evaluated using Cosine similarity metrics to assess structural integrity and information retention. Experimental results demonstrate the effectiveness of classifier-based reconstruction, highlighting trade-offs between computational complexity and accuracy for KNN and HTM.</w:t>
      </w:r>
    </w:p>
    <w:p w14:paraId="31FD8B07" w14:textId="681538EA" w:rsidR="00B61540" w:rsidRPr="00B61540" w:rsidRDefault="00B61540" w:rsidP="0005783C">
      <w:pPr>
        <w:spacing w:after="120" w:line="230" w:lineRule="auto"/>
        <w:ind w:firstLine="199"/>
        <w:jc w:val="both"/>
        <w:rPr>
          <w:b/>
          <w:i/>
          <w:sz w:val="18"/>
        </w:rPr>
      </w:pPr>
      <w:r w:rsidRPr="00B61540">
        <w:rPr>
          <w:b/>
          <w:i/>
          <w:sz w:val="18"/>
        </w:rPr>
        <w:t>Keywords</w:t>
      </w:r>
      <w:r w:rsidR="0073258C" w:rsidRPr="00B61540">
        <w:rPr>
          <w:b/>
          <w:i/>
          <w:sz w:val="18"/>
        </w:rPr>
        <w:t>—</w:t>
      </w:r>
      <w:r w:rsidR="00966CC7">
        <w:rPr>
          <w:b/>
          <w:i/>
          <w:sz w:val="18"/>
        </w:rPr>
        <w:t xml:space="preserve"> </w:t>
      </w:r>
      <w:r w:rsidRPr="00B61540">
        <w:rPr>
          <w:b/>
          <w:i/>
          <w:sz w:val="18"/>
        </w:rPr>
        <w:t>Image</w:t>
      </w:r>
      <w:r w:rsidR="00966CC7">
        <w:rPr>
          <w:b/>
          <w:i/>
          <w:sz w:val="18"/>
        </w:rPr>
        <w:t xml:space="preserve"> </w:t>
      </w:r>
      <w:r w:rsidRPr="00B61540">
        <w:rPr>
          <w:b/>
          <w:i/>
          <w:sz w:val="18"/>
        </w:rPr>
        <w:t>Reconstruction,</w:t>
      </w:r>
      <w:r w:rsidR="00966CC7">
        <w:rPr>
          <w:b/>
          <w:i/>
          <w:sz w:val="18"/>
        </w:rPr>
        <w:t xml:space="preserve"> </w:t>
      </w:r>
      <w:r w:rsidRPr="00B61540">
        <w:rPr>
          <w:b/>
          <w:i/>
          <w:sz w:val="18"/>
        </w:rPr>
        <w:t>Sparse</w:t>
      </w:r>
      <w:r w:rsidR="00966CC7">
        <w:rPr>
          <w:b/>
          <w:i/>
          <w:sz w:val="18"/>
        </w:rPr>
        <w:t xml:space="preserve"> </w:t>
      </w:r>
      <w:r w:rsidRPr="00B61540">
        <w:rPr>
          <w:b/>
          <w:i/>
          <w:sz w:val="18"/>
        </w:rPr>
        <w:t>Distributed Representations</w:t>
      </w:r>
      <w:r w:rsidR="00A84A36">
        <w:rPr>
          <w:b/>
          <w:i/>
          <w:sz w:val="18"/>
        </w:rPr>
        <w:t xml:space="preserve"> (</w:t>
      </w:r>
      <w:r w:rsidRPr="00B61540">
        <w:rPr>
          <w:b/>
          <w:i/>
          <w:sz w:val="18"/>
        </w:rPr>
        <w:t>SDRs),</w:t>
      </w:r>
      <w:r w:rsidR="00A84A36">
        <w:rPr>
          <w:b/>
          <w:i/>
          <w:sz w:val="18"/>
        </w:rPr>
        <w:t xml:space="preserve"> </w:t>
      </w:r>
      <w:r w:rsidRPr="00B61540">
        <w:rPr>
          <w:b/>
          <w:i/>
          <w:sz w:val="18"/>
        </w:rPr>
        <w:t>K-Nearest</w:t>
      </w:r>
      <w:r w:rsidR="00966CC7">
        <w:rPr>
          <w:b/>
          <w:i/>
          <w:sz w:val="18"/>
        </w:rPr>
        <w:t xml:space="preserve"> </w:t>
      </w:r>
      <w:r w:rsidRPr="00B61540">
        <w:rPr>
          <w:b/>
          <w:i/>
          <w:sz w:val="18"/>
        </w:rPr>
        <w:t>Neighbors (KNN), Hierarchical</w:t>
      </w:r>
      <w:r w:rsidR="00A4752E">
        <w:rPr>
          <w:b/>
          <w:i/>
          <w:sz w:val="18"/>
        </w:rPr>
        <w:t xml:space="preserve"> </w:t>
      </w:r>
      <w:r w:rsidRPr="00B61540">
        <w:rPr>
          <w:b/>
          <w:i/>
          <w:spacing w:val="-11"/>
          <w:sz w:val="18"/>
        </w:rPr>
        <w:t xml:space="preserve"> </w:t>
      </w:r>
      <w:r w:rsidRPr="00B61540">
        <w:rPr>
          <w:b/>
          <w:i/>
          <w:sz w:val="18"/>
        </w:rPr>
        <w:t>Temporal</w:t>
      </w:r>
      <w:r w:rsidRPr="00B61540">
        <w:rPr>
          <w:b/>
          <w:i/>
          <w:spacing w:val="-11"/>
          <w:sz w:val="18"/>
        </w:rPr>
        <w:t xml:space="preserve"> </w:t>
      </w:r>
      <w:r w:rsidRPr="00B61540">
        <w:rPr>
          <w:b/>
          <w:i/>
          <w:sz w:val="18"/>
        </w:rPr>
        <w:t>Memory</w:t>
      </w:r>
      <w:r w:rsidRPr="00B61540">
        <w:rPr>
          <w:b/>
          <w:i/>
          <w:spacing w:val="-11"/>
          <w:sz w:val="18"/>
        </w:rPr>
        <w:t xml:space="preserve"> </w:t>
      </w:r>
      <w:r w:rsidRPr="00B61540">
        <w:rPr>
          <w:b/>
          <w:i/>
          <w:sz w:val="18"/>
        </w:rPr>
        <w:t>(HTM),</w:t>
      </w:r>
      <w:r w:rsidR="00A84A36">
        <w:rPr>
          <w:b/>
          <w:i/>
          <w:sz w:val="18"/>
        </w:rPr>
        <w:t xml:space="preserve"> </w:t>
      </w:r>
      <w:r w:rsidRPr="00B61540">
        <w:rPr>
          <w:b/>
          <w:i/>
          <w:spacing w:val="-11"/>
          <w:sz w:val="18"/>
        </w:rPr>
        <w:t xml:space="preserve"> </w:t>
      </w:r>
      <w:r w:rsidRPr="00B61540">
        <w:rPr>
          <w:b/>
          <w:i/>
          <w:sz w:val="18"/>
        </w:rPr>
        <w:t>NeoCortexApi,</w:t>
      </w:r>
      <w:r w:rsidRPr="00B61540">
        <w:rPr>
          <w:b/>
          <w:i/>
          <w:spacing w:val="-11"/>
          <w:sz w:val="18"/>
        </w:rPr>
        <w:t xml:space="preserve"> </w:t>
      </w:r>
      <w:r w:rsidR="00BA1241">
        <w:rPr>
          <w:b/>
          <w:i/>
          <w:spacing w:val="-11"/>
          <w:sz w:val="18"/>
        </w:rPr>
        <w:t xml:space="preserve"> </w:t>
      </w:r>
      <w:r w:rsidRPr="00B61540">
        <w:rPr>
          <w:b/>
          <w:i/>
          <w:sz w:val="18"/>
        </w:rPr>
        <w:t xml:space="preserve">Machine Learning, </w:t>
      </w:r>
      <w:r w:rsidR="00966CC7">
        <w:rPr>
          <w:b/>
          <w:i/>
          <w:sz w:val="18"/>
        </w:rPr>
        <w:t xml:space="preserve"> </w:t>
      </w:r>
      <w:r w:rsidRPr="00B61540">
        <w:rPr>
          <w:b/>
          <w:i/>
          <w:sz w:val="18"/>
        </w:rPr>
        <w:t>Cosine Similarity.</w:t>
      </w:r>
    </w:p>
    <w:p w14:paraId="17A0F434" w14:textId="66CB5E09" w:rsidR="004D72B5" w:rsidRDefault="004D72B5" w:rsidP="00406990">
      <w:pPr>
        <w:pStyle w:val="Abstract"/>
        <w:spacing w:after="120"/>
        <w:rPr>
          <w:i/>
          <w:iCs/>
        </w:rPr>
      </w:pPr>
    </w:p>
    <w:p w14:paraId="6DF44F91" w14:textId="6EACA54E" w:rsidR="00B61540" w:rsidRPr="00B61540" w:rsidRDefault="009303D9" w:rsidP="00794AA0">
      <w:pPr>
        <w:pStyle w:val="Heading1"/>
        <w:numPr>
          <w:ilvl w:val="0"/>
          <w:numId w:val="24"/>
        </w:numPr>
        <w:ind w:left="360"/>
      </w:pPr>
      <w:r w:rsidRPr="00D632BE">
        <w:t>Intro</w:t>
      </w:r>
      <w:r w:rsidR="00B61540">
        <w:t>duction</w:t>
      </w:r>
      <w:r w:rsidRPr="00D632BE">
        <w:t xml:space="preserve"> </w:t>
      </w:r>
      <w:bookmarkStart w:id="1" w:name="_Hlk98197882"/>
    </w:p>
    <w:p w14:paraId="6790ADE7" w14:textId="0018959A" w:rsidR="00B61540" w:rsidRDefault="00B61540" w:rsidP="0005783C">
      <w:pPr>
        <w:pStyle w:val="BodyText"/>
        <w:spacing w:line="249" w:lineRule="auto"/>
        <w:ind w:firstLine="199"/>
      </w:pPr>
      <w:r>
        <w:t>Image</w:t>
      </w:r>
      <w:r>
        <w:rPr>
          <w:spacing w:val="-2"/>
        </w:rPr>
        <w:t xml:space="preserve"> </w:t>
      </w:r>
      <w:r>
        <w:t>reconstruction</w:t>
      </w:r>
      <w:r>
        <w:rPr>
          <w:spacing w:val="-2"/>
        </w:rPr>
        <w:t xml:space="preserve"> </w:t>
      </w:r>
      <w:r>
        <w:t>is</w:t>
      </w:r>
      <w:r>
        <w:rPr>
          <w:spacing w:val="-2"/>
        </w:rPr>
        <w:t xml:space="preserve"> </w:t>
      </w:r>
      <w:r>
        <w:t>a</w:t>
      </w:r>
      <w:r>
        <w:rPr>
          <w:spacing w:val="-2"/>
        </w:rPr>
        <w:t xml:space="preserve"> </w:t>
      </w:r>
      <w:r>
        <w:t>fundamental</w:t>
      </w:r>
      <w:r>
        <w:rPr>
          <w:spacing w:val="-2"/>
        </w:rPr>
        <w:t xml:space="preserve"> </w:t>
      </w:r>
      <w:r>
        <w:t>problem</w:t>
      </w:r>
      <w:r>
        <w:rPr>
          <w:spacing w:val="-2"/>
        </w:rPr>
        <w:t xml:space="preserve"> </w:t>
      </w:r>
      <w:r>
        <w:t>in</w:t>
      </w:r>
      <w:r>
        <w:rPr>
          <w:spacing w:val="-2"/>
        </w:rPr>
        <w:t xml:space="preserve"> </w:t>
      </w:r>
      <w:r>
        <w:t>computer vision, pattern recognition, and artificial intelligence, with applications ranging from medical imaging to autonomous systems. The primary goal of image reconstruction is to generate a high-fidelity representation of an image from incomplete, noisy, or compressed data. Traditional reconstruction techniques rely on mathematical models such as interpolation, compressed sensing, and deep learning. However, in recent years, the integration of Sparse Distributed Representations (SDRs) and classifier-based approaches has gained significant attention due to their robustness in handling high-dimensional data with sparse representations.</w:t>
      </w:r>
    </w:p>
    <w:p w14:paraId="346C5674" w14:textId="05700B71" w:rsidR="00B61540" w:rsidRDefault="00B61540" w:rsidP="0005783C">
      <w:pPr>
        <w:pStyle w:val="BodyText"/>
        <w:spacing w:line="249" w:lineRule="auto"/>
        <w:ind w:firstLine="199"/>
      </w:pPr>
      <w:r>
        <w:t>This</w:t>
      </w:r>
      <w:r>
        <w:rPr>
          <w:spacing w:val="-2"/>
        </w:rPr>
        <w:t xml:space="preserve"> </w:t>
      </w:r>
      <w:r>
        <w:t>paper</w:t>
      </w:r>
      <w:r>
        <w:rPr>
          <w:spacing w:val="-2"/>
        </w:rPr>
        <w:t xml:space="preserve"> </w:t>
      </w:r>
      <w:r>
        <w:t>explores</w:t>
      </w:r>
      <w:r>
        <w:rPr>
          <w:spacing w:val="-2"/>
        </w:rPr>
        <w:t xml:space="preserve"> </w:t>
      </w:r>
      <w:r>
        <w:t>an</w:t>
      </w:r>
      <w:r>
        <w:rPr>
          <w:spacing w:val="-2"/>
        </w:rPr>
        <w:t xml:space="preserve"> </w:t>
      </w:r>
      <w:r>
        <w:t>innovative</w:t>
      </w:r>
      <w:r>
        <w:rPr>
          <w:spacing w:val="-2"/>
        </w:rPr>
        <w:t xml:space="preserve"> </w:t>
      </w:r>
      <w:r>
        <w:t>approach</w:t>
      </w:r>
      <w:r>
        <w:rPr>
          <w:spacing w:val="-2"/>
        </w:rPr>
        <w:t xml:space="preserve"> </w:t>
      </w:r>
      <w:r>
        <w:t>to</w:t>
      </w:r>
      <w:r>
        <w:rPr>
          <w:spacing w:val="-2"/>
        </w:rPr>
        <w:t xml:space="preserve"> </w:t>
      </w:r>
      <w:r>
        <w:t>image</w:t>
      </w:r>
      <w:r>
        <w:rPr>
          <w:spacing w:val="-2"/>
        </w:rPr>
        <w:t xml:space="preserve"> </w:t>
      </w:r>
      <w:r>
        <w:t>reconstruction</w:t>
      </w:r>
      <w:r>
        <w:rPr>
          <w:spacing w:val="-2"/>
        </w:rPr>
        <w:t xml:space="preserve"> </w:t>
      </w:r>
      <w:r>
        <w:t>using</w:t>
      </w:r>
      <w:r>
        <w:rPr>
          <w:spacing w:val="-2"/>
        </w:rPr>
        <w:t xml:space="preserve"> </w:t>
      </w:r>
      <w:r>
        <w:t>classifiers</w:t>
      </w:r>
      <w:r>
        <w:rPr>
          <w:spacing w:val="-2"/>
        </w:rPr>
        <w:t xml:space="preserve"> </w:t>
      </w:r>
      <w:r>
        <w:t>such as</w:t>
      </w:r>
      <w:r>
        <w:rPr>
          <w:spacing w:val="-2"/>
        </w:rPr>
        <w:t xml:space="preserve"> </w:t>
      </w:r>
      <w:r w:rsidR="003C129F">
        <w:t>K</w:t>
      </w:r>
      <w:r>
        <w:t>-Nearest</w:t>
      </w:r>
      <w:r>
        <w:rPr>
          <w:spacing w:val="-2"/>
        </w:rPr>
        <w:t xml:space="preserve"> </w:t>
      </w:r>
      <w:r>
        <w:t>Neighbors</w:t>
      </w:r>
      <w:r>
        <w:rPr>
          <w:spacing w:val="-2"/>
        </w:rPr>
        <w:t xml:space="preserve"> </w:t>
      </w:r>
      <w:r>
        <w:t xml:space="preserve">(KNN) and Hierarchical Temporal Memory (HTM). In this </w:t>
      </w:r>
      <w:r>
        <w:t>framework, images are first binarized and converted into SDRs, which are then used to train classifiers capable of recognizing and reconstructing image patterns. The classifiers learn the spatial</w:t>
      </w:r>
      <w:r>
        <w:rPr>
          <w:spacing w:val="-7"/>
        </w:rPr>
        <w:t xml:space="preserve"> </w:t>
      </w:r>
      <w:r>
        <w:t>features</w:t>
      </w:r>
      <w:r>
        <w:rPr>
          <w:spacing w:val="-8"/>
        </w:rPr>
        <w:t xml:space="preserve"> </w:t>
      </w:r>
      <w:r>
        <w:t>of</w:t>
      </w:r>
      <w:r>
        <w:rPr>
          <w:spacing w:val="-7"/>
        </w:rPr>
        <w:t xml:space="preserve"> </w:t>
      </w:r>
      <w:r>
        <w:t>the</w:t>
      </w:r>
      <w:r>
        <w:rPr>
          <w:spacing w:val="-7"/>
        </w:rPr>
        <w:t xml:space="preserve"> </w:t>
      </w:r>
      <w:r>
        <w:t>images,</w:t>
      </w:r>
      <w:r>
        <w:rPr>
          <w:spacing w:val="-7"/>
        </w:rPr>
        <w:t xml:space="preserve"> </w:t>
      </w:r>
      <w:r>
        <w:t>enabling</w:t>
      </w:r>
      <w:r>
        <w:rPr>
          <w:spacing w:val="-8"/>
        </w:rPr>
        <w:t xml:space="preserve"> </w:t>
      </w:r>
      <w:r>
        <w:t>accurate</w:t>
      </w:r>
      <w:r>
        <w:rPr>
          <w:spacing w:val="-7"/>
        </w:rPr>
        <w:t xml:space="preserve"> </w:t>
      </w:r>
      <w:r>
        <w:t>reconstruction even when partial data is available.</w:t>
      </w:r>
    </w:p>
    <w:p w14:paraId="79C32951" w14:textId="4AA8E2A6" w:rsidR="00B61540" w:rsidRPr="00A97E1E" w:rsidRDefault="00B61540" w:rsidP="00A97E1E">
      <w:pPr>
        <w:pStyle w:val="BodyText"/>
        <w:rPr>
          <w:spacing w:val="-2"/>
        </w:rPr>
      </w:pPr>
      <w:r>
        <w:t>To evaluate the performance of our system, we employ Cosine Similarity</w:t>
      </w:r>
      <w:r w:rsidR="00AA73A5">
        <w:t xml:space="preserve"> </w:t>
      </w:r>
      <w:r>
        <w:t>metric, which measure the</w:t>
      </w:r>
      <w:r>
        <w:rPr>
          <w:spacing w:val="-4"/>
        </w:rPr>
        <w:t xml:space="preserve"> </w:t>
      </w:r>
      <w:r>
        <w:t>degree</w:t>
      </w:r>
      <w:r>
        <w:rPr>
          <w:spacing w:val="-4"/>
        </w:rPr>
        <w:t xml:space="preserve"> </w:t>
      </w:r>
      <w:r>
        <w:t>of</w:t>
      </w:r>
      <w:r>
        <w:rPr>
          <w:spacing w:val="-4"/>
        </w:rPr>
        <w:t xml:space="preserve"> </w:t>
      </w:r>
      <w:r>
        <w:t>similarity</w:t>
      </w:r>
      <w:r>
        <w:rPr>
          <w:spacing w:val="-4"/>
        </w:rPr>
        <w:t xml:space="preserve"> </w:t>
      </w:r>
      <w:r>
        <w:t>between</w:t>
      </w:r>
      <w:r>
        <w:rPr>
          <w:spacing w:val="-4"/>
        </w:rPr>
        <w:t xml:space="preserve"> </w:t>
      </w:r>
      <w:r>
        <w:t>the</w:t>
      </w:r>
      <w:r>
        <w:rPr>
          <w:spacing w:val="-4"/>
        </w:rPr>
        <w:t xml:space="preserve"> </w:t>
      </w:r>
      <w:r>
        <w:t>reconstructed</w:t>
      </w:r>
      <w:r>
        <w:rPr>
          <w:spacing w:val="-4"/>
        </w:rPr>
        <w:t xml:space="preserve"> </w:t>
      </w:r>
      <w:r>
        <w:t>and</w:t>
      </w:r>
      <w:r>
        <w:rPr>
          <w:spacing w:val="-4"/>
        </w:rPr>
        <w:t xml:space="preserve"> </w:t>
      </w:r>
      <w:r>
        <w:t>original images.</w:t>
      </w:r>
    </w:p>
    <w:bookmarkEnd w:id="1"/>
    <w:p w14:paraId="5ABE5C7E" w14:textId="307FF944" w:rsidR="00B61540" w:rsidRDefault="00B61540" w:rsidP="00794AA0">
      <w:pPr>
        <w:pStyle w:val="Heading1"/>
        <w:numPr>
          <w:ilvl w:val="0"/>
          <w:numId w:val="24"/>
        </w:numPr>
        <w:ind w:left="360"/>
      </w:pPr>
      <w:r>
        <w:t xml:space="preserve">Literature review </w:t>
      </w:r>
    </w:p>
    <w:p w14:paraId="1EA5D66A" w14:textId="77777777" w:rsidR="00B61540" w:rsidRDefault="00B61540" w:rsidP="00794AA0">
      <w:pPr>
        <w:pStyle w:val="ListParagraph"/>
        <w:numPr>
          <w:ilvl w:val="0"/>
          <w:numId w:val="5"/>
        </w:numPr>
        <w:tabs>
          <w:tab w:val="left" w:pos="469"/>
        </w:tabs>
        <w:spacing w:before="120" w:after="60"/>
        <w:ind w:left="270" w:hanging="270"/>
        <w:jc w:val="both"/>
        <w:rPr>
          <w:i/>
          <w:sz w:val="20"/>
        </w:rPr>
      </w:pPr>
      <w:r>
        <w:rPr>
          <w:i/>
          <w:sz w:val="20"/>
        </w:rPr>
        <w:t>Hierarchical</w:t>
      </w:r>
      <w:r>
        <w:rPr>
          <w:i/>
          <w:spacing w:val="-2"/>
          <w:sz w:val="20"/>
        </w:rPr>
        <w:t xml:space="preserve"> </w:t>
      </w:r>
      <w:r>
        <w:rPr>
          <w:i/>
          <w:sz w:val="20"/>
        </w:rPr>
        <w:t>Temporal</w:t>
      </w:r>
      <w:r>
        <w:rPr>
          <w:i/>
          <w:spacing w:val="-1"/>
          <w:sz w:val="20"/>
        </w:rPr>
        <w:t xml:space="preserve"> </w:t>
      </w:r>
      <w:r>
        <w:rPr>
          <w:i/>
          <w:sz w:val="20"/>
        </w:rPr>
        <w:t>Memory</w:t>
      </w:r>
      <w:r>
        <w:rPr>
          <w:i/>
          <w:spacing w:val="-1"/>
          <w:sz w:val="20"/>
        </w:rPr>
        <w:t xml:space="preserve"> </w:t>
      </w:r>
      <w:r>
        <w:rPr>
          <w:i/>
          <w:spacing w:val="-2"/>
          <w:sz w:val="20"/>
        </w:rPr>
        <w:t>(HTM)</w:t>
      </w:r>
    </w:p>
    <w:p w14:paraId="21D503FB" w14:textId="45DF2A91" w:rsidR="003074BA" w:rsidRPr="003074BA" w:rsidRDefault="00B61540" w:rsidP="003074BA">
      <w:pPr>
        <w:pStyle w:val="BodyText"/>
        <w:spacing w:line="249" w:lineRule="auto"/>
        <w:ind w:firstLine="199"/>
        <w:rPr>
          <w:lang w:val="en-IN"/>
        </w:rPr>
      </w:pPr>
      <w:r>
        <w:t>HTM Classifier operates on Sparse Distributed Representations (SDRs), which are high-dimensional, sparse binary vectors. Each SDR represents a unique semantic meaning. SDRs</w:t>
      </w:r>
      <w:r>
        <w:rPr>
          <w:spacing w:val="-3"/>
        </w:rPr>
        <w:t xml:space="preserve"> </w:t>
      </w:r>
      <w:r>
        <w:t>are</w:t>
      </w:r>
      <w:r>
        <w:rPr>
          <w:spacing w:val="-3"/>
        </w:rPr>
        <w:t xml:space="preserve"> </w:t>
      </w:r>
      <w:r>
        <w:t>robust</w:t>
      </w:r>
      <w:r>
        <w:rPr>
          <w:spacing w:val="-3"/>
        </w:rPr>
        <w:t xml:space="preserve"> </w:t>
      </w:r>
      <w:r>
        <w:t>to</w:t>
      </w:r>
      <w:r>
        <w:rPr>
          <w:spacing w:val="-3"/>
        </w:rPr>
        <w:t xml:space="preserve"> </w:t>
      </w:r>
      <w:r>
        <w:t>noise,</w:t>
      </w:r>
      <w:r>
        <w:rPr>
          <w:spacing w:val="-3"/>
        </w:rPr>
        <w:t xml:space="preserve"> </w:t>
      </w:r>
      <w:r>
        <w:t>meaning</w:t>
      </w:r>
      <w:r>
        <w:rPr>
          <w:spacing w:val="-3"/>
        </w:rPr>
        <w:t xml:space="preserve"> </w:t>
      </w:r>
      <w:r>
        <w:t>small</w:t>
      </w:r>
      <w:r>
        <w:rPr>
          <w:spacing w:val="-3"/>
        </w:rPr>
        <w:t xml:space="preserve"> </w:t>
      </w:r>
      <w:r>
        <w:t>changes</w:t>
      </w:r>
      <w:r>
        <w:rPr>
          <w:spacing w:val="-3"/>
        </w:rPr>
        <w:t xml:space="preserve"> </w:t>
      </w:r>
      <w:r>
        <w:t>in</w:t>
      </w:r>
      <w:r>
        <w:rPr>
          <w:spacing w:val="-3"/>
        </w:rPr>
        <w:t xml:space="preserve"> </w:t>
      </w:r>
      <w:r>
        <w:t>input</w:t>
      </w:r>
      <w:r>
        <w:rPr>
          <w:spacing w:val="-3"/>
        </w:rPr>
        <w:t xml:space="preserve"> </w:t>
      </w:r>
      <w:r>
        <w:t xml:space="preserve">data do not drastically change the SDR. SDRs preserve similarity, meaning similar inputs produce overlapping SDRs. </w:t>
      </w:r>
      <w:r w:rsidR="003C73D3" w:rsidRPr="003C73D3">
        <w:rPr>
          <w:lang w:val="en-US"/>
        </w:rPr>
        <w:t xml:space="preserve">Hierarchical temporal memory (HTM) is a theoretical framework that models a number of structural and algorithmic properties of the neocortex </w:t>
      </w:r>
      <w:r w:rsidR="00946686">
        <w:rPr>
          <w:lang w:val="en-US"/>
        </w:rPr>
        <w:t>[1].</w:t>
      </w:r>
      <w:r>
        <w:t xml:space="preserve"> These principles form the core of HTM, a computational framework inspired by cortical processing. HTM utilizes key components such as the Spatial Pooler to generate SDRs, providing an efficient means of representing high-dimensional data.</w:t>
      </w:r>
      <w:r w:rsidR="00A97E1E">
        <w:t xml:space="preserve"> </w:t>
      </w:r>
      <w:r>
        <w:t>However, challenges such</w:t>
      </w:r>
      <w:r>
        <w:rPr>
          <w:spacing w:val="80"/>
        </w:rPr>
        <w:t xml:space="preserve"> </w:t>
      </w:r>
      <w:r>
        <w:t>as scalability and computational efficiency persist, driving continuous research efforts</w:t>
      </w:r>
      <w:r w:rsidR="003074BA">
        <w:t xml:space="preserve"> </w:t>
      </w:r>
      <w:r w:rsidR="00284C25">
        <w:rPr>
          <w:lang w:val="en-IN"/>
        </w:rPr>
        <w:t>[2].</w:t>
      </w:r>
    </w:p>
    <w:p w14:paraId="5B1F745A" w14:textId="040682CA" w:rsidR="00B61540" w:rsidRDefault="00B61540" w:rsidP="00406990">
      <w:pPr>
        <w:pStyle w:val="BodyText"/>
        <w:spacing w:line="249" w:lineRule="auto"/>
        <w:ind w:firstLine="199"/>
      </w:pPr>
      <w:r>
        <w:t>.</w:t>
      </w:r>
    </w:p>
    <w:p w14:paraId="60BF8459" w14:textId="079CFBF6" w:rsidR="00B61540" w:rsidRPr="00AF0594" w:rsidRDefault="00B61540" w:rsidP="00AF0594">
      <w:pPr>
        <w:pStyle w:val="ListParagraph"/>
        <w:numPr>
          <w:ilvl w:val="0"/>
          <w:numId w:val="5"/>
        </w:numPr>
        <w:tabs>
          <w:tab w:val="left" w:pos="469"/>
        </w:tabs>
        <w:spacing w:before="120" w:after="60"/>
        <w:ind w:left="270" w:hanging="270"/>
        <w:jc w:val="both"/>
        <w:rPr>
          <w:i/>
          <w:sz w:val="20"/>
        </w:rPr>
      </w:pPr>
      <w:r>
        <w:rPr>
          <w:i/>
          <w:sz w:val="20"/>
        </w:rPr>
        <w:t>K-Nearest</w:t>
      </w:r>
      <w:r>
        <w:rPr>
          <w:i/>
          <w:spacing w:val="2"/>
          <w:sz w:val="20"/>
        </w:rPr>
        <w:t xml:space="preserve"> </w:t>
      </w:r>
      <w:r>
        <w:rPr>
          <w:i/>
          <w:spacing w:val="-2"/>
          <w:sz w:val="20"/>
        </w:rPr>
        <w:t>Neighbor</w:t>
      </w:r>
      <w:r w:rsidR="00285757">
        <w:rPr>
          <w:i/>
          <w:spacing w:val="-2"/>
          <w:sz w:val="20"/>
        </w:rPr>
        <w:t xml:space="preserve"> </w:t>
      </w:r>
      <w:r>
        <w:rPr>
          <w:i/>
          <w:spacing w:val="-2"/>
          <w:sz w:val="20"/>
        </w:rPr>
        <w:t>(KNN)</w:t>
      </w:r>
    </w:p>
    <w:p w14:paraId="50D40989" w14:textId="3661E654" w:rsidR="00AF0594" w:rsidRPr="005801E3" w:rsidRDefault="005801E3" w:rsidP="005801E3">
      <w:pPr>
        <w:pStyle w:val="ListParagraph"/>
        <w:tabs>
          <w:tab w:val="left" w:pos="469"/>
        </w:tabs>
        <w:spacing w:after="120"/>
        <w:ind w:left="0" w:firstLine="0"/>
        <w:rPr>
          <w:iCs/>
          <w:sz w:val="20"/>
        </w:rPr>
      </w:pPr>
      <w:r w:rsidRPr="005801E3">
        <w:rPr>
          <w:iCs/>
          <w:sz w:val="20"/>
        </w:rPr>
        <w:t>The k-Nearest Neighbors (k</w:t>
      </w:r>
      <w:r w:rsidR="006B4B54">
        <w:rPr>
          <w:iCs/>
          <w:sz w:val="20"/>
        </w:rPr>
        <w:t>-</w:t>
      </w:r>
      <w:r w:rsidRPr="005801E3">
        <w:rPr>
          <w:iCs/>
          <w:sz w:val="20"/>
        </w:rPr>
        <w:t>NN) is a non-parametric classification method, which is simple but effective in many cases [</w:t>
      </w:r>
      <w:r w:rsidR="004A2CD2">
        <w:rPr>
          <w:iCs/>
          <w:sz w:val="20"/>
        </w:rPr>
        <w:t>3</w:t>
      </w:r>
      <w:r w:rsidRPr="005801E3">
        <w:rPr>
          <w:iCs/>
          <w:sz w:val="20"/>
        </w:rPr>
        <w:t xml:space="preserve">]. For a data record </w:t>
      </w:r>
      <w:r w:rsidR="008B588A" w:rsidRPr="008B588A">
        <w:rPr>
          <w:i/>
          <w:sz w:val="20"/>
        </w:rPr>
        <w:t>k</w:t>
      </w:r>
      <w:r w:rsidRPr="005801E3">
        <w:rPr>
          <w:iCs/>
          <w:sz w:val="20"/>
        </w:rPr>
        <w:t xml:space="preserve"> to be classified, its </w:t>
      </w:r>
      <w:r w:rsidR="00F3436F" w:rsidRPr="00F3436F">
        <w:rPr>
          <w:i/>
          <w:sz w:val="20"/>
        </w:rPr>
        <w:t>k</w:t>
      </w:r>
      <w:r w:rsidR="00F3436F">
        <w:rPr>
          <w:iCs/>
          <w:sz w:val="20"/>
        </w:rPr>
        <w:t xml:space="preserve"> </w:t>
      </w:r>
      <w:r w:rsidRPr="005801E3">
        <w:rPr>
          <w:iCs/>
          <w:sz w:val="20"/>
        </w:rPr>
        <w:t xml:space="preserve">nearest neighbors are retrieved, forming a neighbourhood of </w:t>
      </w:r>
      <w:r w:rsidR="00F3436F" w:rsidRPr="00F3436F">
        <w:rPr>
          <w:i/>
          <w:sz w:val="20"/>
        </w:rPr>
        <w:t>k</w:t>
      </w:r>
      <w:r w:rsidRPr="005801E3">
        <w:rPr>
          <w:iCs/>
          <w:sz w:val="20"/>
        </w:rPr>
        <w:t xml:space="preserve">. Majority voting among the data records in the neighborhood is usually used to decide the classification for </w:t>
      </w:r>
      <w:r w:rsidR="00F3436F" w:rsidRPr="00F3436F">
        <w:rPr>
          <w:i/>
          <w:sz w:val="20"/>
        </w:rPr>
        <w:t>k</w:t>
      </w:r>
      <w:r w:rsidRPr="005801E3">
        <w:rPr>
          <w:iCs/>
          <w:sz w:val="20"/>
        </w:rPr>
        <w:t xml:space="preserve">, with or without consideration of distance-based weighting. However, applying </w:t>
      </w:r>
      <w:r w:rsidRPr="00F3436F">
        <w:rPr>
          <w:i/>
          <w:sz w:val="20"/>
        </w:rPr>
        <w:t>k</w:t>
      </w:r>
      <w:r w:rsidR="00F3436F">
        <w:rPr>
          <w:i/>
          <w:sz w:val="20"/>
        </w:rPr>
        <w:t xml:space="preserve"> </w:t>
      </w:r>
      <w:r w:rsidRPr="005801E3">
        <w:rPr>
          <w:iCs/>
          <w:sz w:val="20"/>
        </w:rPr>
        <w:t xml:space="preserve">NN requires selecting an appropriate value for </w:t>
      </w:r>
      <w:r w:rsidR="00F3436F" w:rsidRPr="00F3436F">
        <w:rPr>
          <w:i/>
          <w:sz w:val="20"/>
        </w:rPr>
        <w:t>k</w:t>
      </w:r>
      <w:r w:rsidRPr="005801E3">
        <w:rPr>
          <w:iCs/>
          <w:sz w:val="20"/>
        </w:rPr>
        <w:t xml:space="preserve">, and the classification success heavily depends on this choice. In a sense, the </w:t>
      </w:r>
      <w:r w:rsidRPr="00F3436F">
        <w:rPr>
          <w:i/>
          <w:sz w:val="20"/>
        </w:rPr>
        <w:t>k</w:t>
      </w:r>
      <w:r w:rsidR="00F3436F">
        <w:rPr>
          <w:i/>
          <w:sz w:val="20"/>
        </w:rPr>
        <w:t xml:space="preserve"> </w:t>
      </w:r>
      <w:r w:rsidRPr="005801E3">
        <w:rPr>
          <w:iCs/>
          <w:sz w:val="20"/>
        </w:rPr>
        <w:t xml:space="preserve">NN method is biased by </w:t>
      </w:r>
      <w:r w:rsidR="00F3436F" w:rsidRPr="00F3436F">
        <w:rPr>
          <w:i/>
          <w:sz w:val="20"/>
        </w:rPr>
        <w:t>k</w:t>
      </w:r>
      <w:r w:rsidRPr="005801E3">
        <w:rPr>
          <w:iCs/>
          <w:sz w:val="20"/>
        </w:rPr>
        <w:t xml:space="preserve">. There are various approaches to selecting </w:t>
      </w:r>
      <w:r w:rsidR="00F3436F">
        <w:rPr>
          <w:iCs/>
          <w:sz w:val="20"/>
        </w:rPr>
        <w:t>k</w:t>
      </w:r>
      <w:r w:rsidRPr="005801E3">
        <w:rPr>
          <w:iCs/>
          <w:sz w:val="20"/>
        </w:rPr>
        <w:t xml:space="preserve">, but a simple one involves running the algorithm multiple times with different </w:t>
      </w:r>
      <w:r w:rsidR="00F3436F" w:rsidRPr="00F3436F">
        <w:rPr>
          <w:i/>
          <w:sz w:val="20"/>
        </w:rPr>
        <w:t>k</w:t>
      </w:r>
      <w:r w:rsidRPr="005801E3">
        <w:rPr>
          <w:iCs/>
          <w:sz w:val="20"/>
        </w:rPr>
        <w:t xml:space="preserve"> values and </w:t>
      </w:r>
      <w:r w:rsidRPr="005801E3">
        <w:rPr>
          <w:iCs/>
          <w:sz w:val="20"/>
        </w:rPr>
        <w:lastRenderedPageBreak/>
        <w:t>choosing the one that yields the best performance</w:t>
      </w:r>
      <w:r w:rsidR="00106492">
        <w:rPr>
          <w:iCs/>
          <w:sz w:val="20"/>
        </w:rPr>
        <w:t xml:space="preserve"> </w:t>
      </w:r>
      <w:r w:rsidR="006B4B54">
        <w:rPr>
          <w:iCs/>
          <w:sz w:val="20"/>
        </w:rPr>
        <w:t>[4]</w:t>
      </w:r>
      <w:r w:rsidRPr="005801E3">
        <w:rPr>
          <w:iCs/>
          <w:sz w:val="20"/>
        </w:rPr>
        <w:t>.</w:t>
      </w:r>
    </w:p>
    <w:p w14:paraId="27721CA5" w14:textId="77777777" w:rsidR="002301DC" w:rsidRDefault="002301DC" w:rsidP="00794AA0">
      <w:pPr>
        <w:pStyle w:val="ListParagraph"/>
        <w:numPr>
          <w:ilvl w:val="0"/>
          <w:numId w:val="5"/>
        </w:numPr>
        <w:tabs>
          <w:tab w:val="left" w:pos="540"/>
        </w:tabs>
        <w:spacing w:before="120" w:after="60"/>
        <w:ind w:left="281" w:hanging="281"/>
        <w:jc w:val="both"/>
        <w:rPr>
          <w:i/>
          <w:sz w:val="20"/>
        </w:rPr>
      </w:pPr>
      <w:bookmarkStart w:id="2" w:name="_Hlk193624590"/>
      <w:r>
        <w:rPr>
          <w:i/>
          <w:sz w:val="20"/>
        </w:rPr>
        <w:t>Sparse</w:t>
      </w:r>
      <w:r>
        <w:rPr>
          <w:i/>
          <w:spacing w:val="2"/>
          <w:sz w:val="20"/>
        </w:rPr>
        <w:t xml:space="preserve"> </w:t>
      </w:r>
      <w:r>
        <w:rPr>
          <w:i/>
          <w:sz w:val="20"/>
        </w:rPr>
        <w:t>Distributed</w:t>
      </w:r>
      <w:r>
        <w:rPr>
          <w:i/>
          <w:spacing w:val="3"/>
          <w:sz w:val="20"/>
        </w:rPr>
        <w:t xml:space="preserve"> </w:t>
      </w:r>
      <w:r>
        <w:rPr>
          <w:i/>
          <w:sz w:val="20"/>
        </w:rPr>
        <w:t>representations</w:t>
      </w:r>
      <w:r>
        <w:rPr>
          <w:i/>
          <w:spacing w:val="3"/>
          <w:sz w:val="20"/>
        </w:rPr>
        <w:t xml:space="preserve"> </w:t>
      </w:r>
      <w:r>
        <w:rPr>
          <w:i/>
          <w:spacing w:val="-2"/>
          <w:sz w:val="20"/>
        </w:rPr>
        <w:t>(SDRs)</w:t>
      </w:r>
    </w:p>
    <w:p w14:paraId="3A774619" w14:textId="13511AC5" w:rsidR="00A1098F" w:rsidRPr="00A1098F" w:rsidRDefault="008524A7" w:rsidP="00D44A37">
      <w:pPr>
        <w:pStyle w:val="BodyText"/>
        <w:spacing w:line="249" w:lineRule="auto"/>
        <w:ind w:firstLine="199"/>
        <w:rPr>
          <w:lang w:val="en-US"/>
        </w:rPr>
      </w:pPr>
      <w:bookmarkStart w:id="3" w:name="_Hlk193624640"/>
      <w:bookmarkEnd w:id="2"/>
      <w:r w:rsidRPr="008524A7">
        <w:rPr>
          <w:lang w:val="en-US"/>
        </w:rPr>
        <w:t>Hierarchical temporal memory (HTM) is a theoretical framework that models a number of structural and algorithmic properties of the neocortex</w:t>
      </w:r>
      <w:r w:rsidR="00A13B7F">
        <w:rPr>
          <w:lang w:val="en-US"/>
        </w:rPr>
        <w:t xml:space="preserve">. </w:t>
      </w:r>
      <w:r w:rsidRPr="008524A7">
        <w:rPr>
          <w:lang w:val="en-US"/>
        </w:rPr>
        <w:t xml:space="preserve">HTM networks can learn time-based sequences in a continuous online fashion using realistic neuron models that incorporate non-linear active dendrites </w:t>
      </w:r>
      <w:r w:rsidR="00A13B7F">
        <w:rPr>
          <w:lang w:val="en-US"/>
        </w:rPr>
        <w:t>[</w:t>
      </w:r>
      <w:r w:rsidR="009B29A3">
        <w:rPr>
          <w:lang w:val="en-US"/>
        </w:rPr>
        <w:t>2</w:t>
      </w:r>
      <w:r w:rsidR="00A13B7F">
        <w:rPr>
          <w:lang w:val="en-US"/>
        </w:rPr>
        <w:t>]</w:t>
      </w:r>
      <w:r w:rsidRPr="008524A7">
        <w:rPr>
          <w:lang w:val="en-US"/>
        </w:rPr>
        <w:t xml:space="preserve"> with thousands of </w:t>
      </w:r>
      <w:r w:rsidR="00F31B78">
        <w:rPr>
          <w:lang w:val="en-US"/>
        </w:rPr>
        <w:t>synapses.</w:t>
      </w:r>
      <w:r w:rsidRPr="008524A7">
        <w:rPr>
          <w:lang w:val="en-US"/>
        </w:rPr>
        <w:t xml:space="preserve"> When applied to streaming data, HTM networks achieve state of the art performance on anomaly detection</w:t>
      </w:r>
      <w:r w:rsidR="00F31B78">
        <w:rPr>
          <w:lang w:val="en-US"/>
        </w:rPr>
        <w:t xml:space="preserve"> </w:t>
      </w:r>
      <w:r w:rsidRPr="008524A7">
        <w:rPr>
          <w:lang w:val="en-US"/>
        </w:rPr>
        <w:t xml:space="preserve">and sequence prediction tasks </w:t>
      </w:r>
      <w:r w:rsidR="00F31B78">
        <w:rPr>
          <w:lang w:val="en-US"/>
        </w:rPr>
        <w:t>[5]</w:t>
      </w:r>
      <w:r w:rsidRPr="008524A7">
        <w:rPr>
          <w:lang w:val="en-US"/>
        </w:rPr>
        <w:t>.</w:t>
      </w:r>
    </w:p>
    <w:bookmarkEnd w:id="3"/>
    <w:p w14:paraId="61592952" w14:textId="41F07E37" w:rsidR="00DB09DA" w:rsidRDefault="00DB09DA" w:rsidP="001461A5">
      <w:pPr>
        <w:numPr>
          <w:ilvl w:val="0"/>
          <w:numId w:val="24"/>
        </w:numPr>
        <w:ind w:left="0" w:firstLine="0"/>
      </w:pPr>
      <w:r>
        <w:t>Method</w:t>
      </w:r>
      <w:r w:rsidR="009E2D7D">
        <w:t>s</w:t>
      </w:r>
    </w:p>
    <w:p w14:paraId="37CEDF85" w14:textId="00267F0E" w:rsidR="00B61540" w:rsidRDefault="00B61540" w:rsidP="00406990">
      <w:pPr>
        <w:spacing w:after="120"/>
      </w:pPr>
    </w:p>
    <w:p w14:paraId="587FE9B0" w14:textId="3C3D6933" w:rsidR="00DE3C02" w:rsidRDefault="00DE3C02" w:rsidP="00DE3C02">
      <w:pPr>
        <w:spacing w:after="120"/>
      </w:pPr>
      <w:r>
        <w:rPr>
          <w:noProof/>
          <w:sz w:val="16"/>
        </w:rPr>
        <w:drawing>
          <wp:inline distT="0" distB="0" distL="0" distR="0" wp14:anchorId="38434041" wp14:editId="1AF9A671">
            <wp:extent cx="2692400" cy="3994150"/>
            <wp:effectExtent l="0" t="0" r="0" b="635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2480" cy="3994269"/>
                    </a:xfrm>
                    <a:prstGeom prst="rect">
                      <a:avLst/>
                    </a:prstGeom>
                  </pic:spPr>
                </pic:pic>
              </a:graphicData>
            </a:graphic>
          </wp:inline>
        </w:drawing>
      </w:r>
    </w:p>
    <w:p w14:paraId="35F921C8" w14:textId="526BD039" w:rsidR="00AA1534" w:rsidRDefault="00AA1534" w:rsidP="00BE2FC2">
      <w:pPr>
        <w:spacing w:line="232" w:lineRule="auto"/>
        <w:rPr>
          <w:sz w:val="16"/>
        </w:rPr>
      </w:pPr>
      <w:r>
        <w:rPr>
          <w:sz w:val="16"/>
        </w:rPr>
        <w:t>Fig. 1.</w:t>
      </w:r>
      <w:r>
        <w:rPr>
          <w:spacing w:val="40"/>
          <w:sz w:val="16"/>
        </w:rPr>
        <w:t xml:space="preserve"> </w:t>
      </w:r>
      <w:r>
        <w:rPr>
          <w:sz w:val="16"/>
        </w:rPr>
        <w:t>Comparative Framework for Image Reconstruction Using HTM and</w:t>
      </w:r>
      <w:r>
        <w:rPr>
          <w:spacing w:val="40"/>
          <w:sz w:val="16"/>
        </w:rPr>
        <w:t xml:space="preserve"> </w:t>
      </w:r>
      <w:r>
        <w:rPr>
          <w:sz w:val="16"/>
        </w:rPr>
        <w:t>KNN Classifiers</w:t>
      </w:r>
    </w:p>
    <w:p w14:paraId="1D76F639" w14:textId="77777777" w:rsidR="00BE2FC2" w:rsidRPr="00BE2FC2" w:rsidRDefault="00BE2FC2" w:rsidP="00BE2FC2">
      <w:pPr>
        <w:spacing w:line="232" w:lineRule="auto"/>
        <w:rPr>
          <w:sz w:val="16"/>
        </w:rPr>
      </w:pPr>
    </w:p>
    <w:p w14:paraId="331B4DE3" w14:textId="68BD624E" w:rsidR="00AA1534" w:rsidRDefault="00AA1534" w:rsidP="00DE3C02">
      <w:pPr>
        <w:pStyle w:val="BodyText"/>
        <w:spacing w:line="249" w:lineRule="auto"/>
      </w:pPr>
      <w:r>
        <w:t>The proposed methodology involves transforming input images into Sparse Distributed Representations (SDRs), predicting</w:t>
      </w:r>
      <w:r>
        <w:rPr>
          <w:spacing w:val="56"/>
        </w:rPr>
        <w:t xml:space="preserve"> </w:t>
      </w:r>
      <w:r>
        <w:t>SDRs</w:t>
      </w:r>
      <w:r>
        <w:rPr>
          <w:spacing w:val="57"/>
        </w:rPr>
        <w:t xml:space="preserve"> </w:t>
      </w:r>
      <w:r>
        <w:t>using</w:t>
      </w:r>
      <w:r>
        <w:rPr>
          <w:spacing w:val="57"/>
        </w:rPr>
        <w:t xml:space="preserve"> </w:t>
      </w:r>
      <w:r>
        <w:t>classifiers,</w:t>
      </w:r>
      <w:r>
        <w:rPr>
          <w:spacing w:val="56"/>
        </w:rPr>
        <w:t xml:space="preserve"> </w:t>
      </w:r>
      <w:r>
        <w:t>reconstructing</w:t>
      </w:r>
      <w:r>
        <w:rPr>
          <w:spacing w:val="57"/>
        </w:rPr>
        <w:t xml:space="preserve"> </w:t>
      </w:r>
      <w:r>
        <w:t>images, and evaluating</w:t>
      </w:r>
      <w:r>
        <w:rPr>
          <w:spacing w:val="-13"/>
        </w:rPr>
        <w:t xml:space="preserve"> </w:t>
      </w:r>
      <w:r>
        <w:t>their</w:t>
      </w:r>
      <w:r>
        <w:rPr>
          <w:spacing w:val="-12"/>
        </w:rPr>
        <w:t xml:space="preserve"> </w:t>
      </w:r>
      <w:r>
        <w:t>efficiency.</w:t>
      </w:r>
      <w:r>
        <w:rPr>
          <w:spacing w:val="-13"/>
        </w:rPr>
        <w:t xml:space="preserve"> </w:t>
      </w:r>
      <w:r>
        <w:t>The</w:t>
      </w:r>
      <w:r w:rsidRPr="00AA1534">
        <w:t xml:space="preserve"> </w:t>
      </w:r>
      <w:r>
        <w:t>workflow</w:t>
      </w:r>
      <w:r w:rsidRPr="00AA1534">
        <w:t xml:space="preserve"> </w:t>
      </w:r>
      <w:r>
        <w:t>is</w:t>
      </w:r>
      <w:r w:rsidRPr="00AA1534">
        <w:t xml:space="preserve"> </w:t>
      </w:r>
      <w:r>
        <w:t>illustrated</w:t>
      </w:r>
      <w:r w:rsidRPr="00AA1534">
        <w:t xml:space="preserve"> </w:t>
      </w:r>
      <w:r>
        <w:t>in</w:t>
      </w:r>
      <w:r w:rsidRPr="00AA1534">
        <w:t xml:space="preserve"> </w:t>
      </w:r>
      <w:r>
        <w:t>Fig.</w:t>
      </w:r>
      <w:r w:rsidRPr="00AA1534">
        <w:t xml:space="preserve"> </w:t>
      </w:r>
      <w:r>
        <w:t>1 and follows these steps:</w:t>
      </w:r>
    </w:p>
    <w:p w14:paraId="23BFE622" w14:textId="367EE2F5" w:rsidR="000B098D" w:rsidRPr="00D5421E" w:rsidRDefault="00AA1534" w:rsidP="00794AA0">
      <w:pPr>
        <w:pStyle w:val="ListParagraph"/>
        <w:numPr>
          <w:ilvl w:val="0"/>
          <w:numId w:val="6"/>
        </w:numPr>
        <w:tabs>
          <w:tab w:val="left" w:pos="529"/>
        </w:tabs>
        <w:spacing w:before="120" w:after="60"/>
        <w:ind w:left="270" w:hanging="270"/>
        <w:jc w:val="both"/>
        <w:rPr>
          <w:i/>
          <w:sz w:val="20"/>
        </w:rPr>
      </w:pPr>
      <w:r>
        <w:rPr>
          <w:i/>
          <w:sz w:val="20"/>
        </w:rPr>
        <w:t>Image</w:t>
      </w:r>
      <w:r>
        <w:rPr>
          <w:i/>
          <w:spacing w:val="10"/>
          <w:sz w:val="20"/>
        </w:rPr>
        <w:t xml:space="preserve"> </w:t>
      </w:r>
      <w:r w:rsidR="000B098D">
        <w:rPr>
          <w:i/>
          <w:spacing w:val="-2"/>
          <w:sz w:val="20"/>
        </w:rPr>
        <w:t>Binarization</w:t>
      </w:r>
    </w:p>
    <w:p w14:paraId="382639A3" w14:textId="77777777" w:rsidR="00863353" w:rsidRDefault="000B098D" w:rsidP="008851B2">
      <w:pPr>
        <w:spacing w:after="120"/>
        <w:jc w:val="left"/>
        <w:rPr>
          <w:rFonts w:eastAsia="Times New Roman"/>
          <w:szCs w:val="22"/>
        </w:rPr>
      </w:pPr>
      <w:r w:rsidRPr="000B098D">
        <w:rPr>
          <w:rFonts w:eastAsia="Times New Roman"/>
          <w:szCs w:val="22"/>
        </w:rPr>
        <w:t xml:space="preserve">To </w:t>
      </w:r>
      <w:r>
        <w:rPr>
          <w:rFonts w:eastAsia="Times New Roman"/>
          <w:szCs w:val="22"/>
        </w:rPr>
        <w:t>perform</w:t>
      </w:r>
      <w:r w:rsidRPr="000B098D">
        <w:rPr>
          <w:rFonts w:eastAsia="Times New Roman"/>
          <w:szCs w:val="22"/>
        </w:rPr>
        <w:t xml:space="preserve"> classification and reconstruction, input images are first converted into binary representations. An Image Binarizer </w:t>
      </w:r>
      <w:r w:rsidR="00D5421E">
        <w:t xml:space="preserve">using the </w:t>
      </w:r>
      <w:r w:rsidR="00BD452F">
        <w:t>BinarizeToFixedSize()</w:t>
      </w:r>
      <w:r w:rsidR="00D5421E">
        <w:t xml:space="preserve"> </w:t>
      </w:r>
      <w:r w:rsidRPr="000B098D">
        <w:rPr>
          <w:rFonts w:eastAsia="Times New Roman"/>
          <w:szCs w:val="22"/>
        </w:rPr>
        <w:t xml:space="preserve">is employed to transform grayscale or color images into binary arrays, where each pixel is represented as either 0 or 1. </w:t>
      </w:r>
    </w:p>
    <w:p w14:paraId="0ACEDC52" w14:textId="19E66E68" w:rsidR="006D5E25" w:rsidRPr="00863353" w:rsidRDefault="006D5E25" w:rsidP="008851B2">
      <w:pPr>
        <w:spacing w:after="120"/>
        <w:jc w:val="left"/>
        <w:rPr>
          <w:rFonts w:eastAsia="Times New Roman"/>
          <w:szCs w:val="22"/>
        </w:rPr>
      </w:pPr>
      <w:r>
        <w:rPr>
          <w:rFonts w:eastAsia="Times New Roman"/>
          <w:szCs w:val="22"/>
        </w:rPr>
        <w:t>Listing 1</w:t>
      </w:r>
      <w:r w:rsidR="00531A94">
        <w:rPr>
          <w:rFonts w:eastAsia="Times New Roman"/>
          <w:szCs w:val="22"/>
        </w:rPr>
        <w:t xml:space="preserve"> </w:t>
      </w:r>
      <w:hyperlink r:id="rId14" w:anchor="L223" w:history="1">
        <w:r w:rsidR="00531A94" w:rsidRPr="00531A94">
          <w:rPr>
            <w:rStyle w:val="Hyperlink"/>
          </w:rPr>
          <w:t>BinarizeToFixedSize()</w:t>
        </w:r>
      </w:hyperlink>
    </w:p>
    <w:p w14:paraId="51140988" w14:textId="5F598E61" w:rsidR="00BF08AB" w:rsidRDefault="00BF08AB" w:rsidP="008851B2">
      <w:pPr>
        <w:spacing w:after="120"/>
        <w:jc w:val="left"/>
      </w:pPr>
      <w:r>
        <w:rPr>
          <w:noProof/>
        </w:rPr>
        <mc:AlternateContent>
          <mc:Choice Requires="wps">
            <w:drawing>
              <wp:inline distT="0" distB="0" distL="0" distR="0" wp14:anchorId="26A3417B" wp14:editId="5FA5311A">
                <wp:extent cx="3065780" cy="393065"/>
                <wp:effectExtent l="9525" t="9525" r="10795" b="6985"/>
                <wp:docPr id="53464439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5780" cy="3930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34A8F3" w14:textId="210F7867" w:rsidR="00BF08AB" w:rsidRDefault="00200774" w:rsidP="00BF08AB">
                            <w:pPr>
                              <w:jc w:val="left"/>
                            </w:pPr>
                            <w:r w:rsidRPr="00200774">
                              <w:t>string binarizedImageFile = BinarizeImageToFixedSize(image, imgSize);</w:t>
                            </w:r>
                          </w:p>
                        </w:txbxContent>
                      </wps:txbx>
                      <wps:bodyPr rot="0" vert="horz" wrap="square" lIns="91440" tIns="45720" rIns="91440" bIns="45720" anchor="t" anchorCtr="0" upright="1">
                        <a:spAutoFit/>
                      </wps:bodyPr>
                    </wps:wsp>
                  </a:graphicData>
                </a:graphic>
              </wp:inline>
            </w:drawing>
          </mc:Choice>
          <mc:Fallback>
            <w:pict>
              <v:shapetype w14:anchorId="26A3417B" id="_x0000_t202" coordsize="21600,21600" o:spt="202" path="m,l,21600r21600,l21600,xe">
                <v:stroke joinstyle="miter"/>
                <v:path gradientshapeok="t" o:connecttype="rect"/>
              </v:shapetype>
              <v:shape id="Text Box 6" o:spid="_x0000_s1026" type="#_x0000_t202" style="width:241.4pt;height:3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" filled="f">
                <v:textbox style="mso-fit-shape-to-text:t">
                  <w:txbxContent>
                    <w:p w14:paraId="0034A8F3" w14:textId="210F7867" w:rsidR="00BF08AB" w:rsidRDefault="00200774" w:rsidP="00BF08AB">
                      <w:pPr>
                        <w:jc w:val="left"/>
                      </w:pPr>
                      <w:r w:rsidRPr="00200774">
                        <w:t>string binarizedImageFile = BinarizeImageToFixedSize(image, imgSize);</w:t>
                      </w:r>
                    </w:p>
                  </w:txbxContent>
                </v:textbox>
                <w10:anchorlock/>
              </v:shape>
            </w:pict>
          </mc:Fallback>
        </mc:AlternateContent>
      </w:r>
    </w:p>
    <w:p w14:paraId="4121811B" w14:textId="5E3C7E87" w:rsidR="000B098D" w:rsidRPr="008851B2" w:rsidRDefault="000B098D" w:rsidP="008851B2">
      <w:pPr>
        <w:spacing w:after="120"/>
        <w:jc w:val="left"/>
        <w:rPr>
          <w:rFonts w:eastAsia="Times New Roman"/>
          <w:szCs w:val="22"/>
        </w:rPr>
      </w:pPr>
      <w:r w:rsidRPr="000B098D">
        <w:rPr>
          <w:rFonts w:eastAsia="Times New Roman"/>
          <w:szCs w:val="22"/>
        </w:rPr>
        <w:t xml:space="preserve">For a given image of dimensions </w:t>
      </w:r>
      <w:r w:rsidRPr="000B098D">
        <w:rPr>
          <w:rFonts w:eastAsia="Times New Roman"/>
          <w:i/>
          <w:iCs/>
          <w:szCs w:val="22"/>
        </w:rPr>
        <w:t>m</w:t>
      </w:r>
      <w:r>
        <w:rPr>
          <w:rFonts w:eastAsia="Times New Roman"/>
          <w:szCs w:val="22"/>
        </w:rPr>
        <w:t xml:space="preserve"> x </w:t>
      </w:r>
      <w:r w:rsidRPr="000B098D">
        <w:rPr>
          <w:rFonts w:eastAsia="Times New Roman"/>
          <w:i/>
          <w:iCs/>
          <w:szCs w:val="22"/>
        </w:rPr>
        <w:t>n</w:t>
      </w:r>
      <w:r w:rsidRPr="000B098D">
        <w:rPr>
          <w:rFonts w:eastAsia="Times New Roman"/>
          <w:szCs w:val="22"/>
        </w:rPr>
        <w:t xml:space="preserve">, the binarized representation results in an array of size </w:t>
      </w:r>
      <w:r w:rsidRPr="000B098D">
        <w:rPr>
          <w:rFonts w:eastAsia="Times New Roman"/>
          <w:i/>
          <w:iCs/>
          <w:szCs w:val="22"/>
        </w:rPr>
        <w:t>m</w:t>
      </w:r>
      <w:r>
        <w:rPr>
          <w:rFonts w:eastAsia="Times New Roman"/>
          <w:szCs w:val="22"/>
        </w:rPr>
        <w:t xml:space="preserve"> x </w:t>
      </w:r>
      <w:r w:rsidRPr="000B098D">
        <w:rPr>
          <w:rFonts w:eastAsia="Times New Roman"/>
          <w:i/>
          <w:iCs/>
          <w:szCs w:val="22"/>
        </w:rPr>
        <w:t>n</w:t>
      </w:r>
      <w:r w:rsidRPr="000B098D">
        <w:rPr>
          <w:rFonts w:eastAsia="Times New Roman"/>
          <w:szCs w:val="22"/>
        </w:rPr>
        <w:t>, preserving the structural integrity of the original image.</w:t>
      </w:r>
    </w:p>
    <w:p w14:paraId="41B5FFE6" w14:textId="53811C2D" w:rsidR="00AA1534" w:rsidRDefault="00AA1534" w:rsidP="00794AA0">
      <w:pPr>
        <w:pStyle w:val="ListParagraph"/>
        <w:numPr>
          <w:ilvl w:val="0"/>
          <w:numId w:val="6"/>
        </w:numPr>
        <w:tabs>
          <w:tab w:val="left" w:pos="529"/>
        </w:tabs>
        <w:spacing w:before="120" w:after="60"/>
        <w:ind w:left="270" w:hanging="270"/>
        <w:jc w:val="both"/>
        <w:rPr>
          <w:i/>
          <w:sz w:val="20"/>
        </w:rPr>
      </w:pPr>
      <w:r>
        <w:rPr>
          <w:i/>
          <w:sz w:val="20"/>
        </w:rPr>
        <w:t>SDR</w:t>
      </w:r>
      <w:r>
        <w:rPr>
          <w:i/>
          <w:spacing w:val="13"/>
          <w:sz w:val="20"/>
        </w:rPr>
        <w:t xml:space="preserve"> </w:t>
      </w:r>
      <w:r>
        <w:rPr>
          <w:i/>
          <w:sz w:val="20"/>
        </w:rPr>
        <w:t>Generation</w:t>
      </w:r>
      <w:r>
        <w:rPr>
          <w:i/>
          <w:spacing w:val="13"/>
          <w:sz w:val="20"/>
        </w:rPr>
        <w:t xml:space="preserve"> </w:t>
      </w:r>
      <w:r>
        <w:rPr>
          <w:i/>
          <w:sz w:val="20"/>
        </w:rPr>
        <w:t>via</w:t>
      </w:r>
      <w:r>
        <w:rPr>
          <w:i/>
          <w:spacing w:val="13"/>
          <w:sz w:val="20"/>
        </w:rPr>
        <w:t xml:space="preserve"> </w:t>
      </w:r>
      <w:r>
        <w:rPr>
          <w:i/>
          <w:sz w:val="20"/>
        </w:rPr>
        <w:t>Spatial</w:t>
      </w:r>
      <w:r>
        <w:rPr>
          <w:i/>
          <w:spacing w:val="13"/>
          <w:sz w:val="20"/>
        </w:rPr>
        <w:t xml:space="preserve"> </w:t>
      </w:r>
      <w:r>
        <w:rPr>
          <w:i/>
          <w:spacing w:val="-2"/>
          <w:sz w:val="20"/>
        </w:rPr>
        <w:t>Pooler</w:t>
      </w:r>
    </w:p>
    <w:p w14:paraId="1C83CB2E" w14:textId="51B7D460" w:rsidR="001461A5" w:rsidRDefault="00EC0068" w:rsidP="001461A5">
      <w:pPr>
        <w:pStyle w:val="BodyText"/>
        <w:rPr>
          <w:bCs/>
        </w:rPr>
      </w:pPr>
      <w:r w:rsidRPr="003F6EA5">
        <w:rPr>
          <w:bCs/>
        </w:rPr>
        <w:t>The binarized image data is processed using the Hierarchical Temporal Memory (HTM) Spatial Pooler (SP) from the NeoCortex API to generate Sparse Distributed Representations (SDRs). The Spatial Pooler maps the binary input into an SDR, ensuring that similar input images produce similar SDRs. The key parameters of the compute method sp.compute</w:t>
      </w:r>
      <w:r w:rsidR="00B074AF">
        <w:rPr>
          <w:bCs/>
        </w:rPr>
        <w:t>( )</w:t>
      </w:r>
      <w:r w:rsidRPr="003F6EA5">
        <w:rPr>
          <w:bCs/>
        </w:rPr>
        <w:t xml:space="preserve"> include:</w:t>
      </w:r>
      <w:r w:rsidR="00947C56">
        <w:rPr>
          <w:bCs/>
        </w:rPr>
        <w:t xml:space="preserve">  </w:t>
      </w:r>
    </w:p>
    <w:p w14:paraId="0EF639D1" w14:textId="417B2D81" w:rsidR="001461A5" w:rsidRPr="001461A5" w:rsidRDefault="001461A5" w:rsidP="001461A5">
      <w:pPr>
        <w:pStyle w:val="Code"/>
      </w:pPr>
      <w:r w:rsidRPr="00947C56">
        <w:rPr>
          <w:bCs w:val="0"/>
          <w:noProof/>
        </w:rPr>
        <mc:AlternateContent>
          <mc:Choice Requires="wps">
            <w:drawing>
              <wp:anchor distT="45720" distB="45720" distL="114300" distR="114300" simplePos="0" relativeHeight="251676672" behindDoc="0" locked="0" layoutInCell="1" allowOverlap="1" wp14:anchorId="6D24586F" wp14:editId="1648A193">
                <wp:simplePos x="0" y="0"/>
                <wp:positionH relativeFrom="margin">
                  <wp:posOffset>3236595</wp:posOffset>
                </wp:positionH>
                <wp:positionV relativeFrom="paragraph">
                  <wp:posOffset>207645</wp:posOffset>
                </wp:positionV>
                <wp:extent cx="3057525" cy="140462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1404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DBD87F" w14:textId="02DFA4E4" w:rsidR="00947C56" w:rsidRPr="00947C56" w:rsidRDefault="00947C56" w:rsidP="00947C56">
                            <w:pPr>
                              <w:rPr>
                                <w:lang w:val="en-IN"/>
                              </w:rPr>
                            </w:pPr>
                            <w:r w:rsidRPr="00947C56">
                              <w:rPr>
                                <w:lang w:val="en-IN"/>
                              </w:rPr>
                              <w:t>sp.compute(inputVector, activeArray, true);</w:t>
                            </w:r>
                          </w:p>
                          <w:p w14:paraId="060D67EB" w14:textId="77777777" w:rsidR="00947C56" w:rsidRPr="00947C56" w:rsidRDefault="00947C56" w:rsidP="00947C56">
                            <w:pPr>
                              <w:rPr>
                                <w:lang w:val="en-IN"/>
                              </w:rPr>
                            </w:pPr>
                            <w:r w:rsidRPr="00947C56">
                              <w:rPr>
                                <w:lang w:val="en-IN"/>
                              </w:rPr>
                              <w:t>var activeCols = ArrayUtils.IndexWhere(activeArray, el =&gt; el == 1);</w:t>
                            </w:r>
                          </w:p>
                          <w:p w14:paraId="0F79D873" w14:textId="46377261" w:rsidR="00947C56" w:rsidRDefault="00947C56" w:rsidP="00947C56">
                            <w:r w:rsidRPr="00947C56">
                              <w:rPr>
                                <w:lang w:val="en-IN"/>
                              </w:rPr>
                              <w:t>Debug.WriteLine($" Active Columns Count: {activeCols.Length}")</w:t>
                            </w:r>
                            <w:r w:rsidR="001461A5">
                              <w:rPr>
                                <w:lang w:val="en-IN"/>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D24586F" id="Text Box 2" o:spid="_x0000_s1027" type="#_x0000_t202" style="position:absolute;left:0;text-align:left;margin-left:254.85pt;margin-top:16.35pt;width:240.75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" filled="f">
                <v:textbox style="mso-fit-shape-to-text:t">
                  <w:txbxContent>
                    <w:p w14:paraId="4DDBD87F" w14:textId="02DFA4E4" w:rsidR="00947C56" w:rsidRPr="00947C56" w:rsidRDefault="00947C56" w:rsidP="00947C56">
                      <w:pPr>
                        <w:rPr>
                          <w:lang w:val="en-IN"/>
                        </w:rPr>
                      </w:pPr>
                      <w:r w:rsidRPr="00947C56">
                        <w:rPr>
                          <w:lang w:val="en-IN"/>
                        </w:rPr>
                        <w:t>sp.compute(inputVector, activeArray, true);</w:t>
                      </w:r>
                    </w:p>
                    <w:p w14:paraId="060D67EB" w14:textId="77777777" w:rsidR="00947C56" w:rsidRPr="00947C56" w:rsidRDefault="00947C56" w:rsidP="00947C56">
                      <w:pPr>
                        <w:rPr>
                          <w:lang w:val="en-IN"/>
                        </w:rPr>
                      </w:pPr>
                      <w:r w:rsidRPr="00947C56">
                        <w:rPr>
                          <w:lang w:val="en-IN"/>
                        </w:rPr>
                        <w:t>var activeCols = ArrayUtils.IndexWhere(activeArray, el =&gt; el == 1);</w:t>
                      </w:r>
                    </w:p>
                    <w:p w14:paraId="0F79D873" w14:textId="46377261" w:rsidR="00947C56" w:rsidRDefault="00947C56" w:rsidP="00947C56">
                      <w:r w:rsidRPr="00947C56">
                        <w:rPr>
                          <w:lang w:val="en-IN"/>
                        </w:rPr>
                        <w:t>Debug.WriteLine($" Active Columns Count: {activeCols.Length}")</w:t>
                      </w:r>
                      <w:r w:rsidR="001461A5">
                        <w:rPr>
                          <w:lang w:val="en-IN"/>
                        </w:rPr>
                        <w:t>:</w:t>
                      </w:r>
                    </w:p>
                  </w:txbxContent>
                </v:textbox>
                <w10:wrap type="square" anchorx="margin"/>
              </v:shape>
            </w:pict>
          </mc:Fallback>
        </mc:AlternateContent>
      </w:r>
      <w:r w:rsidRPr="001461A5">
        <w:t xml:space="preserve">Listing 2 </w:t>
      </w:r>
      <w:hyperlink r:id="rId15" w:anchor="L232" w:history="1">
        <w:r w:rsidRPr="001461A5">
          <w:rPr>
            <w:rStyle w:val="Hyperlink"/>
          </w:rPr>
          <w:t>sp.compute</w:t>
        </w:r>
      </w:hyperlink>
      <w:r>
        <w:t xml:space="preserve"> </w:t>
      </w:r>
    </w:p>
    <w:p w14:paraId="562C9143" w14:textId="749D0CF6" w:rsidR="003F6EA5" w:rsidRPr="003F6EA5" w:rsidRDefault="003F6EA5" w:rsidP="00794AA0">
      <w:pPr>
        <w:pStyle w:val="Heading3"/>
        <w:numPr>
          <w:ilvl w:val="0"/>
          <w:numId w:val="16"/>
        </w:numPr>
        <w:tabs>
          <w:tab w:val="num" w:pos="540"/>
        </w:tabs>
        <w:ind w:left="0" w:firstLine="288"/>
      </w:pPr>
      <w:r w:rsidRPr="003F6EA5">
        <w:t xml:space="preserve">Input Validation: </w:t>
      </w:r>
      <w:r w:rsidRPr="003F6EA5">
        <w:rPr>
          <w:i w:val="0"/>
          <w:iCs w:val="0"/>
        </w:rPr>
        <w:t>Ensures the input size matches expected dimensions</w:t>
      </w:r>
      <w:r w:rsidRPr="003F6EA5">
        <w:t>.</w:t>
      </w:r>
    </w:p>
    <w:p w14:paraId="1AF35919" w14:textId="01F89322" w:rsidR="003F6EA5" w:rsidRPr="003F6EA5" w:rsidRDefault="003F6EA5" w:rsidP="00794AA0">
      <w:pPr>
        <w:pStyle w:val="Heading3"/>
        <w:numPr>
          <w:ilvl w:val="0"/>
          <w:numId w:val="16"/>
        </w:numPr>
        <w:tabs>
          <w:tab w:val="num" w:pos="540"/>
        </w:tabs>
        <w:ind w:left="0" w:firstLine="288"/>
      </w:pPr>
      <w:r w:rsidRPr="003F6EA5">
        <w:t xml:space="preserve">Tracking Updates: </w:t>
      </w:r>
      <w:r w:rsidRPr="003F6EA5">
        <w:rPr>
          <w:i w:val="0"/>
          <w:iCs w:val="0"/>
        </w:rPr>
        <w:t>Modifies internal state variables for accurate processing.</w:t>
      </w:r>
    </w:p>
    <w:p w14:paraId="190173CE" w14:textId="46B0CF9D" w:rsidR="003F6EA5" w:rsidRPr="003F6EA5" w:rsidRDefault="003F6EA5" w:rsidP="00794AA0">
      <w:pPr>
        <w:pStyle w:val="Heading3"/>
        <w:numPr>
          <w:ilvl w:val="0"/>
          <w:numId w:val="16"/>
        </w:numPr>
        <w:tabs>
          <w:tab w:val="num" w:pos="540"/>
        </w:tabs>
        <w:ind w:left="0" w:firstLine="288"/>
      </w:pPr>
      <w:r w:rsidRPr="003F6EA5">
        <w:t xml:space="preserve">Overlap Computation: </w:t>
      </w:r>
      <w:r w:rsidRPr="003F6EA5">
        <w:rPr>
          <w:i w:val="0"/>
          <w:iCs w:val="0"/>
        </w:rPr>
        <w:t>Measures the level of match between input and columns.</w:t>
      </w:r>
    </w:p>
    <w:p w14:paraId="762C9AFE" w14:textId="64B71A62" w:rsidR="003F6EA5" w:rsidRPr="003F6EA5" w:rsidRDefault="003F6EA5" w:rsidP="00794AA0">
      <w:pPr>
        <w:pStyle w:val="Heading3"/>
        <w:numPr>
          <w:ilvl w:val="0"/>
          <w:numId w:val="16"/>
        </w:numPr>
        <w:tabs>
          <w:tab w:val="num" w:pos="540"/>
        </w:tabs>
        <w:ind w:left="0" w:firstLine="288"/>
      </w:pPr>
      <w:r w:rsidRPr="003F6EA5">
        <w:t xml:space="preserve">Boosting Mechanism: </w:t>
      </w:r>
      <w:r w:rsidRPr="003F6EA5">
        <w:rPr>
          <w:i w:val="0"/>
          <w:iCs w:val="0"/>
        </w:rPr>
        <w:t>Enhances weak columns to maintain balanced activity.</w:t>
      </w:r>
    </w:p>
    <w:p w14:paraId="2EA02A09" w14:textId="7333F608" w:rsidR="003F6EA5" w:rsidRPr="003F6EA5" w:rsidRDefault="003F6EA5" w:rsidP="00794AA0">
      <w:pPr>
        <w:pStyle w:val="Heading3"/>
        <w:numPr>
          <w:ilvl w:val="0"/>
          <w:numId w:val="16"/>
        </w:numPr>
        <w:tabs>
          <w:tab w:val="num" w:pos="540"/>
        </w:tabs>
        <w:ind w:left="0" w:firstLine="288"/>
      </w:pPr>
      <w:r w:rsidRPr="003F6EA5">
        <w:t xml:space="preserve">Inhibition Process: </w:t>
      </w:r>
      <w:r w:rsidRPr="003F6EA5">
        <w:rPr>
          <w:i w:val="0"/>
          <w:iCs w:val="0"/>
        </w:rPr>
        <w:t>Selects the most active columns through competition.</w:t>
      </w:r>
    </w:p>
    <w:p w14:paraId="39EDB799" w14:textId="531FBD58" w:rsidR="003F6EA5" w:rsidRPr="003F6EA5" w:rsidRDefault="003F6EA5" w:rsidP="00794AA0">
      <w:pPr>
        <w:pStyle w:val="Heading3"/>
        <w:numPr>
          <w:ilvl w:val="0"/>
          <w:numId w:val="16"/>
        </w:numPr>
        <w:tabs>
          <w:tab w:val="num" w:pos="540"/>
        </w:tabs>
        <w:ind w:left="0" w:firstLine="288"/>
      </w:pPr>
      <w:r w:rsidRPr="003F6EA5">
        <w:t xml:space="preserve">Synapse Learning: </w:t>
      </w:r>
      <w:r w:rsidRPr="003F6EA5">
        <w:rPr>
          <w:i w:val="0"/>
          <w:iCs w:val="0"/>
        </w:rPr>
        <w:t>Adjusts synapses and learning parameters if learning is enabled.</w:t>
      </w:r>
    </w:p>
    <w:p w14:paraId="48E4F7BF" w14:textId="2D814E48" w:rsidR="003F6EA5" w:rsidRPr="003F6EA5" w:rsidRDefault="003F6EA5" w:rsidP="00794AA0">
      <w:pPr>
        <w:pStyle w:val="Heading3"/>
        <w:numPr>
          <w:ilvl w:val="0"/>
          <w:numId w:val="16"/>
        </w:numPr>
        <w:tabs>
          <w:tab w:val="num" w:pos="540"/>
        </w:tabs>
        <w:ind w:left="0" w:firstLine="288"/>
        <w:rPr>
          <w:i w:val="0"/>
          <w:iCs w:val="0"/>
        </w:rPr>
      </w:pPr>
      <w:r w:rsidRPr="003F6EA5">
        <w:t xml:space="preserve">Output Generation: </w:t>
      </w:r>
      <w:r w:rsidRPr="003F6EA5">
        <w:rPr>
          <w:i w:val="0"/>
          <w:iCs w:val="0"/>
        </w:rPr>
        <w:t>Converts active columns into an SDR output vector.</w:t>
      </w:r>
    </w:p>
    <w:p w14:paraId="6EDE18C6" w14:textId="04D2C4E5" w:rsidR="003F6EA5" w:rsidRPr="003F6EA5" w:rsidRDefault="003F6EA5" w:rsidP="00794AA0">
      <w:pPr>
        <w:pStyle w:val="Heading3"/>
        <w:numPr>
          <w:ilvl w:val="0"/>
          <w:numId w:val="16"/>
        </w:numPr>
        <w:tabs>
          <w:tab w:val="num" w:pos="540"/>
        </w:tabs>
        <w:ind w:left="0" w:firstLine="288"/>
      </w:pPr>
      <w:r w:rsidRPr="003F6EA5">
        <w:t>Homeostatic Plasticity:</w:t>
      </w:r>
      <w:r>
        <w:t xml:space="preserve"> </w:t>
      </w:r>
      <w:r w:rsidRPr="003F6EA5">
        <w:rPr>
          <w:i w:val="0"/>
          <w:iCs w:val="0"/>
        </w:rPr>
        <w:t>Applies homeostatic mechanisms via m_HomeoPlastAct.Compute() for dynamic boosting</w:t>
      </w:r>
      <w:r w:rsidRPr="003F6EA5">
        <w:t>.</w:t>
      </w:r>
    </w:p>
    <w:p w14:paraId="3348A75F" w14:textId="324DD481" w:rsidR="00865A93" w:rsidRPr="0001140C" w:rsidRDefault="00865A93" w:rsidP="003F6EA5">
      <w:pPr>
        <w:pStyle w:val="NormalWeb"/>
        <w:spacing w:before="0" w:beforeAutospacing="0" w:after="120" w:afterAutospacing="0"/>
        <w:rPr>
          <w:rFonts w:eastAsia="SimSun"/>
          <w:spacing w:val="-1"/>
          <w:sz w:val="20"/>
          <w:szCs w:val="20"/>
          <w:lang w:val="x-none" w:eastAsia="x-none"/>
        </w:rPr>
      </w:pPr>
      <w:r w:rsidRPr="00865A93">
        <w:rPr>
          <w:rFonts w:eastAsia="SimSun"/>
          <w:spacing w:val="-1"/>
          <w:sz w:val="20"/>
          <w:szCs w:val="20"/>
          <w:lang w:val="x-none" w:eastAsia="x-none"/>
        </w:rPr>
        <w:t>The output SDR preserves the essential features of the input, making it suitable for classification and reconstruction</w:t>
      </w:r>
    </w:p>
    <w:p w14:paraId="37245C3E" w14:textId="77777777" w:rsidR="00AA1534" w:rsidRDefault="00AA1534" w:rsidP="00794AA0">
      <w:pPr>
        <w:pStyle w:val="ListParagraph"/>
        <w:numPr>
          <w:ilvl w:val="0"/>
          <w:numId w:val="6"/>
        </w:numPr>
        <w:tabs>
          <w:tab w:val="left" w:pos="540"/>
        </w:tabs>
        <w:spacing w:before="120" w:after="60"/>
        <w:ind w:left="281" w:hanging="281"/>
        <w:jc w:val="left"/>
        <w:rPr>
          <w:i/>
          <w:sz w:val="20"/>
        </w:rPr>
      </w:pPr>
      <w:r>
        <w:rPr>
          <w:i/>
          <w:sz w:val="20"/>
        </w:rPr>
        <w:t>Classification</w:t>
      </w:r>
      <w:r>
        <w:rPr>
          <w:i/>
          <w:spacing w:val="10"/>
          <w:sz w:val="20"/>
        </w:rPr>
        <w:t xml:space="preserve"> </w:t>
      </w:r>
      <w:r>
        <w:rPr>
          <w:i/>
          <w:sz w:val="20"/>
        </w:rPr>
        <w:t>using</w:t>
      </w:r>
      <w:r>
        <w:rPr>
          <w:i/>
          <w:spacing w:val="11"/>
          <w:sz w:val="20"/>
        </w:rPr>
        <w:t xml:space="preserve"> </w:t>
      </w:r>
      <w:r>
        <w:rPr>
          <w:i/>
          <w:sz w:val="20"/>
        </w:rPr>
        <w:t>HTM</w:t>
      </w:r>
      <w:r>
        <w:rPr>
          <w:i/>
          <w:spacing w:val="10"/>
          <w:sz w:val="20"/>
        </w:rPr>
        <w:t xml:space="preserve"> </w:t>
      </w:r>
      <w:r>
        <w:rPr>
          <w:i/>
          <w:sz w:val="20"/>
        </w:rPr>
        <w:t>and</w:t>
      </w:r>
      <w:r>
        <w:rPr>
          <w:i/>
          <w:spacing w:val="11"/>
          <w:sz w:val="20"/>
        </w:rPr>
        <w:t xml:space="preserve"> </w:t>
      </w:r>
      <w:r>
        <w:rPr>
          <w:i/>
          <w:spacing w:val="-5"/>
          <w:sz w:val="20"/>
        </w:rPr>
        <w:t>KNN</w:t>
      </w:r>
    </w:p>
    <w:p w14:paraId="77448B83" w14:textId="77777777" w:rsidR="008851B2" w:rsidRPr="008851B2" w:rsidRDefault="008851B2" w:rsidP="008851B2">
      <w:pPr>
        <w:pStyle w:val="BodyText"/>
        <w:spacing w:line="249" w:lineRule="auto"/>
        <w:ind w:firstLine="199"/>
      </w:pPr>
      <w:r w:rsidRPr="008851B2">
        <w:t>To evaluate classification performance, the generated SDRs are passed through two classifiers:</w:t>
      </w:r>
    </w:p>
    <w:p w14:paraId="1BA905D2" w14:textId="6E864981" w:rsidR="008851B2" w:rsidRPr="008851B2" w:rsidRDefault="008851B2" w:rsidP="00794AA0">
      <w:pPr>
        <w:pStyle w:val="Heading3"/>
        <w:numPr>
          <w:ilvl w:val="0"/>
          <w:numId w:val="14"/>
        </w:numPr>
        <w:tabs>
          <w:tab w:val="num" w:pos="540"/>
        </w:tabs>
        <w:ind w:left="0" w:firstLine="288"/>
        <w:rPr>
          <w:i w:val="0"/>
          <w:iCs w:val="0"/>
        </w:rPr>
      </w:pPr>
      <w:r w:rsidRPr="008851B2">
        <w:t xml:space="preserve">HTM </w:t>
      </w:r>
      <w:r w:rsidRPr="00173425">
        <w:t>IClassifier</w:t>
      </w:r>
      <w:r w:rsidRPr="008851B2">
        <w:t xml:space="preserve">: </w:t>
      </w:r>
      <w:r w:rsidRPr="008851B2">
        <w:rPr>
          <w:i w:val="0"/>
          <w:iCs w:val="0"/>
        </w:rPr>
        <w:t>Learns and predicts SDR patterns based on temporal sequences.</w:t>
      </w:r>
    </w:p>
    <w:p w14:paraId="3E510C0D" w14:textId="77777777" w:rsidR="008851B2" w:rsidRPr="00173425" w:rsidRDefault="008851B2" w:rsidP="00794AA0">
      <w:pPr>
        <w:pStyle w:val="Heading3"/>
        <w:numPr>
          <w:ilvl w:val="0"/>
          <w:numId w:val="14"/>
        </w:numPr>
        <w:tabs>
          <w:tab w:val="num" w:pos="540"/>
        </w:tabs>
        <w:ind w:left="0" w:firstLine="288"/>
        <w:rPr>
          <w:i w:val="0"/>
          <w:iCs w:val="0"/>
        </w:rPr>
      </w:pPr>
      <w:r w:rsidRPr="008851B2">
        <w:t xml:space="preserve">K-Nearest Neighbors (KNN) IClassifier: </w:t>
      </w:r>
      <w:r w:rsidRPr="008851B2">
        <w:rPr>
          <w:i w:val="0"/>
          <w:iCs w:val="0"/>
        </w:rPr>
        <w:t>Stores SDRs and classifies new SDRs based on similarity metrics (e.g., Euclidean distance).</w:t>
      </w:r>
    </w:p>
    <w:p w14:paraId="08FEE18E" w14:textId="351FBCDC" w:rsidR="008851B2" w:rsidRPr="008851B2" w:rsidRDefault="008851B2" w:rsidP="008851B2">
      <w:pPr>
        <w:pStyle w:val="BodyText"/>
        <w:spacing w:line="249" w:lineRule="auto"/>
        <w:ind w:firstLine="199"/>
      </w:pPr>
      <w:r>
        <w:t>During training, each binarized image is encoded into an SDR, and the classifiers learn the association between SDRs and their corresponding image labels. During inference, a new SDR is compared with stored SDRs to determine the closest match, enabling classification.</w:t>
      </w:r>
    </w:p>
    <w:p w14:paraId="5EBBE474" w14:textId="2F6808CC" w:rsidR="00AA1534" w:rsidRDefault="00AA1534" w:rsidP="00794AA0">
      <w:pPr>
        <w:pStyle w:val="ListParagraph"/>
        <w:numPr>
          <w:ilvl w:val="0"/>
          <w:numId w:val="6"/>
        </w:numPr>
        <w:tabs>
          <w:tab w:val="left" w:pos="551"/>
        </w:tabs>
        <w:spacing w:before="120" w:after="60"/>
        <w:ind w:left="292" w:hanging="292"/>
        <w:jc w:val="both"/>
        <w:rPr>
          <w:i/>
          <w:sz w:val="20"/>
        </w:rPr>
      </w:pPr>
      <w:r>
        <w:rPr>
          <w:i/>
          <w:sz w:val="20"/>
        </w:rPr>
        <w:t>Image</w:t>
      </w:r>
      <w:r>
        <w:rPr>
          <w:i/>
          <w:spacing w:val="7"/>
          <w:sz w:val="20"/>
        </w:rPr>
        <w:t xml:space="preserve"> </w:t>
      </w:r>
      <w:r>
        <w:rPr>
          <w:i/>
          <w:sz w:val="20"/>
        </w:rPr>
        <w:t>Reconstruction</w:t>
      </w:r>
      <w:r>
        <w:rPr>
          <w:i/>
          <w:spacing w:val="8"/>
          <w:sz w:val="20"/>
        </w:rPr>
        <w:t xml:space="preserve"> </w:t>
      </w:r>
      <w:r w:rsidR="0001140C">
        <w:rPr>
          <w:i/>
          <w:sz w:val="20"/>
        </w:rPr>
        <w:t>Using HTM and KNN</w:t>
      </w:r>
    </w:p>
    <w:p w14:paraId="6170BD23" w14:textId="08C26791" w:rsidR="0001140C" w:rsidRPr="0001140C" w:rsidRDefault="0001140C" w:rsidP="003F6EA5">
      <w:pPr>
        <w:spacing w:line="249" w:lineRule="auto"/>
        <w:ind w:firstLine="288"/>
        <w:jc w:val="both"/>
      </w:pPr>
      <w:r w:rsidRPr="003F6EA5">
        <w:rPr>
          <w:spacing w:val="-1"/>
          <w:lang w:val="x-none" w:eastAsia="x-none"/>
        </w:rPr>
        <w:t xml:space="preserve">Once classification is performed, the reconstruction process is initiated to evaluate how well the classifiers retain image structure. The NeoCortex API’s Reconstruct() method </w:t>
      </w:r>
      <w:r w:rsidRPr="003F6EA5">
        <w:rPr>
          <w:spacing w:val="-1"/>
          <w:lang w:val="x-none" w:eastAsia="x-none"/>
        </w:rPr>
        <w:lastRenderedPageBreak/>
        <w:t>is used to reconstruct images from predicted SDRs. The process follows these steps:</w:t>
      </w:r>
    </w:p>
    <w:p w14:paraId="62DBD907" w14:textId="568C2AF6" w:rsidR="0001140C" w:rsidRPr="00334C2A" w:rsidRDefault="0001140C" w:rsidP="00794AA0">
      <w:pPr>
        <w:pStyle w:val="Heading3"/>
        <w:numPr>
          <w:ilvl w:val="0"/>
          <w:numId w:val="15"/>
        </w:numPr>
        <w:tabs>
          <w:tab w:val="num" w:pos="540"/>
        </w:tabs>
        <w:ind w:left="0" w:firstLine="288"/>
      </w:pPr>
      <w:r w:rsidRPr="00334C2A">
        <w:t>SDR to Binary:</w:t>
      </w:r>
      <w:r w:rsidRPr="00334C2A">
        <w:rPr>
          <w:i w:val="0"/>
          <w:iCs w:val="0"/>
        </w:rPr>
        <w:t xml:space="preserve"> The predicted SDR is mapped back to its original input space using learned synaptic permanence values.</w:t>
      </w:r>
    </w:p>
    <w:p w14:paraId="5834C133" w14:textId="454A82E3" w:rsidR="0001140C" w:rsidRPr="00334C2A" w:rsidRDefault="0001140C" w:rsidP="00794AA0">
      <w:pPr>
        <w:pStyle w:val="Heading3"/>
        <w:numPr>
          <w:ilvl w:val="0"/>
          <w:numId w:val="15"/>
        </w:numPr>
        <w:tabs>
          <w:tab w:val="num" w:pos="540"/>
        </w:tabs>
        <w:ind w:left="0" w:firstLine="288"/>
      </w:pPr>
      <w:r w:rsidRPr="00334C2A">
        <w:t xml:space="preserve">Permanence Normalization: </w:t>
      </w:r>
      <w:r w:rsidRPr="00334C2A">
        <w:rPr>
          <w:i w:val="0"/>
          <w:iCs w:val="0"/>
        </w:rPr>
        <w:t>Only significant columns contribute to the final reconstruction, with weaker connections filtered out</w:t>
      </w:r>
      <w:r w:rsidRPr="00334C2A">
        <w:t>.</w:t>
      </w:r>
    </w:p>
    <w:p w14:paraId="693831D8" w14:textId="769D5F97" w:rsidR="00AA1534" w:rsidRPr="00334C2A" w:rsidRDefault="0001140C" w:rsidP="00794AA0">
      <w:pPr>
        <w:pStyle w:val="Heading3"/>
        <w:numPr>
          <w:ilvl w:val="0"/>
          <w:numId w:val="15"/>
        </w:numPr>
        <w:tabs>
          <w:tab w:val="num" w:pos="540"/>
        </w:tabs>
        <w:ind w:left="0" w:firstLine="288"/>
        <w:rPr>
          <w:i w:val="0"/>
          <w:iCs w:val="0"/>
        </w:rPr>
      </w:pPr>
      <w:r w:rsidRPr="00334C2A">
        <w:t xml:space="preserve">Binary Mapping: </w:t>
      </w:r>
      <w:r w:rsidRPr="00334C2A">
        <w:rPr>
          <w:i w:val="0"/>
          <w:iCs w:val="0"/>
        </w:rPr>
        <w:t>The processed permanence values are thresholded to reconstruct the binarized image representation.</w:t>
      </w:r>
    </w:p>
    <w:p w14:paraId="7EC83178" w14:textId="141DDE32" w:rsidR="00334C2A" w:rsidRPr="00334C2A" w:rsidRDefault="00334C2A" w:rsidP="00334C2A">
      <w:pPr>
        <w:pStyle w:val="NormalWeb"/>
        <w:spacing w:before="0" w:beforeAutospacing="0" w:after="120" w:afterAutospacing="0"/>
        <w:rPr>
          <w:rFonts w:eastAsia="SimSun"/>
          <w:spacing w:val="-1"/>
          <w:sz w:val="20"/>
          <w:szCs w:val="20"/>
          <w:lang w:val="x-none" w:eastAsia="x-none"/>
        </w:rPr>
      </w:pPr>
      <w:r w:rsidRPr="00334C2A">
        <w:rPr>
          <w:rFonts w:eastAsia="SimSun"/>
          <w:spacing w:val="-1"/>
          <w:sz w:val="20"/>
          <w:szCs w:val="20"/>
          <w:lang w:val="x-none" w:eastAsia="x-none"/>
        </w:rPr>
        <w:t>The reconstructed images serve as the basis for evaluating classification accuracy and structural preservation.</w:t>
      </w:r>
    </w:p>
    <w:p w14:paraId="2BDD2767" w14:textId="77777777" w:rsidR="00AA1534" w:rsidRDefault="00AA1534" w:rsidP="00794AA0">
      <w:pPr>
        <w:pStyle w:val="ListParagraph"/>
        <w:numPr>
          <w:ilvl w:val="0"/>
          <w:numId w:val="6"/>
        </w:numPr>
        <w:tabs>
          <w:tab w:val="left" w:pos="529"/>
        </w:tabs>
        <w:spacing w:before="120" w:after="60"/>
        <w:ind w:left="270" w:hanging="270"/>
        <w:jc w:val="both"/>
        <w:rPr>
          <w:i/>
          <w:sz w:val="20"/>
        </w:rPr>
      </w:pPr>
      <w:r>
        <w:rPr>
          <w:i/>
          <w:sz w:val="20"/>
        </w:rPr>
        <w:t>Comparison</w:t>
      </w:r>
      <w:r>
        <w:rPr>
          <w:i/>
          <w:spacing w:val="12"/>
          <w:sz w:val="20"/>
        </w:rPr>
        <w:t xml:space="preserve"> </w:t>
      </w:r>
      <w:r>
        <w:rPr>
          <w:i/>
          <w:sz w:val="20"/>
        </w:rPr>
        <w:t>and</w:t>
      </w:r>
      <w:r>
        <w:rPr>
          <w:i/>
          <w:spacing w:val="13"/>
          <w:sz w:val="20"/>
        </w:rPr>
        <w:t xml:space="preserve"> </w:t>
      </w:r>
      <w:r>
        <w:rPr>
          <w:i/>
          <w:spacing w:val="-2"/>
          <w:sz w:val="20"/>
        </w:rPr>
        <w:t>Evaluation</w:t>
      </w:r>
    </w:p>
    <w:p w14:paraId="5E3D5E87" w14:textId="77777777" w:rsidR="00AA1534" w:rsidRDefault="00AA1534" w:rsidP="00DE3C02">
      <w:pPr>
        <w:pStyle w:val="BodyText"/>
        <w:spacing w:line="249" w:lineRule="auto"/>
        <w:ind w:firstLine="199"/>
      </w:pPr>
      <w:r>
        <w:t>The reconstructed images are compared with the original binarized image based on:</w:t>
      </w:r>
    </w:p>
    <w:p w14:paraId="73603F26" w14:textId="640DD2F1" w:rsidR="00AA1534" w:rsidRPr="0067214B" w:rsidRDefault="00AA1534" w:rsidP="00794AA0">
      <w:pPr>
        <w:pStyle w:val="Heading3"/>
        <w:numPr>
          <w:ilvl w:val="0"/>
          <w:numId w:val="17"/>
        </w:numPr>
        <w:tabs>
          <w:tab w:val="num" w:pos="540"/>
        </w:tabs>
        <w:ind w:left="0" w:firstLine="288"/>
      </w:pPr>
      <w:r w:rsidRPr="0067214B">
        <w:t xml:space="preserve">Similarity (Similarity Index) – </w:t>
      </w:r>
      <w:r w:rsidRPr="00173425">
        <w:rPr>
          <w:i w:val="0"/>
          <w:iCs w:val="0"/>
        </w:rPr>
        <w:t>Measures how closely the reconstructed images match the original.</w:t>
      </w:r>
    </w:p>
    <w:p w14:paraId="4E639A67" w14:textId="77777777" w:rsidR="00AA1534" w:rsidRDefault="00AA1534" w:rsidP="00794AA0">
      <w:pPr>
        <w:pStyle w:val="Heading3"/>
        <w:numPr>
          <w:ilvl w:val="0"/>
          <w:numId w:val="17"/>
        </w:numPr>
        <w:tabs>
          <w:tab w:val="num" w:pos="540"/>
        </w:tabs>
        <w:ind w:left="0" w:firstLine="288"/>
        <w:rPr>
          <w:i w:val="0"/>
          <w:iCs w:val="0"/>
        </w:rPr>
      </w:pPr>
      <w:r w:rsidRPr="0067214B">
        <w:t xml:space="preserve">Efficiency – </w:t>
      </w:r>
      <w:r w:rsidRPr="00173425">
        <w:rPr>
          <w:i w:val="0"/>
          <w:iCs w:val="0"/>
        </w:rPr>
        <w:t>Evaluates computational performance in terms of processing time and resource utilization.</w:t>
      </w:r>
    </w:p>
    <w:p w14:paraId="7106864B" w14:textId="77777777" w:rsidR="005E49AF" w:rsidRPr="005E49AF" w:rsidRDefault="005E49AF" w:rsidP="005E49AF"/>
    <w:p w14:paraId="5E273629" w14:textId="59A563EF" w:rsidR="00AA1534" w:rsidRPr="00173425" w:rsidRDefault="00AA1534" w:rsidP="00173425">
      <w:pPr>
        <w:pStyle w:val="NormalWeb"/>
        <w:spacing w:before="0" w:beforeAutospacing="0" w:after="120" w:afterAutospacing="0"/>
        <w:rPr>
          <w:rFonts w:eastAsia="SimSun"/>
          <w:spacing w:val="-1"/>
          <w:sz w:val="20"/>
          <w:szCs w:val="20"/>
          <w:lang w:val="x-none" w:eastAsia="x-none"/>
        </w:rPr>
      </w:pPr>
      <w:r w:rsidRPr="00173425">
        <w:rPr>
          <w:rFonts w:eastAsia="SimSun"/>
          <w:spacing w:val="-1"/>
          <w:sz w:val="20"/>
          <w:szCs w:val="20"/>
          <w:lang w:val="x-none" w:eastAsia="x-none"/>
        </w:rPr>
        <w:t>This comparison is performed for both KNN and HTM</w:t>
      </w:r>
      <w:r w:rsidR="00173425">
        <w:rPr>
          <w:rFonts w:eastAsia="SimSun"/>
          <w:spacing w:val="-1"/>
          <w:sz w:val="20"/>
          <w:szCs w:val="20"/>
          <w:lang w:val="x-none" w:eastAsia="x-none"/>
        </w:rPr>
        <w:t xml:space="preserve"> </w:t>
      </w:r>
      <w:r w:rsidRPr="00173425">
        <w:rPr>
          <w:rFonts w:eastAsia="SimSun"/>
          <w:spacing w:val="-1"/>
          <w:sz w:val="20"/>
          <w:szCs w:val="20"/>
          <w:lang w:val="x-none" w:eastAsia="x-none"/>
        </w:rPr>
        <w:t>classifiers, providing a direct evaluation of their</w:t>
      </w:r>
      <w:r w:rsidR="00173425">
        <w:rPr>
          <w:rFonts w:eastAsia="SimSun"/>
          <w:spacing w:val="-1"/>
          <w:sz w:val="20"/>
          <w:szCs w:val="20"/>
          <w:lang w:val="x-none" w:eastAsia="x-none"/>
        </w:rPr>
        <w:t xml:space="preserve"> </w:t>
      </w:r>
      <w:r w:rsidRPr="00173425">
        <w:rPr>
          <w:rFonts w:eastAsia="SimSun"/>
          <w:spacing w:val="-1"/>
          <w:sz w:val="20"/>
          <w:szCs w:val="20"/>
          <w:lang w:val="x-none" w:eastAsia="x-none"/>
        </w:rPr>
        <w:t>reconstruction performance.</w:t>
      </w:r>
    </w:p>
    <w:p w14:paraId="197FD619" w14:textId="4CCFC2E1" w:rsidR="00AA1534" w:rsidRDefault="00AA1534" w:rsidP="00794AA0">
      <w:pPr>
        <w:pStyle w:val="Heading1"/>
        <w:numPr>
          <w:ilvl w:val="0"/>
          <w:numId w:val="24"/>
        </w:numPr>
        <w:ind w:left="360"/>
      </w:pPr>
      <w:r>
        <w:t xml:space="preserve">Implementation </w:t>
      </w:r>
    </w:p>
    <w:p w14:paraId="1C404CA7" w14:textId="5264725C" w:rsidR="00220801" w:rsidRDefault="00422F52" w:rsidP="00220801">
      <w:pPr>
        <w:pStyle w:val="BodyText"/>
        <w:spacing w:line="249" w:lineRule="auto"/>
        <w:ind w:firstLine="199"/>
      </w:pPr>
      <w:r>
        <w:t xml:space="preserve">Embarking on our implementation journey within the Neo- Cortex API framework, our goal is to </w:t>
      </w:r>
      <w:r w:rsidR="00220801">
        <w:t xml:space="preserve">develop </w:t>
      </w:r>
      <w:r w:rsidR="00173425" w:rsidRPr="00173425">
        <w:rPr>
          <w:lang w:val="en-IN"/>
        </w:rPr>
        <w:t>Hierarchical Temporal Memory</w:t>
      </w:r>
      <w:r w:rsidR="00173425">
        <w:t xml:space="preserve"> (HTM)</w:t>
      </w:r>
      <w:r w:rsidR="00220801">
        <w:t xml:space="preserve"> classifier</w:t>
      </w:r>
      <w:r>
        <w:t xml:space="preserve"> </w:t>
      </w:r>
      <w:r w:rsidR="0093610A">
        <w:t xml:space="preserve">and </w:t>
      </w:r>
      <w:r>
        <w:t>K-Nearest Neighbors (KNN) classifier to learn and predict sparse distributed representations (SDRs) from input data. Our primary goal is to reconstruct images from predicted SDRs and compare</w:t>
      </w:r>
      <w:r>
        <w:rPr>
          <w:spacing w:val="-10"/>
        </w:rPr>
        <w:t xml:space="preserve"> </w:t>
      </w:r>
      <w:r>
        <w:t>them</w:t>
      </w:r>
      <w:r>
        <w:rPr>
          <w:spacing w:val="-10"/>
        </w:rPr>
        <w:t xml:space="preserve"> </w:t>
      </w:r>
      <w:r>
        <w:t>with</w:t>
      </w:r>
      <w:r>
        <w:rPr>
          <w:spacing w:val="-10"/>
        </w:rPr>
        <w:t xml:space="preserve"> </w:t>
      </w:r>
      <w:r>
        <w:t>the</w:t>
      </w:r>
      <w:r>
        <w:rPr>
          <w:spacing w:val="-10"/>
        </w:rPr>
        <w:t xml:space="preserve"> </w:t>
      </w:r>
      <w:r>
        <w:t>original</w:t>
      </w:r>
      <w:r>
        <w:rPr>
          <w:spacing w:val="-10"/>
        </w:rPr>
        <w:t xml:space="preserve"> </w:t>
      </w:r>
      <w:r>
        <w:t>input</w:t>
      </w:r>
      <w:r>
        <w:rPr>
          <w:spacing w:val="-10"/>
        </w:rPr>
        <w:t xml:space="preserve"> </w:t>
      </w:r>
      <w:r>
        <w:t>while</w:t>
      </w:r>
      <w:r>
        <w:rPr>
          <w:spacing w:val="-10"/>
        </w:rPr>
        <w:t xml:space="preserve"> </w:t>
      </w:r>
      <w:r>
        <w:t>preserving</w:t>
      </w:r>
      <w:r>
        <w:rPr>
          <w:spacing w:val="-10"/>
        </w:rPr>
        <w:t xml:space="preserve"> </w:t>
      </w:r>
      <w:r>
        <w:t>the</w:t>
      </w:r>
      <w:r>
        <w:rPr>
          <w:spacing w:val="-10"/>
        </w:rPr>
        <w:t xml:space="preserve"> </w:t>
      </w:r>
      <w:r>
        <w:t>semantic meaning of the input images.</w:t>
      </w:r>
      <w:r w:rsidR="00220801">
        <w:t xml:space="preserve"> </w:t>
      </w:r>
    </w:p>
    <w:p w14:paraId="0A947CC1" w14:textId="5FAD73CC" w:rsidR="00422F52" w:rsidRPr="00220801" w:rsidRDefault="00422F52" w:rsidP="00220801">
      <w:pPr>
        <w:pStyle w:val="BodyText"/>
        <w:spacing w:line="249" w:lineRule="auto"/>
        <w:ind w:firstLine="199"/>
        <w:rPr>
          <w:lang w:val="en-IN"/>
        </w:rPr>
      </w:pPr>
      <w:r>
        <w:t xml:space="preserve">This section provides a comprehensive breakdown of the implementation process, detailing key components such as SDR learning, prediction, similarity measurement, and image reconstruction. By integrating Hierarchical Temporal Memory (HTM) concepts with KNN classification, we create an effective mechanism to encode, store, and reconstruct input </w:t>
      </w:r>
      <w:r>
        <w:rPr>
          <w:spacing w:val="-2"/>
        </w:rPr>
        <w:t>patterns.</w:t>
      </w:r>
    </w:p>
    <w:p w14:paraId="7D82C0DD" w14:textId="77777777" w:rsidR="00422F52" w:rsidRDefault="00422F52" w:rsidP="00406990">
      <w:pPr>
        <w:pStyle w:val="BodyText"/>
        <w:spacing w:line="249" w:lineRule="auto"/>
        <w:ind w:firstLine="199"/>
      </w:pPr>
      <w:r>
        <w:t xml:space="preserve">The implementation is divided into the following key com- </w:t>
      </w:r>
      <w:r>
        <w:rPr>
          <w:spacing w:val="-2"/>
        </w:rPr>
        <w:t>ponents:</w:t>
      </w:r>
    </w:p>
    <w:p w14:paraId="1C2DECCD" w14:textId="7071CBBA" w:rsidR="00422F52" w:rsidRPr="00220801" w:rsidRDefault="00422F52" w:rsidP="00794AA0">
      <w:pPr>
        <w:pStyle w:val="Heading3"/>
        <w:numPr>
          <w:ilvl w:val="1"/>
          <w:numId w:val="6"/>
        </w:numPr>
        <w:tabs>
          <w:tab w:val="num" w:pos="540"/>
        </w:tabs>
        <w:ind w:left="0" w:firstLine="288"/>
        <w:jc w:val="both"/>
        <w:rPr>
          <w:i w:val="0"/>
          <w:iCs w:val="0"/>
        </w:rPr>
      </w:pPr>
      <w:r w:rsidRPr="00220801">
        <w:t xml:space="preserve">SDR Processing: </w:t>
      </w:r>
      <w:r w:rsidRPr="00220801">
        <w:rPr>
          <w:i w:val="0"/>
          <w:iCs w:val="0"/>
        </w:rPr>
        <w:t>Converting images into binary SDRs using spatial pooling.</w:t>
      </w:r>
    </w:p>
    <w:p w14:paraId="19135633" w14:textId="77777777" w:rsidR="00422F52" w:rsidRDefault="00422F52" w:rsidP="00794AA0">
      <w:pPr>
        <w:pStyle w:val="Heading3"/>
        <w:numPr>
          <w:ilvl w:val="1"/>
          <w:numId w:val="6"/>
        </w:numPr>
        <w:tabs>
          <w:tab w:val="num" w:pos="540"/>
        </w:tabs>
        <w:ind w:left="0" w:firstLine="288"/>
        <w:jc w:val="both"/>
      </w:pPr>
      <w:r w:rsidRPr="00220801">
        <w:t xml:space="preserve">HTM-Based Classification: </w:t>
      </w:r>
      <w:r w:rsidRPr="00220801">
        <w:rPr>
          <w:i w:val="0"/>
          <w:iCs w:val="0"/>
        </w:rPr>
        <w:t>Training and predicting SDRs using an HTM-based classifier.</w:t>
      </w:r>
    </w:p>
    <w:p w14:paraId="15DE9B53" w14:textId="77777777" w:rsidR="00422F52" w:rsidRDefault="00422F52" w:rsidP="00794AA0">
      <w:pPr>
        <w:pStyle w:val="Heading3"/>
        <w:numPr>
          <w:ilvl w:val="1"/>
          <w:numId w:val="6"/>
        </w:numPr>
        <w:tabs>
          <w:tab w:val="num" w:pos="540"/>
        </w:tabs>
        <w:ind w:left="0" w:firstLine="288"/>
        <w:jc w:val="both"/>
      </w:pPr>
      <w:r w:rsidRPr="00220801">
        <w:t>KNN-Based Classification:</w:t>
      </w:r>
      <w:r w:rsidRPr="00220801">
        <w:rPr>
          <w:i w:val="0"/>
          <w:iCs w:val="0"/>
        </w:rPr>
        <w:t xml:space="preserve"> Training and predicting SDRs using a KNN-based classifier.</w:t>
      </w:r>
    </w:p>
    <w:p w14:paraId="17F98CDB" w14:textId="77777777" w:rsidR="00422F52" w:rsidRDefault="00422F52" w:rsidP="00794AA0">
      <w:pPr>
        <w:pStyle w:val="Heading3"/>
        <w:numPr>
          <w:ilvl w:val="1"/>
          <w:numId w:val="6"/>
        </w:numPr>
        <w:tabs>
          <w:tab w:val="num" w:pos="540"/>
        </w:tabs>
        <w:ind w:left="0" w:firstLine="288"/>
        <w:jc w:val="both"/>
      </w:pPr>
      <w:r w:rsidRPr="00220801">
        <w:t>Image Reconstruction:</w:t>
      </w:r>
      <w:r w:rsidRPr="00220801">
        <w:rPr>
          <w:i w:val="0"/>
          <w:iCs w:val="0"/>
        </w:rPr>
        <w:t xml:space="preserve"> Reconstructing images from predicted SDRs using HTM and KNN classifiers.</w:t>
      </w:r>
    </w:p>
    <w:p w14:paraId="5B9D6EE5" w14:textId="1BBC1524" w:rsidR="00422F52" w:rsidRDefault="00422F52" w:rsidP="00794AA0">
      <w:pPr>
        <w:pStyle w:val="Heading3"/>
        <w:numPr>
          <w:ilvl w:val="1"/>
          <w:numId w:val="6"/>
        </w:numPr>
        <w:tabs>
          <w:tab w:val="num" w:pos="540"/>
        </w:tabs>
        <w:ind w:left="0" w:firstLine="288"/>
        <w:jc w:val="both"/>
      </w:pPr>
      <w:r w:rsidRPr="00220801">
        <w:t>Performance Evaluation:</w:t>
      </w:r>
      <w:r w:rsidRPr="00220801">
        <w:rPr>
          <w:i w:val="0"/>
          <w:iCs w:val="0"/>
        </w:rPr>
        <w:t xml:space="preserve"> Comparing reconstructed images with the original images to assess accuracy.</w:t>
      </w:r>
    </w:p>
    <w:p w14:paraId="41B43004" w14:textId="77777777" w:rsidR="00422F52" w:rsidRDefault="00422F52" w:rsidP="00794AA0">
      <w:pPr>
        <w:pStyle w:val="ListParagraph"/>
        <w:numPr>
          <w:ilvl w:val="0"/>
          <w:numId w:val="7"/>
        </w:numPr>
        <w:tabs>
          <w:tab w:val="left" w:pos="469"/>
        </w:tabs>
        <w:spacing w:before="120" w:after="60"/>
        <w:ind w:left="270" w:hanging="270"/>
        <w:jc w:val="both"/>
        <w:rPr>
          <w:i/>
          <w:sz w:val="20"/>
        </w:rPr>
      </w:pPr>
      <w:r>
        <w:rPr>
          <w:i/>
          <w:sz w:val="20"/>
        </w:rPr>
        <w:t>SDR</w:t>
      </w:r>
      <w:r>
        <w:rPr>
          <w:i/>
          <w:spacing w:val="15"/>
          <w:sz w:val="20"/>
        </w:rPr>
        <w:t xml:space="preserve"> </w:t>
      </w:r>
      <w:r>
        <w:rPr>
          <w:i/>
          <w:spacing w:val="-2"/>
          <w:sz w:val="20"/>
        </w:rPr>
        <w:t>Processing</w:t>
      </w:r>
    </w:p>
    <w:p w14:paraId="38A2E7B7" w14:textId="77777777" w:rsidR="00422F52" w:rsidRDefault="00422F52" w:rsidP="004C1377">
      <w:pPr>
        <w:pStyle w:val="BodyText"/>
        <w:spacing w:line="249" w:lineRule="auto"/>
        <w:ind w:firstLine="199"/>
      </w:pPr>
      <w:r>
        <w:t>To utilize images in the HTM framework, they must be converted</w:t>
      </w:r>
      <w:r>
        <w:rPr>
          <w:spacing w:val="-13"/>
        </w:rPr>
        <w:t xml:space="preserve"> </w:t>
      </w:r>
      <w:r>
        <w:t>into</w:t>
      </w:r>
      <w:r>
        <w:rPr>
          <w:spacing w:val="-12"/>
        </w:rPr>
        <w:t xml:space="preserve"> </w:t>
      </w:r>
      <w:r>
        <w:t>Sparse</w:t>
      </w:r>
      <w:r>
        <w:rPr>
          <w:spacing w:val="-13"/>
        </w:rPr>
        <w:t xml:space="preserve"> </w:t>
      </w:r>
      <w:r>
        <w:t>Distributed</w:t>
      </w:r>
      <w:r>
        <w:rPr>
          <w:spacing w:val="-12"/>
        </w:rPr>
        <w:t xml:space="preserve"> </w:t>
      </w:r>
      <w:r>
        <w:t>Representations</w:t>
      </w:r>
      <w:r>
        <w:rPr>
          <w:spacing w:val="-13"/>
        </w:rPr>
        <w:t xml:space="preserve"> </w:t>
      </w:r>
      <w:r>
        <w:t>(SDRs).</w:t>
      </w:r>
      <w:r>
        <w:rPr>
          <w:spacing w:val="-12"/>
        </w:rPr>
        <w:t xml:space="preserve"> </w:t>
      </w:r>
      <w:r>
        <w:t>The following steps outline the processing pipeline:</w:t>
      </w:r>
    </w:p>
    <w:p w14:paraId="5CA01E49" w14:textId="77777777" w:rsidR="00422F52" w:rsidRDefault="00422F52" w:rsidP="00794AA0">
      <w:pPr>
        <w:pStyle w:val="Heading3"/>
        <w:numPr>
          <w:ilvl w:val="1"/>
          <w:numId w:val="7"/>
        </w:numPr>
        <w:tabs>
          <w:tab w:val="num" w:pos="540"/>
        </w:tabs>
        <w:ind w:left="0" w:firstLine="288"/>
      </w:pPr>
      <w:r w:rsidRPr="005C1C11">
        <w:t xml:space="preserve">Binarization: </w:t>
      </w:r>
      <w:r w:rsidRPr="005C1C11">
        <w:rPr>
          <w:i w:val="0"/>
          <w:iCs w:val="0"/>
        </w:rPr>
        <w:t>The input image is first converted into a binary format where pixel intensities are mapped to 0s and 1s.</w:t>
      </w:r>
    </w:p>
    <w:p w14:paraId="05B6C950" w14:textId="77777777" w:rsidR="00422F52" w:rsidRDefault="00422F52" w:rsidP="00794AA0">
      <w:pPr>
        <w:pStyle w:val="Heading3"/>
        <w:numPr>
          <w:ilvl w:val="1"/>
          <w:numId w:val="7"/>
        </w:numPr>
        <w:tabs>
          <w:tab w:val="num" w:pos="540"/>
        </w:tabs>
        <w:ind w:left="0" w:firstLine="288"/>
      </w:pPr>
      <w:r w:rsidRPr="005C1C11">
        <w:t xml:space="preserve">Spatial Pooling: </w:t>
      </w:r>
      <w:r w:rsidRPr="005C1C11">
        <w:rPr>
          <w:i w:val="0"/>
          <w:iCs w:val="0"/>
        </w:rPr>
        <w:t>The binarized image undergoes a spa- tial pooling mechanism that extracts active bits, ensuring sparsity.</w:t>
      </w:r>
    </w:p>
    <w:p w14:paraId="5055C007" w14:textId="77777777" w:rsidR="00422F52" w:rsidRDefault="00422F52" w:rsidP="00794AA0">
      <w:pPr>
        <w:pStyle w:val="Heading3"/>
        <w:numPr>
          <w:ilvl w:val="1"/>
          <w:numId w:val="7"/>
        </w:numPr>
        <w:tabs>
          <w:tab w:val="num" w:pos="540"/>
        </w:tabs>
        <w:ind w:left="0" w:firstLine="288"/>
        <w:rPr>
          <w:i w:val="0"/>
          <w:iCs w:val="0"/>
        </w:rPr>
      </w:pPr>
      <w:r w:rsidRPr="005C1C11">
        <w:t xml:space="preserve">SDR Representation: </w:t>
      </w:r>
      <w:r w:rsidRPr="005C1C11">
        <w:rPr>
          <w:i w:val="0"/>
          <w:iCs w:val="0"/>
        </w:rPr>
        <w:t>The active bits are represented as a list of indices, forming an SDR.</w:t>
      </w:r>
    </w:p>
    <w:p w14:paraId="0F821925" w14:textId="77777777" w:rsidR="00DE49E6" w:rsidRPr="00DE49E6" w:rsidRDefault="00DE49E6" w:rsidP="00DE49E6"/>
    <w:p w14:paraId="1E9A3C22" w14:textId="67DADA66" w:rsidR="00D5421E" w:rsidRPr="00D5421E" w:rsidRDefault="00D5421E" w:rsidP="00D5421E">
      <w:pPr>
        <w:pStyle w:val="BodyText"/>
        <w:rPr>
          <w:iCs/>
          <w:noProof/>
          <w:spacing w:val="0"/>
          <w:lang w:val="en-US" w:eastAsia="en-US"/>
        </w:rPr>
      </w:pPr>
      <w:r w:rsidRPr="00D5421E">
        <w:rPr>
          <w:iCs/>
          <w:noProof/>
          <w:spacing w:val="0"/>
          <w:lang w:val="en-US" w:eastAsia="en-US"/>
        </w:rPr>
        <w:t>Fig. 2, explains the SDR conversion process.</w:t>
      </w:r>
    </w:p>
    <w:p w14:paraId="70DAB779" w14:textId="77777777" w:rsidR="00D5421E" w:rsidRDefault="00422F52" w:rsidP="00D5421E">
      <w:pPr>
        <w:pStyle w:val="tablefootnote"/>
        <w:keepNext/>
        <w:ind w:left="29" w:right="240"/>
        <w:jc w:val="left"/>
      </w:pPr>
      <w:r>
        <w:rPr>
          <w:noProof/>
        </w:rPr>
        <w:drawing>
          <wp:inline distT="0" distB="0" distL="0" distR="0" wp14:anchorId="19A849B7" wp14:editId="6CE2D201">
            <wp:extent cx="3077155" cy="571500"/>
            <wp:effectExtent l="0" t="0" r="9525"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4444" cy="574711"/>
                    </a:xfrm>
                    <a:prstGeom prst="rect">
                      <a:avLst/>
                    </a:prstGeom>
                  </pic:spPr>
                </pic:pic>
              </a:graphicData>
            </a:graphic>
          </wp:inline>
        </w:drawing>
      </w:r>
    </w:p>
    <w:p w14:paraId="2AA8DDA5" w14:textId="03AB7693" w:rsidR="00D5421E" w:rsidRPr="00D5421E" w:rsidRDefault="00D5421E" w:rsidP="00D5421E">
      <w:pPr>
        <w:pStyle w:val="Figure"/>
      </w:pPr>
      <w:r>
        <w:t>Fig.</w:t>
      </w:r>
      <w:r w:rsidRPr="00D5421E">
        <w:t xml:space="preserve"> </w:t>
      </w:r>
      <w:r>
        <w:t>2</w:t>
      </w:r>
      <w:r w:rsidRPr="00D5421E">
        <w:t xml:space="preserve"> </w:t>
      </w:r>
      <w:r>
        <w:t>Learning</w:t>
      </w:r>
      <w:r w:rsidRPr="00D5421E">
        <w:t xml:space="preserve"> </w:t>
      </w:r>
      <w:r>
        <w:t>and</w:t>
      </w:r>
      <w:r w:rsidRPr="00D5421E">
        <w:t xml:space="preserve"> </w:t>
      </w:r>
      <w:r>
        <w:t>Storing</w:t>
      </w:r>
      <w:r w:rsidRPr="00D5421E">
        <w:t xml:space="preserve"> SDRs</w:t>
      </w:r>
    </w:p>
    <w:p w14:paraId="72711E90" w14:textId="77777777" w:rsidR="00D5421E" w:rsidRPr="00D5421E" w:rsidRDefault="00D5421E" w:rsidP="00D5421E"/>
    <w:p w14:paraId="1B51D39F" w14:textId="1D8C8116" w:rsidR="00422F52" w:rsidRPr="002C4026" w:rsidRDefault="00422F52" w:rsidP="00794AA0">
      <w:pPr>
        <w:pStyle w:val="ListParagraph"/>
        <w:numPr>
          <w:ilvl w:val="0"/>
          <w:numId w:val="7"/>
        </w:numPr>
        <w:tabs>
          <w:tab w:val="left" w:pos="469"/>
        </w:tabs>
        <w:spacing w:before="120" w:after="60"/>
        <w:ind w:left="272"/>
        <w:jc w:val="both"/>
        <w:rPr>
          <w:i/>
        </w:rPr>
      </w:pPr>
      <w:r w:rsidRPr="00422F52">
        <w:rPr>
          <w:i/>
        </w:rPr>
        <w:t>HTM</w:t>
      </w:r>
      <w:r w:rsidR="002C4026">
        <w:rPr>
          <w:i/>
        </w:rPr>
        <w:t xml:space="preserve"> </w:t>
      </w:r>
      <w:r w:rsidRPr="002C4026">
        <w:rPr>
          <w:i/>
        </w:rPr>
        <w:t>Based</w:t>
      </w:r>
      <w:r w:rsidRPr="002C4026">
        <w:rPr>
          <w:i/>
          <w:spacing w:val="9"/>
        </w:rPr>
        <w:t xml:space="preserve"> </w:t>
      </w:r>
      <w:r w:rsidRPr="002C4026">
        <w:rPr>
          <w:i/>
          <w:spacing w:val="-2"/>
        </w:rPr>
        <w:t>Classification</w:t>
      </w:r>
    </w:p>
    <w:p w14:paraId="5468B436" w14:textId="77777777" w:rsidR="000C0453" w:rsidRDefault="00B074AF" w:rsidP="000C0453">
      <w:pPr>
        <w:pStyle w:val="BodyText"/>
      </w:pPr>
      <w:r>
        <w:t xml:space="preserve">The </w:t>
      </w:r>
      <w:r w:rsidRPr="005C1C11">
        <w:t xml:space="preserve">SDRs </w:t>
      </w:r>
      <w:r>
        <w:t xml:space="preserve">generated by the </w:t>
      </w:r>
      <w:r w:rsidRPr="005C1C11">
        <w:t xml:space="preserve">Spatial Pooler </w:t>
      </w:r>
      <w:r>
        <w:t xml:space="preserve">are passed as input to the </w:t>
      </w:r>
      <w:r w:rsidRPr="005C1C11">
        <w:t>HTM Classifier</w:t>
      </w:r>
      <w:r>
        <w:t>.</w:t>
      </w:r>
    </w:p>
    <w:p w14:paraId="2D302EC3" w14:textId="29EBC170" w:rsidR="00422F52" w:rsidRPr="005D35D3" w:rsidRDefault="00422F52" w:rsidP="005D35D3">
      <w:pPr>
        <w:pStyle w:val="BodyText"/>
        <w:numPr>
          <w:ilvl w:val="0"/>
          <w:numId w:val="30"/>
        </w:numPr>
        <w:spacing w:after="0"/>
        <w:ind w:left="445"/>
        <w:rPr>
          <w:i/>
          <w:iCs/>
        </w:rPr>
      </w:pPr>
      <w:r w:rsidRPr="005D35D3">
        <w:rPr>
          <w:i/>
          <w:iCs/>
          <w:spacing w:val="-2"/>
        </w:rPr>
        <w:t>Classification</w:t>
      </w:r>
      <w:r w:rsidR="00A424E6" w:rsidRPr="005D35D3">
        <w:rPr>
          <w:i/>
          <w:iCs/>
          <w:spacing w:val="-2"/>
        </w:rPr>
        <w:t xml:space="preserve"> Process</w:t>
      </w:r>
      <w:r w:rsidRPr="005D35D3">
        <w:rPr>
          <w:i/>
          <w:iCs/>
          <w:spacing w:val="-2"/>
        </w:rPr>
        <w:t>:</w:t>
      </w:r>
    </w:p>
    <w:p w14:paraId="173BC901" w14:textId="77777777" w:rsidR="00422F52" w:rsidRDefault="00422F52" w:rsidP="005D35D3">
      <w:pPr>
        <w:pStyle w:val="bulletlist"/>
        <w:numPr>
          <w:ilvl w:val="2"/>
          <w:numId w:val="27"/>
        </w:numPr>
        <w:spacing w:before="40" w:after="40"/>
        <w:ind w:left="757"/>
      </w:pPr>
      <w:r>
        <w:t>The</w:t>
      </w:r>
      <w:r w:rsidRPr="005C1C11">
        <w:t xml:space="preserve"> </w:t>
      </w:r>
      <w:r>
        <w:t>HTM</w:t>
      </w:r>
      <w:r w:rsidRPr="005C1C11">
        <w:t xml:space="preserve"> </w:t>
      </w:r>
      <w:r>
        <w:t>Classifier</w:t>
      </w:r>
      <w:r w:rsidRPr="005C1C11">
        <w:t xml:space="preserve"> </w:t>
      </w:r>
      <w:r>
        <w:t>is</w:t>
      </w:r>
      <w:r w:rsidRPr="005C1C11">
        <w:t xml:space="preserve"> </w:t>
      </w:r>
      <w:r>
        <w:t>responsible</w:t>
      </w:r>
      <w:r w:rsidRPr="005C1C11">
        <w:t xml:space="preserve"> </w:t>
      </w:r>
      <w:r>
        <w:t>for</w:t>
      </w:r>
      <w:r w:rsidRPr="005C1C11">
        <w:t xml:space="preserve"> </w:t>
      </w:r>
      <w:r>
        <w:t xml:space="preserve">learning and predicting the </w:t>
      </w:r>
      <w:r w:rsidRPr="005C1C11">
        <w:t xml:space="preserve">SDRs </w:t>
      </w:r>
      <w:r>
        <w:t xml:space="preserve">based on the given input </w:t>
      </w:r>
      <w:r w:rsidRPr="005C1C11">
        <w:t>patterns.</w:t>
      </w:r>
    </w:p>
    <w:p w14:paraId="39C1983F" w14:textId="77777777" w:rsidR="000C0453" w:rsidRDefault="00422F52" w:rsidP="005D35D3">
      <w:pPr>
        <w:pStyle w:val="bulletlist"/>
        <w:numPr>
          <w:ilvl w:val="2"/>
          <w:numId w:val="27"/>
        </w:numPr>
        <w:spacing w:before="40" w:after="40"/>
        <w:ind w:left="757"/>
      </w:pPr>
      <w:r>
        <w:t>Over multiple iterations, the classifier improves its prediction accuracy as it learns the underlying patterns in the input data.</w:t>
      </w:r>
    </w:p>
    <w:p w14:paraId="7D21357D" w14:textId="77777777" w:rsidR="000C0453" w:rsidRPr="005D35D3" w:rsidRDefault="00422F52" w:rsidP="005D35D3">
      <w:pPr>
        <w:pStyle w:val="bulletlist"/>
        <w:numPr>
          <w:ilvl w:val="1"/>
          <w:numId w:val="27"/>
        </w:numPr>
        <w:spacing w:before="40" w:after="40"/>
        <w:ind w:left="445"/>
        <w:rPr>
          <w:i/>
          <w:iCs/>
        </w:rPr>
      </w:pPr>
      <w:r w:rsidRPr="005D35D3">
        <w:rPr>
          <w:i/>
          <w:iCs/>
        </w:rPr>
        <w:t>Training</w:t>
      </w:r>
      <w:r w:rsidRPr="005D35D3">
        <w:rPr>
          <w:i/>
          <w:iCs/>
          <w:spacing w:val="1"/>
        </w:rPr>
        <w:t xml:space="preserve"> </w:t>
      </w:r>
      <w:r w:rsidRPr="005D35D3">
        <w:rPr>
          <w:i/>
          <w:iCs/>
          <w:spacing w:val="-2"/>
        </w:rPr>
        <w:t>Process:</w:t>
      </w:r>
    </w:p>
    <w:p w14:paraId="0860FBA0" w14:textId="77777777" w:rsidR="000C0453" w:rsidRDefault="00422F52" w:rsidP="005D35D3">
      <w:pPr>
        <w:pStyle w:val="bulletlist"/>
        <w:numPr>
          <w:ilvl w:val="2"/>
          <w:numId w:val="27"/>
        </w:numPr>
        <w:spacing w:before="40" w:after="40"/>
        <w:ind w:left="757"/>
      </w:pPr>
      <w:r>
        <w:t>During training, the HTM</w:t>
      </w:r>
      <w:r w:rsidR="00A424E6">
        <w:t xml:space="preserve"> </w:t>
      </w:r>
      <w:r>
        <w:t xml:space="preserve"> </w:t>
      </w:r>
      <w:r w:rsidR="00A424E6">
        <w:t>IC</w:t>
      </w:r>
      <w:r>
        <w:t>lassifier learns to recognize</w:t>
      </w:r>
      <w:r w:rsidRPr="00A424E6">
        <w:t xml:space="preserve"> </w:t>
      </w:r>
      <w:r>
        <w:t>patterns</w:t>
      </w:r>
      <w:r w:rsidRPr="00A424E6">
        <w:t xml:space="preserve"> </w:t>
      </w:r>
      <w:r>
        <w:t>in</w:t>
      </w:r>
      <w:r w:rsidRPr="00A424E6">
        <w:t xml:space="preserve"> </w:t>
      </w:r>
      <w:r>
        <w:t>the</w:t>
      </w:r>
      <w:r w:rsidRPr="00A424E6">
        <w:t xml:space="preserve"> input SDRs </w:t>
      </w:r>
      <w:r>
        <w:t>and</w:t>
      </w:r>
      <w:r w:rsidRPr="00A424E6">
        <w:t xml:space="preserve"> </w:t>
      </w:r>
      <w:r>
        <w:t xml:space="preserve">associates them with their corresponding </w:t>
      </w:r>
      <w:r w:rsidRPr="00A424E6">
        <w:t xml:space="preserve">categories </w:t>
      </w:r>
      <w:r>
        <w:t>(labels).</w:t>
      </w:r>
    </w:p>
    <w:p w14:paraId="10CC8C1C" w14:textId="77777777" w:rsidR="000C0453" w:rsidRDefault="00422F52" w:rsidP="005D35D3">
      <w:pPr>
        <w:pStyle w:val="bulletlist"/>
        <w:numPr>
          <w:ilvl w:val="2"/>
          <w:numId w:val="27"/>
        </w:numPr>
        <w:spacing w:before="40" w:after="40"/>
        <w:ind w:left="757"/>
      </w:pPr>
      <w:r>
        <w:t>The</w:t>
      </w:r>
      <w:r w:rsidRPr="00A424E6">
        <w:t xml:space="preserve"> </w:t>
      </w:r>
      <w:r>
        <w:t>learning</w:t>
      </w:r>
      <w:r w:rsidRPr="00A424E6">
        <w:t xml:space="preserve"> </w:t>
      </w:r>
      <w:r>
        <w:t>process</w:t>
      </w:r>
      <w:r w:rsidRPr="00A424E6">
        <w:t xml:space="preserve"> </w:t>
      </w:r>
      <w:r>
        <w:t>involves</w:t>
      </w:r>
      <w:r w:rsidRPr="00A424E6">
        <w:t xml:space="preserve"> </w:t>
      </w:r>
      <w:r>
        <w:t>adjusting</w:t>
      </w:r>
      <w:r w:rsidRPr="00A424E6">
        <w:t xml:space="preserve"> </w:t>
      </w:r>
      <w:r>
        <w:t>the</w:t>
      </w:r>
      <w:r w:rsidRPr="00A424E6">
        <w:t xml:space="preserve"> connections </w:t>
      </w:r>
      <w:r>
        <w:t xml:space="preserve">within the </w:t>
      </w:r>
      <w:r w:rsidRPr="00A424E6">
        <w:t xml:space="preserve">HTM network </w:t>
      </w:r>
      <w:r>
        <w:t>based on input- output mappings.</w:t>
      </w:r>
    </w:p>
    <w:p w14:paraId="73424D1D" w14:textId="77777777" w:rsidR="000C0453" w:rsidRPr="005D35D3" w:rsidRDefault="00422F52" w:rsidP="005D35D3">
      <w:pPr>
        <w:pStyle w:val="bulletlist"/>
        <w:numPr>
          <w:ilvl w:val="1"/>
          <w:numId w:val="27"/>
        </w:numPr>
        <w:spacing w:before="40" w:after="40"/>
        <w:ind w:left="445"/>
        <w:rPr>
          <w:i/>
          <w:iCs/>
        </w:rPr>
      </w:pPr>
      <w:r w:rsidRPr="005D35D3">
        <w:rPr>
          <w:i/>
          <w:iCs/>
        </w:rPr>
        <w:t>Prediction</w:t>
      </w:r>
      <w:r w:rsidRPr="005D35D3">
        <w:rPr>
          <w:i/>
          <w:iCs/>
          <w:spacing w:val="11"/>
        </w:rPr>
        <w:t xml:space="preserve"> </w:t>
      </w:r>
      <w:r w:rsidRPr="005D35D3">
        <w:rPr>
          <w:i/>
          <w:iCs/>
          <w:spacing w:val="-2"/>
        </w:rPr>
        <w:t>Process:</w:t>
      </w:r>
    </w:p>
    <w:p w14:paraId="6A44DBD7" w14:textId="77777777" w:rsidR="000C0453" w:rsidRDefault="00422F52" w:rsidP="005D35D3">
      <w:pPr>
        <w:pStyle w:val="bulletlist"/>
        <w:numPr>
          <w:ilvl w:val="2"/>
          <w:numId w:val="27"/>
        </w:numPr>
        <w:spacing w:before="40" w:after="40"/>
        <w:ind w:left="757"/>
      </w:pPr>
      <w:r>
        <w:t>After</w:t>
      </w:r>
      <w:r w:rsidRPr="00A424E6">
        <w:t xml:space="preserve"> </w:t>
      </w:r>
      <w:r>
        <w:t>training,</w:t>
      </w:r>
      <w:r w:rsidRPr="00A424E6">
        <w:t xml:space="preserve"> </w:t>
      </w:r>
      <w:r>
        <w:t>the</w:t>
      </w:r>
      <w:r w:rsidRPr="00A424E6">
        <w:t xml:space="preserve"> </w:t>
      </w:r>
      <w:r>
        <w:t>HTM</w:t>
      </w:r>
      <w:r w:rsidRPr="00A424E6">
        <w:t xml:space="preserve"> </w:t>
      </w:r>
      <w:r w:rsidR="00A424E6">
        <w:t>IC</w:t>
      </w:r>
      <w:r>
        <w:t>lassifier</w:t>
      </w:r>
      <w:r w:rsidRPr="00A424E6">
        <w:t xml:space="preserve"> </w:t>
      </w:r>
      <w:r>
        <w:t>predicts</w:t>
      </w:r>
      <w:r w:rsidRPr="00A424E6">
        <w:t xml:space="preserve"> </w:t>
      </w:r>
      <w:r>
        <w:t>the</w:t>
      </w:r>
      <w:r w:rsidRPr="00A424E6">
        <w:t xml:space="preserve"> SDR</w:t>
      </w:r>
      <w:r w:rsidR="00A424E6">
        <w:t xml:space="preserve"> </w:t>
      </w:r>
      <w:r>
        <w:t>for</w:t>
      </w:r>
      <w:r w:rsidRPr="00A424E6">
        <w:t xml:space="preserve"> </w:t>
      </w:r>
      <w:r>
        <w:t>new</w:t>
      </w:r>
      <w:r w:rsidRPr="00A424E6">
        <w:t xml:space="preserve"> </w:t>
      </w:r>
      <w:r>
        <w:t>input</w:t>
      </w:r>
      <w:r w:rsidRPr="00A424E6">
        <w:t xml:space="preserve"> patterns.</w:t>
      </w:r>
    </w:p>
    <w:p w14:paraId="390F2197" w14:textId="77777777" w:rsidR="005D35D3" w:rsidRDefault="00422F52" w:rsidP="005D35D3">
      <w:pPr>
        <w:pStyle w:val="bulletlist"/>
        <w:numPr>
          <w:ilvl w:val="2"/>
          <w:numId w:val="27"/>
        </w:numPr>
        <w:spacing w:before="40" w:after="40"/>
        <w:ind w:left="757"/>
      </w:pPr>
      <w:r>
        <w:t xml:space="preserve">Given an </w:t>
      </w:r>
      <w:r w:rsidRPr="00A424E6">
        <w:t>input SDR</w:t>
      </w:r>
      <w:r>
        <w:t xml:space="preserve">, the classifier uses its learned </w:t>
      </w:r>
      <w:r w:rsidRPr="00A424E6">
        <w:t xml:space="preserve">representation </w:t>
      </w:r>
      <w:r>
        <w:t xml:space="preserve">to predict the </w:t>
      </w:r>
      <w:r w:rsidRPr="00A424E6">
        <w:t>output SDR</w:t>
      </w:r>
      <w:r>
        <w:t xml:space="preserve">, which corresponds to the most likely </w:t>
      </w:r>
      <w:r w:rsidRPr="00A424E6">
        <w:t xml:space="preserve">category </w:t>
      </w:r>
      <w:r>
        <w:t xml:space="preserve">for that </w:t>
      </w:r>
      <w:r w:rsidRPr="00A424E6">
        <w:t>input.</w:t>
      </w:r>
    </w:p>
    <w:p w14:paraId="2943E41B" w14:textId="24AA6C72" w:rsidR="00422F52" w:rsidRPr="005D35D3" w:rsidRDefault="00422F52" w:rsidP="005D35D3">
      <w:pPr>
        <w:pStyle w:val="bulletlist"/>
        <w:numPr>
          <w:ilvl w:val="1"/>
          <w:numId w:val="27"/>
        </w:numPr>
        <w:spacing w:before="40" w:after="40"/>
        <w:ind w:left="445"/>
        <w:rPr>
          <w:i/>
          <w:iCs/>
        </w:rPr>
      </w:pPr>
      <w:r w:rsidRPr="005D35D3">
        <w:rPr>
          <w:i/>
          <w:iCs/>
        </w:rPr>
        <w:t>Iterative Learning:</w:t>
      </w:r>
    </w:p>
    <w:p w14:paraId="2C929AC7" w14:textId="77777777" w:rsidR="00422F52" w:rsidRDefault="00422F52" w:rsidP="005D35D3">
      <w:pPr>
        <w:pStyle w:val="bulletlist"/>
        <w:numPr>
          <w:ilvl w:val="2"/>
          <w:numId w:val="31"/>
        </w:numPr>
        <w:ind w:left="757"/>
      </w:pPr>
      <w:r>
        <w:t>The HTM Classifier improves over time, enhancing prediction accuracy as it processes more examples.</w:t>
      </w:r>
    </w:p>
    <w:p w14:paraId="4F710FA6" w14:textId="6DAF5829" w:rsidR="002C4026" w:rsidRPr="00A424E6" w:rsidRDefault="00422F52" w:rsidP="002C4026">
      <w:pPr>
        <w:pStyle w:val="bulletlist"/>
        <w:numPr>
          <w:ilvl w:val="2"/>
          <w:numId w:val="31"/>
        </w:numPr>
        <w:ind w:left="757"/>
      </w:pPr>
      <w:r>
        <w:t>Through</w:t>
      </w:r>
      <w:r w:rsidRPr="00A424E6">
        <w:t xml:space="preserve"> feedback loops</w:t>
      </w:r>
      <w:r>
        <w:t>,</w:t>
      </w:r>
      <w:r w:rsidRPr="00A424E6">
        <w:t xml:space="preserve"> </w:t>
      </w:r>
      <w:r>
        <w:t>the</w:t>
      </w:r>
      <w:r w:rsidRPr="00A424E6">
        <w:t xml:space="preserve"> </w:t>
      </w:r>
      <w:r>
        <w:t>classifier</w:t>
      </w:r>
      <w:r w:rsidRPr="00A424E6">
        <w:t xml:space="preserve"> </w:t>
      </w:r>
      <w:r>
        <w:t xml:space="preserve">continuously updates its internal structure to better predict the </w:t>
      </w:r>
      <w:r w:rsidRPr="00A424E6">
        <w:t xml:space="preserve">SDRs </w:t>
      </w:r>
      <w:r>
        <w:t>for future inputs.</w:t>
      </w:r>
    </w:p>
    <w:p w14:paraId="5E9F0EA2" w14:textId="77777777" w:rsidR="00422F52" w:rsidRDefault="00422F52" w:rsidP="00794AA0">
      <w:pPr>
        <w:pStyle w:val="ListParagraph"/>
        <w:numPr>
          <w:ilvl w:val="0"/>
          <w:numId w:val="7"/>
        </w:numPr>
        <w:tabs>
          <w:tab w:val="left" w:pos="540"/>
        </w:tabs>
        <w:spacing w:before="120" w:after="60"/>
        <w:ind w:left="281" w:hanging="281"/>
        <w:jc w:val="both"/>
        <w:rPr>
          <w:i/>
          <w:sz w:val="20"/>
        </w:rPr>
      </w:pPr>
      <w:r>
        <w:rPr>
          <w:i/>
          <w:sz w:val="20"/>
        </w:rPr>
        <w:t>Image</w:t>
      </w:r>
      <w:r>
        <w:rPr>
          <w:i/>
          <w:spacing w:val="9"/>
          <w:sz w:val="20"/>
        </w:rPr>
        <w:t xml:space="preserve"> </w:t>
      </w:r>
      <w:r>
        <w:rPr>
          <w:i/>
          <w:sz w:val="20"/>
        </w:rPr>
        <w:t>Reconstruction</w:t>
      </w:r>
      <w:r>
        <w:rPr>
          <w:i/>
          <w:spacing w:val="9"/>
          <w:sz w:val="20"/>
        </w:rPr>
        <w:t xml:space="preserve"> </w:t>
      </w:r>
      <w:r>
        <w:rPr>
          <w:i/>
          <w:sz w:val="20"/>
        </w:rPr>
        <w:t>Process</w:t>
      </w:r>
      <w:r>
        <w:rPr>
          <w:i/>
          <w:spacing w:val="9"/>
          <w:sz w:val="20"/>
        </w:rPr>
        <w:t xml:space="preserve"> </w:t>
      </w:r>
      <w:r>
        <w:rPr>
          <w:i/>
          <w:sz w:val="20"/>
        </w:rPr>
        <w:t>with</w:t>
      </w:r>
      <w:r>
        <w:rPr>
          <w:i/>
          <w:spacing w:val="9"/>
          <w:sz w:val="20"/>
        </w:rPr>
        <w:t xml:space="preserve"> </w:t>
      </w:r>
      <w:r>
        <w:rPr>
          <w:i/>
          <w:spacing w:val="-5"/>
          <w:sz w:val="20"/>
        </w:rPr>
        <w:t>HTM</w:t>
      </w:r>
    </w:p>
    <w:p w14:paraId="17014022" w14:textId="77777777" w:rsidR="00422F52" w:rsidRDefault="00422F52" w:rsidP="0020555C">
      <w:pPr>
        <w:pStyle w:val="BodyText"/>
        <w:spacing w:line="249" w:lineRule="auto"/>
        <w:ind w:firstLine="199"/>
      </w:pPr>
      <w:r>
        <w:t>The predicted SDRs are reconstructed back into images by computing the permanence values of the input space, ensuring that active columns are converted back into an approximate binarized image. The reconstruction process involves the fol- lowing steps:</w:t>
      </w:r>
    </w:p>
    <w:p w14:paraId="54E04912" w14:textId="40BEF4EA" w:rsidR="00422F52" w:rsidRPr="00B074AF" w:rsidRDefault="00422F52" w:rsidP="00794AA0">
      <w:pPr>
        <w:pStyle w:val="Heading3"/>
        <w:numPr>
          <w:ilvl w:val="1"/>
          <w:numId w:val="7"/>
        </w:numPr>
        <w:tabs>
          <w:tab w:val="num" w:pos="540"/>
        </w:tabs>
        <w:ind w:left="0" w:firstLine="288"/>
        <w:rPr>
          <w:i w:val="0"/>
          <w:iCs w:val="0"/>
        </w:rPr>
      </w:pPr>
      <w:r>
        <w:lastRenderedPageBreak/>
        <w:t>Extract</w:t>
      </w:r>
      <w:r w:rsidRPr="00B074AF">
        <w:t xml:space="preserve"> </w:t>
      </w:r>
      <w:r>
        <w:t>permanence</w:t>
      </w:r>
      <w:r w:rsidRPr="00B074AF">
        <w:t xml:space="preserve"> values:</w:t>
      </w:r>
      <w:r w:rsidR="00B074AF" w:rsidRPr="00B074AF">
        <w:t xml:space="preserve"> </w:t>
      </w:r>
      <w:r w:rsidRPr="00B074AF">
        <w:rPr>
          <w:i w:val="0"/>
          <w:iCs w:val="0"/>
        </w:rPr>
        <w:t>Extract permanence values from the predicted SDR using the spatial pooler’s reconstruction method.</w:t>
      </w:r>
    </w:p>
    <w:p w14:paraId="6F1D2CB1" w14:textId="67ECC71E" w:rsidR="00422F52" w:rsidRPr="00B074AF" w:rsidRDefault="00422F52" w:rsidP="00794AA0">
      <w:pPr>
        <w:pStyle w:val="Heading3"/>
        <w:numPr>
          <w:ilvl w:val="1"/>
          <w:numId w:val="7"/>
        </w:numPr>
        <w:tabs>
          <w:tab w:val="num" w:pos="540"/>
        </w:tabs>
        <w:ind w:left="0" w:firstLine="288"/>
        <w:rPr>
          <w:i w:val="0"/>
          <w:iCs w:val="0"/>
        </w:rPr>
      </w:pPr>
      <w:r>
        <w:t>Assign</w:t>
      </w:r>
      <w:r w:rsidRPr="00B074AF">
        <w:t xml:space="preserve"> </w:t>
      </w:r>
      <w:r>
        <w:t>permanence</w:t>
      </w:r>
      <w:r w:rsidRPr="00B074AF">
        <w:t xml:space="preserve"> scores:</w:t>
      </w:r>
      <w:r w:rsidR="00B074AF" w:rsidRPr="00B074AF">
        <w:t xml:space="preserve"> </w:t>
      </w:r>
      <w:r w:rsidRPr="00B074AF">
        <w:rPr>
          <w:i w:val="0"/>
          <w:iCs w:val="0"/>
        </w:rPr>
        <w:t>Assign permanence scores to corresponding input locations based on the predicted SDR.</w:t>
      </w:r>
    </w:p>
    <w:p w14:paraId="718CC2FD" w14:textId="017D17F5" w:rsidR="00422F52" w:rsidRPr="00B074AF" w:rsidRDefault="00422F52" w:rsidP="00794AA0">
      <w:pPr>
        <w:pStyle w:val="Heading3"/>
        <w:numPr>
          <w:ilvl w:val="1"/>
          <w:numId w:val="7"/>
        </w:numPr>
        <w:tabs>
          <w:tab w:val="num" w:pos="540"/>
        </w:tabs>
        <w:ind w:left="0" w:firstLine="288"/>
        <w:rPr>
          <w:i w:val="0"/>
          <w:iCs w:val="0"/>
        </w:rPr>
      </w:pPr>
      <w:r>
        <w:t>Threshold</w:t>
      </w:r>
      <w:r w:rsidRPr="00B074AF">
        <w:t xml:space="preserve"> </w:t>
      </w:r>
      <w:r>
        <w:t>the</w:t>
      </w:r>
      <w:r w:rsidRPr="00B074AF">
        <w:t xml:space="preserve"> </w:t>
      </w:r>
      <w:r>
        <w:t>permanence</w:t>
      </w:r>
      <w:r w:rsidRPr="00B074AF">
        <w:t xml:space="preserve"> values:</w:t>
      </w:r>
      <w:r w:rsidR="00B074AF" w:rsidRPr="00B074AF">
        <w:rPr>
          <w:i w:val="0"/>
          <w:iCs w:val="0"/>
        </w:rPr>
        <w:t xml:space="preserve"> </w:t>
      </w:r>
      <w:r w:rsidRPr="00B074AF">
        <w:rPr>
          <w:i w:val="0"/>
          <w:iCs w:val="0"/>
        </w:rPr>
        <w:t>Threshold the permanence values to obtain a binary image representation.</w:t>
      </w:r>
    </w:p>
    <w:p w14:paraId="50ADFFD3" w14:textId="5AF62714" w:rsidR="00422F52" w:rsidRPr="00B074AF" w:rsidRDefault="00422F52" w:rsidP="00794AA0">
      <w:pPr>
        <w:pStyle w:val="Heading3"/>
        <w:numPr>
          <w:ilvl w:val="1"/>
          <w:numId w:val="7"/>
        </w:numPr>
        <w:tabs>
          <w:tab w:val="num" w:pos="540"/>
        </w:tabs>
        <w:ind w:left="0" w:firstLine="288"/>
      </w:pPr>
      <w:r>
        <w:t>Save</w:t>
      </w:r>
      <w:r w:rsidRPr="00B074AF">
        <w:t xml:space="preserve"> </w:t>
      </w:r>
      <w:r>
        <w:t>the</w:t>
      </w:r>
      <w:r w:rsidRPr="00B074AF">
        <w:t xml:space="preserve"> </w:t>
      </w:r>
      <w:r>
        <w:t>reconstructed</w:t>
      </w:r>
      <w:r w:rsidRPr="00B074AF">
        <w:t xml:space="preserve"> image:</w:t>
      </w:r>
      <w:r w:rsidR="00B074AF" w:rsidRPr="00B074AF">
        <w:t xml:space="preserve"> </w:t>
      </w:r>
      <w:r w:rsidRPr="00B074AF">
        <w:rPr>
          <w:i w:val="0"/>
          <w:iCs w:val="0"/>
        </w:rPr>
        <w:t>Save the reconstructed image for comparison with the original image.</w:t>
      </w:r>
    </w:p>
    <w:p w14:paraId="6FC6D0F9" w14:textId="1FE067D4" w:rsidR="00422F52" w:rsidRPr="0020555C" w:rsidRDefault="00422F52" w:rsidP="0020555C">
      <w:pPr>
        <w:pStyle w:val="BodyText"/>
        <w:rPr>
          <w:iCs/>
          <w:noProof/>
          <w:spacing w:val="0"/>
          <w:lang w:val="en-US" w:eastAsia="en-US"/>
        </w:rPr>
      </w:pPr>
      <w:r w:rsidRPr="0020555C">
        <w:rPr>
          <w:iCs/>
          <w:noProof/>
          <w:spacing w:val="0"/>
          <w:lang w:val="en-US" w:eastAsia="en-US"/>
        </w:rPr>
        <w:t>Below</w:t>
      </w:r>
      <w:r w:rsidR="00B074AF" w:rsidRPr="0020555C">
        <w:rPr>
          <w:iCs/>
          <w:noProof/>
          <w:spacing w:val="0"/>
          <w:lang w:val="en-US" w:eastAsia="en-US"/>
        </w:rPr>
        <w:t xml:space="preserve"> </w:t>
      </w:r>
      <w:r w:rsidRPr="0020555C">
        <w:rPr>
          <w:iCs/>
          <w:noProof/>
          <w:spacing w:val="0"/>
          <w:lang w:val="en-US" w:eastAsia="en-US"/>
        </w:rPr>
        <w:t xml:space="preserve">flowchart </w:t>
      </w:r>
      <w:r w:rsidR="00B074AF" w:rsidRPr="0020555C">
        <w:rPr>
          <w:iCs/>
          <w:noProof/>
          <w:spacing w:val="0"/>
          <w:lang w:val="en-US" w:eastAsia="en-US"/>
        </w:rPr>
        <w:t>Fig. 3,</w:t>
      </w:r>
      <w:r w:rsidRPr="0020555C">
        <w:rPr>
          <w:iCs/>
          <w:noProof/>
          <w:spacing w:val="0"/>
          <w:lang w:val="en-US" w:eastAsia="en-US"/>
        </w:rPr>
        <w:t xml:space="preserve"> illustrates the complete workflow of the HTM </w:t>
      </w:r>
      <w:r w:rsidR="00B074AF" w:rsidRPr="0020555C">
        <w:rPr>
          <w:iCs/>
          <w:noProof/>
          <w:spacing w:val="0"/>
          <w:lang w:val="en-US" w:eastAsia="en-US"/>
        </w:rPr>
        <w:t>I</w:t>
      </w:r>
      <w:r w:rsidR="0020555C" w:rsidRPr="0020555C">
        <w:rPr>
          <w:iCs/>
          <w:noProof/>
          <w:spacing w:val="0"/>
          <w:lang w:val="en-US" w:eastAsia="en-US"/>
        </w:rPr>
        <w:t>c</w:t>
      </w:r>
      <w:r w:rsidRPr="0020555C">
        <w:rPr>
          <w:iCs/>
          <w:noProof/>
          <w:spacing w:val="0"/>
          <w:lang w:val="en-US" w:eastAsia="en-US"/>
        </w:rPr>
        <w:t>lassifier</w:t>
      </w:r>
      <w:r w:rsidR="0020555C" w:rsidRPr="0020555C">
        <w:rPr>
          <w:iCs/>
          <w:noProof/>
          <w:spacing w:val="0"/>
          <w:lang w:val="en-US" w:eastAsia="en-US"/>
        </w:rPr>
        <w:t xml:space="preserve"> </w:t>
      </w:r>
      <w:r w:rsidRPr="0020555C">
        <w:rPr>
          <w:iCs/>
          <w:noProof/>
          <w:spacing w:val="0"/>
          <w:lang w:val="en-US" w:eastAsia="en-US"/>
        </w:rPr>
        <w:t>based image reconstruction</w:t>
      </w:r>
      <w:r w:rsidR="0020555C" w:rsidRPr="0020555C">
        <w:rPr>
          <w:iCs/>
          <w:noProof/>
          <w:spacing w:val="0"/>
          <w:lang w:val="en-US" w:eastAsia="en-US"/>
        </w:rPr>
        <w:t>.</w:t>
      </w:r>
    </w:p>
    <w:p w14:paraId="6232D363" w14:textId="7C9A470A" w:rsidR="0020555C" w:rsidRPr="0020555C" w:rsidRDefault="0020555C" w:rsidP="0020555C">
      <w:pPr>
        <w:pStyle w:val="tablefootnote"/>
        <w:keepNext/>
        <w:ind w:left="29" w:right="240"/>
        <w:jc w:val="left"/>
      </w:pPr>
      <w:r>
        <w:rPr>
          <w:noProof/>
        </w:rPr>
        <w:drawing>
          <wp:inline distT="0" distB="0" distL="0" distR="0" wp14:anchorId="45A4351B" wp14:editId="4365320A">
            <wp:extent cx="3089910" cy="604520"/>
            <wp:effectExtent l="0" t="0" r="0" b="5080"/>
            <wp:docPr id="1967350161"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50161" name="Picture 7" descr="A diagram of a proces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604520"/>
                    </a:xfrm>
                    <a:prstGeom prst="rect">
                      <a:avLst/>
                    </a:prstGeom>
                  </pic:spPr>
                </pic:pic>
              </a:graphicData>
            </a:graphic>
          </wp:inline>
        </w:drawing>
      </w:r>
    </w:p>
    <w:p w14:paraId="4DFC2A40" w14:textId="63F08D30" w:rsidR="0020555C" w:rsidRDefault="0020555C" w:rsidP="0020555C">
      <w:pPr>
        <w:pStyle w:val="Figure"/>
      </w:pPr>
      <w:r w:rsidRPr="0020555C">
        <w:t>Fig. 3 HTM-based Image Reconstruction Workflow</w:t>
      </w:r>
    </w:p>
    <w:p w14:paraId="1C3EDB85" w14:textId="77777777" w:rsidR="006F379D" w:rsidRPr="0020555C" w:rsidRDefault="006F379D" w:rsidP="0020555C">
      <w:pPr>
        <w:pStyle w:val="Figure"/>
      </w:pPr>
    </w:p>
    <w:p w14:paraId="43D56B3B" w14:textId="77777777" w:rsidR="00422F52" w:rsidRDefault="00422F52" w:rsidP="00794AA0">
      <w:pPr>
        <w:pStyle w:val="ListParagraph"/>
        <w:numPr>
          <w:ilvl w:val="0"/>
          <w:numId w:val="7"/>
        </w:numPr>
        <w:tabs>
          <w:tab w:val="left" w:pos="491"/>
        </w:tabs>
        <w:spacing w:before="120" w:after="60"/>
        <w:ind w:left="292" w:hanging="292"/>
        <w:jc w:val="both"/>
        <w:rPr>
          <w:i/>
          <w:sz w:val="20"/>
        </w:rPr>
      </w:pPr>
      <w:r>
        <w:rPr>
          <w:i/>
          <w:sz w:val="20"/>
        </w:rPr>
        <w:t>KNN-Based</w:t>
      </w:r>
      <w:r>
        <w:rPr>
          <w:i/>
          <w:spacing w:val="9"/>
          <w:sz w:val="20"/>
        </w:rPr>
        <w:t xml:space="preserve"> </w:t>
      </w:r>
      <w:r>
        <w:rPr>
          <w:i/>
          <w:spacing w:val="-2"/>
          <w:sz w:val="20"/>
        </w:rPr>
        <w:t>Classification</w:t>
      </w:r>
    </w:p>
    <w:p w14:paraId="6D7F8CF9" w14:textId="49A0FA26" w:rsidR="00422F52" w:rsidRPr="00D07387" w:rsidRDefault="00422F52" w:rsidP="00D07387">
      <w:pPr>
        <w:pStyle w:val="BodyText"/>
        <w:rPr>
          <w:lang w:val="en-US"/>
        </w:rPr>
      </w:pPr>
      <w:r w:rsidRPr="00D07387">
        <w:rPr>
          <w:lang w:val="en-US"/>
        </w:rPr>
        <w:t>Our K-Nearest Neighbors (KNN) classifier maps SDRs to class labels and predicts SDRs for new inputs. The KNN classifier consists of the following components:</w:t>
      </w:r>
    </w:p>
    <w:p w14:paraId="515024CB" w14:textId="77777777" w:rsidR="00422F52" w:rsidRDefault="00422F52" w:rsidP="00794AA0">
      <w:pPr>
        <w:pStyle w:val="Heading2"/>
        <w:numPr>
          <w:ilvl w:val="1"/>
          <w:numId w:val="7"/>
        </w:numPr>
        <w:tabs>
          <w:tab w:val="num" w:pos="360"/>
          <w:tab w:val="left" w:pos="682"/>
        </w:tabs>
        <w:spacing w:before="0" w:after="120"/>
        <w:ind w:left="284" w:hanging="284"/>
        <w:jc w:val="both"/>
      </w:pPr>
      <w:r>
        <w:t>Learning</w:t>
      </w:r>
      <w:r>
        <w:rPr>
          <w:spacing w:val="13"/>
        </w:rPr>
        <w:t xml:space="preserve"> </w:t>
      </w:r>
      <w:r>
        <w:rPr>
          <w:spacing w:val="-2"/>
        </w:rPr>
        <w:t>Process:</w:t>
      </w:r>
    </w:p>
    <w:p w14:paraId="0AA04ECD" w14:textId="77777777" w:rsidR="00422F52" w:rsidRPr="002C4026" w:rsidRDefault="00422F52" w:rsidP="00794AA0">
      <w:pPr>
        <w:pStyle w:val="bulletlist"/>
        <w:numPr>
          <w:ilvl w:val="2"/>
          <w:numId w:val="19"/>
        </w:numPr>
        <w:spacing w:before="40" w:after="40"/>
        <w:ind w:left="360"/>
      </w:pPr>
      <w:r w:rsidRPr="002C4026">
        <w:t>Each training SDR is stored in a dictionary, mapping labels to their corresponding SDRs.</w:t>
      </w:r>
    </w:p>
    <w:p w14:paraId="42FBB3C9" w14:textId="77777777" w:rsidR="00422F52" w:rsidRPr="002C4026" w:rsidRDefault="00422F52" w:rsidP="00794AA0">
      <w:pPr>
        <w:pStyle w:val="bulletlist"/>
        <w:numPr>
          <w:ilvl w:val="2"/>
          <w:numId w:val="19"/>
        </w:numPr>
        <w:spacing w:before="40" w:after="40"/>
        <w:ind w:left="360"/>
      </w:pPr>
      <w:r w:rsidRPr="002C4026">
        <w:t>When a new SDR is encountered, it is added to the SDR list of the corresponding label.</w:t>
      </w:r>
    </w:p>
    <w:p w14:paraId="4D2D1164" w14:textId="77777777" w:rsidR="00422F52" w:rsidRPr="002C4026" w:rsidRDefault="00422F52" w:rsidP="00794AA0">
      <w:pPr>
        <w:pStyle w:val="bulletlist"/>
        <w:numPr>
          <w:ilvl w:val="2"/>
          <w:numId w:val="19"/>
        </w:numPr>
        <w:spacing w:before="40" w:after="40"/>
        <w:ind w:left="360"/>
      </w:pPr>
      <w:r w:rsidRPr="002C4026">
        <w:t>To maintain efficiency, the number of SDRs stored per label is limited.</w:t>
      </w:r>
    </w:p>
    <w:p w14:paraId="55010E55" w14:textId="77777777" w:rsidR="00422F52" w:rsidRDefault="00422F52" w:rsidP="00794AA0">
      <w:pPr>
        <w:pStyle w:val="Heading2"/>
        <w:numPr>
          <w:ilvl w:val="1"/>
          <w:numId w:val="7"/>
        </w:numPr>
        <w:tabs>
          <w:tab w:val="num" w:pos="360"/>
          <w:tab w:val="left" w:pos="682"/>
        </w:tabs>
        <w:spacing w:before="0" w:after="120"/>
        <w:ind w:left="284" w:hanging="284"/>
        <w:jc w:val="both"/>
      </w:pPr>
      <w:r>
        <w:t>Storing</w:t>
      </w:r>
      <w:r w:rsidRPr="00820A92">
        <w:t xml:space="preserve"> SDRs:</w:t>
      </w:r>
    </w:p>
    <w:p w14:paraId="248FA706" w14:textId="77777777" w:rsidR="00422F52" w:rsidRPr="00820A92" w:rsidRDefault="00422F52" w:rsidP="00794AA0">
      <w:pPr>
        <w:pStyle w:val="bulletlist"/>
        <w:numPr>
          <w:ilvl w:val="2"/>
          <w:numId w:val="19"/>
        </w:numPr>
        <w:spacing w:before="40" w:after="40"/>
        <w:ind w:left="360"/>
      </w:pPr>
      <w:r w:rsidRPr="00CD5602">
        <w:t>The classifier stores SDRs corresponding to each label (image class).</w:t>
      </w:r>
    </w:p>
    <w:p w14:paraId="597CAF9B" w14:textId="77777777" w:rsidR="00D07387" w:rsidRPr="002C4026" w:rsidRDefault="00422F52" w:rsidP="00794AA0">
      <w:pPr>
        <w:pStyle w:val="bulletlist"/>
        <w:numPr>
          <w:ilvl w:val="2"/>
          <w:numId w:val="19"/>
        </w:numPr>
        <w:spacing w:before="40" w:after="40"/>
        <w:ind w:left="360"/>
      </w:pPr>
      <w:r w:rsidRPr="002C4026">
        <w:t>If</w:t>
      </w:r>
      <w:r w:rsidRPr="00820A92">
        <w:t xml:space="preserve"> </w:t>
      </w:r>
      <w:r w:rsidRPr="002C4026">
        <w:t>a</w:t>
      </w:r>
      <w:r w:rsidRPr="00820A92">
        <w:t xml:space="preserve"> </w:t>
      </w:r>
      <w:r w:rsidRPr="002C4026">
        <w:t>similar</w:t>
      </w:r>
      <w:r w:rsidRPr="00820A92">
        <w:t xml:space="preserve"> </w:t>
      </w:r>
      <w:r w:rsidRPr="002C4026">
        <w:t>SDR</w:t>
      </w:r>
      <w:r w:rsidRPr="00820A92">
        <w:t xml:space="preserve"> </w:t>
      </w:r>
      <w:r w:rsidRPr="002C4026">
        <w:t>already</w:t>
      </w:r>
      <w:r w:rsidRPr="00820A92">
        <w:t xml:space="preserve"> </w:t>
      </w:r>
      <w:r w:rsidRPr="002C4026">
        <w:t>exists,</w:t>
      </w:r>
      <w:r w:rsidRPr="00820A92">
        <w:t xml:space="preserve"> </w:t>
      </w:r>
      <w:r w:rsidRPr="002C4026">
        <w:t>it</w:t>
      </w:r>
      <w:r w:rsidRPr="00820A92">
        <w:t xml:space="preserve"> </w:t>
      </w:r>
      <w:r w:rsidRPr="002C4026">
        <w:t>is</w:t>
      </w:r>
      <w:r w:rsidRPr="00820A92">
        <w:t xml:space="preserve"> </w:t>
      </w:r>
      <w:r w:rsidRPr="002C4026">
        <w:t>ignored</w:t>
      </w:r>
      <w:r w:rsidRPr="00820A92">
        <w:t xml:space="preserve"> </w:t>
      </w:r>
      <w:r w:rsidRPr="002C4026">
        <w:t>to</w:t>
      </w:r>
      <w:r w:rsidRPr="00820A92">
        <w:t xml:space="preserve"> </w:t>
      </w:r>
      <w:r w:rsidRPr="002C4026">
        <w:t>avoid redundancy and maintain efficiency.</w:t>
      </w:r>
    </w:p>
    <w:p w14:paraId="558791A7" w14:textId="19046AAA" w:rsidR="00422F52" w:rsidRPr="00820A92" w:rsidRDefault="00422F52" w:rsidP="00794AA0">
      <w:pPr>
        <w:pStyle w:val="bulletlist"/>
        <w:numPr>
          <w:ilvl w:val="2"/>
          <w:numId w:val="19"/>
        </w:numPr>
        <w:spacing w:before="40" w:after="40"/>
        <w:ind w:left="360"/>
      </w:pPr>
      <w:r w:rsidRPr="00CD5602">
        <w:t>Each label can store up to a fixed number N of SDRs.</w:t>
      </w:r>
    </w:p>
    <w:p w14:paraId="4CEB8BC8" w14:textId="4697D654" w:rsidR="00422F52" w:rsidRDefault="00422F52" w:rsidP="00794AA0">
      <w:pPr>
        <w:pStyle w:val="Heading2"/>
        <w:numPr>
          <w:ilvl w:val="1"/>
          <w:numId w:val="7"/>
        </w:numPr>
        <w:tabs>
          <w:tab w:val="num" w:pos="360"/>
          <w:tab w:val="left" w:pos="682"/>
        </w:tabs>
        <w:spacing w:before="0" w:after="120"/>
        <w:ind w:left="284" w:hanging="284"/>
        <w:jc w:val="both"/>
      </w:pPr>
      <w:r>
        <w:t>Voting</w:t>
      </w:r>
      <w:r w:rsidRPr="00820A92">
        <w:t xml:space="preserve"> Mechanism:</w:t>
      </w:r>
    </w:p>
    <w:p w14:paraId="035E68E0" w14:textId="366A3A55" w:rsidR="00422F52" w:rsidRPr="00820A92" w:rsidRDefault="00422F52" w:rsidP="00794AA0">
      <w:pPr>
        <w:pStyle w:val="bulletlist"/>
        <w:numPr>
          <w:ilvl w:val="2"/>
          <w:numId w:val="19"/>
        </w:numPr>
        <w:spacing w:before="40" w:after="40"/>
        <w:ind w:left="360"/>
      </w:pPr>
      <w:r w:rsidRPr="00CD5602">
        <w:t>The KNN classifier selects the top K most similar SDRs based on the computed cosine similarity.</w:t>
      </w:r>
    </w:p>
    <w:p w14:paraId="57EA1E75" w14:textId="65A09C3B" w:rsidR="00422F52" w:rsidRPr="00820A92" w:rsidRDefault="00422F52" w:rsidP="00794AA0">
      <w:pPr>
        <w:pStyle w:val="bulletlist"/>
        <w:numPr>
          <w:ilvl w:val="2"/>
          <w:numId w:val="19"/>
        </w:numPr>
        <w:spacing w:before="40" w:after="40"/>
        <w:ind w:left="360"/>
      </w:pPr>
      <w:r w:rsidRPr="00CD5602">
        <w:t>Once the nearest neighbors are identified, a majority vote is conducted to determine the predicted class label.</w:t>
      </w:r>
    </w:p>
    <w:p w14:paraId="4B9F5A7A" w14:textId="77777777" w:rsidR="00422F52" w:rsidRPr="00820A92" w:rsidRDefault="00422F52" w:rsidP="00794AA0">
      <w:pPr>
        <w:pStyle w:val="bulletlist"/>
        <w:numPr>
          <w:ilvl w:val="2"/>
          <w:numId w:val="19"/>
        </w:numPr>
        <w:spacing w:before="40" w:after="40"/>
        <w:ind w:left="360"/>
      </w:pPr>
      <w:r w:rsidRPr="00CD5602">
        <w:t>Majority Voting: The class label of the predicted SDR is determined by counting how many of the K nearest neighbors belong to each class. The class label with the highest count among the K neighbors is selected as the predicted class.</w:t>
      </w:r>
    </w:p>
    <w:p w14:paraId="3B5ECA58" w14:textId="77777777" w:rsidR="00422F52" w:rsidRPr="00820A92" w:rsidRDefault="00422F52" w:rsidP="00794AA0">
      <w:pPr>
        <w:pStyle w:val="bulletlist"/>
        <w:numPr>
          <w:ilvl w:val="2"/>
          <w:numId w:val="19"/>
        </w:numPr>
        <w:spacing w:before="40" w:after="40"/>
        <w:ind w:left="360"/>
      </w:pPr>
      <w:r w:rsidRPr="00CD5602">
        <w:t>In case of a tie (i.e., when two or more class labels have the same number of votes), a tie-breaking rule is applied. Common tie-breaking strategies include:</w:t>
      </w:r>
    </w:p>
    <w:p w14:paraId="20DA9A50" w14:textId="77777777" w:rsidR="00D07387" w:rsidRPr="00CD5602" w:rsidRDefault="00422F52" w:rsidP="00794AA0">
      <w:pPr>
        <w:pStyle w:val="Heading4"/>
        <w:numPr>
          <w:ilvl w:val="0"/>
          <w:numId w:val="20"/>
        </w:numPr>
        <w:ind w:left="649"/>
        <w:rPr>
          <w:i w:val="0"/>
          <w:iCs w:val="0"/>
        </w:rPr>
      </w:pPr>
      <w:r w:rsidRPr="00CD5602">
        <w:rPr>
          <w:i w:val="0"/>
          <w:iCs w:val="0"/>
        </w:rPr>
        <w:t>Randomly selecting one of the tied class labels.</w:t>
      </w:r>
    </w:p>
    <w:p w14:paraId="1F7A3664" w14:textId="08BEF571" w:rsidR="00422F52" w:rsidRPr="00CD5602" w:rsidRDefault="00422F52" w:rsidP="00794AA0">
      <w:pPr>
        <w:pStyle w:val="Heading4"/>
        <w:numPr>
          <w:ilvl w:val="0"/>
          <w:numId w:val="20"/>
        </w:numPr>
        <w:ind w:left="649"/>
        <w:rPr>
          <w:i w:val="0"/>
          <w:iCs w:val="0"/>
        </w:rPr>
      </w:pPr>
      <w:r w:rsidRPr="00CD5602">
        <w:rPr>
          <w:i w:val="0"/>
          <w:iCs w:val="0"/>
        </w:rPr>
        <w:t>Choosing the class label with the smallest distance from the query SDR.</w:t>
      </w:r>
    </w:p>
    <w:p w14:paraId="2E855DD7" w14:textId="6A800BB6" w:rsidR="00422F52" w:rsidRPr="006849FE" w:rsidRDefault="00422F52" w:rsidP="00794AA0">
      <w:pPr>
        <w:pStyle w:val="bulletlist"/>
        <w:numPr>
          <w:ilvl w:val="2"/>
          <w:numId w:val="19"/>
        </w:numPr>
        <w:spacing w:before="40" w:after="40"/>
        <w:ind w:left="360"/>
      </w:pPr>
      <w:r w:rsidRPr="006849FE">
        <w:t>This process ensures that the classification decision reflects the majority consensus among the closest neighbors, increasing the accuracy of the classifier.</w:t>
      </w:r>
    </w:p>
    <w:p w14:paraId="45315091" w14:textId="5DAA0336" w:rsidR="00797600" w:rsidRPr="00797600" w:rsidRDefault="00F676F0" w:rsidP="00797600">
      <w:pPr>
        <w:pStyle w:val="BodyText"/>
        <w:ind w:firstLine="0"/>
        <w:jc w:val="center"/>
        <w:rPr>
          <w:rFonts w:eastAsia="Times New Roman"/>
          <w:noProof/>
          <w:spacing w:val="0"/>
          <w:sz w:val="22"/>
          <w:szCs w:val="22"/>
          <w:lang w:val="en-US" w:eastAsia="en-US"/>
        </w:rPr>
      </w:pPr>
      <w:r w:rsidRPr="00422F52">
        <w:rPr>
          <w:rFonts w:eastAsia="Times New Roman"/>
          <w:noProof/>
          <w:spacing w:val="0"/>
          <w:sz w:val="22"/>
          <w:szCs w:val="22"/>
          <w:lang w:val="en-US" w:eastAsia="en-US"/>
        </w:rPr>
        <w:drawing>
          <wp:anchor distT="0" distB="0" distL="0" distR="0" simplePos="0" relativeHeight="251674624" behindDoc="1" locked="0" layoutInCell="1" allowOverlap="1" wp14:anchorId="133AF808" wp14:editId="7498743A">
            <wp:simplePos x="0" y="0"/>
            <wp:positionH relativeFrom="column">
              <wp:align>right</wp:align>
            </wp:positionH>
            <wp:positionV relativeFrom="paragraph">
              <wp:posOffset>263525</wp:posOffset>
            </wp:positionV>
            <wp:extent cx="3041015" cy="490220"/>
            <wp:effectExtent l="0" t="0" r="6985" b="5080"/>
            <wp:wrapTopAndBottom/>
            <wp:docPr id="7" name="Image 7" descr="A diagram of a select neighb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select neighbor&#10;&#10;AI-generated content may be incorrect."/>
                    <pic:cNvPicPr/>
                  </pic:nvPicPr>
                  <pic:blipFill>
                    <a:blip r:embed="rId18" cstate="print"/>
                    <a:stretch>
                      <a:fillRect/>
                    </a:stretch>
                  </pic:blipFill>
                  <pic:spPr>
                    <a:xfrm>
                      <a:off x="0" y="0"/>
                      <a:ext cx="3041015" cy="490220"/>
                    </a:xfrm>
                    <a:prstGeom prst="rect">
                      <a:avLst/>
                    </a:prstGeom>
                  </pic:spPr>
                </pic:pic>
              </a:graphicData>
            </a:graphic>
            <wp14:sizeRelH relativeFrom="margin">
              <wp14:pctWidth>0</wp14:pctWidth>
            </wp14:sizeRelH>
            <wp14:sizeRelV relativeFrom="margin">
              <wp14:pctHeight>0</wp14:pctHeight>
            </wp14:sizeRelV>
          </wp:anchor>
        </w:drawing>
      </w:r>
      <w:r w:rsidR="00422F52">
        <w:t>A</w:t>
      </w:r>
      <w:r w:rsidR="00422F52">
        <w:rPr>
          <w:spacing w:val="4"/>
        </w:rPr>
        <w:t xml:space="preserve"> </w:t>
      </w:r>
      <w:r w:rsidR="00422F52">
        <w:t>flowchart</w:t>
      </w:r>
      <w:r w:rsidR="00422F52">
        <w:rPr>
          <w:spacing w:val="4"/>
        </w:rPr>
        <w:t xml:space="preserve"> </w:t>
      </w:r>
      <w:r w:rsidR="00422F52">
        <w:t>of</w:t>
      </w:r>
      <w:r w:rsidR="00422F52">
        <w:rPr>
          <w:spacing w:val="4"/>
        </w:rPr>
        <w:t xml:space="preserve"> </w:t>
      </w:r>
      <w:r w:rsidR="00422F52">
        <w:t>the</w:t>
      </w:r>
      <w:r w:rsidR="00422F52">
        <w:rPr>
          <w:spacing w:val="5"/>
        </w:rPr>
        <w:t xml:space="preserve"> </w:t>
      </w:r>
      <w:r w:rsidR="00422F52">
        <w:t>classification</w:t>
      </w:r>
      <w:r w:rsidR="00422F52">
        <w:rPr>
          <w:spacing w:val="4"/>
        </w:rPr>
        <w:t xml:space="preserve"> </w:t>
      </w:r>
      <w:r w:rsidR="00422F52">
        <w:t>process</w:t>
      </w:r>
      <w:r w:rsidR="00422F52">
        <w:rPr>
          <w:spacing w:val="4"/>
        </w:rPr>
        <w:t xml:space="preserve"> </w:t>
      </w:r>
      <w:r w:rsidR="00422F52">
        <w:t>is</w:t>
      </w:r>
      <w:r w:rsidR="00422F52">
        <w:rPr>
          <w:spacing w:val="4"/>
        </w:rPr>
        <w:t xml:space="preserve"> </w:t>
      </w:r>
      <w:r w:rsidR="00422F52">
        <w:t>shown</w:t>
      </w:r>
      <w:r w:rsidR="00422F52">
        <w:rPr>
          <w:spacing w:val="5"/>
        </w:rPr>
        <w:t xml:space="preserve"> </w:t>
      </w:r>
      <w:r w:rsidR="00422F52">
        <w:t>in</w:t>
      </w:r>
      <w:r w:rsidR="00422F52">
        <w:rPr>
          <w:spacing w:val="4"/>
        </w:rPr>
        <w:t xml:space="preserve"> </w:t>
      </w:r>
      <w:r w:rsidR="00422F52">
        <w:rPr>
          <w:spacing w:val="-2"/>
        </w:rPr>
        <w:t>Fig</w:t>
      </w:r>
      <w:r w:rsidR="00797600">
        <w:rPr>
          <w:spacing w:val="-2"/>
        </w:rPr>
        <w:t>.</w:t>
      </w:r>
      <w:r w:rsidR="00422F52">
        <w:rPr>
          <w:spacing w:val="-2"/>
        </w:rPr>
        <w:t xml:space="preserve"> </w:t>
      </w:r>
      <w:r w:rsidR="00714F8D">
        <w:rPr>
          <w:spacing w:val="-5"/>
        </w:rPr>
        <w:t>4</w:t>
      </w:r>
      <w:r w:rsidR="00422F52" w:rsidRPr="00422F52">
        <w:rPr>
          <w:spacing w:val="-5"/>
        </w:rPr>
        <w:t>.</w:t>
      </w:r>
      <w:r w:rsidR="00422F52" w:rsidRPr="00422F52">
        <w:rPr>
          <w:rFonts w:eastAsia="Times New Roman"/>
          <w:noProof/>
          <w:spacing w:val="0"/>
          <w:sz w:val="22"/>
          <w:szCs w:val="22"/>
          <w:lang w:val="en-US" w:eastAsia="en-US"/>
        </w:rPr>
        <w:t xml:space="preserve"> </w:t>
      </w:r>
    </w:p>
    <w:p w14:paraId="34478BD5" w14:textId="288C2A6A" w:rsidR="00422F52" w:rsidRPr="00797600" w:rsidRDefault="00724029" w:rsidP="00797600">
      <w:pPr>
        <w:pStyle w:val="Figure"/>
      </w:pPr>
      <w:r>
        <w:t>Fig.</w:t>
      </w:r>
      <w:r w:rsidRPr="00797600">
        <w:t xml:space="preserve"> </w:t>
      </w:r>
      <w:r w:rsidR="00714F8D">
        <w:t>4</w:t>
      </w:r>
      <w:r w:rsidRPr="00797600">
        <w:t xml:space="preserve"> </w:t>
      </w:r>
      <w:r>
        <w:t>Predicting</w:t>
      </w:r>
      <w:r w:rsidRPr="00797600">
        <w:t xml:space="preserve"> </w:t>
      </w:r>
      <w:r>
        <w:t>SDRs</w:t>
      </w:r>
      <w:r w:rsidRPr="00797600">
        <w:t xml:space="preserve"> </w:t>
      </w:r>
      <w:r>
        <w:t>Using</w:t>
      </w:r>
      <w:r w:rsidRPr="00797600">
        <w:t xml:space="preserve"> </w:t>
      </w:r>
      <w:r>
        <w:t>KNN</w:t>
      </w:r>
      <w:r w:rsidRPr="00797600">
        <w:t xml:space="preserve"> Classifier</w:t>
      </w:r>
    </w:p>
    <w:p w14:paraId="7F263406" w14:textId="77777777" w:rsidR="00724029" w:rsidRPr="00724029" w:rsidRDefault="00724029" w:rsidP="00406990">
      <w:pPr>
        <w:spacing w:after="120"/>
        <w:ind w:left="1150"/>
        <w:rPr>
          <w:sz w:val="16"/>
        </w:rPr>
      </w:pPr>
    </w:p>
    <w:p w14:paraId="7F6A6AB6" w14:textId="77777777" w:rsidR="00422F52" w:rsidRDefault="00422F52" w:rsidP="00794AA0">
      <w:pPr>
        <w:pStyle w:val="ListParagraph"/>
        <w:numPr>
          <w:ilvl w:val="0"/>
          <w:numId w:val="7"/>
        </w:numPr>
        <w:tabs>
          <w:tab w:val="left" w:pos="469"/>
        </w:tabs>
        <w:spacing w:after="120"/>
        <w:ind w:left="270" w:hanging="270"/>
        <w:jc w:val="both"/>
        <w:rPr>
          <w:i/>
          <w:sz w:val="20"/>
        </w:rPr>
      </w:pPr>
      <w:r>
        <w:rPr>
          <w:i/>
          <w:sz w:val="20"/>
        </w:rPr>
        <w:t>Image</w:t>
      </w:r>
      <w:r>
        <w:rPr>
          <w:i/>
          <w:spacing w:val="9"/>
          <w:sz w:val="20"/>
        </w:rPr>
        <w:t xml:space="preserve"> </w:t>
      </w:r>
      <w:r>
        <w:rPr>
          <w:i/>
          <w:sz w:val="20"/>
        </w:rPr>
        <w:t>Reconstruction</w:t>
      </w:r>
      <w:r>
        <w:rPr>
          <w:i/>
          <w:spacing w:val="9"/>
          <w:sz w:val="20"/>
        </w:rPr>
        <w:t xml:space="preserve"> </w:t>
      </w:r>
      <w:r>
        <w:rPr>
          <w:i/>
          <w:sz w:val="20"/>
        </w:rPr>
        <w:t>Process</w:t>
      </w:r>
      <w:r>
        <w:rPr>
          <w:i/>
          <w:spacing w:val="9"/>
          <w:sz w:val="20"/>
        </w:rPr>
        <w:t xml:space="preserve"> </w:t>
      </w:r>
      <w:r>
        <w:rPr>
          <w:i/>
          <w:sz w:val="20"/>
        </w:rPr>
        <w:t>with</w:t>
      </w:r>
      <w:r>
        <w:rPr>
          <w:i/>
          <w:spacing w:val="9"/>
          <w:sz w:val="20"/>
        </w:rPr>
        <w:t xml:space="preserve"> </w:t>
      </w:r>
      <w:r>
        <w:rPr>
          <w:i/>
          <w:spacing w:val="-5"/>
          <w:sz w:val="20"/>
        </w:rPr>
        <w:t>KNN</w:t>
      </w:r>
    </w:p>
    <w:p w14:paraId="308CD6C8" w14:textId="3902D686" w:rsidR="00422F52" w:rsidRDefault="00422F52" w:rsidP="008E71D5">
      <w:pPr>
        <w:pStyle w:val="BodyText"/>
      </w:pPr>
      <w:r>
        <w:t>After classification, we reconstruct images from the predicted SDRs by reversing the encoding process. The key steps in the reconstruction process are as follows:</w:t>
      </w:r>
    </w:p>
    <w:p w14:paraId="3FEFC8D1" w14:textId="20377346" w:rsidR="00422F52" w:rsidRPr="008E71D5" w:rsidRDefault="00422F52" w:rsidP="00794AA0">
      <w:pPr>
        <w:pStyle w:val="Heading3"/>
        <w:numPr>
          <w:ilvl w:val="1"/>
          <w:numId w:val="7"/>
        </w:numPr>
        <w:tabs>
          <w:tab w:val="num" w:pos="540"/>
        </w:tabs>
        <w:ind w:left="0" w:firstLine="288"/>
      </w:pPr>
      <w:r>
        <w:t>Retrieve</w:t>
      </w:r>
      <w:r w:rsidRPr="008E71D5">
        <w:t xml:space="preserve"> </w:t>
      </w:r>
      <w:r>
        <w:t>Predicted</w:t>
      </w:r>
      <w:r w:rsidRPr="008E71D5">
        <w:t xml:space="preserve"> SDRs:</w:t>
      </w:r>
      <w:r w:rsidR="008E71D5">
        <w:t xml:space="preserve"> </w:t>
      </w:r>
      <w:r w:rsidRPr="008E71D5">
        <w:rPr>
          <w:i w:val="0"/>
          <w:iCs w:val="0"/>
        </w:rPr>
        <w:t>The classifier outputs SDRs corresponding to the predicted class.</w:t>
      </w:r>
    </w:p>
    <w:p w14:paraId="79C90047" w14:textId="4A352493" w:rsidR="00422F52" w:rsidRDefault="00422F52" w:rsidP="00794AA0">
      <w:pPr>
        <w:pStyle w:val="Heading3"/>
        <w:numPr>
          <w:ilvl w:val="1"/>
          <w:numId w:val="7"/>
        </w:numPr>
        <w:tabs>
          <w:tab w:val="num" w:pos="540"/>
        </w:tabs>
        <w:ind w:left="0" w:firstLine="288"/>
      </w:pPr>
      <w:r w:rsidRPr="008E71D5">
        <w:t>Bit Activation Mapping:</w:t>
      </w:r>
      <w:r w:rsidR="008E71D5" w:rsidRPr="008E71D5">
        <w:t xml:space="preserve"> </w:t>
      </w:r>
      <w:r w:rsidRPr="008E71D5">
        <w:rPr>
          <w:i w:val="0"/>
          <w:iCs w:val="0"/>
        </w:rPr>
        <w:t>The active bits in the SDR are mapped back to pixel locations in the image grid.</w:t>
      </w:r>
    </w:p>
    <w:p w14:paraId="219F887D" w14:textId="1366674B" w:rsidR="00A44066" w:rsidRDefault="00422F52" w:rsidP="00794AA0">
      <w:pPr>
        <w:pStyle w:val="Heading3"/>
        <w:numPr>
          <w:ilvl w:val="1"/>
          <w:numId w:val="7"/>
        </w:numPr>
        <w:tabs>
          <w:tab w:val="num" w:pos="540"/>
        </w:tabs>
        <w:ind w:left="0" w:firstLine="288"/>
      </w:pPr>
      <w:r>
        <w:t>Reconstructed</w:t>
      </w:r>
      <w:r w:rsidRPr="008E71D5">
        <w:t xml:space="preserve"> </w:t>
      </w:r>
      <w:r>
        <w:t>Image</w:t>
      </w:r>
      <w:r w:rsidRPr="008E71D5">
        <w:t xml:space="preserve"> Generation:</w:t>
      </w:r>
      <w:r w:rsidR="008E71D5">
        <w:t xml:space="preserve"> </w:t>
      </w:r>
      <w:r w:rsidRPr="008E71D5">
        <w:rPr>
          <w:i w:val="0"/>
          <w:iCs w:val="0"/>
        </w:rPr>
        <w:t>A new image is generated by setting the activated pixels to white (1) and the remaining pixels to black (0).</w:t>
      </w:r>
    </w:p>
    <w:p w14:paraId="7B09FF32" w14:textId="7712ECBD" w:rsidR="00797600" w:rsidRDefault="00A44066" w:rsidP="008E71D5">
      <w:pPr>
        <w:pStyle w:val="BodyText"/>
        <w:spacing w:before="48" w:line="249" w:lineRule="auto"/>
        <w:ind w:firstLine="0"/>
      </w:pPr>
      <w:bookmarkStart w:id="4" w:name="_Hlk193628538"/>
      <w:r>
        <w:t>A flowchart of the image reconstruction process is shown</w:t>
      </w:r>
      <w:r w:rsidR="00797600">
        <w:rPr>
          <w:spacing w:val="80"/>
        </w:rPr>
        <w:t xml:space="preserve"> </w:t>
      </w:r>
      <w:r w:rsidR="00327AAF">
        <w:t xml:space="preserve">in </w:t>
      </w:r>
      <w:r>
        <w:t>Fi</w:t>
      </w:r>
      <w:r w:rsidR="00797600">
        <w:t>g.</w:t>
      </w:r>
      <w:r>
        <w:t xml:space="preserve"> </w:t>
      </w:r>
      <w:r w:rsidR="00714F8D">
        <w:t>5</w:t>
      </w:r>
      <w:r>
        <w:t>.</w:t>
      </w:r>
    </w:p>
    <w:p w14:paraId="4B14FE56" w14:textId="5CAE5A15" w:rsidR="00A44066" w:rsidRPr="00327AAF" w:rsidRDefault="00327AAF" w:rsidP="00327AAF">
      <w:pPr>
        <w:pStyle w:val="tablefootnote"/>
        <w:keepNext/>
        <w:ind w:left="29" w:right="240"/>
        <w:jc w:val="left"/>
      </w:pPr>
      <w:r w:rsidRPr="00327AAF">
        <w:rPr>
          <w:noProof/>
          <w:sz w:val="20"/>
          <w:szCs w:val="20"/>
        </w:rPr>
        <w:drawing>
          <wp:inline distT="0" distB="0" distL="0" distR="0" wp14:anchorId="5231D349" wp14:editId="007C84C0">
            <wp:extent cx="3089910" cy="604520"/>
            <wp:effectExtent l="0" t="0" r="0" b="5080"/>
            <wp:docPr id="1152727409" name="Picture 8" descr="A diagram of a group of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7409" name="Picture 8" descr="A diagram of a group of pink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604520"/>
                    </a:xfrm>
                    <a:prstGeom prst="rect">
                      <a:avLst/>
                    </a:prstGeom>
                  </pic:spPr>
                </pic:pic>
              </a:graphicData>
            </a:graphic>
          </wp:inline>
        </w:drawing>
      </w:r>
      <w:r w:rsidR="00A44066" w:rsidRPr="00327AAF">
        <w:rPr>
          <w:bCs/>
          <w:sz w:val="16"/>
          <w:szCs w:val="20"/>
        </w:rPr>
        <w:t xml:space="preserve">Fig. </w:t>
      </w:r>
      <w:r w:rsidR="00714F8D">
        <w:rPr>
          <w:bCs/>
          <w:sz w:val="16"/>
          <w:szCs w:val="20"/>
        </w:rPr>
        <w:t>5</w:t>
      </w:r>
      <w:r w:rsidR="00A44066" w:rsidRPr="00327AAF">
        <w:rPr>
          <w:bCs/>
          <w:sz w:val="16"/>
          <w:szCs w:val="20"/>
        </w:rPr>
        <w:t>. KNN-based Image Reconstruction Workflow</w:t>
      </w:r>
    </w:p>
    <w:p w14:paraId="5EEA3E05" w14:textId="77777777" w:rsidR="00A44066" w:rsidRDefault="00A44066" w:rsidP="00406990">
      <w:pPr>
        <w:spacing w:after="120"/>
        <w:jc w:val="both"/>
        <w:rPr>
          <w:spacing w:val="-2"/>
          <w:sz w:val="16"/>
        </w:rPr>
      </w:pPr>
    </w:p>
    <w:p w14:paraId="167564DB" w14:textId="07A3CFA0" w:rsidR="00A44066" w:rsidRPr="00A44066" w:rsidRDefault="00A44066" w:rsidP="00794AA0">
      <w:pPr>
        <w:pStyle w:val="ListParagraph"/>
        <w:numPr>
          <w:ilvl w:val="0"/>
          <w:numId w:val="7"/>
        </w:numPr>
        <w:tabs>
          <w:tab w:val="left" w:pos="502"/>
        </w:tabs>
        <w:spacing w:before="120" w:after="60"/>
        <w:ind w:left="272"/>
        <w:jc w:val="both"/>
        <w:rPr>
          <w:i/>
        </w:rPr>
      </w:pPr>
      <w:r>
        <w:rPr>
          <w:i/>
        </w:rPr>
        <w:t xml:space="preserve"> </w:t>
      </w:r>
      <w:r w:rsidRPr="00A44066">
        <w:rPr>
          <w:i/>
        </w:rPr>
        <w:t>Similarity</w:t>
      </w:r>
      <w:r w:rsidRPr="00A44066">
        <w:rPr>
          <w:i/>
          <w:spacing w:val="11"/>
        </w:rPr>
        <w:t xml:space="preserve"> </w:t>
      </w:r>
      <w:r w:rsidRPr="00A44066">
        <w:rPr>
          <w:i/>
          <w:spacing w:val="-2"/>
        </w:rPr>
        <w:t>Calculation</w:t>
      </w:r>
    </w:p>
    <w:p w14:paraId="30AAE373" w14:textId="77777777" w:rsidR="00A44066" w:rsidRDefault="00A44066" w:rsidP="00327AAF">
      <w:pPr>
        <w:pStyle w:val="BodyText"/>
      </w:pPr>
      <w:r>
        <w:t>In</w:t>
      </w:r>
      <w:r w:rsidRPr="00327AAF">
        <w:t xml:space="preserve"> </w:t>
      </w:r>
      <w:r>
        <w:t>this</w:t>
      </w:r>
      <w:r w:rsidRPr="00327AAF">
        <w:t xml:space="preserve"> </w:t>
      </w:r>
      <w:r>
        <w:t>study,</w:t>
      </w:r>
      <w:r w:rsidRPr="00327AAF">
        <w:t xml:space="preserve"> </w:t>
      </w:r>
      <w:r>
        <w:t>the</w:t>
      </w:r>
      <w:r w:rsidRPr="00327AAF">
        <w:t xml:space="preserve"> </w:t>
      </w:r>
      <w:r>
        <w:t>efficiency</w:t>
      </w:r>
      <w:r w:rsidRPr="00327AAF">
        <w:t xml:space="preserve"> </w:t>
      </w:r>
      <w:r>
        <w:t>of</w:t>
      </w:r>
      <w:r w:rsidRPr="00327AAF">
        <w:t xml:space="preserve"> </w:t>
      </w:r>
      <w:r>
        <w:t>the</w:t>
      </w:r>
      <w:r w:rsidRPr="00327AAF">
        <w:t xml:space="preserve"> </w:t>
      </w:r>
      <w:r>
        <w:t>reconstructed</w:t>
      </w:r>
      <w:r w:rsidRPr="00327AAF">
        <w:t xml:space="preserve"> </w:t>
      </w:r>
      <w:r>
        <w:t xml:space="preserve">images is evaluated using </w:t>
      </w:r>
      <w:r w:rsidRPr="00327AAF">
        <w:t>Cosine Similarity</w:t>
      </w:r>
      <w:r>
        <w:t xml:space="preserve">, which measures the similarity between two Sparse Distributed Representations (SDRs). This similarity metric is applied to both the </w:t>
      </w:r>
      <w:r w:rsidRPr="00327AAF">
        <w:t xml:space="preserve">HTM </w:t>
      </w:r>
      <w:r>
        <w:t xml:space="preserve">and </w:t>
      </w:r>
      <w:r w:rsidRPr="00327AAF">
        <w:t xml:space="preserve">KNN </w:t>
      </w:r>
      <w:r>
        <w:t>classifiers to compare the reconstructed SDRs with the original input SDRs.</w:t>
      </w:r>
    </w:p>
    <w:p w14:paraId="292718BE" w14:textId="7BF36B00" w:rsidR="00A44066" w:rsidRPr="00327AAF" w:rsidRDefault="00A44066" w:rsidP="00327AAF">
      <w:pPr>
        <w:pStyle w:val="BodyText"/>
        <w:ind w:firstLine="0"/>
      </w:pPr>
      <w:r w:rsidRPr="00327AAF">
        <w:t>The Cosine Similarity between two SDR vectors A and B</w:t>
      </w:r>
      <w:r w:rsidR="00327AAF">
        <w:t xml:space="preserve"> i</w:t>
      </w:r>
      <w:r>
        <w:t>s</w:t>
      </w:r>
      <w:r w:rsidRPr="00327AAF">
        <w:t xml:space="preserve"> </w:t>
      </w:r>
      <w:r>
        <w:t>given</w:t>
      </w:r>
      <w:r w:rsidRPr="00327AAF">
        <w:t xml:space="preserve"> by:</w:t>
      </w:r>
    </w:p>
    <w:p w14:paraId="41011D73" w14:textId="69E3A51C" w:rsidR="00BD3DA8" w:rsidRPr="000B0D4A" w:rsidRDefault="00ED2D93" w:rsidP="00F473E0">
      <w:pPr>
        <w:pStyle w:val="BodyText"/>
        <w:rPr>
          <w:spacing w:val="-5"/>
        </w:rPr>
      </w:pPr>
      <m:oMathPara>
        <m:oMath>
          <m:r>
            <w:rPr>
              <w:rFonts w:ascii="Cambria Math" w:hAnsi="Cambria Math"/>
              <w:spacing w:val="-5"/>
            </w:rPr>
            <m:t>Similarity=</m:t>
          </m:r>
          <m:f>
            <m:fPr>
              <m:ctrlPr>
                <w:rPr>
                  <w:rFonts w:ascii="Cambria Math" w:hAnsi="Cambria Math"/>
                  <w:spacing w:val="-5"/>
                </w:rPr>
              </m:ctrlPr>
            </m:fPr>
            <m:num>
              <m:r>
                <w:rPr>
                  <w:rFonts w:ascii="Cambria Math" w:hAnsi="Cambria Math"/>
                  <w:spacing w:val="-5"/>
                </w:rPr>
                <m:t>A</m:t>
              </m:r>
              <m:r>
                <m:rPr>
                  <m:sty m:val="p"/>
                </m:rPr>
                <w:rPr>
                  <w:rFonts w:ascii="Cambria Math" w:hAnsi="Cambria Math"/>
                  <w:spacing w:val="-5"/>
                </w:rPr>
                <m:t>⋅</m:t>
              </m:r>
              <m:r>
                <w:rPr>
                  <w:rFonts w:ascii="Cambria Math" w:hAnsi="Cambria Math"/>
                  <w:spacing w:val="-5"/>
                </w:rPr>
                <m:t>B</m:t>
              </m:r>
              <m:ctrlPr>
                <w:rPr>
                  <w:rFonts w:ascii="Cambria Math" w:hAnsi="Cambria Math"/>
                  <w:i/>
                  <w:spacing w:val="-5"/>
                </w:rPr>
              </m:ctrlPr>
            </m:num>
            <m:den>
              <m:r>
                <m:rPr>
                  <m:lit/>
                </m:rPr>
                <w:rPr>
                  <w:rFonts w:ascii="Cambria Math" w:hAnsi="Cambria Math"/>
                  <w:spacing w:val="-5"/>
                </w:rPr>
                <m:t>|</m:t>
              </m:r>
              <m:r>
                <w:rPr>
                  <w:rFonts w:ascii="Cambria Math" w:hAnsi="Cambria Math"/>
                  <w:spacing w:val="-5"/>
                </w:rPr>
                <m:t>A</m:t>
              </m:r>
              <m:r>
                <m:rPr>
                  <m:lit/>
                </m:rPr>
                <w:rPr>
                  <w:rFonts w:ascii="Cambria Math" w:hAnsi="Cambria Math"/>
                  <w:spacing w:val="-5"/>
                </w:rPr>
                <m:t>||</m:t>
              </m:r>
              <m:r>
                <w:rPr>
                  <w:rFonts w:ascii="Cambria Math" w:hAnsi="Cambria Math"/>
                  <w:spacing w:val="-5"/>
                </w:rPr>
                <m:t>B</m:t>
              </m:r>
              <m:r>
                <m:rPr>
                  <m:lit/>
                </m:rPr>
                <w:rPr>
                  <w:rFonts w:ascii="Cambria Math" w:hAnsi="Cambria Math"/>
                  <w:spacing w:val="-5"/>
                </w:rPr>
                <m:t>|</m:t>
              </m:r>
              <m:ctrlPr>
                <w:rPr>
                  <w:rFonts w:ascii="Cambria Math" w:hAnsi="Cambria Math"/>
                  <w:i/>
                  <w:spacing w:val="-5"/>
                </w:rPr>
              </m:ctrlPr>
            </m:den>
          </m:f>
        </m:oMath>
      </m:oMathPara>
    </w:p>
    <w:p w14:paraId="49857763" w14:textId="4E50BEB5" w:rsidR="000B0D4A" w:rsidRDefault="000B0D4A" w:rsidP="00D850FD">
      <w:pPr>
        <w:pStyle w:val="BodyText"/>
        <w:jc w:val="left"/>
        <w:rPr>
          <w:spacing w:val="-5"/>
        </w:rPr>
      </w:pPr>
      <w:r>
        <w:rPr>
          <w:spacing w:val="-5"/>
        </w:rPr>
        <w:t xml:space="preserve">                                                                                               (1)</w:t>
      </w:r>
    </w:p>
    <w:p w14:paraId="46E7DDB6" w14:textId="2F8C5B9B" w:rsidR="00D850FD" w:rsidRPr="00D850FD" w:rsidRDefault="00D850FD" w:rsidP="00D850FD">
      <w:pPr>
        <w:pStyle w:val="BodyText"/>
        <w:jc w:val="left"/>
        <w:rPr>
          <w:spacing w:val="-5"/>
        </w:rPr>
      </w:pPr>
      <w:r>
        <w:rPr>
          <w:spacing w:val="-5"/>
        </w:rPr>
        <w:t>Where:</w:t>
      </w:r>
    </w:p>
    <w:p w14:paraId="788D9F45" w14:textId="77777777" w:rsidR="00A44066" w:rsidRDefault="00A44066" w:rsidP="00794AA0">
      <w:pPr>
        <w:pStyle w:val="bulletlist"/>
        <w:numPr>
          <w:ilvl w:val="1"/>
          <w:numId w:val="9"/>
        </w:numPr>
        <w:ind w:left="576" w:hanging="288"/>
      </w:pPr>
      <w:r w:rsidRPr="00327AAF">
        <w:t>A and B are binary SDR vectors.</w:t>
      </w:r>
    </w:p>
    <w:p w14:paraId="6C240CA1" w14:textId="77777777" w:rsidR="00A44066" w:rsidRDefault="00A44066" w:rsidP="00794AA0">
      <w:pPr>
        <w:pStyle w:val="bulletlist"/>
        <w:numPr>
          <w:ilvl w:val="1"/>
          <w:numId w:val="9"/>
        </w:numPr>
        <w:ind w:left="576" w:hanging="288"/>
      </w:pPr>
      <w:r w:rsidRPr="00327AAF">
        <w:t>A · B represents the dot product of the two vectors.</w:t>
      </w:r>
    </w:p>
    <w:p w14:paraId="0A614591" w14:textId="77777777" w:rsidR="00E945B7" w:rsidRDefault="00A44066" w:rsidP="00794AA0">
      <w:pPr>
        <w:pStyle w:val="bulletlist"/>
        <w:numPr>
          <w:ilvl w:val="1"/>
          <w:numId w:val="9"/>
        </w:numPr>
        <w:ind w:left="576" w:hanging="288"/>
      </w:pPr>
      <w:r w:rsidRPr="00327AAF">
        <w:rPr>
          <w:noProof/>
        </w:rPr>
        <w:drawing>
          <wp:inline distT="0" distB="0" distL="0" distR="0" wp14:anchorId="707EC9FE" wp14:editId="4B17F794">
            <wp:extent cx="31750" cy="1270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1750" cy="127000"/>
                    </a:xfrm>
                    <a:prstGeom prst="rect">
                      <a:avLst/>
                    </a:prstGeom>
                  </pic:spPr>
                </pic:pic>
              </a:graphicData>
            </a:graphic>
          </wp:inline>
        </w:drawing>
      </w:r>
      <w:r w:rsidRPr="00327AAF">
        <w:t xml:space="preserve"> A </w:t>
      </w:r>
      <w:r w:rsidRPr="00327AAF">
        <w:rPr>
          <w:noProof/>
        </w:rPr>
        <w:drawing>
          <wp:inline distT="0" distB="0" distL="0" distR="0" wp14:anchorId="7181CE97" wp14:editId="1BDF714A">
            <wp:extent cx="31750" cy="1270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750" cy="127000"/>
                    </a:xfrm>
                    <a:prstGeom prst="rect">
                      <a:avLst/>
                    </a:prstGeom>
                  </pic:spPr>
                </pic:pic>
              </a:graphicData>
            </a:graphic>
          </wp:inline>
        </w:drawing>
      </w:r>
      <w:r w:rsidRPr="00327AAF">
        <w:t xml:space="preserve"> and </w:t>
      </w:r>
      <w:r w:rsidRPr="00327AAF">
        <w:rPr>
          <w:noProof/>
        </w:rPr>
        <w:drawing>
          <wp:inline distT="0" distB="0" distL="0" distR="0" wp14:anchorId="6609F63A" wp14:editId="273800D0">
            <wp:extent cx="31750" cy="1270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1750" cy="127000"/>
                    </a:xfrm>
                    <a:prstGeom prst="rect">
                      <a:avLst/>
                    </a:prstGeom>
                  </pic:spPr>
                </pic:pic>
              </a:graphicData>
            </a:graphic>
          </wp:inline>
        </w:drawing>
      </w:r>
      <w:r w:rsidRPr="00327AAF">
        <w:t xml:space="preserve">B </w:t>
      </w:r>
      <w:r w:rsidRPr="00327AAF">
        <w:rPr>
          <w:noProof/>
        </w:rPr>
        <w:drawing>
          <wp:inline distT="0" distB="0" distL="0" distR="0" wp14:anchorId="2A83FB10" wp14:editId="244363F0">
            <wp:extent cx="31750" cy="1270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1750" cy="127000"/>
                    </a:xfrm>
                    <a:prstGeom prst="rect">
                      <a:avLst/>
                    </a:prstGeom>
                  </pic:spPr>
                </pic:pic>
              </a:graphicData>
            </a:graphic>
          </wp:inline>
        </w:drawing>
      </w:r>
      <w:r w:rsidRPr="00327AAF">
        <w:t xml:space="preserve"> denote the magnitudes of vectors A and</w:t>
      </w:r>
    </w:p>
    <w:p w14:paraId="7200B5E4" w14:textId="06EB4275" w:rsidR="00A44066" w:rsidRDefault="00A44066" w:rsidP="00E945B7">
      <w:pPr>
        <w:pStyle w:val="bulletlist"/>
        <w:ind w:left="576"/>
      </w:pPr>
      <w:r w:rsidRPr="00327AAF">
        <w:t>B, respectively.</w:t>
      </w:r>
    </w:p>
    <w:p w14:paraId="204EEBCF" w14:textId="77777777" w:rsidR="00A44066" w:rsidRDefault="00A44066" w:rsidP="00406990">
      <w:pPr>
        <w:pStyle w:val="BodyText"/>
        <w:spacing w:before="39" w:line="249" w:lineRule="auto"/>
        <w:ind w:firstLine="199"/>
        <w:jc w:val="left"/>
      </w:pPr>
      <w:r>
        <w:t xml:space="preserve">The similarity calculation process consists of the following </w:t>
      </w:r>
      <w:r>
        <w:rPr>
          <w:spacing w:val="-2"/>
        </w:rPr>
        <w:t>steps:</w:t>
      </w:r>
    </w:p>
    <w:p w14:paraId="6F32897B" w14:textId="17B9BBE9" w:rsidR="00A44066" w:rsidRDefault="00A44066" w:rsidP="00794AA0">
      <w:pPr>
        <w:pStyle w:val="Heading3"/>
        <w:numPr>
          <w:ilvl w:val="0"/>
          <w:numId w:val="8"/>
        </w:numPr>
        <w:tabs>
          <w:tab w:val="num" w:pos="540"/>
        </w:tabs>
        <w:ind w:left="0" w:firstLine="288"/>
      </w:pPr>
      <w:r>
        <w:t>Compute</w:t>
      </w:r>
      <w:r w:rsidRPr="00327AAF">
        <w:t xml:space="preserve"> </w:t>
      </w:r>
      <w:r>
        <w:t>Cosine</w:t>
      </w:r>
      <w:r w:rsidRPr="00327AAF">
        <w:t xml:space="preserve"> Similarity:</w:t>
      </w:r>
      <w:r w:rsidR="00850DB4">
        <w:t xml:space="preserve"> </w:t>
      </w:r>
      <w:r w:rsidRPr="00850DB4">
        <w:rPr>
          <w:i w:val="0"/>
          <w:iCs w:val="0"/>
        </w:rPr>
        <w:t>The similarity score is computed between the original SDR and the reconstructed SDR.</w:t>
      </w:r>
    </w:p>
    <w:p w14:paraId="72D7B332" w14:textId="1D0949F6" w:rsidR="00A44066" w:rsidRPr="00327AAF" w:rsidRDefault="00A44066" w:rsidP="00794AA0">
      <w:pPr>
        <w:pStyle w:val="Heading3"/>
        <w:numPr>
          <w:ilvl w:val="0"/>
          <w:numId w:val="8"/>
        </w:numPr>
        <w:tabs>
          <w:tab w:val="num" w:pos="540"/>
        </w:tabs>
        <w:ind w:left="0" w:firstLine="288"/>
      </w:pPr>
      <w:r>
        <w:t>Plot</w:t>
      </w:r>
      <w:r w:rsidRPr="00327AAF">
        <w:t xml:space="preserve"> </w:t>
      </w:r>
      <w:r>
        <w:t>Similarity</w:t>
      </w:r>
      <w:r w:rsidRPr="00327AAF">
        <w:t xml:space="preserve"> Scores:</w:t>
      </w:r>
      <w:r w:rsidR="00850DB4">
        <w:t xml:space="preserve"> </w:t>
      </w:r>
      <w:r w:rsidRPr="00850DB4">
        <w:rPr>
          <w:i w:val="0"/>
          <w:iCs w:val="0"/>
        </w:rPr>
        <w:t>The Cosine Similarity scores are plotted to visualize the accuracy and performance of the image reconstruction.</w:t>
      </w:r>
    </w:p>
    <w:p w14:paraId="571BE1BA" w14:textId="2C613A96" w:rsidR="00A44066" w:rsidRDefault="00A44066" w:rsidP="00794AA0">
      <w:pPr>
        <w:pStyle w:val="Heading3"/>
        <w:numPr>
          <w:ilvl w:val="0"/>
          <w:numId w:val="8"/>
        </w:numPr>
        <w:tabs>
          <w:tab w:val="num" w:pos="540"/>
        </w:tabs>
        <w:ind w:left="0" w:firstLine="288"/>
      </w:pPr>
      <w:r>
        <w:t>Store</w:t>
      </w:r>
      <w:r w:rsidRPr="00327AAF">
        <w:t xml:space="preserve"> </w:t>
      </w:r>
      <w:r>
        <w:t>Similarity</w:t>
      </w:r>
      <w:r w:rsidRPr="00327AAF">
        <w:t xml:space="preserve"> Scores:</w:t>
      </w:r>
      <w:r w:rsidR="00850DB4">
        <w:t xml:space="preserve"> </w:t>
      </w:r>
      <w:r w:rsidRPr="00850DB4">
        <w:rPr>
          <w:i w:val="0"/>
          <w:iCs w:val="0"/>
        </w:rPr>
        <w:t>The calculated similarity values are stored in a dataset for further analysis.</w:t>
      </w:r>
    </w:p>
    <w:p w14:paraId="5D5B8BF2" w14:textId="5F4CF69B" w:rsidR="00A44066" w:rsidRPr="00850DB4" w:rsidRDefault="00A44066" w:rsidP="00794AA0">
      <w:pPr>
        <w:pStyle w:val="Heading3"/>
        <w:numPr>
          <w:ilvl w:val="0"/>
          <w:numId w:val="8"/>
        </w:numPr>
        <w:tabs>
          <w:tab w:val="num" w:pos="540"/>
        </w:tabs>
        <w:ind w:left="0" w:firstLine="288"/>
        <w:rPr>
          <w:i w:val="0"/>
          <w:iCs w:val="0"/>
        </w:rPr>
      </w:pPr>
      <w:r>
        <w:lastRenderedPageBreak/>
        <w:t>Analyze</w:t>
      </w:r>
      <w:r w:rsidRPr="00327AAF">
        <w:t xml:space="preserve"> </w:t>
      </w:r>
      <w:r>
        <w:t>Reconstruction</w:t>
      </w:r>
      <w:r w:rsidRPr="00327AAF">
        <w:t xml:space="preserve"> Effectiveness:</w:t>
      </w:r>
      <w:r w:rsidR="00850DB4">
        <w:t xml:space="preserve"> </w:t>
      </w:r>
      <w:r w:rsidRPr="00850DB4">
        <w:rPr>
          <w:i w:val="0"/>
          <w:iCs w:val="0"/>
        </w:rPr>
        <w:t>The stored similarity scores are used to determine the effectiveness of SDR-based image reconstruction.</w:t>
      </w:r>
    </w:p>
    <w:p w14:paraId="1C14A06D" w14:textId="77777777" w:rsidR="00A44066" w:rsidRDefault="00A44066" w:rsidP="00794AA0">
      <w:pPr>
        <w:pStyle w:val="ListParagraph"/>
        <w:numPr>
          <w:ilvl w:val="0"/>
          <w:numId w:val="7"/>
        </w:numPr>
        <w:tabs>
          <w:tab w:val="left" w:pos="491"/>
        </w:tabs>
        <w:spacing w:before="120" w:after="60"/>
        <w:ind w:left="292" w:hanging="292"/>
        <w:jc w:val="both"/>
        <w:rPr>
          <w:i/>
          <w:sz w:val="20"/>
        </w:rPr>
      </w:pPr>
      <w:r>
        <w:rPr>
          <w:i/>
          <w:sz w:val="20"/>
        </w:rPr>
        <w:t>Cosine</w:t>
      </w:r>
      <w:r>
        <w:rPr>
          <w:i/>
          <w:spacing w:val="14"/>
          <w:sz w:val="20"/>
        </w:rPr>
        <w:t xml:space="preserve"> </w:t>
      </w:r>
      <w:r>
        <w:rPr>
          <w:i/>
          <w:sz w:val="20"/>
        </w:rPr>
        <w:t>Similarity</w:t>
      </w:r>
      <w:r>
        <w:rPr>
          <w:i/>
          <w:spacing w:val="14"/>
          <w:sz w:val="20"/>
        </w:rPr>
        <w:t xml:space="preserve"> </w:t>
      </w:r>
      <w:r>
        <w:rPr>
          <w:i/>
          <w:sz w:val="20"/>
        </w:rPr>
        <w:t>in</w:t>
      </w:r>
      <w:r>
        <w:rPr>
          <w:i/>
          <w:spacing w:val="14"/>
          <w:sz w:val="20"/>
        </w:rPr>
        <w:t xml:space="preserve"> </w:t>
      </w:r>
      <w:r>
        <w:rPr>
          <w:i/>
          <w:sz w:val="20"/>
        </w:rPr>
        <w:t>HTM</w:t>
      </w:r>
      <w:r>
        <w:rPr>
          <w:i/>
          <w:spacing w:val="14"/>
          <w:sz w:val="20"/>
        </w:rPr>
        <w:t xml:space="preserve"> </w:t>
      </w:r>
      <w:r>
        <w:rPr>
          <w:i/>
          <w:spacing w:val="-2"/>
          <w:sz w:val="20"/>
        </w:rPr>
        <w:t>Classifier</w:t>
      </w:r>
    </w:p>
    <w:p w14:paraId="5E5B4372" w14:textId="77777777" w:rsidR="00A44066" w:rsidRDefault="00A44066" w:rsidP="00850DB4">
      <w:pPr>
        <w:pStyle w:val="BodyText"/>
      </w:pPr>
      <w:r>
        <w:t xml:space="preserve">The </w:t>
      </w:r>
      <w:r w:rsidRPr="00850DB4">
        <w:t xml:space="preserve">HTM classifier </w:t>
      </w:r>
      <w:r>
        <w:t>computes Cosine Similarity between the predicted SDRs and stored SDRs to determine the closest match.</w:t>
      </w:r>
      <w:r w:rsidRPr="00850DB4">
        <w:t xml:space="preserve"> </w:t>
      </w:r>
      <w:r>
        <w:t>This</w:t>
      </w:r>
      <w:r w:rsidRPr="00850DB4">
        <w:t xml:space="preserve"> </w:t>
      </w:r>
      <w:r>
        <w:t>similarity</w:t>
      </w:r>
      <w:r w:rsidRPr="00850DB4">
        <w:t xml:space="preserve"> </w:t>
      </w:r>
      <w:r>
        <w:t>metric</w:t>
      </w:r>
      <w:r w:rsidRPr="00850DB4">
        <w:t xml:space="preserve"> </w:t>
      </w:r>
      <w:r>
        <w:t>is</w:t>
      </w:r>
      <w:r w:rsidRPr="00850DB4">
        <w:t xml:space="preserve"> </w:t>
      </w:r>
      <w:r>
        <w:t>crucial</w:t>
      </w:r>
      <w:r w:rsidRPr="00850DB4">
        <w:t xml:space="preserve"> </w:t>
      </w:r>
      <w:r>
        <w:t>for</w:t>
      </w:r>
      <w:r w:rsidRPr="00850DB4">
        <w:t xml:space="preserve"> </w:t>
      </w:r>
      <w:r>
        <w:t>identifying</w:t>
      </w:r>
      <w:r w:rsidRPr="00850DB4">
        <w:t xml:space="preserve"> </w:t>
      </w:r>
      <w:r>
        <w:t>patterns and reconstructing SDRs effectively.</w:t>
      </w:r>
    </w:p>
    <w:p w14:paraId="6E37620D" w14:textId="77777777" w:rsidR="00A44066" w:rsidRDefault="00A44066" w:rsidP="00794AA0">
      <w:pPr>
        <w:pStyle w:val="ListParagraph"/>
        <w:numPr>
          <w:ilvl w:val="0"/>
          <w:numId w:val="7"/>
        </w:numPr>
        <w:tabs>
          <w:tab w:val="left" w:pos="491"/>
        </w:tabs>
        <w:spacing w:before="120" w:after="60"/>
        <w:ind w:left="292" w:hanging="292"/>
        <w:jc w:val="both"/>
        <w:rPr>
          <w:i/>
          <w:sz w:val="20"/>
        </w:rPr>
      </w:pPr>
      <w:r>
        <w:rPr>
          <w:i/>
          <w:sz w:val="20"/>
        </w:rPr>
        <w:t>Cosine</w:t>
      </w:r>
      <w:r>
        <w:rPr>
          <w:i/>
          <w:spacing w:val="12"/>
          <w:sz w:val="20"/>
        </w:rPr>
        <w:t xml:space="preserve"> </w:t>
      </w:r>
      <w:r>
        <w:rPr>
          <w:i/>
          <w:sz w:val="20"/>
        </w:rPr>
        <w:t>Similarity</w:t>
      </w:r>
      <w:r>
        <w:rPr>
          <w:i/>
          <w:spacing w:val="14"/>
          <w:sz w:val="20"/>
        </w:rPr>
        <w:t xml:space="preserve"> </w:t>
      </w:r>
      <w:r>
        <w:rPr>
          <w:i/>
          <w:sz w:val="20"/>
        </w:rPr>
        <w:t>in</w:t>
      </w:r>
      <w:r>
        <w:rPr>
          <w:i/>
          <w:spacing w:val="14"/>
          <w:sz w:val="20"/>
        </w:rPr>
        <w:t xml:space="preserve"> </w:t>
      </w:r>
      <w:r>
        <w:rPr>
          <w:i/>
          <w:sz w:val="20"/>
        </w:rPr>
        <w:t>KNN</w:t>
      </w:r>
      <w:r>
        <w:rPr>
          <w:i/>
          <w:spacing w:val="15"/>
          <w:sz w:val="20"/>
        </w:rPr>
        <w:t xml:space="preserve"> </w:t>
      </w:r>
      <w:r>
        <w:rPr>
          <w:i/>
          <w:spacing w:val="-2"/>
          <w:sz w:val="20"/>
        </w:rPr>
        <w:t>Classifier</w:t>
      </w:r>
    </w:p>
    <w:p w14:paraId="2DA3286C" w14:textId="6C471095" w:rsidR="00A44066" w:rsidRDefault="00A44066" w:rsidP="00850DB4">
      <w:pPr>
        <w:pStyle w:val="BodyText"/>
      </w:pPr>
      <w:r>
        <w:t>The</w:t>
      </w:r>
      <w:r w:rsidRPr="00850DB4">
        <w:t xml:space="preserve"> KNN classifier </w:t>
      </w:r>
      <w:r>
        <w:t>also</w:t>
      </w:r>
      <w:r w:rsidRPr="00850DB4">
        <w:t xml:space="preserve"> </w:t>
      </w:r>
      <w:r>
        <w:t>relies</w:t>
      </w:r>
      <w:r w:rsidRPr="00850DB4">
        <w:t xml:space="preserve"> </w:t>
      </w:r>
      <w:r>
        <w:t>on</w:t>
      </w:r>
      <w:r w:rsidRPr="00850DB4">
        <w:t xml:space="preserve"> </w:t>
      </w:r>
      <w:r>
        <w:t>Cosine</w:t>
      </w:r>
      <w:r w:rsidRPr="00850DB4">
        <w:t xml:space="preserve"> </w:t>
      </w:r>
      <w:r>
        <w:t>Similarity</w:t>
      </w:r>
      <w:r w:rsidRPr="00850DB4">
        <w:t xml:space="preserve"> </w:t>
      </w:r>
      <w:r>
        <w:t>to classify unknown SDRs by comparing them with stored SDRs in</w:t>
      </w:r>
      <w:r w:rsidRPr="00850DB4">
        <w:t xml:space="preserve"> </w:t>
      </w:r>
      <w:r>
        <w:t>the</w:t>
      </w:r>
      <w:r w:rsidRPr="00850DB4">
        <w:t xml:space="preserve"> </w:t>
      </w:r>
      <w:r>
        <w:t>dataset.</w:t>
      </w:r>
      <w:r w:rsidRPr="00850DB4">
        <w:t xml:space="preserve"> </w:t>
      </w:r>
      <w:r>
        <w:t>The</w:t>
      </w:r>
      <w:r w:rsidRPr="00850DB4">
        <w:t xml:space="preserve"> </w:t>
      </w:r>
      <w:r>
        <w:t>nearest</w:t>
      </w:r>
      <w:r w:rsidRPr="00850DB4">
        <w:t xml:space="preserve"> </w:t>
      </w:r>
      <w:r>
        <w:t>neighbors</w:t>
      </w:r>
      <w:r w:rsidRPr="00850DB4">
        <w:t xml:space="preserve"> </w:t>
      </w:r>
      <w:r>
        <w:t>are</w:t>
      </w:r>
      <w:r w:rsidRPr="00850DB4">
        <w:t xml:space="preserve"> </w:t>
      </w:r>
      <w:r>
        <w:t>identified</w:t>
      </w:r>
      <w:r w:rsidRPr="00850DB4">
        <w:t xml:space="preserve"> </w:t>
      </w:r>
      <w:r>
        <w:t>based</w:t>
      </w:r>
      <w:r w:rsidRPr="00850DB4">
        <w:t xml:space="preserve"> </w:t>
      </w:r>
      <w:r>
        <w:t>on their similarity scores, which guide the classification decision. By</w:t>
      </w:r>
      <w:r w:rsidRPr="00850DB4">
        <w:t xml:space="preserve"> </w:t>
      </w:r>
      <w:r>
        <w:t>employing</w:t>
      </w:r>
      <w:r w:rsidRPr="00850DB4">
        <w:t xml:space="preserve"> Cosine Similarity </w:t>
      </w:r>
      <w:r>
        <w:t>consistently</w:t>
      </w:r>
      <w:r w:rsidRPr="00850DB4">
        <w:t xml:space="preserve"> </w:t>
      </w:r>
      <w:r>
        <w:t>across</w:t>
      </w:r>
      <w:r w:rsidRPr="00850DB4">
        <w:t xml:space="preserve"> </w:t>
      </w:r>
      <w:r>
        <w:t>both classifiers,</w:t>
      </w:r>
      <w:r w:rsidRPr="00850DB4">
        <w:t xml:space="preserve"> </w:t>
      </w:r>
      <w:r>
        <w:t>the</w:t>
      </w:r>
      <w:r w:rsidRPr="00850DB4">
        <w:t xml:space="preserve"> </w:t>
      </w:r>
      <w:r>
        <w:t>study</w:t>
      </w:r>
      <w:r w:rsidRPr="00850DB4">
        <w:t xml:space="preserve"> </w:t>
      </w:r>
      <w:r>
        <w:t>ensures</w:t>
      </w:r>
      <w:r w:rsidRPr="00850DB4">
        <w:t xml:space="preserve"> </w:t>
      </w:r>
      <w:r>
        <w:t>a</w:t>
      </w:r>
      <w:r w:rsidRPr="00850DB4">
        <w:t xml:space="preserve"> </w:t>
      </w:r>
      <w:r>
        <w:t>uniform</w:t>
      </w:r>
      <w:r w:rsidRPr="00850DB4">
        <w:t xml:space="preserve"> </w:t>
      </w:r>
      <w:r>
        <w:t>and</w:t>
      </w:r>
      <w:r w:rsidRPr="00850DB4">
        <w:t xml:space="preserve"> </w:t>
      </w:r>
      <w:r>
        <w:t>effective</w:t>
      </w:r>
      <w:r w:rsidRPr="00850DB4">
        <w:t xml:space="preserve"> method</w:t>
      </w:r>
      <w:r w:rsidR="00850DB4">
        <w:t xml:space="preserve"> </w:t>
      </w:r>
      <w:r>
        <w:t>for</w:t>
      </w:r>
      <w:r w:rsidRPr="00850DB4">
        <w:t xml:space="preserve"> </w:t>
      </w:r>
      <w:r>
        <w:t>evaluating</w:t>
      </w:r>
      <w:r w:rsidRPr="00850DB4">
        <w:t xml:space="preserve"> </w:t>
      </w:r>
      <w:r>
        <w:t>SDR-based</w:t>
      </w:r>
      <w:r w:rsidRPr="00850DB4">
        <w:t xml:space="preserve"> </w:t>
      </w:r>
      <w:r>
        <w:t>image</w:t>
      </w:r>
      <w:r w:rsidRPr="00850DB4">
        <w:t xml:space="preserve"> reconstruction.</w:t>
      </w:r>
    </w:p>
    <w:bookmarkEnd w:id="4"/>
    <w:p w14:paraId="1565EE61" w14:textId="646F4152" w:rsidR="004012FB" w:rsidRPr="004012FB" w:rsidRDefault="00A44066" w:rsidP="00794AA0">
      <w:pPr>
        <w:pStyle w:val="Heading1"/>
        <w:numPr>
          <w:ilvl w:val="0"/>
          <w:numId w:val="24"/>
        </w:numPr>
        <w:ind w:left="360"/>
      </w:pPr>
      <w:r>
        <w:t xml:space="preserve">Unit test cases </w:t>
      </w:r>
    </w:p>
    <w:p w14:paraId="42CCE772" w14:textId="1ABE3786" w:rsidR="00A44066" w:rsidRPr="00A44066" w:rsidRDefault="00A44066" w:rsidP="00714F8D">
      <w:pPr>
        <w:pStyle w:val="ListParagraph"/>
        <w:numPr>
          <w:ilvl w:val="0"/>
          <w:numId w:val="10"/>
        </w:numPr>
        <w:spacing w:before="120" w:after="60"/>
        <w:ind w:left="360"/>
        <w:rPr>
          <w:i/>
          <w:iCs/>
          <w:sz w:val="20"/>
          <w:szCs w:val="20"/>
        </w:rPr>
      </w:pPr>
      <w:r w:rsidRPr="00A44066">
        <w:rPr>
          <w:i/>
          <w:iCs/>
          <w:sz w:val="20"/>
          <w:szCs w:val="20"/>
        </w:rPr>
        <w:t>Test Cosine Similarity Exactly Same Vectors</w:t>
      </w:r>
    </w:p>
    <w:p w14:paraId="5163212C" w14:textId="77777777" w:rsidR="00A44066" w:rsidRDefault="00A44066" w:rsidP="009220FD">
      <w:pPr>
        <w:pStyle w:val="BodyText"/>
        <w:spacing w:line="249" w:lineRule="auto"/>
        <w:ind w:firstLine="0"/>
      </w:pPr>
      <w:r>
        <w:rPr>
          <w:b/>
        </w:rPr>
        <w:t>Objective</w:t>
      </w:r>
      <w:r>
        <w:t>:</w:t>
      </w:r>
      <w:r>
        <w:rPr>
          <w:spacing w:val="32"/>
        </w:rPr>
        <w:t xml:space="preserve"> </w:t>
      </w:r>
      <w:r>
        <w:t>Verify</w:t>
      </w:r>
      <w:r>
        <w:rPr>
          <w:spacing w:val="32"/>
        </w:rPr>
        <w:t xml:space="preserve"> </w:t>
      </w:r>
      <w:r>
        <w:t>that</w:t>
      </w:r>
      <w:r>
        <w:rPr>
          <w:spacing w:val="32"/>
        </w:rPr>
        <w:t xml:space="preserve"> </w:t>
      </w:r>
      <w:r>
        <w:t>the</w:t>
      </w:r>
      <w:r>
        <w:rPr>
          <w:spacing w:val="32"/>
        </w:rPr>
        <w:t xml:space="preserve"> </w:t>
      </w:r>
      <w:r>
        <w:t>CosineSimilarity</w:t>
      </w:r>
      <w:r>
        <w:rPr>
          <w:spacing w:val="32"/>
        </w:rPr>
        <w:t xml:space="preserve"> </w:t>
      </w:r>
      <w:r>
        <w:t>function</w:t>
      </w:r>
      <w:r>
        <w:rPr>
          <w:spacing w:val="32"/>
        </w:rPr>
        <w:t xml:space="preserve"> </w:t>
      </w:r>
      <w:r>
        <w:t>correctly</w:t>
      </w:r>
      <w:r>
        <w:rPr>
          <w:spacing w:val="-9"/>
        </w:rPr>
        <w:t xml:space="preserve"> </w:t>
      </w:r>
      <w:r>
        <w:t>returns</w:t>
      </w:r>
      <w:r>
        <w:rPr>
          <w:spacing w:val="-9"/>
        </w:rPr>
        <w:t xml:space="preserve"> </w:t>
      </w:r>
      <w:r>
        <w:t>a</w:t>
      </w:r>
      <w:r>
        <w:rPr>
          <w:spacing w:val="-9"/>
        </w:rPr>
        <w:t xml:space="preserve"> </w:t>
      </w:r>
      <w:r>
        <w:t>similarity</w:t>
      </w:r>
      <w:r>
        <w:rPr>
          <w:spacing w:val="-9"/>
        </w:rPr>
        <w:t xml:space="preserve"> </w:t>
      </w:r>
      <w:r>
        <w:t>score</w:t>
      </w:r>
      <w:r>
        <w:rPr>
          <w:spacing w:val="-9"/>
        </w:rPr>
        <w:t xml:space="preserve"> </w:t>
      </w:r>
      <w:r>
        <w:t>of</w:t>
      </w:r>
      <w:r>
        <w:rPr>
          <w:spacing w:val="-9"/>
        </w:rPr>
        <w:t xml:space="preserve"> </w:t>
      </w:r>
      <w:r>
        <w:t>1.0</w:t>
      </w:r>
      <w:r>
        <w:rPr>
          <w:spacing w:val="-9"/>
        </w:rPr>
        <w:t xml:space="preserve"> </w:t>
      </w:r>
      <w:r>
        <w:t>when</w:t>
      </w:r>
      <w:r>
        <w:rPr>
          <w:spacing w:val="-9"/>
        </w:rPr>
        <w:t xml:space="preserve"> </w:t>
      </w:r>
      <w:r>
        <w:t>given</w:t>
      </w:r>
      <w:r>
        <w:rPr>
          <w:spacing w:val="-9"/>
        </w:rPr>
        <w:t xml:space="preserve"> </w:t>
      </w:r>
      <w:r>
        <w:t>two</w:t>
      </w:r>
      <w:r>
        <w:rPr>
          <w:spacing w:val="-9"/>
        </w:rPr>
        <w:t xml:space="preserve"> </w:t>
      </w:r>
      <w:r>
        <w:t xml:space="preserve">identical vectors, ensuring that they are recognized as perfectly similar. </w:t>
      </w:r>
    </w:p>
    <w:p w14:paraId="0AED9094" w14:textId="0D57C83E" w:rsidR="00A44066" w:rsidRPr="00CE2F18" w:rsidRDefault="00A44066" w:rsidP="00CE2F18">
      <w:pPr>
        <w:pStyle w:val="BodyText"/>
        <w:spacing w:line="249" w:lineRule="auto"/>
        <w:ind w:firstLine="0"/>
        <w:rPr>
          <w:b/>
        </w:rPr>
      </w:pPr>
      <w:r>
        <w:rPr>
          <w:b/>
        </w:rPr>
        <w:t>Test Scenario</w:t>
      </w:r>
      <w:r w:rsidRPr="00CE2F18">
        <w:rPr>
          <w:b/>
        </w:rPr>
        <w:t>:</w:t>
      </w:r>
      <w:r w:rsidR="00B43171" w:rsidRPr="00CE2F18">
        <w:rPr>
          <w:b/>
        </w:rPr>
        <w:t xml:space="preserve"> </w:t>
      </w:r>
      <w:r w:rsidRPr="00CE2F18">
        <w:rPr>
          <w:bCs/>
        </w:rPr>
        <w:t>Two identical integer vectors, vec1 and vec2, are initialized. The CosineSimilarity function is invoked with these vectors as input. The result is compared to the expected similarity score of 1.0.</w:t>
      </w:r>
    </w:p>
    <w:p w14:paraId="0E1A50E3" w14:textId="2AA57673" w:rsidR="00A44066" w:rsidRPr="00CE2F18" w:rsidRDefault="00A44066" w:rsidP="00CE2F18">
      <w:pPr>
        <w:pStyle w:val="BodyText"/>
        <w:spacing w:line="249" w:lineRule="auto"/>
        <w:ind w:firstLine="0"/>
        <w:rPr>
          <w:bCs/>
        </w:rPr>
      </w:pPr>
      <w:r>
        <w:rPr>
          <w:b/>
        </w:rPr>
        <w:t xml:space="preserve"> Parameters</w:t>
      </w:r>
      <w:r w:rsidRPr="00CE2F18">
        <w:rPr>
          <w:b/>
        </w:rPr>
        <w:t xml:space="preserve">: </w:t>
      </w:r>
      <w:r w:rsidRPr="00CE2F18">
        <w:rPr>
          <w:bCs/>
        </w:rPr>
        <w:t>Input: vec1 = 1, 0, 1, 0, 1, vec2 = 1, 0, 1, 0,1 Expected Output: 1.0 Delta for Tolerance: 0.01</w:t>
      </w:r>
    </w:p>
    <w:p w14:paraId="229DC000" w14:textId="7BA9ACAA" w:rsidR="00A44066" w:rsidRPr="00CE2F18" w:rsidRDefault="00A44066" w:rsidP="00CE2F18">
      <w:pPr>
        <w:pStyle w:val="BodyText"/>
        <w:spacing w:line="249" w:lineRule="auto"/>
        <w:ind w:firstLine="0"/>
        <w:rPr>
          <w:b/>
        </w:rPr>
      </w:pPr>
      <w:r>
        <w:rPr>
          <w:b/>
        </w:rPr>
        <w:t xml:space="preserve"> Outcome Verification</w:t>
      </w:r>
      <w:r w:rsidRPr="00CE2F18">
        <w:rPr>
          <w:b/>
        </w:rPr>
        <w:t>:</w:t>
      </w:r>
      <w:r w:rsidR="00B43171" w:rsidRPr="00CE2F18">
        <w:rPr>
          <w:b/>
        </w:rPr>
        <w:t xml:space="preserve"> </w:t>
      </w:r>
      <w:r w:rsidRPr="00CE2F18">
        <w:rPr>
          <w:bCs/>
        </w:rPr>
        <w:t>The computed similarity score is asserted to be 1.0, confirming that identical vectors yield perfect similarity.</w:t>
      </w:r>
    </w:p>
    <w:p w14:paraId="53113A51" w14:textId="18D3561C" w:rsidR="00A44066" w:rsidRPr="00CE2F18" w:rsidRDefault="00A44066" w:rsidP="00CE2F18">
      <w:pPr>
        <w:pStyle w:val="BodyText"/>
        <w:spacing w:line="249" w:lineRule="auto"/>
        <w:ind w:firstLine="0"/>
        <w:rPr>
          <w:bCs/>
        </w:rPr>
      </w:pPr>
      <w:r>
        <w:rPr>
          <w:b/>
        </w:rPr>
        <w:t xml:space="preserve">  Benefit</w:t>
      </w:r>
      <w:r w:rsidRPr="00CE2F18">
        <w:rPr>
          <w:b/>
        </w:rPr>
        <w:t xml:space="preserve">: </w:t>
      </w:r>
      <w:r w:rsidRPr="00CE2F18">
        <w:rPr>
          <w:bCs/>
        </w:rPr>
        <w:t>This test ensures that the function behaves correctly when handling identical vectors, which is crucial for validating the correctness of similarity computations.</w:t>
      </w:r>
    </w:p>
    <w:p w14:paraId="4330CA61" w14:textId="77777777" w:rsidR="00A44066" w:rsidRDefault="00A44066" w:rsidP="00714F8D">
      <w:pPr>
        <w:pStyle w:val="ListParagraph"/>
        <w:numPr>
          <w:ilvl w:val="0"/>
          <w:numId w:val="9"/>
        </w:numPr>
        <w:tabs>
          <w:tab w:val="left" w:pos="529"/>
        </w:tabs>
        <w:spacing w:before="120" w:after="60"/>
        <w:ind w:left="270" w:hanging="270"/>
        <w:jc w:val="both"/>
        <w:rPr>
          <w:i/>
          <w:sz w:val="20"/>
        </w:rPr>
      </w:pPr>
      <w:bookmarkStart w:id="5" w:name="_Hlk193629037"/>
      <w:r>
        <w:rPr>
          <w:i/>
          <w:sz w:val="20"/>
        </w:rPr>
        <w:t>Test</w:t>
      </w:r>
      <w:r>
        <w:rPr>
          <w:i/>
          <w:spacing w:val="6"/>
          <w:sz w:val="20"/>
        </w:rPr>
        <w:t xml:space="preserve"> </w:t>
      </w:r>
      <w:r>
        <w:rPr>
          <w:i/>
          <w:sz w:val="20"/>
        </w:rPr>
        <w:t>Cosine</w:t>
      </w:r>
      <w:r>
        <w:rPr>
          <w:i/>
          <w:spacing w:val="6"/>
          <w:sz w:val="20"/>
        </w:rPr>
        <w:t xml:space="preserve"> </w:t>
      </w:r>
      <w:r>
        <w:rPr>
          <w:i/>
          <w:sz w:val="20"/>
        </w:rPr>
        <w:t>Similarity</w:t>
      </w:r>
      <w:r>
        <w:rPr>
          <w:i/>
          <w:spacing w:val="6"/>
          <w:sz w:val="20"/>
        </w:rPr>
        <w:t xml:space="preserve"> </w:t>
      </w:r>
      <w:r>
        <w:rPr>
          <w:i/>
          <w:sz w:val="20"/>
        </w:rPr>
        <w:t>Completely</w:t>
      </w:r>
      <w:r>
        <w:rPr>
          <w:i/>
          <w:spacing w:val="6"/>
          <w:sz w:val="20"/>
        </w:rPr>
        <w:t xml:space="preserve"> </w:t>
      </w:r>
      <w:r>
        <w:rPr>
          <w:i/>
          <w:sz w:val="20"/>
        </w:rPr>
        <w:t>Different</w:t>
      </w:r>
      <w:r>
        <w:rPr>
          <w:i/>
          <w:spacing w:val="6"/>
          <w:sz w:val="20"/>
        </w:rPr>
        <w:t xml:space="preserve"> </w:t>
      </w:r>
      <w:r>
        <w:rPr>
          <w:i/>
          <w:spacing w:val="-2"/>
          <w:sz w:val="20"/>
        </w:rPr>
        <w:t>Vectors</w:t>
      </w:r>
    </w:p>
    <w:bookmarkEnd w:id="5"/>
    <w:p w14:paraId="0581777A" w14:textId="77777777" w:rsidR="00826AA1" w:rsidRDefault="00B43171" w:rsidP="00826AA1">
      <w:pPr>
        <w:pStyle w:val="BodyText"/>
        <w:spacing w:before="40" w:after="40" w:line="249" w:lineRule="auto"/>
        <w:ind w:firstLine="0"/>
      </w:pPr>
      <w:r>
        <w:rPr>
          <w:b/>
        </w:rPr>
        <w:t>Objective</w:t>
      </w:r>
      <w:r>
        <w:t>: Confirm that the CosineSimilarity function re- turns a similarity score of 0.0 for completely different vectors, indicating no similarity.</w:t>
      </w:r>
    </w:p>
    <w:p w14:paraId="6D5E9F88" w14:textId="0E12E254" w:rsidR="00B43171" w:rsidRPr="00826AA1" w:rsidRDefault="00B43171" w:rsidP="00826AA1">
      <w:pPr>
        <w:pStyle w:val="BodyText"/>
        <w:spacing w:before="40" w:after="40" w:line="249" w:lineRule="auto"/>
        <w:ind w:firstLine="0"/>
      </w:pPr>
      <w:r w:rsidRPr="00B43171">
        <w:rPr>
          <w:b/>
          <w:bCs/>
        </w:rPr>
        <w:t>Test</w:t>
      </w:r>
      <w:r w:rsidRPr="00B43171">
        <w:rPr>
          <w:b/>
          <w:bCs/>
          <w:spacing w:val="1"/>
        </w:rPr>
        <w:t xml:space="preserve"> </w:t>
      </w:r>
      <w:r w:rsidRPr="00B43171">
        <w:rPr>
          <w:b/>
          <w:bCs/>
          <w:spacing w:val="-2"/>
        </w:rPr>
        <w:t>Scenario:</w:t>
      </w:r>
      <w:r w:rsidR="00177DC5">
        <w:rPr>
          <w:b/>
          <w:bCs/>
          <w:spacing w:val="-2"/>
        </w:rPr>
        <w:t xml:space="preserve"> </w:t>
      </w:r>
      <w:r w:rsidRPr="00177DC5">
        <w:t>Two integer vectors with no overlapping elements are ini- tialized. The CosineSimilarity function is invoked with these vectors.</w:t>
      </w:r>
      <w:r w:rsidRPr="00177DC5">
        <w:rPr>
          <w:spacing w:val="-9"/>
        </w:rPr>
        <w:t xml:space="preserve"> </w:t>
      </w:r>
      <w:r w:rsidRPr="00177DC5">
        <w:t>The</w:t>
      </w:r>
      <w:r w:rsidRPr="00177DC5">
        <w:rPr>
          <w:spacing w:val="-9"/>
        </w:rPr>
        <w:t xml:space="preserve"> </w:t>
      </w:r>
      <w:r w:rsidRPr="00177DC5">
        <w:t>result</w:t>
      </w:r>
      <w:r w:rsidRPr="00177DC5">
        <w:rPr>
          <w:spacing w:val="-8"/>
        </w:rPr>
        <w:t xml:space="preserve"> </w:t>
      </w:r>
      <w:r w:rsidRPr="00177DC5">
        <w:t>is</w:t>
      </w:r>
      <w:r w:rsidRPr="00177DC5">
        <w:rPr>
          <w:spacing w:val="-9"/>
        </w:rPr>
        <w:t xml:space="preserve"> </w:t>
      </w:r>
      <w:r w:rsidRPr="00177DC5">
        <w:t>compared</w:t>
      </w:r>
      <w:r w:rsidRPr="00177DC5">
        <w:rPr>
          <w:spacing w:val="-9"/>
        </w:rPr>
        <w:t xml:space="preserve"> </w:t>
      </w:r>
      <w:r w:rsidRPr="00177DC5">
        <w:t>to</w:t>
      </w:r>
      <w:r w:rsidRPr="00177DC5">
        <w:rPr>
          <w:spacing w:val="-9"/>
        </w:rPr>
        <w:t xml:space="preserve"> </w:t>
      </w:r>
      <w:r w:rsidRPr="00177DC5">
        <w:t>the</w:t>
      </w:r>
      <w:r w:rsidRPr="00177DC5">
        <w:rPr>
          <w:spacing w:val="-8"/>
        </w:rPr>
        <w:t xml:space="preserve"> </w:t>
      </w:r>
      <w:r w:rsidRPr="00177DC5">
        <w:t>expected</w:t>
      </w:r>
      <w:r w:rsidRPr="00177DC5">
        <w:rPr>
          <w:spacing w:val="-9"/>
        </w:rPr>
        <w:t xml:space="preserve"> </w:t>
      </w:r>
      <w:r w:rsidRPr="00177DC5">
        <w:t>similarity</w:t>
      </w:r>
      <w:r w:rsidRPr="00177DC5">
        <w:rPr>
          <w:spacing w:val="-9"/>
        </w:rPr>
        <w:t xml:space="preserve"> </w:t>
      </w:r>
      <w:r w:rsidRPr="00177DC5">
        <w:t>score of 0.0.</w:t>
      </w:r>
    </w:p>
    <w:p w14:paraId="621B0C8E" w14:textId="33AE1448" w:rsidR="00B43171" w:rsidRPr="00B43171" w:rsidRDefault="00B43171" w:rsidP="007707FF">
      <w:pPr>
        <w:pStyle w:val="Heading2"/>
        <w:spacing w:before="0" w:after="120"/>
        <w:rPr>
          <w:b/>
          <w:bCs/>
          <w:i w:val="0"/>
          <w:iCs w:val="0"/>
        </w:rPr>
      </w:pPr>
      <w:r w:rsidRPr="00B43171">
        <w:rPr>
          <w:b/>
          <w:bCs/>
          <w:i w:val="0"/>
          <w:iCs w:val="0"/>
          <w:spacing w:val="-2"/>
        </w:rPr>
        <w:t>Parameters:</w:t>
      </w:r>
    </w:p>
    <w:p w14:paraId="42BD9002" w14:textId="77777777" w:rsidR="00B43171" w:rsidRDefault="00B43171" w:rsidP="00406990">
      <w:pPr>
        <w:pStyle w:val="BodyText"/>
        <w:spacing w:before="20"/>
        <w:ind w:firstLine="0"/>
        <w:jc w:val="left"/>
      </w:pPr>
      <w:r>
        <w:t>Input:</w:t>
      </w:r>
      <w:r>
        <w:rPr>
          <w:spacing w:val="26"/>
        </w:rPr>
        <w:t xml:space="preserve"> </w:t>
      </w:r>
      <w:r>
        <w:t>vec1</w:t>
      </w:r>
      <w:r>
        <w:rPr>
          <w:spacing w:val="27"/>
        </w:rPr>
        <w:t xml:space="preserve"> </w:t>
      </w:r>
      <w:r>
        <w:t>=</w:t>
      </w:r>
      <w:r>
        <w:rPr>
          <w:spacing w:val="26"/>
        </w:rPr>
        <w:t xml:space="preserve"> </w:t>
      </w:r>
      <w:r>
        <w:t>1,</w:t>
      </w:r>
      <w:r>
        <w:rPr>
          <w:spacing w:val="27"/>
        </w:rPr>
        <w:t xml:space="preserve"> </w:t>
      </w:r>
      <w:r>
        <w:t>1,</w:t>
      </w:r>
      <w:r>
        <w:rPr>
          <w:spacing w:val="27"/>
        </w:rPr>
        <w:t xml:space="preserve"> </w:t>
      </w:r>
      <w:r>
        <w:t>1,</w:t>
      </w:r>
      <w:r>
        <w:rPr>
          <w:spacing w:val="26"/>
        </w:rPr>
        <w:t xml:space="preserve"> </w:t>
      </w:r>
      <w:r>
        <w:t>1,</w:t>
      </w:r>
      <w:r>
        <w:rPr>
          <w:spacing w:val="27"/>
        </w:rPr>
        <w:t xml:space="preserve"> </w:t>
      </w:r>
      <w:r>
        <w:t>1,</w:t>
      </w:r>
      <w:r>
        <w:rPr>
          <w:spacing w:val="27"/>
        </w:rPr>
        <w:t xml:space="preserve"> </w:t>
      </w:r>
      <w:r>
        <w:t>vec2</w:t>
      </w:r>
      <w:r>
        <w:rPr>
          <w:spacing w:val="26"/>
        </w:rPr>
        <w:t xml:space="preserve"> </w:t>
      </w:r>
      <w:r>
        <w:t>=</w:t>
      </w:r>
      <w:r>
        <w:rPr>
          <w:spacing w:val="27"/>
        </w:rPr>
        <w:t xml:space="preserve"> </w:t>
      </w:r>
      <w:r>
        <w:t>0,</w:t>
      </w:r>
      <w:r>
        <w:rPr>
          <w:spacing w:val="27"/>
        </w:rPr>
        <w:t xml:space="preserve"> </w:t>
      </w:r>
      <w:r>
        <w:t>0,</w:t>
      </w:r>
      <w:r>
        <w:rPr>
          <w:spacing w:val="26"/>
        </w:rPr>
        <w:t xml:space="preserve"> </w:t>
      </w:r>
      <w:r>
        <w:t>0,</w:t>
      </w:r>
      <w:r>
        <w:rPr>
          <w:spacing w:val="27"/>
        </w:rPr>
        <w:t xml:space="preserve"> </w:t>
      </w:r>
      <w:r>
        <w:t>0,</w:t>
      </w:r>
      <w:r>
        <w:rPr>
          <w:spacing w:val="27"/>
        </w:rPr>
        <w:t xml:space="preserve"> </w:t>
      </w:r>
      <w:r>
        <w:t>0</w:t>
      </w:r>
      <w:r>
        <w:rPr>
          <w:spacing w:val="26"/>
        </w:rPr>
        <w:t xml:space="preserve"> </w:t>
      </w:r>
      <w:r>
        <w:rPr>
          <w:spacing w:val="-2"/>
        </w:rPr>
        <w:t>Expected</w:t>
      </w:r>
    </w:p>
    <w:p w14:paraId="7D4A7031" w14:textId="77777777" w:rsidR="00B43171" w:rsidRDefault="00B43171" w:rsidP="00406990">
      <w:pPr>
        <w:pStyle w:val="BodyText"/>
        <w:spacing w:before="9"/>
        <w:ind w:firstLine="0"/>
        <w:jc w:val="left"/>
      </w:pPr>
      <w:r>
        <w:t>Output:</w:t>
      </w:r>
      <w:r>
        <w:rPr>
          <w:spacing w:val="11"/>
        </w:rPr>
        <w:t xml:space="preserve"> </w:t>
      </w:r>
      <w:r>
        <w:t>0.0</w:t>
      </w:r>
      <w:r>
        <w:rPr>
          <w:spacing w:val="11"/>
        </w:rPr>
        <w:t xml:space="preserve"> </w:t>
      </w:r>
      <w:r>
        <w:t>Delta</w:t>
      </w:r>
      <w:r>
        <w:rPr>
          <w:spacing w:val="11"/>
        </w:rPr>
        <w:t xml:space="preserve"> </w:t>
      </w:r>
      <w:r>
        <w:t>for</w:t>
      </w:r>
      <w:r>
        <w:rPr>
          <w:spacing w:val="11"/>
        </w:rPr>
        <w:t xml:space="preserve"> </w:t>
      </w:r>
      <w:r>
        <w:t>Tolerance:</w:t>
      </w:r>
      <w:r>
        <w:rPr>
          <w:spacing w:val="11"/>
        </w:rPr>
        <w:t xml:space="preserve"> </w:t>
      </w:r>
      <w:r>
        <w:rPr>
          <w:spacing w:val="-4"/>
        </w:rPr>
        <w:t>0.01</w:t>
      </w:r>
    </w:p>
    <w:p w14:paraId="2BBF1558" w14:textId="32BD5436" w:rsidR="00B43171" w:rsidRPr="00B43171" w:rsidRDefault="00B43171" w:rsidP="007707FF">
      <w:pPr>
        <w:pStyle w:val="Heading2"/>
        <w:spacing w:before="0" w:after="120"/>
        <w:rPr>
          <w:b/>
          <w:bCs/>
          <w:i w:val="0"/>
          <w:iCs w:val="0"/>
        </w:rPr>
      </w:pPr>
      <w:r w:rsidRPr="00B43171">
        <w:rPr>
          <w:b/>
          <w:bCs/>
          <w:i w:val="0"/>
          <w:iCs w:val="0"/>
        </w:rPr>
        <w:t>Outcome</w:t>
      </w:r>
      <w:r w:rsidRPr="00B43171">
        <w:rPr>
          <w:b/>
          <w:bCs/>
          <w:i w:val="0"/>
          <w:iCs w:val="0"/>
          <w:spacing w:val="16"/>
        </w:rPr>
        <w:t xml:space="preserve"> </w:t>
      </w:r>
      <w:r w:rsidRPr="00B43171">
        <w:rPr>
          <w:b/>
          <w:bCs/>
          <w:i w:val="0"/>
          <w:iCs w:val="0"/>
          <w:spacing w:val="-2"/>
        </w:rPr>
        <w:t>Verification:</w:t>
      </w:r>
    </w:p>
    <w:p w14:paraId="5CA28917" w14:textId="26400C0C" w:rsidR="00B43171" w:rsidRDefault="00B43171" w:rsidP="00826AA1">
      <w:pPr>
        <w:pStyle w:val="BodyText"/>
        <w:spacing w:before="20" w:line="249" w:lineRule="auto"/>
        <w:ind w:firstLine="0"/>
      </w:pPr>
      <w:r>
        <w:t>The</w:t>
      </w:r>
      <w:r>
        <w:rPr>
          <w:spacing w:val="-9"/>
        </w:rPr>
        <w:t xml:space="preserve"> </w:t>
      </w:r>
      <w:r>
        <w:t>computed</w:t>
      </w:r>
      <w:r>
        <w:rPr>
          <w:spacing w:val="-9"/>
        </w:rPr>
        <w:t xml:space="preserve"> </w:t>
      </w:r>
      <w:r>
        <w:t>similarity</w:t>
      </w:r>
      <w:r>
        <w:rPr>
          <w:spacing w:val="-9"/>
        </w:rPr>
        <w:t xml:space="preserve"> </w:t>
      </w:r>
      <w:r>
        <w:t>score</w:t>
      </w:r>
      <w:r>
        <w:rPr>
          <w:spacing w:val="-9"/>
        </w:rPr>
        <w:t xml:space="preserve"> </w:t>
      </w:r>
      <w:r>
        <w:t>is</w:t>
      </w:r>
      <w:r>
        <w:rPr>
          <w:spacing w:val="-9"/>
        </w:rPr>
        <w:t xml:space="preserve"> </w:t>
      </w:r>
      <w:r>
        <w:t>asserted</w:t>
      </w:r>
      <w:r>
        <w:rPr>
          <w:spacing w:val="-9"/>
        </w:rPr>
        <w:t xml:space="preserve"> </w:t>
      </w:r>
      <w:r>
        <w:t>to</w:t>
      </w:r>
      <w:r>
        <w:rPr>
          <w:spacing w:val="-9"/>
        </w:rPr>
        <w:t xml:space="preserve"> </w:t>
      </w:r>
      <w:r>
        <w:t>be</w:t>
      </w:r>
      <w:r>
        <w:rPr>
          <w:spacing w:val="-9"/>
        </w:rPr>
        <w:t xml:space="preserve"> </w:t>
      </w:r>
      <w:r>
        <w:t>0.0,</w:t>
      </w:r>
      <w:r>
        <w:rPr>
          <w:spacing w:val="-9"/>
        </w:rPr>
        <w:t xml:space="preserve"> </w:t>
      </w:r>
      <w:r>
        <w:t>confirming</w:t>
      </w:r>
      <w:r>
        <w:rPr>
          <w:spacing w:val="-2"/>
        </w:rPr>
        <w:t xml:space="preserve"> </w:t>
      </w:r>
      <w:r>
        <w:t>that</w:t>
      </w:r>
      <w:r>
        <w:rPr>
          <w:spacing w:val="-3"/>
        </w:rPr>
        <w:t xml:space="preserve"> </w:t>
      </w:r>
      <w:r>
        <w:t>completely</w:t>
      </w:r>
      <w:r>
        <w:rPr>
          <w:spacing w:val="-2"/>
        </w:rPr>
        <w:t xml:space="preserve"> </w:t>
      </w:r>
      <w:r>
        <w:t>different</w:t>
      </w:r>
      <w:r>
        <w:rPr>
          <w:spacing w:val="-3"/>
        </w:rPr>
        <w:t xml:space="preserve"> </w:t>
      </w:r>
      <w:r>
        <w:t>vectors</w:t>
      </w:r>
      <w:r>
        <w:rPr>
          <w:spacing w:val="-2"/>
        </w:rPr>
        <w:t xml:space="preserve"> </w:t>
      </w:r>
      <w:r>
        <w:t>are</w:t>
      </w:r>
      <w:r>
        <w:rPr>
          <w:spacing w:val="-3"/>
        </w:rPr>
        <w:t xml:space="preserve"> </w:t>
      </w:r>
      <w:r>
        <w:t>correctly</w:t>
      </w:r>
      <w:r>
        <w:rPr>
          <w:spacing w:val="-2"/>
        </w:rPr>
        <w:t xml:space="preserve"> </w:t>
      </w:r>
      <w:r>
        <w:t>identified</w:t>
      </w:r>
      <w:r>
        <w:rPr>
          <w:spacing w:val="-3"/>
        </w:rPr>
        <w:t xml:space="preserve"> </w:t>
      </w:r>
      <w:r>
        <w:t xml:space="preserve">as </w:t>
      </w:r>
      <w:r>
        <w:rPr>
          <w:spacing w:val="-2"/>
        </w:rPr>
        <w:t>dissimilar.</w:t>
      </w:r>
    </w:p>
    <w:p w14:paraId="1E3B283C" w14:textId="63970D32" w:rsidR="00A44066" w:rsidRDefault="00B43171" w:rsidP="007707FF">
      <w:pPr>
        <w:pStyle w:val="BodyText"/>
        <w:spacing w:line="249" w:lineRule="auto"/>
        <w:ind w:firstLine="0"/>
      </w:pPr>
      <w:r>
        <w:rPr>
          <w:b/>
        </w:rPr>
        <w:t>Benefit</w:t>
      </w:r>
      <w:r>
        <w:t>: This test ensures that the function correctly distinguishes between completely dissimilar data, a fundamental requirement for classification and clustering.</w:t>
      </w:r>
    </w:p>
    <w:p w14:paraId="5E834C01" w14:textId="77777777" w:rsidR="00A44066" w:rsidRDefault="00A44066" w:rsidP="00714F8D">
      <w:pPr>
        <w:pStyle w:val="ListParagraph"/>
        <w:numPr>
          <w:ilvl w:val="0"/>
          <w:numId w:val="9"/>
        </w:numPr>
        <w:tabs>
          <w:tab w:val="left" w:pos="551"/>
        </w:tabs>
        <w:spacing w:before="120" w:after="60"/>
        <w:ind w:left="292" w:hanging="292"/>
        <w:jc w:val="both"/>
        <w:rPr>
          <w:i/>
          <w:sz w:val="20"/>
        </w:rPr>
      </w:pPr>
      <w:r>
        <w:rPr>
          <w:i/>
          <w:sz w:val="20"/>
        </w:rPr>
        <w:t>Converting Permanance Values</w:t>
      </w:r>
      <w:r>
        <w:rPr>
          <w:i/>
          <w:spacing w:val="1"/>
          <w:sz w:val="20"/>
        </w:rPr>
        <w:t xml:space="preserve"> </w:t>
      </w:r>
      <w:r>
        <w:rPr>
          <w:i/>
          <w:sz w:val="20"/>
        </w:rPr>
        <w:t xml:space="preserve">into </w:t>
      </w:r>
      <w:r>
        <w:rPr>
          <w:i/>
          <w:spacing w:val="-2"/>
          <w:sz w:val="20"/>
        </w:rPr>
        <w:t>Binary</w:t>
      </w:r>
    </w:p>
    <w:p w14:paraId="023CABEC" w14:textId="77777777" w:rsidR="00826AA1" w:rsidRDefault="00A44066" w:rsidP="00826AA1">
      <w:pPr>
        <w:pStyle w:val="BodyText"/>
        <w:spacing w:line="249" w:lineRule="auto"/>
        <w:ind w:firstLine="0"/>
      </w:pPr>
      <w:r>
        <w:rPr>
          <w:b/>
        </w:rPr>
        <w:t>Objective</w:t>
      </w:r>
      <w:r>
        <w:t>: Ensure that the ConvertPermanenceToBinary function correctly converts a given permanence array into a binary representation based on a threshold.</w:t>
      </w:r>
    </w:p>
    <w:p w14:paraId="68B45CBB" w14:textId="10BEC949" w:rsidR="00A44066" w:rsidRPr="00826AA1" w:rsidRDefault="00A44066" w:rsidP="00826AA1">
      <w:pPr>
        <w:pStyle w:val="BodyText"/>
        <w:spacing w:line="249" w:lineRule="auto"/>
        <w:ind w:firstLine="0"/>
      </w:pPr>
      <w:r w:rsidRPr="00B43171">
        <w:rPr>
          <w:b/>
          <w:bCs/>
        </w:rPr>
        <w:t>Test</w:t>
      </w:r>
      <w:r w:rsidRPr="00B43171">
        <w:rPr>
          <w:b/>
          <w:bCs/>
          <w:spacing w:val="1"/>
        </w:rPr>
        <w:t xml:space="preserve"> </w:t>
      </w:r>
      <w:r w:rsidRPr="00B43171">
        <w:rPr>
          <w:b/>
          <w:bCs/>
          <w:spacing w:val="-2"/>
        </w:rPr>
        <w:t>Scenario</w:t>
      </w:r>
      <w:r w:rsidRPr="00177DC5">
        <w:rPr>
          <w:b/>
          <w:bCs/>
          <w:spacing w:val="-2"/>
        </w:rPr>
        <w:t>:</w:t>
      </w:r>
      <w:r w:rsidR="00177DC5" w:rsidRPr="00177DC5">
        <w:rPr>
          <w:b/>
          <w:bCs/>
          <w:spacing w:val="-2"/>
        </w:rPr>
        <w:t xml:space="preserve"> </w:t>
      </w:r>
      <w:r w:rsidRPr="00826AA1">
        <w:t>A set of permanence values is defined. The function is executed with a threshold of 0.7. The output is compared to the expected binary array.</w:t>
      </w:r>
    </w:p>
    <w:p w14:paraId="176546FF" w14:textId="30E5D060" w:rsidR="00826AA1" w:rsidRPr="00826AA1" w:rsidRDefault="00A44066" w:rsidP="00826AA1">
      <w:pPr>
        <w:pStyle w:val="BodyText"/>
        <w:ind w:firstLine="0"/>
        <w:jc w:val="left"/>
      </w:pPr>
      <w:r>
        <w:rPr>
          <w:b/>
        </w:rPr>
        <w:t>Parameters</w:t>
      </w:r>
      <w:r>
        <w:t>:</w:t>
      </w:r>
      <w:r>
        <w:rPr>
          <w:spacing w:val="12"/>
        </w:rPr>
        <w:t xml:space="preserve"> </w:t>
      </w:r>
      <w:r>
        <w:t>Input:</w:t>
      </w:r>
      <w:r w:rsidR="00826AA1">
        <w:t xml:space="preserve"> </w:t>
      </w:r>
      <w:r>
        <w:t>permanenceValues</w:t>
      </w:r>
      <w:r>
        <w:rPr>
          <w:spacing w:val="13"/>
        </w:rPr>
        <w:t xml:space="preserve"> </w:t>
      </w:r>
      <w:r>
        <w:t>=</w:t>
      </w:r>
      <w:r w:rsidR="00826AA1">
        <w:t xml:space="preserve"> </w:t>
      </w:r>
      <w:r>
        <w:t>0.5,</w:t>
      </w:r>
      <w:r>
        <w:rPr>
          <w:spacing w:val="13"/>
        </w:rPr>
        <w:t xml:space="preserve"> </w:t>
      </w:r>
      <w:r>
        <w:t>0.8,</w:t>
      </w:r>
      <w:r>
        <w:rPr>
          <w:spacing w:val="12"/>
        </w:rPr>
        <w:t xml:space="preserve"> </w:t>
      </w:r>
      <w:r>
        <w:t>0.3,</w:t>
      </w:r>
      <w:r>
        <w:rPr>
          <w:spacing w:val="13"/>
        </w:rPr>
        <w:t xml:space="preserve"> </w:t>
      </w:r>
      <w:r>
        <w:rPr>
          <w:spacing w:val="-4"/>
        </w:rPr>
        <w:t>0.9,</w:t>
      </w:r>
      <w:r>
        <w:t>0.7,</w:t>
      </w:r>
    </w:p>
    <w:p w14:paraId="6BC57C71" w14:textId="5646897D" w:rsidR="00826AA1" w:rsidRDefault="00A44066" w:rsidP="00826AA1">
      <w:pPr>
        <w:pStyle w:val="BodyText"/>
        <w:jc w:val="left"/>
        <w:rPr>
          <w:spacing w:val="16"/>
        </w:rPr>
      </w:pPr>
      <w:r>
        <w:t>threshold</w:t>
      </w:r>
      <w:r>
        <w:rPr>
          <w:spacing w:val="16"/>
        </w:rPr>
        <w:t xml:space="preserve"> </w:t>
      </w:r>
      <w:r>
        <w:t>=</w:t>
      </w:r>
      <w:r>
        <w:rPr>
          <w:spacing w:val="15"/>
        </w:rPr>
        <w:t xml:space="preserve"> </w:t>
      </w:r>
      <w:r>
        <w:t>0.7</w:t>
      </w:r>
    </w:p>
    <w:p w14:paraId="109F2350" w14:textId="23616DFE" w:rsidR="00A44066" w:rsidRDefault="00A44066" w:rsidP="00826AA1">
      <w:pPr>
        <w:pStyle w:val="BodyText"/>
        <w:jc w:val="left"/>
      </w:pPr>
      <w:r>
        <w:t>Expected</w:t>
      </w:r>
      <w:r>
        <w:rPr>
          <w:spacing w:val="16"/>
        </w:rPr>
        <w:t xml:space="preserve"> </w:t>
      </w:r>
      <w:r>
        <w:t>Output:</w:t>
      </w:r>
      <w:r>
        <w:rPr>
          <w:spacing w:val="15"/>
        </w:rPr>
        <w:t xml:space="preserve"> </w:t>
      </w:r>
      <w:r>
        <w:t>0,</w:t>
      </w:r>
      <w:r>
        <w:rPr>
          <w:spacing w:val="16"/>
        </w:rPr>
        <w:t xml:space="preserve"> </w:t>
      </w:r>
      <w:r>
        <w:t>1,</w:t>
      </w:r>
      <w:r>
        <w:rPr>
          <w:spacing w:val="16"/>
        </w:rPr>
        <w:t xml:space="preserve"> </w:t>
      </w:r>
      <w:r>
        <w:t>0,</w:t>
      </w:r>
      <w:r>
        <w:rPr>
          <w:spacing w:val="15"/>
        </w:rPr>
        <w:t xml:space="preserve"> </w:t>
      </w:r>
      <w:r>
        <w:t>1,</w:t>
      </w:r>
      <w:r>
        <w:rPr>
          <w:spacing w:val="16"/>
        </w:rPr>
        <w:t xml:space="preserve"> </w:t>
      </w:r>
      <w:r>
        <w:rPr>
          <w:spacing w:val="-10"/>
        </w:rPr>
        <w:t>1</w:t>
      </w:r>
    </w:p>
    <w:p w14:paraId="441A76E6" w14:textId="37DBA1A2" w:rsidR="00A44066" w:rsidRDefault="00A44066" w:rsidP="007707FF">
      <w:pPr>
        <w:spacing w:after="120" w:line="249" w:lineRule="auto"/>
        <w:jc w:val="both"/>
      </w:pPr>
      <w:r>
        <w:rPr>
          <w:b/>
        </w:rPr>
        <w:t>Outcome Verification</w:t>
      </w:r>
      <w:r>
        <w:t>: The resulting binary array is as- serted to match the expected output.</w:t>
      </w:r>
    </w:p>
    <w:p w14:paraId="4650304B" w14:textId="77777777" w:rsidR="00A44066" w:rsidRDefault="00A44066" w:rsidP="00826AA1">
      <w:pPr>
        <w:pStyle w:val="BodyText"/>
        <w:spacing w:line="249" w:lineRule="auto"/>
        <w:ind w:firstLine="0"/>
      </w:pPr>
      <w:r>
        <w:rPr>
          <w:b/>
        </w:rPr>
        <w:t>Benefit</w:t>
      </w:r>
      <w:r>
        <w:t>: This test ensures correct SDR encoding, which is essential for further HTM processing.</w:t>
      </w:r>
    </w:p>
    <w:p w14:paraId="0D5985D1" w14:textId="413A1CA1" w:rsidR="00A44066" w:rsidRPr="00B43171" w:rsidRDefault="00A44066" w:rsidP="00714F8D">
      <w:pPr>
        <w:pStyle w:val="ListParagraph"/>
        <w:numPr>
          <w:ilvl w:val="0"/>
          <w:numId w:val="9"/>
        </w:numPr>
        <w:tabs>
          <w:tab w:val="left" w:pos="469"/>
        </w:tabs>
        <w:spacing w:before="120" w:after="60"/>
        <w:ind w:left="272"/>
        <w:jc w:val="both"/>
        <w:rPr>
          <w:i/>
        </w:rPr>
      </w:pPr>
      <w:r w:rsidRPr="00B43171">
        <w:rPr>
          <w:i/>
        </w:rPr>
        <w:t>Reconstruct</w:t>
      </w:r>
      <w:r w:rsidRPr="00B43171">
        <w:rPr>
          <w:i/>
          <w:spacing w:val="4"/>
        </w:rPr>
        <w:t xml:space="preserve"> </w:t>
      </w:r>
      <w:r w:rsidRPr="00B43171">
        <w:rPr>
          <w:i/>
        </w:rPr>
        <w:t>all</w:t>
      </w:r>
      <w:r w:rsidRPr="00B43171">
        <w:rPr>
          <w:i/>
          <w:spacing w:val="4"/>
        </w:rPr>
        <w:t xml:space="preserve"> </w:t>
      </w:r>
      <w:r w:rsidRPr="00B43171">
        <w:rPr>
          <w:i/>
        </w:rPr>
        <w:t>Postive</w:t>
      </w:r>
      <w:r w:rsidRPr="00B43171">
        <w:rPr>
          <w:i/>
          <w:spacing w:val="4"/>
        </w:rPr>
        <w:t xml:space="preserve"> </w:t>
      </w:r>
      <w:r w:rsidRPr="00B43171">
        <w:rPr>
          <w:i/>
        </w:rPr>
        <w:t>Permanance</w:t>
      </w:r>
      <w:r w:rsidRPr="00B43171">
        <w:rPr>
          <w:i/>
          <w:spacing w:val="4"/>
        </w:rPr>
        <w:t xml:space="preserve"> </w:t>
      </w:r>
      <w:r w:rsidRPr="00B43171">
        <w:rPr>
          <w:i/>
          <w:spacing w:val="-2"/>
        </w:rPr>
        <w:t>values</w:t>
      </w:r>
    </w:p>
    <w:p w14:paraId="118F4432" w14:textId="77777777" w:rsidR="00826AA1" w:rsidRDefault="00A44066" w:rsidP="00826AA1">
      <w:pPr>
        <w:pStyle w:val="BodyText"/>
        <w:spacing w:before="100" w:line="249" w:lineRule="auto"/>
        <w:ind w:right="257" w:firstLine="0"/>
        <w:jc w:val="left"/>
      </w:pPr>
      <w:r>
        <w:rPr>
          <w:b/>
        </w:rPr>
        <w:t>Objective</w:t>
      </w:r>
      <w:r>
        <w:t>:</w:t>
      </w:r>
      <w:r w:rsidR="00B43171">
        <w:t xml:space="preserve"> </w:t>
      </w:r>
      <w:r>
        <w:t>Confirm</w:t>
      </w:r>
      <w:r w:rsidR="00B43171">
        <w:t xml:space="preserve"> </w:t>
      </w:r>
      <w:r>
        <w:t>that ConvertPermanenceToBinary cor- rectly handles non-negative permanence values and produces an accurate binary representation.</w:t>
      </w:r>
    </w:p>
    <w:p w14:paraId="3186BB96" w14:textId="39CD3C4E" w:rsidR="00A44066" w:rsidRPr="00826AA1" w:rsidRDefault="00A44066" w:rsidP="00826AA1">
      <w:pPr>
        <w:pStyle w:val="BodyText"/>
        <w:spacing w:before="100" w:line="249" w:lineRule="auto"/>
        <w:ind w:right="257" w:firstLine="0"/>
        <w:jc w:val="left"/>
      </w:pPr>
      <w:r w:rsidRPr="00B43171">
        <w:rPr>
          <w:b/>
          <w:bCs/>
        </w:rPr>
        <w:t>Test</w:t>
      </w:r>
      <w:r w:rsidRPr="00B43171">
        <w:rPr>
          <w:b/>
          <w:bCs/>
          <w:spacing w:val="1"/>
        </w:rPr>
        <w:t xml:space="preserve"> </w:t>
      </w:r>
      <w:r w:rsidRPr="00B43171">
        <w:rPr>
          <w:b/>
          <w:bCs/>
          <w:spacing w:val="-2"/>
        </w:rPr>
        <w:t>Scenario:</w:t>
      </w:r>
      <w:r w:rsidR="004D0FF0">
        <w:rPr>
          <w:b/>
          <w:bCs/>
          <w:spacing w:val="-2"/>
        </w:rPr>
        <w:t xml:space="preserve"> </w:t>
      </w:r>
      <w:r w:rsidRPr="004D0FF0">
        <w:t>A valid permanence array (all non-negative values) is provided. The function is executed with a threshold. The output</w:t>
      </w:r>
      <w:r w:rsidRPr="004D0FF0">
        <w:rPr>
          <w:spacing w:val="80"/>
        </w:rPr>
        <w:t xml:space="preserve"> </w:t>
      </w:r>
      <w:r w:rsidRPr="004D0FF0">
        <w:t>is compared to the expected binary array.</w:t>
      </w:r>
    </w:p>
    <w:p w14:paraId="18D72463" w14:textId="713A3CCD" w:rsidR="00A44066" w:rsidRDefault="00B43171" w:rsidP="004D0FF0">
      <w:pPr>
        <w:pStyle w:val="BodyText"/>
        <w:spacing w:before="8"/>
        <w:ind w:firstLine="0"/>
      </w:pPr>
      <w:r>
        <w:rPr>
          <w:b/>
        </w:rPr>
        <w:t xml:space="preserve"> </w:t>
      </w:r>
      <w:r w:rsidR="00A44066">
        <w:rPr>
          <w:b/>
        </w:rPr>
        <w:t>Parameters</w:t>
      </w:r>
      <w:r w:rsidR="00A44066">
        <w:t>:</w:t>
      </w:r>
      <w:r w:rsidR="00A44066">
        <w:rPr>
          <w:spacing w:val="12"/>
        </w:rPr>
        <w:t xml:space="preserve"> </w:t>
      </w:r>
      <w:r w:rsidR="00A44066">
        <w:t>Input:</w:t>
      </w:r>
      <w:r w:rsidR="00A44066">
        <w:rPr>
          <w:spacing w:val="13"/>
        </w:rPr>
        <w:t xml:space="preserve"> </w:t>
      </w:r>
      <w:r w:rsidR="00A44066">
        <w:t>permanenceValues</w:t>
      </w:r>
      <w:r w:rsidR="00A44066">
        <w:rPr>
          <w:spacing w:val="12"/>
        </w:rPr>
        <w:t xml:space="preserve"> </w:t>
      </w:r>
      <w:r w:rsidR="00A44066">
        <w:t>=</w:t>
      </w:r>
      <w:r w:rsidR="00A44066">
        <w:rPr>
          <w:spacing w:val="13"/>
        </w:rPr>
        <w:t xml:space="preserve"> </w:t>
      </w:r>
      <w:r w:rsidR="00A44066">
        <w:t>0.5,</w:t>
      </w:r>
      <w:r w:rsidR="00A44066">
        <w:rPr>
          <w:spacing w:val="13"/>
        </w:rPr>
        <w:t xml:space="preserve"> </w:t>
      </w:r>
      <w:r w:rsidR="00A44066">
        <w:t>0.8,</w:t>
      </w:r>
      <w:r w:rsidR="00A44066">
        <w:rPr>
          <w:spacing w:val="12"/>
        </w:rPr>
        <w:t xml:space="preserve"> </w:t>
      </w:r>
      <w:r w:rsidR="00A44066">
        <w:t>0.3,</w:t>
      </w:r>
      <w:r w:rsidR="00A44066">
        <w:rPr>
          <w:spacing w:val="13"/>
        </w:rPr>
        <w:t xml:space="preserve"> </w:t>
      </w:r>
      <w:r w:rsidR="00A44066">
        <w:rPr>
          <w:spacing w:val="-4"/>
        </w:rPr>
        <w:t>0.9,</w:t>
      </w:r>
    </w:p>
    <w:p w14:paraId="3C8E2972" w14:textId="77777777" w:rsidR="00826AA1" w:rsidRDefault="00A44066" w:rsidP="004D0FF0">
      <w:pPr>
        <w:pStyle w:val="BodyText"/>
        <w:spacing w:before="9"/>
        <w:rPr>
          <w:spacing w:val="15"/>
        </w:rPr>
      </w:pPr>
      <w:r>
        <w:t>0.7,</w:t>
      </w:r>
      <w:r>
        <w:rPr>
          <w:spacing w:val="15"/>
        </w:rPr>
        <w:t xml:space="preserve"> </w:t>
      </w:r>
    </w:p>
    <w:p w14:paraId="7F5BDBE0" w14:textId="77777777" w:rsidR="00826AA1" w:rsidRDefault="00A44066" w:rsidP="004D0FF0">
      <w:pPr>
        <w:pStyle w:val="BodyText"/>
        <w:spacing w:before="9"/>
        <w:rPr>
          <w:spacing w:val="16"/>
        </w:rPr>
      </w:pPr>
      <w:r>
        <w:t>threshold</w:t>
      </w:r>
      <w:r>
        <w:rPr>
          <w:spacing w:val="16"/>
        </w:rPr>
        <w:t xml:space="preserve"> </w:t>
      </w:r>
      <w:r>
        <w:t>=</w:t>
      </w:r>
      <w:r>
        <w:rPr>
          <w:spacing w:val="15"/>
        </w:rPr>
        <w:t xml:space="preserve"> </w:t>
      </w:r>
      <w:r>
        <w:t>0.7</w:t>
      </w:r>
      <w:r>
        <w:rPr>
          <w:spacing w:val="16"/>
        </w:rPr>
        <w:t xml:space="preserve"> </w:t>
      </w:r>
    </w:p>
    <w:p w14:paraId="109BBAF7" w14:textId="34D8E1D1" w:rsidR="00A44066" w:rsidRDefault="00A44066" w:rsidP="004D0FF0">
      <w:pPr>
        <w:pStyle w:val="BodyText"/>
        <w:spacing w:before="9"/>
      </w:pPr>
      <w:r>
        <w:t>Expected</w:t>
      </w:r>
      <w:r>
        <w:rPr>
          <w:spacing w:val="16"/>
        </w:rPr>
        <w:t xml:space="preserve"> </w:t>
      </w:r>
      <w:r>
        <w:t>Output:</w:t>
      </w:r>
      <w:r>
        <w:rPr>
          <w:spacing w:val="15"/>
        </w:rPr>
        <w:t xml:space="preserve"> </w:t>
      </w:r>
      <w:r>
        <w:t>0,</w:t>
      </w:r>
      <w:r>
        <w:rPr>
          <w:spacing w:val="16"/>
        </w:rPr>
        <w:t xml:space="preserve"> </w:t>
      </w:r>
      <w:r>
        <w:t>1,</w:t>
      </w:r>
      <w:r>
        <w:rPr>
          <w:spacing w:val="16"/>
        </w:rPr>
        <w:t xml:space="preserve"> </w:t>
      </w:r>
      <w:r>
        <w:t>0,</w:t>
      </w:r>
      <w:r>
        <w:rPr>
          <w:spacing w:val="15"/>
        </w:rPr>
        <w:t xml:space="preserve"> </w:t>
      </w:r>
      <w:r>
        <w:t>1,</w:t>
      </w:r>
      <w:r>
        <w:rPr>
          <w:spacing w:val="16"/>
        </w:rPr>
        <w:t xml:space="preserve"> </w:t>
      </w:r>
      <w:r>
        <w:rPr>
          <w:spacing w:val="-10"/>
        </w:rPr>
        <w:t>1</w:t>
      </w:r>
    </w:p>
    <w:p w14:paraId="416056C5" w14:textId="1B99AB9F" w:rsidR="00A44066" w:rsidRDefault="00A44066" w:rsidP="004D0FF0">
      <w:pPr>
        <w:spacing w:before="17" w:after="120" w:line="249" w:lineRule="auto"/>
        <w:ind w:right="257"/>
        <w:jc w:val="both"/>
      </w:pPr>
      <w:r>
        <w:rPr>
          <w:b/>
        </w:rPr>
        <w:t>Outcome Verification</w:t>
      </w:r>
      <w:r>
        <w:t>: The resulting binary array is asserted to be correct.</w:t>
      </w:r>
    </w:p>
    <w:p w14:paraId="33D97B6D" w14:textId="3960CA0F" w:rsidR="00714F8D" w:rsidRDefault="00A44066" w:rsidP="00714F8D">
      <w:pPr>
        <w:pStyle w:val="BodyText"/>
        <w:spacing w:before="8" w:line="249" w:lineRule="auto"/>
        <w:ind w:right="257" w:firstLine="0"/>
      </w:pPr>
      <w:r>
        <w:rPr>
          <w:b/>
        </w:rPr>
        <w:t>Benefit</w:t>
      </w:r>
      <w:r>
        <w:t>: This test ensures proper conversion of permanence values in valid scenarios.</w:t>
      </w:r>
    </w:p>
    <w:p w14:paraId="5FCE06B2" w14:textId="77777777" w:rsidR="00A44066" w:rsidRDefault="00A44066" w:rsidP="00714F8D">
      <w:pPr>
        <w:pStyle w:val="ListParagraph"/>
        <w:numPr>
          <w:ilvl w:val="0"/>
          <w:numId w:val="9"/>
        </w:numPr>
        <w:tabs>
          <w:tab w:val="left" w:pos="442"/>
        </w:tabs>
        <w:spacing w:before="120" w:after="60" w:line="249" w:lineRule="auto"/>
        <w:ind w:left="0" w:firstLine="0"/>
        <w:jc w:val="left"/>
        <w:rPr>
          <w:i/>
          <w:sz w:val="20"/>
        </w:rPr>
      </w:pPr>
      <w:r>
        <w:rPr>
          <w:i/>
          <w:sz w:val="20"/>
        </w:rPr>
        <w:t>Testing</w:t>
      </w:r>
      <w:r>
        <w:rPr>
          <w:i/>
          <w:spacing w:val="17"/>
          <w:sz w:val="20"/>
        </w:rPr>
        <w:t xml:space="preserve"> </w:t>
      </w:r>
      <w:r>
        <w:rPr>
          <w:i/>
          <w:sz w:val="20"/>
        </w:rPr>
        <w:t>Converting</w:t>
      </w:r>
      <w:r>
        <w:rPr>
          <w:i/>
          <w:spacing w:val="18"/>
          <w:sz w:val="20"/>
        </w:rPr>
        <w:t xml:space="preserve"> </w:t>
      </w:r>
      <w:r>
        <w:rPr>
          <w:i/>
          <w:sz w:val="20"/>
        </w:rPr>
        <w:t>Permanence</w:t>
      </w:r>
      <w:r>
        <w:rPr>
          <w:i/>
          <w:spacing w:val="17"/>
          <w:sz w:val="20"/>
        </w:rPr>
        <w:t xml:space="preserve"> </w:t>
      </w:r>
      <w:r>
        <w:rPr>
          <w:i/>
          <w:sz w:val="20"/>
        </w:rPr>
        <w:t>To</w:t>
      </w:r>
      <w:r>
        <w:rPr>
          <w:i/>
          <w:spacing w:val="17"/>
          <w:sz w:val="20"/>
        </w:rPr>
        <w:t xml:space="preserve"> </w:t>
      </w:r>
      <w:r>
        <w:rPr>
          <w:i/>
          <w:sz w:val="20"/>
        </w:rPr>
        <w:t>Binary</w:t>
      </w:r>
      <w:r>
        <w:rPr>
          <w:i/>
          <w:spacing w:val="18"/>
          <w:sz w:val="20"/>
        </w:rPr>
        <w:t xml:space="preserve"> </w:t>
      </w:r>
      <w:r>
        <w:rPr>
          <w:i/>
          <w:sz w:val="20"/>
        </w:rPr>
        <w:t>With</w:t>
      </w:r>
      <w:r>
        <w:rPr>
          <w:i/>
          <w:spacing w:val="17"/>
          <w:sz w:val="20"/>
        </w:rPr>
        <w:t xml:space="preserve"> </w:t>
      </w:r>
      <w:r>
        <w:rPr>
          <w:i/>
          <w:sz w:val="20"/>
        </w:rPr>
        <w:t xml:space="preserve">Negative </w:t>
      </w:r>
      <w:r>
        <w:rPr>
          <w:i/>
          <w:spacing w:val="-2"/>
          <w:sz w:val="20"/>
        </w:rPr>
        <w:t>Value</w:t>
      </w:r>
    </w:p>
    <w:p w14:paraId="7DE3C655" w14:textId="77777777" w:rsidR="00A44066" w:rsidRDefault="00A44066" w:rsidP="004D0FF0">
      <w:pPr>
        <w:pStyle w:val="BodyText"/>
        <w:spacing w:line="249" w:lineRule="auto"/>
        <w:ind w:firstLine="0"/>
        <w:jc w:val="left"/>
      </w:pPr>
      <w:r>
        <w:rPr>
          <w:b/>
        </w:rPr>
        <w:t>Objective</w:t>
      </w:r>
      <w:r>
        <w:t>:</w:t>
      </w:r>
      <w:r>
        <w:rPr>
          <w:spacing w:val="39"/>
        </w:rPr>
        <w:t xml:space="preserve"> </w:t>
      </w:r>
      <w:r>
        <w:t>Ensure</w:t>
      </w:r>
      <w:r>
        <w:rPr>
          <w:spacing w:val="39"/>
        </w:rPr>
        <w:t xml:space="preserve"> </w:t>
      </w:r>
      <w:r>
        <w:t>that</w:t>
      </w:r>
      <w:r>
        <w:rPr>
          <w:spacing w:val="39"/>
        </w:rPr>
        <w:t xml:space="preserve"> </w:t>
      </w:r>
      <w:r>
        <w:t>the</w:t>
      </w:r>
      <w:r>
        <w:rPr>
          <w:spacing w:val="39"/>
        </w:rPr>
        <w:t xml:space="preserve"> </w:t>
      </w:r>
      <w:r>
        <w:t>function</w:t>
      </w:r>
      <w:r>
        <w:rPr>
          <w:spacing w:val="39"/>
        </w:rPr>
        <w:t xml:space="preserve"> </w:t>
      </w:r>
      <w:r>
        <w:t>throws</w:t>
      </w:r>
      <w:r>
        <w:rPr>
          <w:spacing w:val="39"/>
        </w:rPr>
        <w:t xml:space="preserve"> </w:t>
      </w:r>
      <w:r>
        <w:t>an</w:t>
      </w:r>
      <w:r>
        <w:rPr>
          <w:spacing w:val="39"/>
        </w:rPr>
        <w:t xml:space="preserve"> </w:t>
      </w:r>
      <w:r>
        <w:t>exception when given a permanence array containing negative values.</w:t>
      </w:r>
    </w:p>
    <w:p w14:paraId="5CE35272" w14:textId="2F4BD466" w:rsidR="007707FF" w:rsidRPr="009B2AC9" w:rsidRDefault="00A44066" w:rsidP="009B2AC9">
      <w:pPr>
        <w:pStyle w:val="Heading2"/>
        <w:spacing w:before="0" w:after="120"/>
        <w:rPr>
          <w:b/>
          <w:bCs/>
          <w:i w:val="0"/>
          <w:iCs w:val="0"/>
        </w:rPr>
      </w:pPr>
      <w:r w:rsidRPr="00B43171">
        <w:rPr>
          <w:b/>
          <w:bCs/>
          <w:i w:val="0"/>
          <w:iCs w:val="0"/>
        </w:rPr>
        <w:t>Test</w:t>
      </w:r>
      <w:r w:rsidRPr="00B43171">
        <w:rPr>
          <w:b/>
          <w:bCs/>
          <w:i w:val="0"/>
          <w:iCs w:val="0"/>
          <w:spacing w:val="1"/>
        </w:rPr>
        <w:t xml:space="preserve"> </w:t>
      </w:r>
      <w:r w:rsidRPr="00B43171">
        <w:rPr>
          <w:b/>
          <w:bCs/>
          <w:i w:val="0"/>
          <w:iCs w:val="0"/>
          <w:spacing w:val="-2"/>
        </w:rPr>
        <w:t>Scenario:</w:t>
      </w:r>
      <w:r w:rsidR="009B2AC9">
        <w:rPr>
          <w:b/>
          <w:bCs/>
          <w:i w:val="0"/>
          <w:iCs w:val="0"/>
          <w:spacing w:val="-2"/>
        </w:rPr>
        <w:t xml:space="preserve"> </w:t>
      </w:r>
      <w:r w:rsidRPr="009B2AC9">
        <w:rPr>
          <w:i w:val="0"/>
          <w:iCs w:val="0"/>
        </w:rPr>
        <w:t>A permanence array with a negative value is provided. The function is executed, and an ArgumentException is expected.</w:t>
      </w:r>
    </w:p>
    <w:p w14:paraId="13EA1A62" w14:textId="2D0967E4" w:rsidR="00A44066" w:rsidRDefault="00A44066" w:rsidP="004D0FF0">
      <w:pPr>
        <w:pStyle w:val="BodyText"/>
        <w:spacing w:line="254" w:lineRule="auto"/>
        <w:ind w:firstLine="0"/>
      </w:pPr>
      <w:r>
        <w:rPr>
          <w:b/>
        </w:rPr>
        <w:t>Parameters</w:t>
      </w:r>
      <w:r>
        <w:t>:</w:t>
      </w:r>
      <w:r>
        <w:rPr>
          <w:spacing w:val="40"/>
        </w:rPr>
        <w:t xml:space="preserve"> </w:t>
      </w:r>
      <w:r>
        <w:t>Input:</w:t>
      </w:r>
      <w:r>
        <w:rPr>
          <w:spacing w:val="40"/>
        </w:rPr>
        <w:t xml:space="preserve"> </w:t>
      </w:r>
      <w:r>
        <w:t>permanenceValues</w:t>
      </w:r>
      <w:r>
        <w:rPr>
          <w:spacing w:val="40"/>
        </w:rPr>
        <w:t xml:space="preserve"> </w:t>
      </w:r>
      <w:r>
        <w:t>=</w:t>
      </w:r>
      <w:r>
        <w:rPr>
          <w:spacing w:val="40"/>
        </w:rPr>
        <w:t xml:space="preserve"> </w:t>
      </w:r>
      <w:r>
        <w:t>0.5,</w:t>
      </w:r>
      <w:r>
        <w:rPr>
          <w:spacing w:val="40"/>
        </w:rPr>
        <w:t xml:space="preserve"> </w:t>
      </w:r>
      <w:r>
        <w:t>0.8,</w:t>
      </w:r>
      <w:r>
        <w:rPr>
          <w:spacing w:val="40"/>
        </w:rPr>
        <w:t xml:space="preserve"> </w:t>
      </w:r>
      <w:r>
        <w:t>-0.3,</w:t>
      </w:r>
      <w:r w:rsidR="00B43171">
        <w:t xml:space="preserve"> </w:t>
      </w:r>
      <w:r>
        <w:t xml:space="preserve">0.9, 0.7, threshold = 0.7 Expected Output: Exception thrown </w:t>
      </w:r>
      <w:r>
        <w:rPr>
          <w:spacing w:val="-2"/>
        </w:rPr>
        <w:t>(ArgumentException).</w:t>
      </w:r>
    </w:p>
    <w:p w14:paraId="1702CCD7" w14:textId="77777777" w:rsidR="00A44066" w:rsidRDefault="00A44066" w:rsidP="004D0FF0">
      <w:pPr>
        <w:spacing w:after="120" w:line="249" w:lineRule="auto"/>
        <w:jc w:val="both"/>
      </w:pPr>
      <w:r>
        <w:rPr>
          <w:b/>
        </w:rPr>
        <w:t>Outcome Verification</w:t>
      </w:r>
      <w:r>
        <w:t>: The test confirms that an exception is correctly raised.</w:t>
      </w:r>
    </w:p>
    <w:p w14:paraId="61790BAA" w14:textId="77777777" w:rsidR="00A44066" w:rsidRDefault="00A44066" w:rsidP="004D0FF0">
      <w:pPr>
        <w:pStyle w:val="BodyText"/>
        <w:spacing w:line="249" w:lineRule="auto"/>
        <w:ind w:firstLine="0"/>
        <w:jc w:val="left"/>
      </w:pPr>
      <w:r>
        <w:rPr>
          <w:b/>
        </w:rPr>
        <w:lastRenderedPageBreak/>
        <w:t>Benefit</w:t>
      </w:r>
      <w:r>
        <w:t>:</w:t>
      </w:r>
      <w:r>
        <w:rPr>
          <w:spacing w:val="25"/>
        </w:rPr>
        <w:t xml:space="preserve"> </w:t>
      </w:r>
      <w:r>
        <w:t>This</w:t>
      </w:r>
      <w:r>
        <w:rPr>
          <w:spacing w:val="25"/>
        </w:rPr>
        <w:t xml:space="preserve"> </w:t>
      </w:r>
      <w:r>
        <w:t>test</w:t>
      </w:r>
      <w:r>
        <w:rPr>
          <w:spacing w:val="25"/>
        </w:rPr>
        <w:t xml:space="preserve"> </w:t>
      </w:r>
      <w:r>
        <w:t>ensures</w:t>
      </w:r>
      <w:r>
        <w:rPr>
          <w:spacing w:val="25"/>
        </w:rPr>
        <w:t xml:space="preserve"> </w:t>
      </w:r>
      <w:r>
        <w:t>proper</w:t>
      </w:r>
      <w:r>
        <w:rPr>
          <w:spacing w:val="25"/>
        </w:rPr>
        <w:t xml:space="preserve"> </w:t>
      </w:r>
      <w:r>
        <w:t>validation</w:t>
      </w:r>
      <w:r>
        <w:rPr>
          <w:spacing w:val="25"/>
        </w:rPr>
        <w:t xml:space="preserve"> </w:t>
      </w:r>
      <w:r>
        <w:t>of</w:t>
      </w:r>
      <w:r>
        <w:rPr>
          <w:spacing w:val="25"/>
        </w:rPr>
        <w:t xml:space="preserve"> </w:t>
      </w:r>
      <w:r>
        <w:t>input</w:t>
      </w:r>
      <w:r>
        <w:rPr>
          <w:spacing w:val="25"/>
        </w:rPr>
        <w:t xml:space="preserve"> </w:t>
      </w:r>
      <w:r>
        <w:t>data, preventing incorrect SDR representations.</w:t>
      </w:r>
    </w:p>
    <w:p w14:paraId="3571C652" w14:textId="77777777" w:rsidR="00B43171" w:rsidRDefault="00B43171" w:rsidP="00714F8D">
      <w:pPr>
        <w:pStyle w:val="ListParagraph"/>
        <w:numPr>
          <w:ilvl w:val="0"/>
          <w:numId w:val="9"/>
        </w:numPr>
        <w:tabs>
          <w:tab w:val="left" w:pos="442"/>
        </w:tabs>
        <w:spacing w:before="120" w:after="60" w:line="249" w:lineRule="auto"/>
        <w:ind w:left="0" w:firstLine="0"/>
        <w:jc w:val="left"/>
        <w:rPr>
          <w:i/>
          <w:sz w:val="20"/>
        </w:rPr>
      </w:pPr>
      <w:r>
        <w:rPr>
          <w:i/>
          <w:sz w:val="20"/>
        </w:rPr>
        <w:t>Testing</w:t>
      </w:r>
      <w:r>
        <w:rPr>
          <w:i/>
          <w:spacing w:val="17"/>
          <w:sz w:val="20"/>
        </w:rPr>
        <w:t xml:space="preserve"> </w:t>
      </w:r>
      <w:r>
        <w:rPr>
          <w:i/>
          <w:sz w:val="20"/>
        </w:rPr>
        <w:t>Converting</w:t>
      </w:r>
      <w:r>
        <w:rPr>
          <w:i/>
          <w:spacing w:val="18"/>
          <w:sz w:val="20"/>
        </w:rPr>
        <w:t xml:space="preserve"> </w:t>
      </w:r>
      <w:r>
        <w:rPr>
          <w:i/>
          <w:sz w:val="20"/>
        </w:rPr>
        <w:t>Permanence</w:t>
      </w:r>
      <w:r>
        <w:rPr>
          <w:i/>
          <w:spacing w:val="17"/>
          <w:sz w:val="20"/>
        </w:rPr>
        <w:t xml:space="preserve"> </w:t>
      </w:r>
      <w:r>
        <w:rPr>
          <w:i/>
          <w:sz w:val="20"/>
        </w:rPr>
        <w:t>To</w:t>
      </w:r>
      <w:r>
        <w:rPr>
          <w:i/>
          <w:spacing w:val="17"/>
          <w:sz w:val="20"/>
        </w:rPr>
        <w:t xml:space="preserve"> </w:t>
      </w:r>
      <w:r>
        <w:rPr>
          <w:i/>
          <w:sz w:val="20"/>
        </w:rPr>
        <w:t>Binary</w:t>
      </w:r>
      <w:r>
        <w:rPr>
          <w:i/>
          <w:spacing w:val="18"/>
          <w:sz w:val="20"/>
        </w:rPr>
        <w:t xml:space="preserve"> </w:t>
      </w:r>
      <w:r>
        <w:rPr>
          <w:i/>
          <w:sz w:val="20"/>
        </w:rPr>
        <w:t>With</w:t>
      </w:r>
      <w:r>
        <w:rPr>
          <w:i/>
          <w:spacing w:val="17"/>
          <w:sz w:val="20"/>
        </w:rPr>
        <w:t xml:space="preserve"> </w:t>
      </w:r>
      <w:r>
        <w:rPr>
          <w:i/>
          <w:sz w:val="20"/>
        </w:rPr>
        <w:t xml:space="preserve">Negative </w:t>
      </w:r>
      <w:r>
        <w:rPr>
          <w:i/>
          <w:spacing w:val="-2"/>
          <w:sz w:val="20"/>
        </w:rPr>
        <w:t>Value</w:t>
      </w:r>
    </w:p>
    <w:p w14:paraId="68D2118D" w14:textId="77777777" w:rsidR="00B43171" w:rsidRDefault="00B43171" w:rsidP="004D0FF0">
      <w:pPr>
        <w:pStyle w:val="BodyText"/>
        <w:spacing w:line="249" w:lineRule="auto"/>
        <w:ind w:firstLine="0"/>
        <w:jc w:val="left"/>
      </w:pPr>
      <w:r>
        <w:rPr>
          <w:b/>
        </w:rPr>
        <w:t>Objective</w:t>
      </w:r>
      <w:r>
        <w:t>:</w:t>
      </w:r>
      <w:r>
        <w:rPr>
          <w:spacing w:val="39"/>
        </w:rPr>
        <w:t xml:space="preserve"> </w:t>
      </w:r>
      <w:r>
        <w:t>Ensure</w:t>
      </w:r>
      <w:r>
        <w:rPr>
          <w:spacing w:val="39"/>
        </w:rPr>
        <w:t xml:space="preserve"> </w:t>
      </w:r>
      <w:r>
        <w:t>that</w:t>
      </w:r>
      <w:r>
        <w:rPr>
          <w:spacing w:val="39"/>
        </w:rPr>
        <w:t xml:space="preserve"> </w:t>
      </w:r>
      <w:r>
        <w:t>the</w:t>
      </w:r>
      <w:r>
        <w:rPr>
          <w:spacing w:val="39"/>
        </w:rPr>
        <w:t xml:space="preserve"> </w:t>
      </w:r>
      <w:r>
        <w:t>function</w:t>
      </w:r>
      <w:r>
        <w:rPr>
          <w:spacing w:val="39"/>
        </w:rPr>
        <w:t xml:space="preserve"> </w:t>
      </w:r>
      <w:r>
        <w:t>throws</w:t>
      </w:r>
      <w:r>
        <w:rPr>
          <w:spacing w:val="39"/>
        </w:rPr>
        <w:t xml:space="preserve"> </w:t>
      </w:r>
      <w:r>
        <w:t>an</w:t>
      </w:r>
      <w:r>
        <w:rPr>
          <w:spacing w:val="39"/>
        </w:rPr>
        <w:t xml:space="preserve"> </w:t>
      </w:r>
      <w:r>
        <w:t>exception when given a permanence array containing negative values.</w:t>
      </w:r>
    </w:p>
    <w:p w14:paraId="2422EFAC" w14:textId="77777777" w:rsidR="00E571B1" w:rsidRDefault="00B43171" w:rsidP="009B2AC9">
      <w:pPr>
        <w:pStyle w:val="Heading2"/>
        <w:spacing w:before="0" w:after="120"/>
        <w:rPr>
          <w:i w:val="0"/>
          <w:iCs w:val="0"/>
        </w:rPr>
      </w:pPr>
      <w:r w:rsidRPr="00B43171">
        <w:rPr>
          <w:b/>
          <w:bCs/>
          <w:i w:val="0"/>
          <w:iCs w:val="0"/>
        </w:rPr>
        <w:t>Test</w:t>
      </w:r>
      <w:r w:rsidRPr="00B43171">
        <w:rPr>
          <w:b/>
          <w:bCs/>
          <w:i w:val="0"/>
          <w:iCs w:val="0"/>
          <w:spacing w:val="1"/>
        </w:rPr>
        <w:t xml:space="preserve"> </w:t>
      </w:r>
      <w:r w:rsidRPr="00B43171">
        <w:rPr>
          <w:b/>
          <w:bCs/>
          <w:i w:val="0"/>
          <w:iCs w:val="0"/>
          <w:spacing w:val="-2"/>
        </w:rPr>
        <w:t>Scenario:</w:t>
      </w:r>
      <w:r w:rsidR="00E571B1">
        <w:rPr>
          <w:b/>
          <w:bCs/>
          <w:i w:val="0"/>
          <w:iCs w:val="0"/>
          <w:spacing w:val="-2"/>
        </w:rPr>
        <w:t xml:space="preserve"> </w:t>
      </w:r>
      <w:r w:rsidRPr="009B2AC9">
        <w:rPr>
          <w:i w:val="0"/>
          <w:iCs w:val="0"/>
        </w:rPr>
        <w:t xml:space="preserve">A permanence array with a negative value is provided. The function is executed, and an ArgumentException is expected. </w:t>
      </w:r>
    </w:p>
    <w:p w14:paraId="10740B8C" w14:textId="028E320E" w:rsidR="00B43171" w:rsidRPr="009B2AC9" w:rsidRDefault="00B43171" w:rsidP="009B2AC9">
      <w:pPr>
        <w:pStyle w:val="Heading2"/>
        <w:spacing w:before="0" w:after="120"/>
        <w:rPr>
          <w:b/>
          <w:bCs/>
          <w:i w:val="0"/>
          <w:iCs w:val="0"/>
        </w:rPr>
      </w:pPr>
      <w:r w:rsidRPr="009B2AC9">
        <w:rPr>
          <w:b/>
          <w:i w:val="0"/>
          <w:iCs w:val="0"/>
        </w:rPr>
        <w:t>Parameters</w:t>
      </w:r>
      <w:r w:rsidRPr="009B2AC9">
        <w:rPr>
          <w:i w:val="0"/>
          <w:iCs w:val="0"/>
        </w:rPr>
        <w:t>:</w:t>
      </w:r>
      <w:r w:rsidRPr="009B2AC9">
        <w:rPr>
          <w:i w:val="0"/>
          <w:iCs w:val="0"/>
          <w:spacing w:val="40"/>
        </w:rPr>
        <w:t xml:space="preserve"> </w:t>
      </w:r>
      <w:r w:rsidRPr="009B2AC9">
        <w:rPr>
          <w:i w:val="0"/>
          <w:iCs w:val="0"/>
        </w:rPr>
        <w:t>Input:</w:t>
      </w:r>
      <w:r w:rsidRPr="009B2AC9">
        <w:rPr>
          <w:i w:val="0"/>
          <w:iCs w:val="0"/>
          <w:spacing w:val="40"/>
        </w:rPr>
        <w:t xml:space="preserve"> </w:t>
      </w:r>
      <w:r w:rsidRPr="009B2AC9">
        <w:rPr>
          <w:i w:val="0"/>
          <w:iCs w:val="0"/>
        </w:rPr>
        <w:t>permanenceValues</w:t>
      </w:r>
      <w:r w:rsidRPr="009B2AC9">
        <w:rPr>
          <w:i w:val="0"/>
          <w:iCs w:val="0"/>
          <w:spacing w:val="40"/>
        </w:rPr>
        <w:t xml:space="preserve"> </w:t>
      </w:r>
      <w:r w:rsidRPr="009B2AC9">
        <w:rPr>
          <w:i w:val="0"/>
          <w:iCs w:val="0"/>
        </w:rPr>
        <w:t>=</w:t>
      </w:r>
      <w:r w:rsidRPr="009B2AC9">
        <w:rPr>
          <w:i w:val="0"/>
          <w:iCs w:val="0"/>
          <w:spacing w:val="40"/>
        </w:rPr>
        <w:t xml:space="preserve"> </w:t>
      </w:r>
      <w:r w:rsidRPr="009B2AC9">
        <w:rPr>
          <w:i w:val="0"/>
          <w:iCs w:val="0"/>
        </w:rPr>
        <w:t>0.5,</w:t>
      </w:r>
      <w:r w:rsidRPr="009B2AC9">
        <w:rPr>
          <w:i w:val="0"/>
          <w:iCs w:val="0"/>
          <w:spacing w:val="40"/>
        </w:rPr>
        <w:t xml:space="preserve"> </w:t>
      </w:r>
      <w:r w:rsidRPr="009B2AC9">
        <w:rPr>
          <w:i w:val="0"/>
          <w:iCs w:val="0"/>
        </w:rPr>
        <w:t>0.8,</w:t>
      </w:r>
      <w:r w:rsidRPr="009B2AC9">
        <w:rPr>
          <w:i w:val="0"/>
          <w:iCs w:val="0"/>
          <w:spacing w:val="40"/>
        </w:rPr>
        <w:t xml:space="preserve"> </w:t>
      </w:r>
      <w:r w:rsidRPr="009B2AC9">
        <w:rPr>
          <w:i w:val="0"/>
          <w:iCs w:val="0"/>
        </w:rPr>
        <w:t xml:space="preserve">-0.3,0.9, 0.7, threshold = 0.7 Expected Output: Exception thrown </w:t>
      </w:r>
      <w:r w:rsidRPr="009B2AC9">
        <w:rPr>
          <w:i w:val="0"/>
          <w:iCs w:val="0"/>
          <w:spacing w:val="-2"/>
        </w:rPr>
        <w:t>(ArgumentException).</w:t>
      </w:r>
    </w:p>
    <w:p w14:paraId="4EEBA2C5" w14:textId="77777777" w:rsidR="00B43171" w:rsidRDefault="00B43171" w:rsidP="00E571B1">
      <w:pPr>
        <w:spacing w:after="120" w:line="249" w:lineRule="auto"/>
        <w:jc w:val="both"/>
      </w:pPr>
      <w:r>
        <w:rPr>
          <w:b/>
        </w:rPr>
        <w:t>Outcome Verification</w:t>
      </w:r>
      <w:r>
        <w:t>: The test confirms that an exception is correctly raised.</w:t>
      </w:r>
    </w:p>
    <w:p w14:paraId="40D04026" w14:textId="77777777" w:rsidR="00B43171" w:rsidRDefault="00B43171" w:rsidP="00E571B1">
      <w:pPr>
        <w:pStyle w:val="BodyText"/>
        <w:spacing w:line="249" w:lineRule="auto"/>
        <w:ind w:firstLine="0"/>
        <w:jc w:val="left"/>
      </w:pPr>
      <w:r>
        <w:rPr>
          <w:b/>
        </w:rPr>
        <w:t>Benefit</w:t>
      </w:r>
      <w:r>
        <w:t>:</w:t>
      </w:r>
      <w:r>
        <w:rPr>
          <w:spacing w:val="25"/>
        </w:rPr>
        <w:t xml:space="preserve"> </w:t>
      </w:r>
      <w:r>
        <w:t>This</w:t>
      </w:r>
      <w:r>
        <w:rPr>
          <w:spacing w:val="25"/>
        </w:rPr>
        <w:t xml:space="preserve"> </w:t>
      </w:r>
      <w:r>
        <w:t>test</w:t>
      </w:r>
      <w:r>
        <w:rPr>
          <w:spacing w:val="25"/>
        </w:rPr>
        <w:t xml:space="preserve"> </w:t>
      </w:r>
      <w:r>
        <w:t>ensures</w:t>
      </w:r>
      <w:r>
        <w:rPr>
          <w:spacing w:val="25"/>
        </w:rPr>
        <w:t xml:space="preserve"> </w:t>
      </w:r>
      <w:r>
        <w:t>proper</w:t>
      </w:r>
      <w:r>
        <w:rPr>
          <w:spacing w:val="25"/>
        </w:rPr>
        <w:t xml:space="preserve"> </w:t>
      </w:r>
      <w:r>
        <w:t>validation</w:t>
      </w:r>
      <w:r>
        <w:rPr>
          <w:spacing w:val="25"/>
        </w:rPr>
        <w:t xml:space="preserve"> </w:t>
      </w:r>
      <w:r>
        <w:t>of</w:t>
      </w:r>
      <w:r>
        <w:rPr>
          <w:spacing w:val="25"/>
        </w:rPr>
        <w:t xml:space="preserve"> </w:t>
      </w:r>
      <w:r>
        <w:t>input</w:t>
      </w:r>
      <w:r>
        <w:rPr>
          <w:spacing w:val="25"/>
        </w:rPr>
        <w:t xml:space="preserve"> </w:t>
      </w:r>
      <w:r>
        <w:t>data, preventing incorrect SDR representations.</w:t>
      </w:r>
    </w:p>
    <w:p w14:paraId="1039D0D1" w14:textId="77777777" w:rsidR="00B43171" w:rsidRDefault="00B43171" w:rsidP="00794AA0">
      <w:pPr>
        <w:pStyle w:val="ListParagraph"/>
        <w:numPr>
          <w:ilvl w:val="0"/>
          <w:numId w:val="9"/>
        </w:numPr>
        <w:tabs>
          <w:tab w:val="left" w:pos="491"/>
        </w:tabs>
        <w:spacing w:after="120"/>
        <w:ind w:left="292" w:hanging="292"/>
        <w:jc w:val="both"/>
        <w:rPr>
          <w:i/>
          <w:sz w:val="20"/>
        </w:rPr>
      </w:pPr>
      <w:r>
        <w:rPr>
          <w:i/>
          <w:sz w:val="20"/>
        </w:rPr>
        <w:t>Testing</w:t>
      </w:r>
      <w:r>
        <w:rPr>
          <w:i/>
          <w:spacing w:val="2"/>
          <w:sz w:val="20"/>
        </w:rPr>
        <w:t xml:space="preserve"> </w:t>
      </w:r>
      <w:r>
        <w:rPr>
          <w:i/>
          <w:sz w:val="20"/>
        </w:rPr>
        <w:t>Columns</w:t>
      </w:r>
      <w:r>
        <w:rPr>
          <w:i/>
          <w:spacing w:val="3"/>
          <w:sz w:val="20"/>
        </w:rPr>
        <w:t xml:space="preserve"> </w:t>
      </w:r>
      <w:r>
        <w:rPr>
          <w:i/>
          <w:sz w:val="20"/>
        </w:rPr>
        <w:t>To</w:t>
      </w:r>
      <w:r>
        <w:rPr>
          <w:i/>
          <w:spacing w:val="3"/>
          <w:sz w:val="20"/>
        </w:rPr>
        <w:t xml:space="preserve"> </w:t>
      </w:r>
      <w:r>
        <w:rPr>
          <w:i/>
          <w:sz w:val="20"/>
        </w:rPr>
        <w:t>Store</w:t>
      </w:r>
      <w:r>
        <w:rPr>
          <w:i/>
          <w:spacing w:val="2"/>
          <w:sz w:val="20"/>
        </w:rPr>
        <w:t xml:space="preserve"> </w:t>
      </w:r>
      <w:r>
        <w:rPr>
          <w:i/>
          <w:spacing w:val="-4"/>
          <w:sz w:val="20"/>
        </w:rPr>
        <w:t>SDRs</w:t>
      </w:r>
    </w:p>
    <w:p w14:paraId="150CA1B1" w14:textId="03F28C42" w:rsidR="00B43171" w:rsidRDefault="00B43171" w:rsidP="004D0FF0">
      <w:pPr>
        <w:pStyle w:val="BodyText"/>
        <w:spacing w:line="249" w:lineRule="auto"/>
        <w:ind w:firstLine="0"/>
      </w:pPr>
      <w:r>
        <w:rPr>
          <w:b/>
        </w:rPr>
        <w:t>Objective</w:t>
      </w:r>
      <w:r>
        <w:t>: Validate that the AddActiveColsToStoredSDRs function correctly stores active columns in a dictionary, main- taining accurate SDR records.</w:t>
      </w:r>
    </w:p>
    <w:p w14:paraId="20A3CCE2" w14:textId="77777777" w:rsidR="00B43171" w:rsidRDefault="00B43171" w:rsidP="004D0FF0">
      <w:pPr>
        <w:pStyle w:val="BodyText"/>
        <w:spacing w:line="249" w:lineRule="auto"/>
        <w:ind w:firstLine="0"/>
      </w:pPr>
      <w:r>
        <w:rPr>
          <w:b/>
        </w:rPr>
        <w:t>Test Scenario</w:t>
      </w:r>
      <w:r>
        <w:t>: A new image identifier and active columns array are initialized. The function is executed with an empty dictionary. The dictionary contents are verified.</w:t>
      </w:r>
    </w:p>
    <w:p w14:paraId="46F7BBD0" w14:textId="77777777" w:rsidR="00B43171" w:rsidRDefault="00B43171" w:rsidP="004D0FF0">
      <w:pPr>
        <w:pStyle w:val="BodyText"/>
        <w:spacing w:line="249" w:lineRule="auto"/>
        <w:ind w:firstLine="0"/>
      </w:pPr>
      <w:r>
        <w:rPr>
          <w:b/>
        </w:rPr>
        <w:t>Parameters</w:t>
      </w:r>
      <w:r>
        <w:t>: Input: image = ”image1”, activeCols = 1, 0,</w:t>
      </w:r>
      <w:r>
        <w:rPr>
          <w:spacing w:val="80"/>
        </w:rPr>
        <w:t xml:space="preserve"> </w:t>
      </w:r>
      <w:r>
        <w:t>1, 0 Expected Output: Dictionary containing</w:t>
      </w:r>
      <w:r>
        <w:rPr>
          <w:spacing w:val="40"/>
        </w:rPr>
        <w:t xml:space="preserve"> </w:t>
      </w:r>
      <w:r>
        <w:t>”image1” : [ 1,</w:t>
      </w:r>
      <w:r>
        <w:rPr>
          <w:spacing w:val="40"/>
        </w:rPr>
        <w:t xml:space="preserve"> </w:t>
      </w:r>
      <w:r>
        <w:t>0, 1, 0 ]</w:t>
      </w:r>
    </w:p>
    <w:p w14:paraId="28ECFFDE" w14:textId="77777777" w:rsidR="00B43171" w:rsidRDefault="00B43171" w:rsidP="004D0FF0">
      <w:pPr>
        <w:pStyle w:val="BodyText"/>
        <w:spacing w:line="249" w:lineRule="auto"/>
        <w:ind w:firstLine="0"/>
      </w:pPr>
      <w:r>
        <w:rPr>
          <w:b/>
        </w:rPr>
        <w:t>Outcome Verification</w:t>
      </w:r>
      <w:r>
        <w:t>: The dictionary contains the correct key. The stored active columns match the expected array.</w:t>
      </w:r>
    </w:p>
    <w:p w14:paraId="31C6D27F" w14:textId="71D83924" w:rsidR="00DE49E6" w:rsidRPr="00A44066" w:rsidRDefault="00B43171" w:rsidP="004D0FF0">
      <w:pPr>
        <w:pStyle w:val="BodyText"/>
        <w:spacing w:line="249" w:lineRule="auto"/>
        <w:ind w:firstLine="0"/>
      </w:pPr>
      <w:r>
        <w:rPr>
          <w:b/>
        </w:rPr>
        <w:t>Benefit</w:t>
      </w:r>
      <w:r>
        <w:t>: This test ensures that SDR storage is accurate, supporting correct image reconstruction and classification</w:t>
      </w:r>
      <w:r w:rsidR="00B80DED">
        <w:t>.</w:t>
      </w:r>
    </w:p>
    <w:p w14:paraId="6BC29E08" w14:textId="589E59C1" w:rsidR="00724029" w:rsidRDefault="009E2D7D" w:rsidP="00794AA0">
      <w:pPr>
        <w:pStyle w:val="Heading1"/>
        <w:numPr>
          <w:ilvl w:val="0"/>
          <w:numId w:val="24"/>
        </w:numPr>
        <w:ind w:left="360"/>
      </w:pPr>
      <w:r>
        <w:t>Results</w:t>
      </w:r>
    </w:p>
    <w:p w14:paraId="69491EEF" w14:textId="77777777" w:rsidR="00724029" w:rsidRDefault="00724029" w:rsidP="00794AA0">
      <w:pPr>
        <w:pStyle w:val="ListParagraph"/>
        <w:numPr>
          <w:ilvl w:val="0"/>
          <w:numId w:val="11"/>
        </w:numPr>
        <w:tabs>
          <w:tab w:val="left" w:pos="469"/>
        </w:tabs>
        <w:spacing w:before="120" w:after="60"/>
        <w:ind w:left="270" w:hanging="270"/>
        <w:jc w:val="both"/>
        <w:rPr>
          <w:i/>
          <w:sz w:val="20"/>
        </w:rPr>
      </w:pPr>
      <w:r>
        <w:rPr>
          <w:i/>
          <w:sz w:val="20"/>
        </w:rPr>
        <w:t>Image</w:t>
      </w:r>
      <w:r>
        <w:rPr>
          <w:i/>
          <w:spacing w:val="8"/>
          <w:sz w:val="20"/>
        </w:rPr>
        <w:t xml:space="preserve"> </w:t>
      </w:r>
      <w:r>
        <w:rPr>
          <w:i/>
          <w:sz w:val="20"/>
        </w:rPr>
        <w:t>Reconstruction</w:t>
      </w:r>
      <w:r>
        <w:rPr>
          <w:i/>
          <w:spacing w:val="8"/>
          <w:sz w:val="20"/>
        </w:rPr>
        <w:t xml:space="preserve"> </w:t>
      </w:r>
      <w:r>
        <w:rPr>
          <w:i/>
          <w:spacing w:val="-2"/>
          <w:sz w:val="20"/>
        </w:rPr>
        <w:t>Performance</w:t>
      </w:r>
    </w:p>
    <w:p w14:paraId="3534A1BF" w14:textId="77777777" w:rsidR="00724029" w:rsidRDefault="00724029" w:rsidP="008E71D5">
      <w:pPr>
        <w:pStyle w:val="BodyText"/>
      </w:pPr>
      <w:r>
        <w:t xml:space="preserve">The effectiveness of the </w:t>
      </w:r>
      <w:r w:rsidRPr="008E71D5">
        <w:t xml:space="preserve">HTM and KNN classifier-based image reconstruction </w:t>
      </w:r>
      <w:r>
        <w:t xml:space="preserve">was evaluated by comparing the re- constructed images with the original binarized input images. The reconstructed images were obtained by feeding predicted </w:t>
      </w:r>
      <w:r w:rsidRPr="008E71D5">
        <w:t xml:space="preserve">Sparse Distributed Representations (SDRs) </w:t>
      </w:r>
      <w:r>
        <w:t>from both clas- sifiers into the inverse transformation process. The accuracy and</w:t>
      </w:r>
      <w:r w:rsidRPr="008E71D5">
        <w:t xml:space="preserve"> </w:t>
      </w:r>
      <w:r>
        <w:t>visual</w:t>
      </w:r>
      <w:r w:rsidRPr="008E71D5">
        <w:t xml:space="preserve"> </w:t>
      </w:r>
      <w:r>
        <w:t>quality</w:t>
      </w:r>
      <w:r w:rsidRPr="008E71D5">
        <w:t xml:space="preserve"> </w:t>
      </w:r>
      <w:r>
        <w:t>of</w:t>
      </w:r>
      <w:r w:rsidRPr="008E71D5">
        <w:t xml:space="preserve"> </w:t>
      </w:r>
      <w:r>
        <w:t>the</w:t>
      </w:r>
      <w:r w:rsidRPr="008E71D5">
        <w:t xml:space="preserve"> </w:t>
      </w:r>
      <w:r>
        <w:t>reconstructed</w:t>
      </w:r>
      <w:r w:rsidRPr="008E71D5">
        <w:t xml:space="preserve"> </w:t>
      </w:r>
      <w:r>
        <w:t>images</w:t>
      </w:r>
      <w:r w:rsidRPr="008E71D5">
        <w:t xml:space="preserve"> </w:t>
      </w:r>
      <w:r>
        <w:t>were</w:t>
      </w:r>
      <w:r w:rsidRPr="008E71D5">
        <w:t xml:space="preserve"> analyzed.</w:t>
      </w:r>
    </w:p>
    <w:p w14:paraId="00F8A5DF" w14:textId="77777777" w:rsidR="00D56E7B" w:rsidRPr="008E71D5" w:rsidRDefault="00D56E7B" w:rsidP="008E71D5">
      <w:pPr>
        <w:pStyle w:val="BodyText"/>
      </w:pPr>
    </w:p>
    <w:p w14:paraId="33A20290" w14:textId="55919D47" w:rsidR="00724029" w:rsidRPr="00724029" w:rsidRDefault="00724029" w:rsidP="008E71D5">
      <w:pPr>
        <w:pStyle w:val="tablefootnote"/>
        <w:keepNext/>
        <w:ind w:left="29" w:right="240"/>
        <w:jc w:val="left"/>
      </w:pPr>
      <w:r>
        <w:rPr>
          <w:noProof/>
        </w:rPr>
        <w:drawing>
          <wp:inline distT="0" distB="0" distL="0" distR="0" wp14:anchorId="39B693A8" wp14:editId="2CEBE4FF">
            <wp:extent cx="2889250" cy="1974850"/>
            <wp:effectExtent l="0" t="0" r="6350" b="635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2889272" cy="1974865"/>
                    </a:xfrm>
                    <a:prstGeom prst="rect">
                      <a:avLst/>
                    </a:prstGeom>
                  </pic:spPr>
                </pic:pic>
              </a:graphicData>
            </a:graphic>
          </wp:inline>
        </w:drawing>
      </w:r>
      <w:r>
        <w:t xml:space="preserve">  </w:t>
      </w:r>
    </w:p>
    <w:p w14:paraId="3126EDBA" w14:textId="77777777" w:rsidR="00724029" w:rsidRDefault="00724029" w:rsidP="008E71D5">
      <w:pPr>
        <w:pStyle w:val="Figure"/>
      </w:pPr>
      <w:r>
        <w:t>Fig.</w:t>
      </w:r>
      <w:r w:rsidRPr="008E71D5">
        <w:t xml:space="preserve"> </w:t>
      </w:r>
      <w:r>
        <w:t>6.</w:t>
      </w:r>
      <w:r w:rsidRPr="008E71D5">
        <w:t xml:space="preserve"> </w:t>
      </w:r>
      <w:r>
        <w:t>Similarity</w:t>
      </w:r>
      <w:r w:rsidRPr="008E71D5">
        <w:t xml:space="preserve"> Graph</w:t>
      </w:r>
    </w:p>
    <w:p w14:paraId="51491D08" w14:textId="77777777" w:rsidR="00775115" w:rsidRDefault="00775115" w:rsidP="00775115">
      <w:pPr>
        <w:spacing w:after="120"/>
        <w:jc w:val="left"/>
      </w:pPr>
    </w:p>
    <w:p w14:paraId="6B39DD04" w14:textId="1DAEF3C8" w:rsidR="00724029" w:rsidRDefault="00714F8D" w:rsidP="00406990">
      <w:pPr>
        <w:pStyle w:val="BodyText"/>
        <w:spacing w:line="249" w:lineRule="auto"/>
        <w:ind w:firstLine="199"/>
      </w:pPr>
      <w:r>
        <w:t>Fig.6, shows graphical representation</w:t>
      </w:r>
      <w:r w:rsidR="00724029">
        <w:t xml:space="preserve"> of image reconstruction using</w:t>
      </w:r>
      <w:r w:rsidR="00724029">
        <w:rPr>
          <w:spacing w:val="-12"/>
        </w:rPr>
        <w:t xml:space="preserve"> </w:t>
      </w:r>
      <w:r w:rsidR="00724029">
        <w:t>both</w:t>
      </w:r>
      <w:r w:rsidR="00724029">
        <w:rPr>
          <w:spacing w:val="-12"/>
        </w:rPr>
        <w:t xml:space="preserve"> </w:t>
      </w:r>
      <w:r w:rsidR="00724029">
        <w:rPr>
          <w:b/>
        </w:rPr>
        <w:t>HTM</w:t>
      </w:r>
      <w:r w:rsidR="00724029">
        <w:rPr>
          <w:b/>
          <w:spacing w:val="-12"/>
        </w:rPr>
        <w:t xml:space="preserve"> </w:t>
      </w:r>
      <w:r w:rsidR="00724029">
        <w:t>and</w:t>
      </w:r>
      <w:r w:rsidR="00724029">
        <w:rPr>
          <w:spacing w:val="-12"/>
        </w:rPr>
        <w:t xml:space="preserve"> </w:t>
      </w:r>
      <w:r w:rsidR="00724029">
        <w:rPr>
          <w:b/>
        </w:rPr>
        <w:t>KNN</w:t>
      </w:r>
      <w:r w:rsidR="00724029">
        <w:rPr>
          <w:b/>
          <w:spacing w:val="-12"/>
        </w:rPr>
        <w:t xml:space="preserve"> </w:t>
      </w:r>
      <w:r w:rsidR="00724029">
        <w:t>classifiers.</w:t>
      </w:r>
      <w:r w:rsidR="00724029">
        <w:rPr>
          <w:spacing w:val="-12"/>
        </w:rPr>
        <w:t xml:space="preserve"> </w:t>
      </w:r>
      <w:r w:rsidR="00724029">
        <w:t>The</w:t>
      </w:r>
      <w:r w:rsidR="00724029">
        <w:rPr>
          <w:spacing w:val="-12"/>
        </w:rPr>
        <w:t xml:space="preserve"> </w:t>
      </w:r>
      <w:r w:rsidR="00724029">
        <w:t>qualitative</w:t>
      </w:r>
      <w:r w:rsidR="00724029" w:rsidRPr="00850DB4">
        <w:t xml:space="preserve"> </w:t>
      </w:r>
      <w:r w:rsidR="00724029">
        <w:t>comparison indicates that the HTM classifier retains more structural details in reconstructed images, while the KNN classifier provides faster predictions but introduces slight distortions.</w:t>
      </w:r>
    </w:p>
    <w:p w14:paraId="1D6737F0" w14:textId="77777777" w:rsidR="00327DC8" w:rsidRDefault="00724029" w:rsidP="00576306">
      <w:pPr>
        <w:spacing w:before="3" w:after="120" w:line="249" w:lineRule="auto"/>
        <w:jc w:val="both"/>
      </w:pPr>
      <w:r>
        <w:rPr>
          <w:i/>
        </w:rPr>
        <w:t xml:space="preserve">1) Quantitative Analysis: </w:t>
      </w:r>
      <w:r>
        <w:t xml:space="preserve">To objectively measure the re- construction performance, we utilized </w:t>
      </w:r>
      <w:r>
        <w:rPr>
          <w:b/>
        </w:rPr>
        <w:t xml:space="preserve">Cosine Similarity </w:t>
      </w:r>
      <w:r>
        <w:t xml:space="preserve">as a similarity metric. The Cosine Similarity between the </w:t>
      </w:r>
    </w:p>
    <w:p w14:paraId="4097BD3C" w14:textId="7C5D2BD3" w:rsidR="00576306" w:rsidRDefault="00724029" w:rsidP="00576306">
      <w:pPr>
        <w:spacing w:before="3" w:after="120" w:line="249" w:lineRule="auto"/>
        <w:jc w:val="both"/>
      </w:pPr>
      <w:r>
        <w:t>reconstructed and original binarized images was computed using:</w:t>
      </w:r>
    </w:p>
    <w:p w14:paraId="711AD9D7" w14:textId="043B6AAB" w:rsidR="00576306" w:rsidRDefault="00576306" w:rsidP="00576306">
      <w:pPr>
        <w:spacing w:after="120"/>
      </w:pPr>
      <m:oMath>
        <m:r>
          <w:rPr>
            <w:rFonts w:ascii="Cambria Math" w:hAnsi="Cambria Math"/>
            <w:spacing w:val="-5"/>
          </w:rPr>
          <m:t>Similarity=</m:t>
        </m:r>
        <m:f>
          <m:fPr>
            <m:ctrlPr>
              <w:rPr>
                <w:rFonts w:ascii="Cambria Math" w:hAnsi="Cambria Math"/>
                <w:spacing w:val="-5"/>
              </w:rPr>
            </m:ctrlPr>
          </m:fPr>
          <m:num>
            <m:r>
              <w:rPr>
                <w:rFonts w:ascii="Cambria Math" w:hAnsi="Cambria Math"/>
                <w:spacing w:val="-5"/>
              </w:rPr>
              <m:t>A</m:t>
            </m:r>
            <m:r>
              <m:rPr>
                <m:sty m:val="p"/>
              </m:rPr>
              <w:rPr>
                <w:rFonts w:ascii="Cambria Math" w:hAnsi="Cambria Math"/>
                <w:spacing w:val="-5"/>
              </w:rPr>
              <m:t>⋅</m:t>
            </m:r>
            <m:r>
              <w:rPr>
                <w:rFonts w:ascii="Cambria Math" w:hAnsi="Cambria Math"/>
                <w:spacing w:val="-5"/>
              </w:rPr>
              <m:t>B</m:t>
            </m:r>
            <m:ctrlPr>
              <w:rPr>
                <w:rFonts w:ascii="Cambria Math" w:hAnsi="Cambria Math"/>
                <w:i/>
                <w:spacing w:val="-5"/>
              </w:rPr>
            </m:ctrlPr>
          </m:num>
          <m:den>
            <m:r>
              <m:rPr>
                <m:lit/>
              </m:rPr>
              <w:rPr>
                <w:rFonts w:ascii="Cambria Math" w:hAnsi="Cambria Math"/>
                <w:spacing w:val="-5"/>
              </w:rPr>
              <m:t>|</m:t>
            </m:r>
            <m:r>
              <w:rPr>
                <w:rFonts w:ascii="Cambria Math" w:hAnsi="Cambria Math"/>
                <w:spacing w:val="-5"/>
              </w:rPr>
              <m:t>A</m:t>
            </m:r>
            <m:r>
              <m:rPr>
                <m:lit/>
              </m:rPr>
              <w:rPr>
                <w:rFonts w:ascii="Cambria Math" w:hAnsi="Cambria Math"/>
                <w:spacing w:val="-5"/>
              </w:rPr>
              <m:t>||</m:t>
            </m:r>
            <m:r>
              <w:rPr>
                <w:rFonts w:ascii="Cambria Math" w:hAnsi="Cambria Math"/>
                <w:spacing w:val="-5"/>
              </w:rPr>
              <m:t>B</m:t>
            </m:r>
            <m:r>
              <m:rPr>
                <m:lit/>
              </m:rPr>
              <w:rPr>
                <w:rFonts w:ascii="Cambria Math" w:hAnsi="Cambria Math"/>
                <w:spacing w:val="-5"/>
              </w:rPr>
              <m:t>|</m:t>
            </m:r>
            <m:ctrlPr>
              <w:rPr>
                <w:rFonts w:ascii="Cambria Math" w:hAnsi="Cambria Math"/>
                <w:i/>
                <w:spacing w:val="-5"/>
              </w:rPr>
            </m:ctrlPr>
          </m:den>
        </m:f>
      </m:oMath>
      <w:r>
        <w:rPr>
          <w:spacing w:val="-5"/>
        </w:rPr>
        <w:t xml:space="preserve">    </w:t>
      </w:r>
    </w:p>
    <w:p w14:paraId="6EF63E50" w14:textId="26C7C6EA" w:rsidR="00724029" w:rsidRDefault="00576306" w:rsidP="00576306">
      <w:pPr>
        <w:spacing w:after="120"/>
        <w:jc w:val="right"/>
      </w:pPr>
      <w:r>
        <w:t xml:space="preserve">                                          </w:t>
      </w:r>
      <w:r>
        <w:rPr>
          <w:spacing w:val="-5"/>
        </w:rPr>
        <w:t>(1)</w:t>
      </w:r>
    </w:p>
    <w:p w14:paraId="63C3864F" w14:textId="77777777" w:rsidR="00D850FD" w:rsidRDefault="00D850FD" w:rsidP="00406990">
      <w:pPr>
        <w:pStyle w:val="BodyText"/>
        <w:spacing w:before="20"/>
        <w:jc w:val="left"/>
        <w:rPr>
          <w:w w:val="105"/>
        </w:rPr>
      </w:pPr>
      <w:r>
        <w:rPr>
          <w:w w:val="105"/>
        </w:rPr>
        <w:t>W</w:t>
      </w:r>
      <w:r w:rsidR="00724029">
        <w:rPr>
          <w:w w:val="105"/>
        </w:rPr>
        <w:t>here</w:t>
      </w:r>
      <w:r>
        <w:rPr>
          <w:w w:val="105"/>
        </w:rPr>
        <w:t>:</w:t>
      </w:r>
    </w:p>
    <w:p w14:paraId="2AED1241" w14:textId="612B9593" w:rsidR="00C75EC2" w:rsidRDefault="00724029" w:rsidP="00C75EC2">
      <w:pPr>
        <w:pStyle w:val="bulletlist"/>
        <w:numPr>
          <w:ilvl w:val="1"/>
          <w:numId w:val="9"/>
        </w:numPr>
        <w:ind w:left="576" w:hanging="288"/>
      </w:pPr>
      <w:r>
        <w:rPr>
          <w:spacing w:val="-6"/>
          <w:w w:val="105"/>
        </w:rPr>
        <w:t xml:space="preserve"> </w:t>
      </w:r>
      <w:r>
        <w:rPr>
          <w:rFonts w:ascii="Calibri"/>
          <w:i/>
          <w:w w:val="110"/>
        </w:rPr>
        <w:t>A</w:t>
      </w:r>
      <w:r>
        <w:rPr>
          <w:rFonts w:ascii="Calibri"/>
          <w:i/>
          <w:spacing w:val="-3"/>
          <w:w w:val="110"/>
        </w:rPr>
        <w:t xml:space="preserve"> </w:t>
      </w:r>
      <w:r>
        <w:rPr>
          <w:w w:val="105"/>
        </w:rPr>
        <w:t>and</w:t>
      </w:r>
      <w:r>
        <w:rPr>
          <w:spacing w:val="-6"/>
          <w:w w:val="105"/>
        </w:rPr>
        <w:t xml:space="preserve"> </w:t>
      </w:r>
      <w:r>
        <w:rPr>
          <w:rFonts w:ascii="Calibri"/>
          <w:i/>
          <w:w w:val="110"/>
        </w:rPr>
        <w:t xml:space="preserve">B </w:t>
      </w:r>
      <w:r>
        <w:rPr>
          <w:w w:val="105"/>
        </w:rPr>
        <w:t>are</w:t>
      </w:r>
      <w:r>
        <w:rPr>
          <w:spacing w:val="-6"/>
          <w:w w:val="105"/>
        </w:rPr>
        <w:t xml:space="preserve"> </w:t>
      </w:r>
      <w:r>
        <w:rPr>
          <w:w w:val="105"/>
        </w:rPr>
        <w:t>two</w:t>
      </w:r>
      <w:r>
        <w:rPr>
          <w:spacing w:val="-6"/>
          <w:w w:val="105"/>
        </w:rPr>
        <w:t xml:space="preserve"> </w:t>
      </w:r>
      <w:r>
        <w:rPr>
          <w:w w:val="105"/>
        </w:rPr>
        <w:t>SDR</w:t>
      </w:r>
      <w:r>
        <w:rPr>
          <w:spacing w:val="-6"/>
          <w:w w:val="105"/>
        </w:rPr>
        <w:t xml:space="preserve"> </w:t>
      </w:r>
      <w:r>
        <w:rPr>
          <w:w w:val="105"/>
        </w:rPr>
        <w:t>vectors,</w:t>
      </w:r>
      <w:r>
        <w:rPr>
          <w:spacing w:val="-6"/>
          <w:w w:val="105"/>
        </w:rPr>
        <w:t xml:space="preserve"> </w:t>
      </w:r>
      <w:r w:rsidR="00C75EC2" w:rsidRPr="00327AAF">
        <w:rPr>
          <w:noProof/>
        </w:rPr>
        <w:drawing>
          <wp:inline distT="0" distB="0" distL="0" distR="0" wp14:anchorId="753E4FE7" wp14:editId="728C5A2F">
            <wp:extent cx="31750" cy="127000"/>
            <wp:effectExtent l="0" t="0" r="0" b="0"/>
            <wp:docPr id="40788153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1750" cy="127000"/>
                    </a:xfrm>
                    <a:prstGeom prst="rect">
                      <a:avLst/>
                    </a:prstGeom>
                  </pic:spPr>
                </pic:pic>
              </a:graphicData>
            </a:graphic>
          </wp:inline>
        </w:drawing>
      </w:r>
      <w:r w:rsidR="00C75EC2" w:rsidRPr="00327AAF">
        <w:t xml:space="preserve"> A </w:t>
      </w:r>
      <w:r w:rsidR="00C75EC2" w:rsidRPr="00327AAF">
        <w:rPr>
          <w:noProof/>
        </w:rPr>
        <w:drawing>
          <wp:inline distT="0" distB="0" distL="0" distR="0" wp14:anchorId="0D6CB44A" wp14:editId="1E4D2E10">
            <wp:extent cx="31750" cy="127000"/>
            <wp:effectExtent l="0" t="0" r="0" b="0"/>
            <wp:docPr id="161519361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750" cy="127000"/>
                    </a:xfrm>
                    <a:prstGeom prst="rect">
                      <a:avLst/>
                    </a:prstGeom>
                  </pic:spPr>
                </pic:pic>
              </a:graphicData>
            </a:graphic>
          </wp:inline>
        </w:drawing>
      </w:r>
      <w:r w:rsidR="00C75EC2" w:rsidRPr="00327AAF">
        <w:t xml:space="preserve"> and </w:t>
      </w:r>
      <w:r w:rsidR="00C75EC2" w:rsidRPr="00327AAF">
        <w:rPr>
          <w:noProof/>
        </w:rPr>
        <w:drawing>
          <wp:inline distT="0" distB="0" distL="0" distR="0" wp14:anchorId="11ECD19D" wp14:editId="4532378C">
            <wp:extent cx="31750" cy="127000"/>
            <wp:effectExtent l="0" t="0" r="0" b="0"/>
            <wp:docPr id="185403343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1750" cy="127000"/>
                    </a:xfrm>
                    <a:prstGeom prst="rect">
                      <a:avLst/>
                    </a:prstGeom>
                  </pic:spPr>
                </pic:pic>
              </a:graphicData>
            </a:graphic>
          </wp:inline>
        </w:drawing>
      </w:r>
      <w:r w:rsidR="00C75EC2" w:rsidRPr="00327AAF">
        <w:t xml:space="preserve">B </w:t>
      </w:r>
      <w:r w:rsidR="00C75EC2" w:rsidRPr="00327AAF">
        <w:rPr>
          <w:noProof/>
        </w:rPr>
        <w:drawing>
          <wp:inline distT="0" distB="0" distL="0" distR="0" wp14:anchorId="3289C296" wp14:editId="69FACE54">
            <wp:extent cx="31750" cy="127000"/>
            <wp:effectExtent l="0" t="0" r="0" b="0"/>
            <wp:docPr id="78670027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1750" cy="127000"/>
                    </a:xfrm>
                    <a:prstGeom prst="rect">
                      <a:avLst/>
                    </a:prstGeom>
                  </pic:spPr>
                </pic:pic>
              </a:graphicData>
            </a:graphic>
          </wp:inline>
        </w:drawing>
      </w:r>
      <w:r w:rsidR="00C75EC2" w:rsidRPr="00327AAF">
        <w:t xml:space="preserve"> denote the magnitudes of vectors A and</w:t>
      </w:r>
      <w:r w:rsidR="00C75EC2">
        <w:t xml:space="preserve"> </w:t>
      </w:r>
      <w:r w:rsidR="00C75EC2" w:rsidRPr="00327AAF">
        <w:t>B, respectively.</w:t>
      </w:r>
    </w:p>
    <w:p w14:paraId="73953F7E" w14:textId="679345EE" w:rsidR="00724029" w:rsidRDefault="00724029" w:rsidP="00775115">
      <w:pPr>
        <w:pStyle w:val="BodyText"/>
        <w:spacing w:before="20"/>
        <w:jc w:val="left"/>
      </w:pPr>
      <w:r>
        <w:t>Table</w:t>
      </w:r>
      <w:r>
        <w:rPr>
          <w:spacing w:val="-2"/>
        </w:rPr>
        <w:t xml:space="preserve"> </w:t>
      </w:r>
      <w:r>
        <w:t>I</w:t>
      </w:r>
      <w:r>
        <w:rPr>
          <w:spacing w:val="-2"/>
        </w:rPr>
        <w:t xml:space="preserve"> </w:t>
      </w:r>
      <w:r>
        <w:t>summarizes</w:t>
      </w:r>
      <w:r>
        <w:rPr>
          <w:spacing w:val="-2"/>
        </w:rPr>
        <w:t xml:space="preserve"> </w:t>
      </w:r>
      <w:r>
        <w:t>the</w:t>
      </w:r>
      <w:r>
        <w:rPr>
          <w:spacing w:val="-2"/>
        </w:rPr>
        <w:t xml:space="preserve"> </w:t>
      </w:r>
      <w:r>
        <w:t>average</w:t>
      </w:r>
      <w:r>
        <w:rPr>
          <w:spacing w:val="-2"/>
        </w:rPr>
        <w:t xml:space="preserve"> </w:t>
      </w:r>
      <w:r>
        <w:t>Similarity</w:t>
      </w:r>
      <w:r>
        <w:rPr>
          <w:spacing w:val="-2"/>
        </w:rPr>
        <w:t xml:space="preserve"> </w:t>
      </w:r>
      <w:r>
        <w:t>values</w:t>
      </w:r>
      <w:r>
        <w:rPr>
          <w:spacing w:val="-2"/>
        </w:rPr>
        <w:t xml:space="preserve"> </w:t>
      </w:r>
      <w:r>
        <w:t>for</w:t>
      </w:r>
      <w:r>
        <w:rPr>
          <w:spacing w:val="-2"/>
        </w:rPr>
        <w:t xml:space="preserve"> </w:t>
      </w:r>
      <w:r>
        <w:t>different image samples</w:t>
      </w:r>
      <w:r w:rsidR="0010465F">
        <w:t xml:space="preserve"> for 50 cycles, there was 9 different images used and total 50 cycles were employed for training and classification purpose</w:t>
      </w:r>
      <w:r w:rsidR="008B2959">
        <w:t>, therefore for 9 images 450 cycles in total</w:t>
      </w:r>
      <w:r w:rsidR="006A0979">
        <w:t xml:space="preserve"> are present</w:t>
      </w:r>
      <w:r>
        <w:t>.</w:t>
      </w:r>
    </w:p>
    <w:p w14:paraId="4F2B9EAB" w14:textId="45A99C78" w:rsidR="00714F8D" w:rsidRPr="00714F8D" w:rsidRDefault="00714F8D" w:rsidP="00714F8D">
      <w:pPr>
        <w:spacing w:after="120" w:line="182" w:lineRule="exact"/>
        <w:ind w:left="259"/>
        <w:rPr>
          <w:sz w:val="16"/>
        </w:rPr>
      </w:pPr>
      <w:r>
        <w:rPr>
          <w:spacing w:val="-2"/>
          <w:sz w:val="16"/>
        </w:rPr>
        <w:t>TABLE</w:t>
      </w:r>
      <w:r>
        <w:rPr>
          <w:spacing w:val="4"/>
          <w:sz w:val="16"/>
        </w:rPr>
        <w:t xml:space="preserve"> </w:t>
      </w:r>
      <w:r>
        <w:rPr>
          <w:spacing w:val="-10"/>
          <w:sz w:val="16"/>
        </w:rPr>
        <w:t>I</w:t>
      </w:r>
      <w:r>
        <w:rPr>
          <w:smallCaps/>
          <w:sz w:val="16"/>
        </w:rPr>
        <w:t xml:space="preserve"> . KNN</w:t>
      </w:r>
      <w:r>
        <w:rPr>
          <w:smallCaps/>
          <w:spacing w:val="25"/>
          <w:sz w:val="16"/>
        </w:rPr>
        <w:t xml:space="preserve"> </w:t>
      </w:r>
      <w:r>
        <w:rPr>
          <w:smallCaps/>
          <w:sz w:val="16"/>
        </w:rPr>
        <w:t>and</w:t>
      </w:r>
      <w:r>
        <w:rPr>
          <w:smallCaps/>
          <w:spacing w:val="34"/>
          <w:sz w:val="16"/>
        </w:rPr>
        <w:t xml:space="preserve"> </w:t>
      </w:r>
      <w:r>
        <w:rPr>
          <w:smallCaps/>
          <w:sz w:val="16"/>
        </w:rPr>
        <w:t>HTM</w:t>
      </w:r>
      <w:r>
        <w:rPr>
          <w:smallCaps/>
          <w:spacing w:val="25"/>
          <w:sz w:val="16"/>
        </w:rPr>
        <w:t xml:space="preserve"> </w:t>
      </w:r>
      <w:r>
        <w:rPr>
          <w:smallCaps/>
          <w:sz w:val="16"/>
        </w:rPr>
        <w:t>Similarity</w:t>
      </w:r>
      <w:r>
        <w:rPr>
          <w:smallCaps/>
          <w:spacing w:val="34"/>
          <w:sz w:val="16"/>
        </w:rPr>
        <w:t xml:space="preserve"> </w:t>
      </w:r>
      <w:r>
        <w:rPr>
          <w:smallCaps/>
          <w:spacing w:val="-2"/>
          <w:sz w:val="16"/>
        </w:rPr>
        <w:t>Results</w:t>
      </w:r>
    </w:p>
    <w:tbl>
      <w:tblPr>
        <w:tblW w:w="50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3"/>
        <w:gridCol w:w="1660"/>
        <w:gridCol w:w="1687"/>
      </w:tblGrid>
      <w:tr w:rsidR="00724029" w:rsidRPr="00775115" w14:paraId="0EBB05A6" w14:textId="77777777" w:rsidTr="00775115">
        <w:trPr>
          <w:trHeight w:val="177"/>
        </w:trPr>
        <w:tc>
          <w:tcPr>
            <w:tcW w:w="1663" w:type="dxa"/>
          </w:tcPr>
          <w:p w14:paraId="3FB1B3AB" w14:textId="77777777" w:rsidR="00724029" w:rsidRPr="00775115" w:rsidRDefault="00724029" w:rsidP="00775115">
            <w:pPr>
              <w:pStyle w:val="tablecolhead"/>
              <w:rPr>
                <w:sz w:val="20"/>
                <w:szCs w:val="20"/>
              </w:rPr>
            </w:pPr>
            <w:r w:rsidRPr="00775115">
              <w:rPr>
                <w:sz w:val="20"/>
                <w:szCs w:val="20"/>
              </w:rPr>
              <w:t>Cycle Range</w:t>
            </w:r>
          </w:p>
        </w:tc>
        <w:tc>
          <w:tcPr>
            <w:tcW w:w="1660" w:type="dxa"/>
          </w:tcPr>
          <w:p w14:paraId="1F467A5E" w14:textId="77777777" w:rsidR="00724029" w:rsidRPr="00775115" w:rsidRDefault="00724029" w:rsidP="00775115">
            <w:pPr>
              <w:pStyle w:val="tablecolhead"/>
              <w:rPr>
                <w:sz w:val="20"/>
                <w:szCs w:val="20"/>
              </w:rPr>
            </w:pPr>
            <w:r w:rsidRPr="00775115">
              <w:rPr>
                <w:sz w:val="20"/>
                <w:szCs w:val="20"/>
              </w:rPr>
              <w:t>KNN Similarity (%)</w:t>
            </w:r>
          </w:p>
        </w:tc>
        <w:tc>
          <w:tcPr>
            <w:tcW w:w="1687" w:type="dxa"/>
          </w:tcPr>
          <w:p w14:paraId="6DD13A6B" w14:textId="77777777" w:rsidR="00724029" w:rsidRPr="00775115" w:rsidRDefault="00724029" w:rsidP="00775115">
            <w:pPr>
              <w:pStyle w:val="tablecolhead"/>
              <w:rPr>
                <w:sz w:val="20"/>
                <w:szCs w:val="20"/>
              </w:rPr>
            </w:pPr>
            <w:r w:rsidRPr="00775115">
              <w:rPr>
                <w:sz w:val="20"/>
                <w:szCs w:val="20"/>
              </w:rPr>
              <w:t>HTM Similarity (%)</w:t>
            </w:r>
          </w:p>
        </w:tc>
      </w:tr>
      <w:tr w:rsidR="00724029" w:rsidRPr="00775115" w14:paraId="3E75C2E1" w14:textId="77777777" w:rsidTr="00775115">
        <w:trPr>
          <w:trHeight w:val="162"/>
        </w:trPr>
        <w:tc>
          <w:tcPr>
            <w:tcW w:w="1663" w:type="dxa"/>
            <w:tcBorders>
              <w:bottom w:val="nil"/>
            </w:tcBorders>
          </w:tcPr>
          <w:p w14:paraId="37D45EA3" w14:textId="77777777" w:rsidR="00724029" w:rsidRPr="00775115" w:rsidRDefault="00724029" w:rsidP="00775115">
            <w:pPr>
              <w:pStyle w:val="tablecolhead"/>
              <w:rPr>
                <w:sz w:val="20"/>
                <w:szCs w:val="20"/>
              </w:rPr>
            </w:pPr>
            <w:r w:rsidRPr="00775115">
              <w:rPr>
                <w:sz w:val="20"/>
                <w:szCs w:val="20"/>
              </w:rPr>
              <w:t>0 - 50</w:t>
            </w:r>
          </w:p>
        </w:tc>
        <w:tc>
          <w:tcPr>
            <w:tcW w:w="1660" w:type="dxa"/>
            <w:tcBorders>
              <w:bottom w:val="nil"/>
            </w:tcBorders>
          </w:tcPr>
          <w:p w14:paraId="693F68EE" w14:textId="77777777" w:rsidR="00724029" w:rsidRPr="00775115" w:rsidRDefault="00724029" w:rsidP="00775115">
            <w:pPr>
              <w:pStyle w:val="tablecolhead"/>
              <w:rPr>
                <w:sz w:val="20"/>
                <w:szCs w:val="20"/>
              </w:rPr>
            </w:pPr>
            <w:r w:rsidRPr="00775115">
              <w:rPr>
                <w:sz w:val="20"/>
                <w:szCs w:val="20"/>
              </w:rPr>
              <w:t>85.47</w:t>
            </w:r>
          </w:p>
        </w:tc>
        <w:tc>
          <w:tcPr>
            <w:tcW w:w="1687" w:type="dxa"/>
            <w:tcBorders>
              <w:bottom w:val="nil"/>
            </w:tcBorders>
          </w:tcPr>
          <w:p w14:paraId="40A96ADF" w14:textId="77777777" w:rsidR="00724029" w:rsidRPr="00775115" w:rsidRDefault="00724029" w:rsidP="00775115">
            <w:pPr>
              <w:pStyle w:val="tablecolhead"/>
              <w:rPr>
                <w:sz w:val="20"/>
                <w:szCs w:val="20"/>
              </w:rPr>
            </w:pPr>
            <w:r w:rsidRPr="00775115">
              <w:rPr>
                <w:sz w:val="20"/>
                <w:szCs w:val="20"/>
              </w:rPr>
              <w:t>87.36</w:t>
            </w:r>
          </w:p>
        </w:tc>
      </w:tr>
      <w:tr w:rsidR="00724029" w:rsidRPr="00775115" w14:paraId="5A70C61E" w14:textId="77777777" w:rsidTr="00775115">
        <w:trPr>
          <w:trHeight w:val="179"/>
        </w:trPr>
        <w:tc>
          <w:tcPr>
            <w:tcW w:w="1663" w:type="dxa"/>
            <w:tcBorders>
              <w:top w:val="nil"/>
              <w:bottom w:val="nil"/>
            </w:tcBorders>
          </w:tcPr>
          <w:p w14:paraId="46C211B9" w14:textId="77777777" w:rsidR="00724029" w:rsidRPr="00775115" w:rsidRDefault="00724029" w:rsidP="00775115">
            <w:pPr>
              <w:pStyle w:val="tablecolhead"/>
              <w:rPr>
                <w:sz w:val="20"/>
                <w:szCs w:val="20"/>
              </w:rPr>
            </w:pPr>
            <w:r w:rsidRPr="00775115">
              <w:rPr>
                <w:sz w:val="20"/>
                <w:szCs w:val="20"/>
              </w:rPr>
              <w:t>51 - 100</w:t>
            </w:r>
          </w:p>
        </w:tc>
        <w:tc>
          <w:tcPr>
            <w:tcW w:w="1660" w:type="dxa"/>
            <w:tcBorders>
              <w:top w:val="nil"/>
              <w:bottom w:val="nil"/>
            </w:tcBorders>
          </w:tcPr>
          <w:p w14:paraId="1E2EB3D6" w14:textId="77777777" w:rsidR="00724029" w:rsidRPr="00775115" w:rsidRDefault="00724029" w:rsidP="00775115">
            <w:pPr>
              <w:pStyle w:val="tablecolhead"/>
              <w:rPr>
                <w:sz w:val="20"/>
                <w:szCs w:val="20"/>
              </w:rPr>
            </w:pPr>
            <w:r w:rsidRPr="00775115">
              <w:rPr>
                <w:sz w:val="20"/>
                <w:szCs w:val="20"/>
              </w:rPr>
              <w:t>56.72</w:t>
            </w:r>
          </w:p>
        </w:tc>
        <w:tc>
          <w:tcPr>
            <w:tcW w:w="1687" w:type="dxa"/>
            <w:tcBorders>
              <w:top w:val="nil"/>
              <w:bottom w:val="nil"/>
            </w:tcBorders>
          </w:tcPr>
          <w:p w14:paraId="00B5D31E" w14:textId="77777777" w:rsidR="00724029" w:rsidRPr="00775115" w:rsidRDefault="00724029" w:rsidP="00775115">
            <w:pPr>
              <w:pStyle w:val="tablecolhead"/>
              <w:rPr>
                <w:sz w:val="20"/>
                <w:szCs w:val="20"/>
              </w:rPr>
            </w:pPr>
            <w:r w:rsidRPr="00775115">
              <w:rPr>
                <w:sz w:val="20"/>
                <w:szCs w:val="20"/>
              </w:rPr>
              <w:t>68.91</w:t>
            </w:r>
          </w:p>
        </w:tc>
      </w:tr>
      <w:tr w:rsidR="00724029" w:rsidRPr="00775115" w14:paraId="7A887983" w14:textId="77777777" w:rsidTr="00775115">
        <w:trPr>
          <w:trHeight w:val="179"/>
        </w:trPr>
        <w:tc>
          <w:tcPr>
            <w:tcW w:w="1663" w:type="dxa"/>
            <w:tcBorders>
              <w:top w:val="nil"/>
              <w:bottom w:val="nil"/>
            </w:tcBorders>
          </w:tcPr>
          <w:p w14:paraId="336D4AC9" w14:textId="77777777" w:rsidR="00724029" w:rsidRPr="00775115" w:rsidRDefault="00724029" w:rsidP="00775115">
            <w:pPr>
              <w:pStyle w:val="tablecolhead"/>
              <w:rPr>
                <w:sz w:val="20"/>
                <w:szCs w:val="20"/>
              </w:rPr>
            </w:pPr>
            <w:r w:rsidRPr="00775115">
              <w:rPr>
                <w:sz w:val="20"/>
                <w:szCs w:val="20"/>
              </w:rPr>
              <w:t>101 - 150</w:t>
            </w:r>
          </w:p>
        </w:tc>
        <w:tc>
          <w:tcPr>
            <w:tcW w:w="1660" w:type="dxa"/>
            <w:tcBorders>
              <w:top w:val="nil"/>
              <w:bottom w:val="nil"/>
            </w:tcBorders>
          </w:tcPr>
          <w:p w14:paraId="02DAD6D1" w14:textId="77777777" w:rsidR="00724029" w:rsidRPr="00775115" w:rsidRDefault="00724029" w:rsidP="00775115">
            <w:pPr>
              <w:pStyle w:val="tablecolhead"/>
              <w:rPr>
                <w:sz w:val="20"/>
                <w:szCs w:val="20"/>
              </w:rPr>
            </w:pPr>
            <w:r w:rsidRPr="00775115">
              <w:rPr>
                <w:sz w:val="20"/>
                <w:szCs w:val="20"/>
              </w:rPr>
              <w:t>82.84</w:t>
            </w:r>
          </w:p>
        </w:tc>
        <w:tc>
          <w:tcPr>
            <w:tcW w:w="1687" w:type="dxa"/>
            <w:tcBorders>
              <w:top w:val="nil"/>
              <w:bottom w:val="nil"/>
            </w:tcBorders>
          </w:tcPr>
          <w:p w14:paraId="206FC294" w14:textId="77777777" w:rsidR="00724029" w:rsidRPr="00775115" w:rsidRDefault="00724029" w:rsidP="00775115">
            <w:pPr>
              <w:pStyle w:val="tablecolhead"/>
              <w:rPr>
                <w:sz w:val="20"/>
                <w:szCs w:val="20"/>
              </w:rPr>
            </w:pPr>
            <w:r w:rsidRPr="00775115">
              <w:rPr>
                <w:sz w:val="20"/>
                <w:szCs w:val="20"/>
              </w:rPr>
              <w:t>85.11</w:t>
            </w:r>
          </w:p>
        </w:tc>
      </w:tr>
      <w:tr w:rsidR="00724029" w:rsidRPr="00775115" w14:paraId="35BB3788" w14:textId="77777777" w:rsidTr="00775115">
        <w:trPr>
          <w:trHeight w:val="179"/>
        </w:trPr>
        <w:tc>
          <w:tcPr>
            <w:tcW w:w="1663" w:type="dxa"/>
            <w:tcBorders>
              <w:top w:val="nil"/>
              <w:bottom w:val="nil"/>
            </w:tcBorders>
          </w:tcPr>
          <w:p w14:paraId="60AA8DF3" w14:textId="77777777" w:rsidR="00724029" w:rsidRPr="00775115" w:rsidRDefault="00724029" w:rsidP="00775115">
            <w:pPr>
              <w:pStyle w:val="tablecolhead"/>
              <w:rPr>
                <w:sz w:val="20"/>
                <w:szCs w:val="20"/>
              </w:rPr>
            </w:pPr>
            <w:r w:rsidRPr="00775115">
              <w:rPr>
                <w:sz w:val="20"/>
                <w:szCs w:val="20"/>
              </w:rPr>
              <w:t>151 - 200</w:t>
            </w:r>
          </w:p>
        </w:tc>
        <w:tc>
          <w:tcPr>
            <w:tcW w:w="1660" w:type="dxa"/>
            <w:tcBorders>
              <w:top w:val="nil"/>
              <w:bottom w:val="nil"/>
            </w:tcBorders>
          </w:tcPr>
          <w:p w14:paraId="0A148AC2" w14:textId="77777777" w:rsidR="00724029" w:rsidRPr="00775115" w:rsidRDefault="00724029" w:rsidP="00775115">
            <w:pPr>
              <w:pStyle w:val="tablecolhead"/>
              <w:rPr>
                <w:sz w:val="20"/>
                <w:szCs w:val="20"/>
              </w:rPr>
            </w:pPr>
            <w:r w:rsidRPr="00775115">
              <w:rPr>
                <w:sz w:val="20"/>
                <w:szCs w:val="20"/>
              </w:rPr>
              <w:t>83.21</w:t>
            </w:r>
          </w:p>
        </w:tc>
        <w:tc>
          <w:tcPr>
            <w:tcW w:w="1687" w:type="dxa"/>
            <w:tcBorders>
              <w:top w:val="nil"/>
              <w:bottom w:val="nil"/>
            </w:tcBorders>
          </w:tcPr>
          <w:p w14:paraId="511BE208" w14:textId="77777777" w:rsidR="00724029" w:rsidRPr="00775115" w:rsidRDefault="00724029" w:rsidP="00775115">
            <w:pPr>
              <w:pStyle w:val="tablecolhead"/>
              <w:rPr>
                <w:sz w:val="20"/>
                <w:szCs w:val="20"/>
              </w:rPr>
            </w:pPr>
            <w:r w:rsidRPr="00775115">
              <w:rPr>
                <w:sz w:val="20"/>
                <w:szCs w:val="20"/>
              </w:rPr>
              <w:t>85.45</w:t>
            </w:r>
          </w:p>
        </w:tc>
      </w:tr>
      <w:tr w:rsidR="00724029" w:rsidRPr="00775115" w14:paraId="36D23C4A" w14:textId="77777777" w:rsidTr="00775115">
        <w:trPr>
          <w:trHeight w:val="179"/>
        </w:trPr>
        <w:tc>
          <w:tcPr>
            <w:tcW w:w="1663" w:type="dxa"/>
            <w:tcBorders>
              <w:top w:val="nil"/>
              <w:bottom w:val="nil"/>
            </w:tcBorders>
          </w:tcPr>
          <w:p w14:paraId="6A4E2216" w14:textId="77777777" w:rsidR="00724029" w:rsidRPr="00775115" w:rsidRDefault="00724029" w:rsidP="00775115">
            <w:pPr>
              <w:pStyle w:val="tablecolhead"/>
              <w:rPr>
                <w:sz w:val="20"/>
                <w:szCs w:val="20"/>
              </w:rPr>
            </w:pPr>
            <w:r w:rsidRPr="00775115">
              <w:rPr>
                <w:sz w:val="20"/>
                <w:szCs w:val="20"/>
              </w:rPr>
              <w:t>201 - 250</w:t>
            </w:r>
          </w:p>
        </w:tc>
        <w:tc>
          <w:tcPr>
            <w:tcW w:w="1660" w:type="dxa"/>
            <w:tcBorders>
              <w:top w:val="nil"/>
              <w:bottom w:val="nil"/>
            </w:tcBorders>
          </w:tcPr>
          <w:p w14:paraId="527EA359" w14:textId="77777777" w:rsidR="00724029" w:rsidRPr="00775115" w:rsidRDefault="00724029" w:rsidP="00775115">
            <w:pPr>
              <w:pStyle w:val="tablecolhead"/>
              <w:rPr>
                <w:sz w:val="20"/>
                <w:szCs w:val="20"/>
              </w:rPr>
            </w:pPr>
            <w:r w:rsidRPr="00775115">
              <w:rPr>
                <w:sz w:val="20"/>
                <w:szCs w:val="20"/>
              </w:rPr>
              <w:t>84.02</w:t>
            </w:r>
          </w:p>
        </w:tc>
        <w:tc>
          <w:tcPr>
            <w:tcW w:w="1687" w:type="dxa"/>
            <w:tcBorders>
              <w:top w:val="nil"/>
              <w:bottom w:val="nil"/>
            </w:tcBorders>
          </w:tcPr>
          <w:p w14:paraId="5F4D62C0" w14:textId="77777777" w:rsidR="00724029" w:rsidRPr="00775115" w:rsidRDefault="00724029" w:rsidP="00775115">
            <w:pPr>
              <w:pStyle w:val="tablecolhead"/>
              <w:rPr>
                <w:sz w:val="20"/>
                <w:szCs w:val="20"/>
              </w:rPr>
            </w:pPr>
            <w:r w:rsidRPr="00775115">
              <w:rPr>
                <w:sz w:val="20"/>
                <w:szCs w:val="20"/>
              </w:rPr>
              <w:t>86.02</w:t>
            </w:r>
          </w:p>
        </w:tc>
      </w:tr>
      <w:tr w:rsidR="00724029" w:rsidRPr="00775115" w14:paraId="0C1F5D44" w14:textId="77777777" w:rsidTr="00775115">
        <w:trPr>
          <w:trHeight w:val="179"/>
        </w:trPr>
        <w:tc>
          <w:tcPr>
            <w:tcW w:w="1663" w:type="dxa"/>
            <w:tcBorders>
              <w:top w:val="nil"/>
              <w:bottom w:val="nil"/>
            </w:tcBorders>
          </w:tcPr>
          <w:p w14:paraId="3A5FA2DF" w14:textId="77777777" w:rsidR="00724029" w:rsidRPr="00775115" w:rsidRDefault="00724029" w:rsidP="00775115">
            <w:pPr>
              <w:pStyle w:val="tablecolhead"/>
              <w:rPr>
                <w:sz w:val="20"/>
                <w:szCs w:val="20"/>
              </w:rPr>
            </w:pPr>
            <w:r w:rsidRPr="00775115">
              <w:rPr>
                <w:sz w:val="20"/>
                <w:szCs w:val="20"/>
              </w:rPr>
              <w:t>251 - 300</w:t>
            </w:r>
          </w:p>
        </w:tc>
        <w:tc>
          <w:tcPr>
            <w:tcW w:w="1660" w:type="dxa"/>
            <w:tcBorders>
              <w:top w:val="nil"/>
              <w:bottom w:val="nil"/>
            </w:tcBorders>
          </w:tcPr>
          <w:p w14:paraId="01F82380" w14:textId="77777777" w:rsidR="00724029" w:rsidRPr="00775115" w:rsidRDefault="00724029" w:rsidP="00775115">
            <w:pPr>
              <w:pStyle w:val="tablecolhead"/>
              <w:rPr>
                <w:sz w:val="20"/>
                <w:szCs w:val="20"/>
              </w:rPr>
            </w:pPr>
            <w:r w:rsidRPr="00775115">
              <w:rPr>
                <w:sz w:val="20"/>
                <w:szCs w:val="20"/>
              </w:rPr>
              <w:t>83.95</w:t>
            </w:r>
          </w:p>
        </w:tc>
        <w:tc>
          <w:tcPr>
            <w:tcW w:w="1687" w:type="dxa"/>
            <w:tcBorders>
              <w:top w:val="nil"/>
              <w:bottom w:val="nil"/>
            </w:tcBorders>
          </w:tcPr>
          <w:p w14:paraId="27769ADA" w14:textId="77777777" w:rsidR="00724029" w:rsidRPr="00775115" w:rsidRDefault="00724029" w:rsidP="00775115">
            <w:pPr>
              <w:pStyle w:val="tablecolhead"/>
              <w:rPr>
                <w:sz w:val="20"/>
                <w:szCs w:val="20"/>
              </w:rPr>
            </w:pPr>
            <w:r w:rsidRPr="00775115">
              <w:rPr>
                <w:sz w:val="20"/>
                <w:szCs w:val="20"/>
              </w:rPr>
              <w:t>85.87</w:t>
            </w:r>
          </w:p>
        </w:tc>
      </w:tr>
      <w:tr w:rsidR="00724029" w:rsidRPr="00775115" w14:paraId="78EBE35B" w14:textId="77777777" w:rsidTr="00775115">
        <w:trPr>
          <w:trHeight w:val="179"/>
        </w:trPr>
        <w:tc>
          <w:tcPr>
            <w:tcW w:w="1663" w:type="dxa"/>
            <w:tcBorders>
              <w:top w:val="nil"/>
              <w:bottom w:val="nil"/>
            </w:tcBorders>
          </w:tcPr>
          <w:p w14:paraId="2A49A96F" w14:textId="77777777" w:rsidR="00724029" w:rsidRPr="00775115" w:rsidRDefault="00724029" w:rsidP="00775115">
            <w:pPr>
              <w:pStyle w:val="tablecolhead"/>
              <w:rPr>
                <w:sz w:val="20"/>
                <w:szCs w:val="20"/>
              </w:rPr>
            </w:pPr>
            <w:r w:rsidRPr="00775115">
              <w:rPr>
                <w:sz w:val="20"/>
                <w:szCs w:val="20"/>
              </w:rPr>
              <w:t>301 - 350</w:t>
            </w:r>
          </w:p>
        </w:tc>
        <w:tc>
          <w:tcPr>
            <w:tcW w:w="1660" w:type="dxa"/>
            <w:tcBorders>
              <w:top w:val="nil"/>
              <w:bottom w:val="nil"/>
            </w:tcBorders>
          </w:tcPr>
          <w:p w14:paraId="66F5D5D9" w14:textId="77777777" w:rsidR="00724029" w:rsidRPr="00775115" w:rsidRDefault="00724029" w:rsidP="00775115">
            <w:pPr>
              <w:pStyle w:val="tablecolhead"/>
              <w:rPr>
                <w:sz w:val="20"/>
                <w:szCs w:val="20"/>
              </w:rPr>
            </w:pPr>
            <w:r w:rsidRPr="00775115">
              <w:rPr>
                <w:sz w:val="20"/>
                <w:szCs w:val="20"/>
              </w:rPr>
              <w:t>82.69</w:t>
            </w:r>
          </w:p>
        </w:tc>
        <w:tc>
          <w:tcPr>
            <w:tcW w:w="1687" w:type="dxa"/>
            <w:tcBorders>
              <w:top w:val="nil"/>
              <w:bottom w:val="nil"/>
            </w:tcBorders>
          </w:tcPr>
          <w:p w14:paraId="0019CD76" w14:textId="77777777" w:rsidR="00724029" w:rsidRPr="00775115" w:rsidRDefault="00724029" w:rsidP="00775115">
            <w:pPr>
              <w:pStyle w:val="tablecolhead"/>
              <w:rPr>
                <w:sz w:val="20"/>
                <w:szCs w:val="20"/>
              </w:rPr>
            </w:pPr>
            <w:r w:rsidRPr="00775115">
              <w:rPr>
                <w:sz w:val="20"/>
                <w:szCs w:val="20"/>
              </w:rPr>
              <w:t>84.95</w:t>
            </w:r>
          </w:p>
        </w:tc>
      </w:tr>
      <w:tr w:rsidR="00724029" w:rsidRPr="00775115" w14:paraId="2EB28004" w14:textId="77777777" w:rsidTr="00775115">
        <w:trPr>
          <w:trHeight w:val="179"/>
        </w:trPr>
        <w:tc>
          <w:tcPr>
            <w:tcW w:w="1663" w:type="dxa"/>
            <w:tcBorders>
              <w:top w:val="nil"/>
              <w:bottom w:val="nil"/>
            </w:tcBorders>
          </w:tcPr>
          <w:p w14:paraId="0C7E22CF" w14:textId="77777777" w:rsidR="00724029" w:rsidRPr="00775115" w:rsidRDefault="00724029" w:rsidP="00775115">
            <w:pPr>
              <w:pStyle w:val="tablecolhead"/>
              <w:rPr>
                <w:sz w:val="20"/>
                <w:szCs w:val="20"/>
              </w:rPr>
            </w:pPr>
            <w:r w:rsidRPr="00775115">
              <w:rPr>
                <w:sz w:val="20"/>
                <w:szCs w:val="20"/>
              </w:rPr>
              <w:t>351 - 400</w:t>
            </w:r>
          </w:p>
        </w:tc>
        <w:tc>
          <w:tcPr>
            <w:tcW w:w="1660" w:type="dxa"/>
            <w:tcBorders>
              <w:top w:val="nil"/>
              <w:bottom w:val="nil"/>
            </w:tcBorders>
          </w:tcPr>
          <w:p w14:paraId="5E0A0CFB" w14:textId="77777777" w:rsidR="00724029" w:rsidRPr="00775115" w:rsidRDefault="00724029" w:rsidP="00775115">
            <w:pPr>
              <w:pStyle w:val="tablecolhead"/>
              <w:rPr>
                <w:sz w:val="20"/>
                <w:szCs w:val="20"/>
              </w:rPr>
            </w:pPr>
            <w:r w:rsidRPr="00775115">
              <w:rPr>
                <w:sz w:val="20"/>
                <w:szCs w:val="20"/>
              </w:rPr>
              <w:t>81.48</w:t>
            </w:r>
          </w:p>
        </w:tc>
        <w:tc>
          <w:tcPr>
            <w:tcW w:w="1687" w:type="dxa"/>
            <w:tcBorders>
              <w:top w:val="nil"/>
              <w:bottom w:val="nil"/>
            </w:tcBorders>
          </w:tcPr>
          <w:p w14:paraId="42A0D259" w14:textId="77777777" w:rsidR="00724029" w:rsidRPr="00775115" w:rsidRDefault="00724029" w:rsidP="00775115">
            <w:pPr>
              <w:pStyle w:val="tablecolhead"/>
              <w:rPr>
                <w:sz w:val="20"/>
                <w:szCs w:val="20"/>
              </w:rPr>
            </w:pPr>
            <w:r w:rsidRPr="00775115">
              <w:rPr>
                <w:sz w:val="20"/>
                <w:szCs w:val="20"/>
              </w:rPr>
              <w:t>84.21</w:t>
            </w:r>
          </w:p>
        </w:tc>
      </w:tr>
      <w:tr w:rsidR="00724029" w:rsidRPr="00775115" w14:paraId="0FB35F68" w14:textId="77777777" w:rsidTr="00714F8D">
        <w:trPr>
          <w:trHeight w:val="193"/>
        </w:trPr>
        <w:tc>
          <w:tcPr>
            <w:tcW w:w="1663" w:type="dxa"/>
            <w:tcBorders>
              <w:top w:val="nil"/>
              <w:bottom w:val="nil"/>
            </w:tcBorders>
          </w:tcPr>
          <w:p w14:paraId="10E5F192" w14:textId="77777777" w:rsidR="00724029" w:rsidRPr="00775115" w:rsidRDefault="00724029" w:rsidP="00775115">
            <w:pPr>
              <w:pStyle w:val="tablecolhead"/>
              <w:rPr>
                <w:sz w:val="20"/>
                <w:szCs w:val="20"/>
              </w:rPr>
            </w:pPr>
            <w:r w:rsidRPr="00775115">
              <w:rPr>
                <w:sz w:val="20"/>
                <w:szCs w:val="20"/>
              </w:rPr>
              <w:t>401 - 450</w:t>
            </w:r>
          </w:p>
        </w:tc>
        <w:tc>
          <w:tcPr>
            <w:tcW w:w="1660" w:type="dxa"/>
            <w:tcBorders>
              <w:top w:val="nil"/>
              <w:bottom w:val="nil"/>
            </w:tcBorders>
          </w:tcPr>
          <w:p w14:paraId="607138E4" w14:textId="77777777" w:rsidR="00724029" w:rsidRPr="00775115" w:rsidRDefault="00724029" w:rsidP="00775115">
            <w:pPr>
              <w:pStyle w:val="tablecolhead"/>
              <w:rPr>
                <w:sz w:val="20"/>
                <w:szCs w:val="20"/>
              </w:rPr>
            </w:pPr>
            <w:r w:rsidRPr="00775115">
              <w:rPr>
                <w:sz w:val="20"/>
                <w:szCs w:val="20"/>
              </w:rPr>
              <w:t>80.73</w:t>
            </w:r>
          </w:p>
        </w:tc>
        <w:tc>
          <w:tcPr>
            <w:tcW w:w="1687" w:type="dxa"/>
            <w:tcBorders>
              <w:top w:val="nil"/>
              <w:bottom w:val="nil"/>
            </w:tcBorders>
          </w:tcPr>
          <w:p w14:paraId="72A06E46" w14:textId="77777777" w:rsidR="00724029" w:rsidRPr="00775115" w:rsidRDefault="00724029" w:rsidP="00775115">
            <w:pPr>
              <w:pStyle w:val="tablecolhead"/>
              <w:rPr>
                <w:sz w:val="20"/>
                <w:szCs w:val="20"/>
              </w:rPr>
            </w:pPr>
            <w:r w:rsidRPr="00775115">
              <w:rPr>
                <w:sz w:val="20"/>
                <w:szCs w:val="20"/>
              </w:rPr>
              <w:t>83.67</w:t>
            </w:r>
          </w:p>
        </w:tc>
      </w:tr>
      <w:tr w:rsidR="00714F8D" w:rsidRPr="00775115" w14:paraId="11C82481" w14:textId="77777777" w:rsidTr="00714F8D">
        <w:trPr>
          <w:trHeight w:val="80"/>
        </w:trPr>
        <w:tc>
          <w:tcPr>
            <w:tcW w:w="1663" w:type="dxa"/>
            <w:tcBorders>
              <w:top w:val="nil"/>
            </w:tcBorders>
          </w:tcPr>
          <w:p w14:paraId="6D8D2333" w14:textId="77777777" w:rsidR="00714F8D" w:rsidRPr="00775115" w:rsidRDefault="00714F8D" w:rsidP="00714F8D">
            <w:pPr>
              <w:pStyle w:val="tablecolhead"/>
              <w:jc w:val="both"/>
              <w:rPr>
                <w:sz w:val="20"/>
                <w:szCs w:val="20"/>
              </w:rPr>
            </w:pPr>
          </w:p>
        </w:tc>
        <w:tc>
          <w:tcPr>
            <w:tcW w:w="1660" w:type="dxa"/>
            <w:tcBorders>
              <w:top w:val="nil"/>
            </w:tcBorders>
          </w:tcPr>
          <w:p w14:paraId="5A8C543C" w14:textId="77777777" w:rsidR="00714F8D" w:rsidRPr="00775115" w:rsidRDefault="00714F8D" w:rsidP="00775115">
            <w:pPr>
              <w:pStyle w:val="tablecolhead"/>
              <w:rPr>
                <w:sz w:val="20"/>
                <w:szCs w:val="20"/>
              </w:rPr>
            </w:pPr>
          </w:p>
        </w:tc>
        <w:tc>
          <w:tcPr>
            <w:tcW w:w="1687" w:type="dxa"/>
            <w:tcBorders>
              <w:top w:val="nil"/>
            </w:tcBorders>
          </w:tcPr>
          <w:p w14:paraId="5488739D" w14:textId="77777777" w:rsidR="00714F8D" w:rsidRPr="00775115" w:rsidRDefault="00714F8D" w:rsidP="00775115">
            <w:pPr>
              <w:pStyle w:val="tablecolhead"/>
              <w:rPr>
                <w:sz w:val="20"/>
                <w:szCs w:val="20"/>
              </w:rPr>
            </w:pPr>
          </w:p>
        </w:tc>
      </w:tr>
    </w:tbl>
    <w:p w14:paraId="11E4AE36" w14:textId="77777777" w:rsidR="00D56E7B" w:rsidRDefault="00D56E7B" w:rsidP="006A0979">
      <w:pPr>
        <w:pStyle w:val="BodyText"/>
      </w:pPr>
    </w:p>
    <w:p w14:paraId="1D4F2C36" w14:textId="0CFBFC3A" w:rsidR="00D56E7B" w:rsidRDefault="00724029" w:rsidP="00D56E7B">
      <w:pPr>
        <w:pStyle w:val="BodyText"/>
      </w:pPr>
      <w:r>
        <w:t xml:space="preserve">The results demonstrate that the </w:t>
      </w:r>
      <w:r w:rsidRPr="00850DB4">
        <w:t>HTM classifier achieves a slightly lower Similarity score compared to the KNN classifier</w:t>
      </w:r>
      <w:r>
        <w:t>, suggesting that KNN retains slightly more pixel- wise similarity in reconstructed images</w:t>
      </w:r>
      <w:r w:rsidR="006A0979">
        <w:t>.</w:t>
      </w:r>
    </w:p>
    <w:p w14:paraId="1A4698AD" w14:textId="77777777" w:rsidR="00724029" w:rsidRDefault="00724029" w:rsidP="00794AA0">
      <w:pPr>
        <w:pStyle w:val="ListParagraph"/>
        <w:numPr>
          <w:ilvl w:val="0"/>
          <w:numId w:val="11"/>
        </w:numPr>
        <w:tabs>
          <w:tab w:val="left" w:pos="529"/>
        </w:tabs>
        <w:spacing w:before="120" w:after="60"/>
        <w:ind w:left="270" w:hanging="270"/>
        <w:jc w:val="left"/>
        <w:rPr>
          <w:i/>
          <w:sz w:val="20"/>
        </w:rPr>
      </w:pPr>
      <w:r>
        <w:rPr>
          <w:i/>
          <w:sz w:val="20"/>
        </w:rPr>
        <w:lastRenderedPageBreak/>
        <w:t>Classification</w:t>
      </w:r>
      <w:r>
        <w:rPr>
          <w:i/>
          <w:spacing w:val="5"/>
          <w:sz w:val="20"/>
        </w:rPr>
        <w:t xml:space="preserve"> </w:t>
      </w:r>
      <w:r>
        <w:rPr>
          <w:i/>
          <w:sz w:val="20"/>
        </w:rPr>
        <w:t>Accuracy</w:t>
      </w:r>
      <w:r>
        <w:rPr>
          <w:i/>
          <w:spacing w:val="6"/>
          <w:sz w:val="20"/>
        </w:rPr>
        <w:t xml:space="preserve"> </w:t>
      </w:r>
      <w:r>
        <w:rPr>
          <w:i/>
          <w:sz w:val="20"/>
        </w:rPr>
        <w:t>and</w:t>
      </w:r>
      <w:r>
        <w:rPr>
          <w:i/>
          <w:spacing w:val="6"/>
          <w:sz w:val="20"/>
        </w:rPr>
        <w:t xml:space="preserve"> </w:t>
      </w:r>
      <w:r>
        <w:rPr>
          <w:i/>
          <w:sz w:val="20"/>
        </w:rPr>
        <w:t>Prediction</w:t>
      </w:r>
      <w:r>
        <w:rPr>
          <w:i/>
          <w:spacing w:val="6"/>
          <w:sz w:val="20"/>
        </w:rPr>
        <w:t xml:space="preserve"> </w:t>
      </w:r>
      <w:r>
        <w:rPr>
          <w:i/>
          <w:spacing w:val="-2"/>
          <w:sz w:val="20"/>
        </w:rPr>
        <w:t>Efficiency</w:t>
      </w:r>
    </w:p>
    <w:p w14:paraId="66C327A9" w14:textId="77777777" w:rsidR="00724029" w:rsidRDefault="00724029" w:rsidP="00850DB4">
      <w:pPr>
        <w:pStyle w:val="BodyText"/>
      </w:pPr>
      <w:r>
        <w:t xml:space="preserve">The accuracy of the </w:t>
      </w:r>
      <w:r w:rsidRPr="00850DB4">
        <w:t xml:space="preserve">HTM and KNN classifiers </w:t>
      </w:r>
      <w:r>
        <w:t>was</w:t>
      </w:r>
      <w:r w:rsidRPr="00850DB4">
        <w:t xml:space="preserve"> </w:t>
      </w:r>
      <w:r>
        <w:t>further evaluated</w:t>
      </w:r>
      <w:r w:rsidRPr="00850DB4">
        <w:t xml:space="preserve"> </w:t>
      </w:r>
      <w:r>
        <w:t>by</w:t>
      </w:r>
      <w:r w:rsidRPr="00850DB4">
        <w:t xml:space="preserve"> </w:t>
      </w:r>
      <w:r>
        <w:t>analyzing their</w:t>
      </w:r>
      <w:r w:rsidRPr="00850DB4">
        <w:t xml:space="preserve"> </w:t>
      </w:r>
      <w:r>
        <w:t>ability</w:t>
      </w:r>
      <w:r w:rsidRPr="00850DB4">
        <w:t xml:space="preserve"> </w:t>
      </w:r>
      <w:r>
        <w:t>to correctly</w:t>
      </w:r>
      <w:r w:rsidRPr="00850DB4">
        <w:t xml:space="preserve"> predict </w:t>
      </w:r>
      <w:r>
        <w:t>SDR</w:t>
      </w:r>
      <w:r w:rsidRPr="00850DB4">
        <w:t xml:space="preserve"> </w:t>
      </w:r>
      <w:r>
        <w:t>representations.</w:t>
      </w:r>
      <w:r w:rsidRPr="00850DB4">
        <w:t xml:space="preserve"> </w:t>
      </w:r>
      <w:r>
        <w:t>The</w:t>
      </w:r>
      <w:r w:rsidRPr="00850DB4">
        <w:t xml:space="preserve"> </w:t>
      </w:r>
      <w:r>
        <w:t>classification</w:t>
      </w:r>
      <w:r w:rsidRPr="00850DB4">
        <w:t xml:space="preserve"> </w:t>
      </w:r>
      <w:r>
        <w:t>accuracy</w:t>
      </w:r>
      <w:r w:rsidRPr="00850DB4">
        <w:t xml:space="preserve"> </w:t>
      </w:r>
      <w:r>
        <w:t>was</w:t>
      </w:r>
      <w:r w:rsidRPr="00850DB4">
        <w:t xml:space="preserve"> </w:t>
      </w:r>
      <w:r>
        <w:t>assessed based on the percentage of correctly predicted SDR bits.</w:t>
      </w:r>
    </w:p>
    <w:p w14:paraId="387F41BD" w14:textId="79AB2CFA" w:rsidR="00D4306A" w:rsidRDefault="00724029" w:rsidP="00775115">
      <w:pPr>
        <w:pStyle w:val="BodyText"/>
      </w:pPr>
      <w:r>
        <w:t xml:space="preserve">Table II presents the classification </w:t>
      </w:r>
      <w:r w:rsidR="00D4306A">
        <w:t>Similarity</w:t>
      </w:r>
      <w:r>
        <w:t xml:space="preserve"> of both models </w:t>
      </w:r>
      <w:r w:rsidR="002403B8">
        <w:t xml:space="preserve">after </w:t>
      </w:r>
      <w:r>
        <w:t>over multiple test runs</w:t>
      </w:r>
      <w:r w:rsidR="00775115">
        <w:t>.</w:t>
      </w:r>
    </w:p>
    <w:tbl>
      <w:tblPr>
        <w:tblStyle w:val="TableGrid"/>
        <w:tblpPr w:leftFromText="180" w:rightFromText="180" w:vertAnchor="text" w:horzAnchor="margin" w:tblpY="-39"/>
        <w:tblW w:w="4957" w:type="dxa"/>
        <w:tblLook w:val="04A0" w:firstRow="1" w:lastRow="0" w:firstColumn="1" w:lastColumn="0" w:noHBand="0" w:noVBand="1"/>
      </w:tblPr>
      <w:tblGrid>
        <w:gridCol w:w="2328"/>
        <w:gridCol w:w="2629"/>
      </w:tblGrid>
      <w:tr w:rsidR="004D1F84" w:rsidRPr="00775115" w14:paraId="2E239E8C" w14:textId="77777777" w:rsidTr="004D1F84">
        <w:trPr>
          <w:trHeight w:val="258"/>
        </w:trPr>
        <w:tc>
          <w:tcPr>
            <w:tcW w:w="2328" w:type="dxa"/>
          </w:tcPr>
          <w:p w14:paraId="6BCE839B" w14:textId="77777777" w:rsidR="004D1F84" w:rsidRPr="00775115" w:rsidRDefault="004D1F84" w:rsidP="004D1F84">
            <w:pPr>
              <w:pStyle w:val="tablecolhead"/>
              <w:rPr>
                <w:sz w:val="20"/>
                <w:szCs w:val="20"/>
              </w:rPr>
            </w:pPr>
            <w:r w:rsidRPr="00775115">
              <w:rPr>
                <w:sz w:val="20"/>
                <w:szCs w:val="20"/>
              </w:rPr>
              <w:t>Classifier</w:t>
            </w:r>
          </w:p>
        </w:tc>
        <w:tc>
          <w:tcPr>
            <w:tcW w:w="2629" w:type="dxa"/>
          </w:tcPr>
          <w:p w14:paraId="6C9BC00D" w14:textId="77777777" w:rsidR="004D1F84" w:rsidRPr="00775115" w:rsidRDefault="004D1F84" w:rsidP="004D1F84">
            <w:pPr>
              <w:pStyle w:val="tablecolhead"/>
              <w:rPr>
                <w:sz w:val="20"/>
                <w:szCs w:val="20"/>
              </w:rPr>
            </w:pPr>
            <w:r w:rsidRPr="00775115">
              <w:rPr>
                <w:sz w:val="20"/>
                <w:szCs w:val="20"/>
              </w:rPr>
              <w:t>Similarity (%)</w:t>
            </w:r>
          </w:p>
        </w:tc>
      </w:tr>
      <w:tr w:rsidR="004D1F84" w:rsidRPr="00775115" w14:paraId="233114F8" w14:textId="77777777" w:rsidTr="004D1F84">
        <w:trPr>
          <w:trHeight w:val="252"/>
        </w:trPr>
        <w:tc>
          <w:tcPr>
            <w:tcW w:w="2328" w:type="dxa"/>
          </w:tcPr>
          <w:p w14:paraId="27862306" w14:textId="77777777" w:rsidR="004D1F84" w:rsidRPr="00775115" w:rsidRDefault="004D1F84" w:rsidP="004D1F84">
            <w:pPr>
              <w:pStyle w:val="tablecolhead"/>
              <w:rPr>
                <w:sz w:val="20"/>
                <w:szCs w:val="20"/>
              </w:rPr>
            </w:pPr>
            <w:r w:rsidRPr="00775115">
              <w:rPr>
                <w:sz w:val="20"/>
                <w:szCs w:val="20"/>
              </w:rPr>
              <w:t>KNN</w:t>
            </w:r>
          </w:p>
        </w:tc>
        <w:tc>
          <w:tcPr>
            <w:tcW w:w="2629" w:type="dxa"/>
          </w:tcPr>
          <w:p w14:paraId="5FFA5F91" w14:textId="77777777" w:rsidR="004D1F84" w:rsidRPr="00775115" w:rsidRDefault="004D1F84" w:rsidP="004D1F84">
            <w:pPr>
              <w:pStyle w:val="tablecolhead"/>
              <w:rPr>
                <w:sz w:val="20"/>
                <w:szCs w:val="20"/>
              </w:rPr>
            </w:pPr>
            <w:r w:rsidRPr="00775115">
              <w:rPr>
                <w:sz w:val="20"/>
                <w:szCs w:val="20"/>
              </w:rPr>
              <w:t>80.12</w:t>
            </w:r>
          </w:p>
        </w:tc>
      </w:tr>
      <w:tr w:rsidR="004D1F84" w:rsidRPr="00775115" w14:paraId="022B2A4A" w14:textId="77777777" w:rsidTr="004D1F84">
        <w:trPr>
          <w:trHeight w:val="258"/>
        </w:trPr>
        <w:tc>
          <w:tcPr>
            <w:tcW w:w="2328" w:type="dxa"/>
          </w:tcPr>
          <w:p w14:paraId="2CFE3906" w14:textId="77777777" w:rsidR="004D1F84" w:rsidRPr="00775115" w:rsidRDefault="004D1F84" w:rsidP="004D1F84">
            <w:pPr>
              <w:pStyle w:val="tablecolhead"/>
              <w:rPr>
                <w:sz w:val="20"/>
                <w:szCs w:val="20"/>
              </w:rPr>
            </w:pPr>
            <w:r w:rsidRPr="00775115">
              <w:rPr>
                <w:sz w:val="20"/>
                <w:szCs w:val="20"/>
              </w:rPr>
              <w:t>HTM</w:t>
            </w:r>
          </w:p>
        </w:tc>
        <w:tc>
          <w:tcPr>
            <w:tcW w:w="2629" w:type="dxa"/>
          </w:tcPr>
          <w:p w14:paraId="2FDE673C" w14:textId="77777777" w:rsidR="004D1F84" w:rsidRPr="00775115" w:rsidRDefault="004D1F84" w:rsidP="004D1F84">
            <w:pPr>
              <w:pStyle w:val="tablecolhead"/>
              <w:rPr>
                <w:sz w:val="20"/>
                <w:szCs w:val="20"/>
              </w:rPr>
            </w:pPr>
            <w:r w:rsidRPr="00775115">
              <w:rPr>
                <w:sz w:val="20"/>
                <w:szCs w:val="20"/>
              </w:rPr>
              <w:t>83.51</w:t>
            </w:r>
          </w:p>
        </w:tc>
      </w:tr>
    </w:tbl>
    <w:p w14:paraId="033A8DEB" w14:textId="77777777" w:rsidR="00775115" w:rsidRDefault="00775115" w:rsidP="00775115">
      <w:pPr>
        <w:spacing w:before="1" w:line="182" w:lineRule="exact"/>
        <w:ind w:right="58"/>
        <w:jc w:val="both"/>
        <w:rPr>
          <w:spacing w:val="-1"/>
          <w:sz w:val="16"/>
        </w:rPr>
      </w:pPr>
      <w:r>
        <w:rPr>
          <w:spacing w:val="-1"/>
          <w:sz w:val="16"/>
        </w:rPr>
        <w:t xml:space="preserve"> </w:t>
      </w:r>
    </w:p>
    <w:p w14:paraId="15A76D4E" w14:textId="457060B3" w:rsidR="00775115" w:rsidRDefault="00775115" w:rsidP="00775115">
      <w:pPr>
        <w:spacing w:before="1" w:line="182" w:lineRule="exact"/>
        <w:ind w:right="58"/>
        <w:rPr>
          <w:smallCaps/>
          <w:spacing w:val="23"/>
          <w:sz w:val="16"/>
        </w:rPr>
      </w:pPr>
      <w:r w:rsidRPr="00775115">
        <w:rPr>
          <w:spacing w:val="-1"/>
          <w:sz w:val="16"/>
        </w:rPr>
        <w:t>TABLE II</w:t>
      </w:r>
      <w:r>
        <w:rPr>
          <w:sz w:val="16"/>
        </w:rPr>
        <w:t xml:space="preserve">. </w:t>
      </w:r>
      <w:r>
        <w:rPr>
          <w:smallCaps/>
          <w:sz w:val="16"/>
        </w:rPr>
        <w:t>Classification</w:t>
      </w:r>
      <w:r>
        <w:rPr>
          <w:smallCaps/>
          <w:spacing w:val="32"/>
          <w:sz w:val="16"/>
        </w:rPr>
        <w:t xml:space="preserve"> </w:t>
      </w:r>
      <w:r>
        <w:rPr>
          <w:smallCaps/>
          <w:sz w:val="16"/>
        </w:rPr>
        <w:t>similarity</w:t>
      </w:r>
      <w:r>
        <w:rPr>
          <w:smallCaps/>
          <w:spacing w:val="32"/>
          <w:sz w:val="16"/>
        </w:rPr>
        <w:t xml:space="preserve"> </w:t>
      </w:r>
      <w:r>
        <w:rPr>
          <w:smallCaps/>
          <w:sz w:val="16"/>
        </w:rPr>
        <w:t>of</w:t>
      </w:r>
      <w:r>
        <w:rPr>
          <w:smallCaps/>
          <w:spacing w:val="32"/>
          <w:sz w:val="16"/>
        </w:rPr>
        <w:t xml:space="preserve"> </w:t>
      </w:r>
      <w:r>
        <w:rPr>
          <w:smallCaps/>
          <w:sz w:val="16"/>
        </w:rPr>
        <w:t>HTM</w:t>
      </w:r>
      <w:r>
        <w:rPr>
          <w:smallCaps/>
          <w:spacing w:val="24"/>
          <w:sz w:val="16"/>
        </w:rPr>
        <w:t xml:space="preserve"> </w:t>
      </w:r>
      <w:r>
        <w:rPr>
          <w:smallCaps/>
          <w:sz w:val="16"/>
        </w:rPr>
        <w:t>and</w:t>
      </w:r>
      <w:r>
        <w:rPr>
          <w:smallCaps/>
          <w:spacing w:val="32"/>
          <w:sz w:val="16"/>
        </w:rPr>
        <w:t xml:space="preserve"> </w:t>
      </w:r>
      <w:r>
        <w:rPr>
          <w:smallCaps/>
          <w:sz w:val="16"/>
        </w:rPr>
        <w:t>KNN</w:t>
      </w:r>
      <w:r>
        <w:rPr>
          <w:smallCaps/>
          <w:spacing w:val="23"/>
          <w:sz w:val="16"/>
        </w:rPr>
        <w:t xml:space="preserve"> </w:t>
      </w:r>
    </w:p>
    <w:p w14:paraId="5318F8C4" w14:textId="77777777" w:rsidR="00775115" w:rsidRPr="00327DC8" w:rsidRDefault="00775115" w:rsidP="00775115">
      <w:pPr>
        <w:spacing w:before="1" w:line="182" w:lineRule="exact"/>
        <w:ind w:right="58"/>
        <w:rPr>
          <w:sz w:val="16"/>
        </w:rPr>
      </w:pPr>
      <w:r>
        <w:rPr>
          <w:smallCaps/>
          <w:spacing w:val="-2"/>
          <w:sz w:val="16"/>
        </w:rPr>
        <w:t>Classifiers</w:t>
      </w:r>
    </w:p>
    <w:p w14:paraId="31F4C146" w14:textId="77777777" w:rsidR="00775115" w:rsidRPr="00775115" w:rsidRDefault="00775115" w:rsidP="00775115">
      <w:pPr>
        <w:pStyle w:val="BodyText"/>
      </w:pPr>
    </w:p>
    <w:p w14:paraId="4B1D9163" w14:textId="2BCC2C27" w:rsidR="00356EE1" w:rsidRDefault="00356EE1" w:rsidP="00794AA0">
      <w:pPr>
        <w:pStyle w:val="Heading1"/>
        <w:numPr>
          <w:ilvl w:val="0"/>
          <w:numId w:val="24"/>
        </w:numPr>
        <w:ind w:left="360"/>
      </w:pPr>
      <w:r>
        <w:t>Discussion</w:t>
      </w:r>
    </w:p>
    <w:p w14:paraId="02FEBD02" w14:textId="4E66FA08" w:rsidR="00583C07" w:rsidRDefault="00583C07" w:rsidP="002C4EF6">
      <w:pPr>
        <w:pStyle w:val="BodyText"/>
        <w:spacing w:before="120" w:after="60"/>
        <w:ind w:firstLine="0"/>
      </w:pPr>
      <w:r>
        <w:t xml:space="preserve">The HTM classifier exhibited superior classification accuracy compared to the KNN classifier, reinforcing its effective- ness in learning temporal patterns from SDRs. However, the KNN classifier demonstrated </w:t>
      </w:r>
      <w:r w:rsidRPr="002E1C41">
        <w:t>lower computational complexity</w:t>
      </w:r>
      <w:r>
        <w:t>, making it preferable for real-time applications requiring faster predictions.</w:t>
      </w:r>
      <w:r w:rsidR="00890AA3">
        <w:t xml:space="preserve"> </w:t>
      </w:r>
    </w:p>
    <w:p w14:paraId="0ACD9F08" w14:textId="77777777" w:rsidR="00C87D6E" w:rsidRPr="00C87D6E" w:rsidRDefault="00C87D6E" w:rsidP="002C4EF6">
      <w:pPr>
        <w:pStyle w:val="BodyText"/>
        <w:numPr>
          <w:ilvl w:val="1"/>
          <w:numId w:val="25"/>
        </w:numPr>
        <w:spacing w:after="0"/>
        <w:ind w:left="286"/>
        <w:rPr>
          <w:lang w:val="en-US"/>
        </w:rPr>
      </w:pPr>
      <w:r w:rsidRPr="00C87D6E">
        <w:rPr>
          <w:lang w:val="en-US"/>
        </w:rPr>
        <w:t>KNN classifier achieves higher similarity scores in image reconstruction, suggesting its effectiveness in preserving pixel-level details.</w:t>
      </w:r>
    </w:p>
    <w:p w14:paraId="0D5A9CDF" w14:textId="77777777" w:rsidR="00C87D6E" w:rsidRPr="00C87D6E" w:rsidRDefault="00C87D6E" w:rsidP="002C4EF6">
      <w:pPr>
        <w:pStyle w:val="BodyText"/>
        <w:numPr>
          <w:ilvl w:val="1"/>
          <w:numId w:val="25"/>
        </w:numPr>
        <w:spacing w:after="0"/>
        <w:ind w:left="286"/>
        <w:rPr>
          <w:lang w:val="en-US"/>
        </w:rPr>
      </w:pPr>
      <w:r w:rsidRPr="00C87D6E">
        <w:rPr>
          <w:lang w:val="en-US"/>
        </w:rPr>
        <w:t>HTM classifier outperforms KNN in classification accuracy, making it more suitable for precise SDR learning and pattern recognition.</w:t>
      </w:r>
    </w:p>
    <w:p w14:paraId="6840DBDE" w14:textId="77777777" w:rsidR="00C87D6E" w:rsidRPr="00C87D6E" w:rsidRDefault="00C87D6E" w:rsidP="002C4EF6">
      <w:pPr>
        <w:pStyle w:val="BodyText"/>
        <w:numPr>
          <w:ilvl w:val="1"/>
          <w:numId w:val="25"/>
        </w:numPr>
        <w:spacing w:after="0"/>
        <w:ind w:left="286"/>
        <w:rPr>
          <w:lang w:val="en-US"/>
        </w:rPr>
      </w:pPr>
      <w:r w:rsidRPr="00C87D6E">
        <w:rPr>
          <w:lang w:val="en-US"/>
        </w:rPr>
        <w:t>KNN classifier offers faster processing, making it beneficial in scenarios where computational efficiency is prioritized over reconstruction accuracy.</w:t>
      </w:r>
    </w:p>
    <w:p w14:paraId="1B3FD115" w14:textId="77777777" w:rsidR="00C87D6E" w:rsidRPr="00C87D6E" w:rsidRDefault="00C87D6E" w:rsidP="002C4EF6">
      <w:pPr>
        <w:pStyle w:val="BodyText"/>
        <w:numPr>
          <w:ilvl w:val="1"/>
          <w:numId w:val="25"/>
        </w:numPr>
        <w:spacing w:after="0"/>
        <w:ind w:left="286"/>
        <w:rPr>
          <w:lang w:val="en-US"/>
        </w:rPr>
      </w:pPr>
      <w:r w:rsidRPr="00C87D6E">
        <w:rPr>
          <w:lang w:val="en-US"/>
        </w:rPr>
        <w:t>The Similarity metric effectively quantifies the quality of reconstructed images, validating the importance of SDR-based classification in preserving input information.</w:t>
      </w:r>
    </w:p>
    <w:p w14:paraId="7A44C8A6" w14:textId="77777777" w:rsidR="00C87D6E" w:rsidRDefault="00C87D6E" w:rsidP="002C4EF6">
      <w:pPr>
        <w:pStyle w:val="BodyText"/>
        <w:numPr>
          <w:ilvl w:val="1"/>
          <w:numId w:val="25"/>
        </w:numPr>
        <w:spacing w:after="0"/>
        <w:ind w:left="286"/>
        <w:rPr>
          <w:lang w:val="en-US"/>
        </w:rPr>
      </w:pPr>
      <w:r w:rsidRPr="00C87D6E">
        <w:rPr>
          <w:lang w:val="en-US"/>
        </w:rPr>
        <w:t>Future improvements may involve optimizing SDR encoding techniques and exploring hybrid models combining HTM’s accuracy with KNN’s efficiency.</w:t>
      </w:r>
    </w:p>
    <w:p w14:paraId="6D93ADD8" w14:textId="77777777" w:rsidR="002403B8" w:rsidRPr="00C87D6E" w:rsidRDefault="002403B8" w:rsidP="002403B8">
      <w:pPr>
        <w:pStyle w:val="BodyText"/>
        <w:spacing w:after="0"/>
        <w:ind w:left="286" w:firstLine="0"/>
        <w:rPr>
          <w:lang w:val="en-US"/>
        </w:rPr>
      </w:pPr>
    </w:p>
    <w:p w14:paraId="1B89F208" w14:textId="3BD28715" w:rsidR="0019157F" w:rsidRDefault="00C87D6E" w:rsidP="00C87D6E">
      <w:pPr>
        <w:pStyle w:val="BodyText"/>
        <w:ind w:firstLine="0"/>
      </w:pPr>
      <w:r w:rsidRPr="00C87D6E">
        <w:rPr>
          <w:lang w:val="en-US"/>
        </w:rPr>
        <w:t>Overall, the study highlights the potential of HTM and KNN classifiers in SDR-based image reconstruction tasks</w:t>
      </w:r>
    </w:p>
    <w:p w14:paraId="475768E0" w14:textId="12684D9A" w:rsidR="00115AF4" w:rsidRDefault="00115AF4" w:rsidP="00406990">
      <w:pPr>
        <w:pStyle w:val="BodyText"/>
        <w:spacing w:before="135"/>
        <w:ind w:right="58"/>
        <w:jc w:val="center"/>
      </w:pPr>
      <w:r>
        <w:rPr>
          <w:smallCaps/>
          <w:spacing w:val="-2"/>
        </w:rPr>
        <w:t>References</w:t>
      </w:r>
    </w:p>
    <w:p w14:paraId="5BBF96FE" w14:textId="77777777" w:rsidR="00284C25" w:rsidRDefault="00284C25" w:rsidP="00284C25">
      <w:pPr>
        <w:pStyle w:val="ListParagraph"/>
        <w:numPr>
          <w:ilvl w:val="0"/>
          <w:numId w:val="13"/>
        </w:numPr>
        <w:tabs>
          <w:tab w:val="left" w:pos="482"/>
          <w:tab w:val="left" w:pos="484"/>
        </w:tabs>
        <w:spacing w:before="107" w:after="120" w:line="232" w:lineRule="auto"/>
        <w:ind w:right="257"/>
        <w:rPr>
          <w:sz w:val="16"/>
        </w:rPr>
      </w:pPr>
      <w:r w:rsidRPr="00B8510D">
        <w:rPr>
          <w:sz w:val="16"/>
        </w:rPr>
        <w:t>Hawkins, J., Ahmad, S., &amp; Dubinsky, D. (2011). Cortical learning algorithm and hierarchical temporal memory. </w:t>
      </w:r>
      <w:r w:rsidRPr="00B8510D">
        <w:rPr>
          <w:i/>
          <w:iCs/>
          <w:sz w:val="16"/>
        </w:rPr>
        <w:t>Numenta Whitepaper</w:t>
      </w:r>
      <w:r w:rsidRPr="00B8510D">
        <w:rPr>
          <w:sz w:val="16"/>
        </w:rPr>
        <w:t>, </w:t>
      </w:r>
      <w:r w:rsidRPr="00B8510D">
        <w:rPr>
          <w:i/>
          <w:iCs/>
          <w:sz w:val="16"/>
        </w:rPr>
        <w:t>1</w:t>
      </w:r>
      <w:r w:rsidRPr="00B8510D">
        <w:rPr>
          <w:sz w:val="16"/>
        </w:rPr>
        <w:t>(68), 2.</w:t>
      </w:r>
    </w:p>
    <w:p w14:paraId="790E5C29" w14:textId="733DB01E" w:rsidR="00C47232" w:rsidRPr="00284C25" w:rsidRDefault="00C03F6F" w:rsidP="00284C25">
      <w:pPr>
        <w:pStyle w:val="ListParagraph"/>
        <w:numPr>
          <w:ilvl w:val="0"/>
          <w:numId w:val="13"/>
        </w:numPr>
        <w:tabs>
          <w:tab w:val="left" w:pos="482"/>
          <w:tab w:val="left" w:pos="484"/>
        </w:tabs>
        <w:spacing w:before="107" w:after="120" w:line="232" w:lineRule="auto"/>
        <w:ind w:right="257"/>
        <w:rPr>
          <w:sz w:val="16"/>
        </w:rPr>
      </w:pPr>
      <w:r w:rsidRPr="00284C25">
        <w:rPr>
          <w:sz w:val="16"/>
        </w:rPr>
        <w:t>Cui, Y., Ahmad, S., &amp; Hawkins, J. (2017). The HTM Spatial Pooler-A Neocortical Algorithm for Online Sparse Distributed Coding. </w:t>
      </w:r>
      <w:r w:rsidRPr="00284C25">
        <w:rPr>
          <w:i/>
          <w:iCs/>
          <w:sz w:val="16"/>
        </w:rPr>
        <w:t>Frontiers in computational neuroscience</w:t>
      </w:r>
      <w:r w:rsidRPr="00284C25">
        <w:rPr>
          <w:sz w:val="16"/>
        </w:rPr>
        <w:t>, </w:t>
      </w:r>
      <w:r w:rsidRPr="00284C25">
        <w:rPr>
          <w:i/>
          <w:iCs/>
          <w:sz w:val="16"/>
        </w:rPr>
        <w:t>11</w:t>
      </w:r>
      <w:r w:rsidRPr="00284C25">
        <w:rPr>
          <w:sz w:val="16"/>
        </w:rPr>
        <w:t xml:space="preserve">, 111. </w:t>
      </w:r>
      <w:hyperlink r:id="rId22" w:history="1">
        <w:r w:rsidR="00177DC5" w:rsidRPr="00284C25">
          <w:rPr>
            <w:rStyle w:val="Hyperlink"/>
            <w:sz w:val="16"/>
          </w:rPr>
          <w:t>https://doi.org/10.3389/fncom.2017.00111Vf</w:t>
        </w:r>
      </w:hyperlink>
    </w:p>
    <w:p w14:paraId="588E15DE" w14:textId="5F5AF1A9" w:rsidR="0088098D" w:rsidRDefault="0088098D" w:rsidP="00794AA0">
      <w:pPr>
        <w:pStyle w:val="ListParagraph"/>
        <w:numPr>
          <w:ilvl w:val="0"/>
          <w:numId w:val="13"/>
        </w:numPr>
        <w:tabs>
          <w:tab w:val="left" w:pos="482"/>
          <w:tab w:val="left" w:pos="484"/>
        </w:tabs>
        <w:spacing w:before="107" w:after="120" w:line="232" w:lineRule="auto"/>
        <w:ind w:right="257"/>
        <w:rPr>
          <w:sz w:val="16"/>
        </w:rPr>
      </w:pPr>
      <w:r w:rsidRPr="0088098D">
        <w:rPr>
          <w:sz w:val="16"/>
        </w:rPr>
        <w:t>D. Hand, H. Mannila, P. Smyth.: Principles of Data Mining. The MIT Press. (2001)</w:t>
      </w:r>
    </w:p>
    <w:p w14:paraId="3C9ADC78" w14:textId="36FBEE1E" w:rsidR="009B29A3" w:rsidRPr="006B4B54" w:rsidRDefault="004A2CD2" w:rsidP="006B4B54">
      <w:pPr>
        <w:pStyle w:val="ListParagraph"/>
        <w:numPr>
          <w:ilvl w:val="0"/>
          <w:numId w:val="13"/>
        </w:numPr>
        <w:tabs>
          <w:tab w:val="left" w:pos="482"/>
          <w:tab w:val="left" w:pos="484"/>
        </w:tabs>
        <w:spacing w:before="107" w:after="120" w:line="232" w:lineRule="auto"/>
        <w:ind w:right="257"/>
        <w:rPr>
          <w:sz w:val="16"/>
        </w:rPr>
      </w:pPr>
      <w:r w:rsidRPr="0088098D">
        <w:rPr>
          <w:sz w:val="16"/>
        </w:rPr>
        <w:t>Guo, Gongde &amp; Wang, Hui &amp; Bell, David &amp; Bi, Yaxin. (2004). KNN Model-Based Approach in Classification.</w:t>
      </w:r>
    </w:p>
    <w:p w14:paraId="6BCD8AF8" w14:textId="529F194F" w:rsidR="001C194D" w:rsidRDefault="001C194D" w:rsidP="009B29A3">
      <w:pPr>
        <w:pStyle w:val="ListParagraph"/>
        <w:numPr>
          <w:ilvl w:val="0"/>
          <w:numId w:val="13"/>
        </w:numPr>
        <w:tabs>
          <w:tab w:val="left" w:pos="482"/>
          <w:tab w:val="left" w:pos="484"/>
        </w:tabs>
        <w:spacing w:before="107" w:after="120" w:line="232" w:lineRule="auto"/>
        <w:ind w:right="257"/>
        <w:rPr>
          <w:sz w:val="16"/>
        </w:rPr>
      </w:pPr>
      <w:r w:rsidRPr="009B29A3">
        <w:rPr>
          <w:sz w:val="16"/>
        </w:rPr>
        <w:t>Antic, S. D., Zhou, W. L., Moore, A. R., Short, S. M., &amp; Ikonomu, K. D. (2010). The decade of the dendritic NMDA spike. </w:t>
      </w:r>
      <w:r w:rsidRPr="009B29A3">
        <w:rPr>
          <w:i/>
          <w:iCs/>
          <w:sz w:val="16"/>
        </w:rPr>
        <w:t>Journal of neuroscience research</w:t>
      </w:r>
      <w:r w:rsidRPr="009B29A3">
        <w:rPr>
          <w:sz w:val="16"/>
        </w:rPr>
        <w:t>, </w:t>
      </w:r>
      <w:r w:rsidRPr="009B29A3">
        <w:rPr>
          <w:i/>
          <w:iCs/>
          <w:sz w:val="16"/>
        </w:rPr>
        <w:t>88</w:t>
      </w:r>
      <w:r w:rsidRPr="009B29A3">
        <w:rPr>
          <w:sz w:val="16"/>
        </w:rPr>
        <w:t>(14), 2991-3001.</w:t>
      </w:r>
    </w:p>
    <w:p w14:paraId="14956B29" w14:textId="1C9D8B30" w:rsidR="00BD452F" w:rsidRPr="009B29A3" w:rsidRDefault="00BD452F" w:rsidP="009B29A3">
      <w:pPr>
        <w:pStyle w:val="ListParagraph"/>
        <w:numPr>
          <w:ilvl w:val="0"/>
          <w:numId w:val="13"/>
        </w:numPr>
        <w:tabs>
          <w:tab w:val="left" w:pos="482"/>
          <w:tab w:val="left" w:pos="484"/>
        </w:tabs>
        <w:spacing w:before="107" w:after="120" w:line="232" w:lineRule="auto"/>
        <w:ind w:right="257"/>
        <w:rPr>
          <w:sz w:val="16"/>
        </w:rPr>
      </w:pPr>
      <w:r w:rsidRPr="00BD452F">
        <w:rPr>
          <w:sz w:val="16"/>
        </w:rPr>
        <w:t>https://github.com/rajansingh44/Binge_Coders_Team/blob/bb775affff09120b4bce879d0f21db91abd0b867/source/Samples/NeoCortexApiSample/ImageReconstructionwithHtm_KNNClassifier.cs#L223</w:t>
      </w:r>
    </w:p>
    <w:p w14:paraId="48AE06EF" w14:textId="77777777" w:rsidR="00115AF4" w:rsidRDefault="00115AF4" w:rsidP="00406990">
      <w:pPr>
        <w:pStyle w:val="ListParagraph"/>
        <w:tabs>
          <w:tab w:val="left" w:pos="482"/>
          <w:tab w:val="left" w:pos="484"/>
        </w:tabs>
        <w:spacing w:before="3" w:after="120" w:line="232" w:lineRule="auto"/>
        <w:ind w:left="484" w:right="257" w:firstLine="0"/>
        <w:rPr>
          <w:sz w:val="16"/>
        </w:rPr>
      </w:pPr>
    </w:p>
    <w:p w14:paraId="12772007" w14:textId="4747603A" w:rsidR="00836367" w:rsidRPr="00F96569" w:rsidRDefault="00836367" w:rsidP="00C47232">
      <w:pPr>
        <w:pStyle w:val="references"/>
        <w:numPr>
          <w:ilvl w:val="0"/>
          <w:numId w:val="0"/>
        </w:numPr>
        <w:spacing w:after="120"/>
        <w:rPr>
          <w:rFonts w:eastAsia="SimSun"/>
          <w:b/>
          <w:noProof w:val="0"/>
          <w:color w:val="FF0000"/>
          <w:spacing w:val="-1"/>
          <w:sz w:val="20"/>
          <w:szCs w:val="20"/>
          <w:lang w:val="x-none" w:eastAsia="x-none"/>
        </w:rPr>
        <w:sectPr w:rsidR="00836367" w:rsidRPr="00F96569" w:rsidSect="00AC597F">
          <w:type w:val="continuous"/>
          <w:pgSz w:w="11906" w:h="16838" w:code="9"/>
          <w:pgMar w:top="1080" w:right="907" w:bottom="1440" w:left="907" w:header="720" w:footer="720" w:gutter="0"/>
          <w:cols w:num="2" w:space="360"/>
          <w:docGrid w:linePitch="360"/>
        </w:sectPr>
      </w:pPr>
    </w:p>
    <w:p w14:paraId="7F145753" w14:textId="5EF6C3FB" w:rsidR="009303D9" w:rsidRDefault="009303D9" w:rsidP="00C47232">
      <w:pPr>
        <w:spacing w:after="120"/>
        <w:jc w:val="both"/>
      </w:pPr>
    </w:p>
    <w:sectPr w:rsidR="009303D9" w:rsidSect="00DF56DB">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20E6" w14:textId="77777777" w:rsidR="00C512CE" w:rsidRDefault="00C512CE" w:rsidP="001A3B3D">
      <w:r>
        <w:separator/>
      </w:r>
    </w:p>
  </w:endnote>
  <w:endnote w:type="continuationSeparator" w:id="0">
    <w:p w14:paraId="3302D124" w14:textId="77777777" w:rsidR="00C512CE" w:rsidRDefault="00C512C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0757B436" w:rsidR="001A3B3D" w:rsidRPr="006F6D3D" w:rsidRDefault="00C70167" w:rsidP="0056610F">
    <w:pPr>
      <w:pStyle w:val="Footer"/>
      <w:jc w:val="left"/>
      <w:rPr>
        <w:sz w:val="16"/>
        <w:szCs w:val="16"/>
      </w:rPr>
    </w:pPr>
    <w:r>
      <w:rPr>
        <w:sz w:val="16"/>
        <w:szCs w:val="16"/>
      </w:rPr>
      <w:t>Frankfurt University of Applied Sciences 20</w:t>
    </w:r>
    <w:r w:rsidR="00066E1D">
      <w:rPr>
        <w:sz w:val="16"/>
        <w:szCs w:val="16"/>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4741" w14:textId="77777777" w:rsidR="00C512CE" w:rsidRDefault="00C512CE" w:rsidP="001A3B3D">
      <w:r>
        <w:separator/>
      </w:r>
    </w:p>
  </w:footnote>
  <w:footnote w:type="continuationSeparator" w:id="0">
    <w:p w14:paraId="03F5BB15" w14:textId="77777777" w:rsidR="00C512CE" w:rsidRDefault="00C512CE"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53B0E474" w:rsidR="00080C7D" w:rsidRDefault="00C90F93" w:rsidP="005300ED">
          <w:pPr>
            <w:pStyle w:val="Header"/>
            <w:jc w:val="right"/>
          </w:pPr>
          <w:r>
            <w:rPr>
              <w:noProof/>
              <w:lang w:val="de-DE"/>
            </w:rPr>
            <w:drawing>
              <wp:inline distT="0" distB="0" distL="0" distR="0" wp14:anchorId="2875910C" wp14:editId="2C0EED43">
                <wp:extent cx="1219200" cy="624840"/>
                <wp:effectExtent l="0" t="0" r="0" b="0"/>
                <wp:docPr id="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F5"/>
    <w:multiLevelType w:val="hybridMultilevel"/>
    <w:tmpl w:val="F46ECF5C"/>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 w15:restartNumberingAfterBreak="0">
    <w:nsid w:val="03CB3A40"/>
    <w:multiLevelType w:val="hybridMultilevel"/>
    <w:tmpl w:val="D2A6C3EA"/>
    <w:lvl w:ilvl="0" w:tplc="92624F34">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CEEE250A">
      <w:numFmt w:val="bullet"/>
      <w:lvlText w:val="•"/>
      <w:lvlJc w:val="left"/>
      <w:pPr>
        <w:ind w:left="1194" w:hanging="286"/>
      </w:pPr>
      <w:rPr>
        <w:rFonts w:hint="default"/>
        <w:lang w:val="en-US" w:eastAsia="en-US" w:bidi="ar-SA"/>
      </w:rPr>
    </w:lvl>
    <w:lvl w:ilvl="2" w:tplc="4EAEF8A2">
      <w:numFmt w:val="bullet"/>
      <w:lvlText w:val="•"/>
      <w:lvlJc w:val="left"/>
      <w:pPr>
        <w:ind w:left="1648" w:hanging="286"/>
      </w:pPr>
      <w:rPr>
        <w:rFonts w:hint="default"/>
        <w:lang w:val="en-US" w:eastAsia="en-US" w:bidi="ar-SA"/>
      </w:rPr>
    </w:lvl>
    <w:lvl w:ilvl="3" w:tplc="2BA82238">
      <w:numFmt w:val="bullet"/>
      <w:lvlText w:val="•"/>
      <w:lvlJc w:val="left"/>
      <w:pPr>
        <w:ind w:left="2102" w:hanging="286"/>
      </w:pPr>
      <w:rPr>
        <w:rFonts w:hint="default"/>
        <w:lang w:val="en-US" w:eastAsia="en-US" w:bidi="ar-SA"/>
      </w:rPr>
    </w:lvl>
    <w:lvl w:ilvl="4" w:tplc="1FF0BAD4">
      <w:numFmt w:val="bullet"/>
      <w:lvlText w:val="•"/>
      <w:lvlJc w:val="left"/>
      <w:pPr>
        <w:ind w:left="2556" w:hanging="286"/>
      </w:pPr>
      <w:rPr>
        <w:rFonts w:hint="default"/>
        <w:lang w:val="en-US" w:eastAsia="en-US" w:bidi="ar-SA"/>
      </w:rPr>
    </w:lvl>
    <w:lvl w:ilvl="5" w:tplc="D59E9206">
      <w:numFmt w:val="bullet"/>
      <w:lvlText w:val="•"/>
      <w:lvlJc w:val="left"/>
      <w:pPr>
        <w:ind w:left="3010" w:hanging="286"/>
      </w:pPr>
      <w:rPr>
        <w:rFonts w:hint="default"/>
        <w:lang w:val="en-US" w:eastAsia="en-US" w:bidi="ar-SA"/>
      </w:rPr>
    </w:lvl>
    <w:lvl w:ilvl="6" w:tplc="738EAA32">
      <w:numFmt w:val="bullet"/>
      <w:lvlText w:val="•"/>
      <w:lvlJc w:val="left"/>
      <w:pPr>
        <w:ind w:left="3464" w:hanging="286"/>
      </w:pPr>
      <w:rPr>
        <w:rFonts w:hint="default"/>
        <w:lang w:val="en-US" w:eastAsia="en-US" w:bidi="ar-SA"/>
      </w:rPr>
    </w:lvl>
    <w:lvl w:ilvl="7" w:tplc="EA1272DA">
      <w:numFmt w:val="bullet"/>
      <w:lvlText w:val="•"/>
      <w:lvlJc w:val="left"/>
      <w:pPr>
        <w:ind w:left="3918" w:hanging="286"/>
      </w:pPr>
      <w:rPr>
        <w:rFonts w:hint="default"/>
        <w:lang w:val="en-US" w:eastAsia="en-US" w:bidi="ar-SA"/>
      </w:rPr>
    </w:lvl>
    <w:lvl w:ilvl="8" w:tplc="8E0CD29A">
      <w:numFmt w:val="bullet"/>
      <w:lvlText w:val="•"/>
      <w:lvlJc w:val="left"/>
      <w:pPr>
        <w:ind w:left="4372" w:hanging="286"/>
      </w:pPr>
      <w:rPr>
        <w:rFonts w:hint="default"/>
        <w:lang w:val="en-US" w:eastAsia="en-US" w:bidi="ar-SA"/>
      </w:rPr>
    </w:lvl>
  </w:abstractNum>
  <w:abstractNum w:abstractNumId="2" w15:restartNumberingAfterBreak="0">
    <w:nsid w:val="063B3600"/>
    <w:multiLevelType w:val="hybridMultilevel"/>
    <w:tmpl w:val="13E0EB5E"/>
    <w:lvl w:ilvl="0" w:tplc="FFFFFFFF">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FFFFFFF">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708AEF72">
      <w:numFmt w:val="bullet"/>
      <w:lvlText w:val="•"/>
      <w:lvlJc w:val="left"/>
      <w:pPr>
        <w:ind w:left="1192" w:hanging="360"/>
      </w:pPr>
      <w:rPr>
        <w:rFonts w:ascii="Arial" w:eastAsia="Arial" w:hAnsi="Arial" w:cs="Arial" w:hint="default"/>
        <w:b w:val="0"/>
        <w:bCs w:val="0"/>
        <w:i/>
        <w:iCs/>
        <w:spacing w:val="0"/>
        <w:w w:val="166"/>
        <w:sz w:val="14"/>
        <w:szCs w:val="14"/>
        <w:lang w:val="en-US" w:eastAsia="en-US" w:bidi="ar-SA"/>
      </w:rPr>
    </w:lvl>
    <w:lvl w:ilvl="3" w:tplc="FFFFFFFF">
      <w:numFmt w:val="bullet"/>
      <w:lvlText w:val="–"/>
      <w:lvlJc w:val="left"/>
      <w:pPr>
        <w:ind w:left="1253" w:hanging="220"/>
      </w:pPr>
      <w:rPr>
        <w:rFonts w:ascii="Times New Roman" w:eastAsia="Times New Roman" w:hAnsi="Times New Roman" w:cs="Times New Roman" w:hint="default"/>
        <w:b/>
        <w:bCs/>
        <w:i w:val="0"/>
        <w:iCs w:val="0"/>
        <w:spacing w:val="0"/>
        <w:w w:val="99"/>
        <w:sz w:val="20"/>
        <w:szCs w:val="20"/>
        <w:lang w:val="en-US" w:eastAsia="en-US" w:bidi="ar-SA"/>
      </w:rPr>
    </w:lvl>
    <w:lvl w:ilvl="4" w:tplc="FFFFFFFF">
      <w:numFmt w:val="bullet"/>
      <w:lvlText w:val="•"/>
      <w:lvlJc w:val="left"/>
      <w:pPr>
        <w:ind w:left="1100" w:hanging="220"/>
      </w:pPr>
      <w:rPr>
        <w:rFonts w:hint="default"/>
        <w:lang w:val="en-US" w:eastAsia="en-US" w:bidi="ar-SA"/>
      </w:rPr>
    </w:lvl>
    <w:lvl w:ilvl="5" w:tplc="FFFFFFFF">
      <w:numFmt w:val="bullet"/>
      <w:lvlText w:val="•"/>
      <w:lvlJc w:val="left"/>
      <w:pPr>
        <w:ind w:left="1260" w:hanging="220"/>
      </w:pPr>
      <w:rPr>
        <w:rFonts w:hint="default"/>
        <w:lang w:val="en-US" w:eastAsia="en-US" w:bidi="ar-SA"/>
      </w:rPr>
    </w:lvl>
    <w:lvl w:ilvl="6" w:tplc="FFFFFFFF">
      <w:numFmt w:val="bullet"/>
      <w:lvlText w:val="•"/>
      <w:lvlJc w:val="left"/>
      <w:pPr>
        <w:ind w:left="1000" w:hanging="220"/>
      </w:pPr>
      <w:rPr>
        <w:rFonts w:hint="default"/>
        <w:lang w:val="en-US" w:eastAsia="en-US" w:bidi="ar-SA"/>
      </w:rPr>
    </w:lvl>
    <w:lvl w:ilvl="7" w:tplc="FFFFFFFF">
      <w:numFmt w:val="bullet"/>
      <w:lvlText w:val="•"/>
      <w:lvlJc w:val="left"/>
      <w:pPr>
        <w:ind w:left="740" w:hanging="220"/>
      </w:pPr>
      <w:rPr>
        <w:rFonts w:hint="default"/>
        <w:lang w:val="en-US" w:eastAsia="en-US" w:bidi="ar-SA"/>
      </w:rPr>
    </w:lvl>
    <w:lvl w:ilvl="8" w:tplc="FFFFFFFF">
      <w:numFmt w:val="bullet"/>
      <w:lvlText w:val="•"/>
      <w:lvlJc w:val="left"/>
      <w:pPr>
        <w:ind w:left="480" w:hanging="220"/>
      </w:pPr>
      <w:rPr>
        <w:rFonts w:hint="default"/>
        <w:lang w:val="en-US" w:eastAsia="en-US" w:bidi="ar-SA"/>
      </w:rPr>
    </w:lvl>
  </w:abstractNum>
  <w:abstractNum w:abstractNumId="3" w15:restartNumberingAfterBreak="0">
    <w:nsid w:val="082A66A2"/>
    <w:multiLevelType w:val="hybridMultilevel"/>
    <w:tmpl w:val="EBC0D9A0"/>
    <w:lvl w:ilvl="0" w:tplc="F39C5400">
      <w:start w:val="3"/>
      <w:numFmt w:val="upperLetter"/>
      <w:lvlText w:val="%1."/>
      <w:lvlJc w:val="left"/>
      <w:pPr>
        <w:ind w:left="481" w:hanging="283"/>
      </w:pPr>
      <w:rPr>
        <w:rFonts w:ascii="Times New Roman" w:eastAsia="Times New Roman" w:hAnsi="Times New Roman" w:cs="Times New Roman" w:hint="default"/>
        <w:b w:val="0"/>
        <w:bCs w:val="0"/>
        <w:i/>
        <w:iCs/>
        <w:spacing w:val="0"/>
        <w:w w:val="99"/>
        <w:sz w:val="20"/>
        <w:szCs w:val="20"/>
        <w:lang w:val="en-US" w:eastAsia="en-US" w:bidi="ar-SA"/>
      </w:rPr>
    </w:lvl>
    <w:lvl w:ilvl="1" w:tplc="D3D2A5BE">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DFB22E56">
      <w:numFmt w:val="bullet"/>
      <w:lvlText w:val="•"/>
      <w:lvlJc w:val="left"/>
      <w:pPr>
        <w:ind w:left="1213" w:hanging="286"/>
      </w:pPr>
      <w:rPr>
        <w:rFonts w:hint="default"/>
        <w:lang w:val="en-US" w:eastAsia="en-US" w:bidi="ar-SA"/>
      </w:rPr>
    </w:lvl>
    <w:lvl w:ilvl="3" w:tplc="E6D8A41C">
      <w:numFmt w:val="bullet"/>
      <w:lvlText w:val="•"/>
      <w:lvlJc w:val="left"/>
      <w:pPr>
        <w:ind w:left="1746" w:hanging="286"/>
      </w:pPr>
      <w:rPr>
        <w:rFonts w:hint="default"/>
        <w:lang w:val="en-US" w:eastAsia="en-US" w:bidi="ar-SA"/>
      </w:rPr>
    </w:lvl>
    <w:lvl w:ilvl="4" w:tplc="680CF762">
      <w:numFmt w:val="bullet"/>
      <w:lvlText w:val="•"/>
      <w:lvlJc w:val="left"/>
      <w:pPr>
        <w:ind w:left="2279" w:hanging="286"/>
      </w:pPr>
      <w:rPr>
        <w:rFonts w:hint="default"/>
        <w:lang w:val="en-US" w:eastAsia="en-US" w:bidi="ar-SA"/>
      </w:rPr>
    </w:lvl>
    <w:lvl w:ilvl="5" w:tplc="138AD926">
      <w:numFmt w:val="bullet"/>
      <w:lvlText w:val="•"/>
      <w:lvlJc w:val="left"/>
      <w:pPr>
        <w:ind w:left="2813" w:hanging="286"/>
      </w:pPr>
      <w:rPr>
        <w:rFonts w:hint="default"/>
        <w:lang w:val="en-US" w:eastAsia="en-US" w:bidi="ar-SA"/>
      </w:rPr>
    </w:lvl>
    <w:lvl w:ilvl="6" w:tplc="3B188C90">
      <w:numFmt w:val="bullet"/>
      <w:lvlText w:val="•"/>
      <w:lvlJc w:val="left"/>
      <w:pPr>
        <w:ind w:left="3346" w:hanging="286"/>
      </w:pPr>
      <w:rPr>
        <w:rFonts w:hint="default"/>
        <w:lang w:val="en-US" w:eastAsia="en-US" w:bidi="ar-SA"/>
      </w:rPr>
    </w:lvl>
    <w:lvl w:ilvl="7" w:tplc="14E4E3E4">
      <w:numFmt w:val="bullet"/>
      <w:lvlText w:val="•"/>
      <w:lvlJc w:val="left"/>
      <w:pPr>
        <w:ind w:left="3879" w:hanging="286"/>
      </w:pPr>
      <w:rPr>
        <w:rFonts w:hint="default"/>
        <w:lang w:val="en-US" w:eastAsia="en-US" w:bidi="ar-SA"/>
      </w:rPr>
    </w:lvl>
    <w:lvl w:ilvl="8" w:tplc="4CAA9402">
      <w:numFmt w:val="bullet"/>
      <w:lvlText w:val="•"/>
      <w:lvlJc w:val="left"/>
      <w:pPr>
        <w:ind w:left="4412" w:hanging="286"/>
      </w:pPr>
      <w:rPr>
        <w:rFonts w:hint="default"/>
        <w:lang w:val="en-US" w:eastAsia="en-US" w:bidi="ar-SA"/>
      </w:rPr>
    </w:lvl>
  </w:abstractNum>
  <w:abstractNum w:abstractNumId="4" w15:restartNumberingAfterBreak="0">
    <w:nsid w:val="0A162B52"/>
    <w:multiLevelType w:val="hybridMultilevel"/>
    <w:tmpl w:val="5BDC58A8"/>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5" w15:restartNumberingAfterBreak="0">
    <w:nsid w:val="136B17BB"/>
    <w:multiLevelType w:val="hybridMultilevel"/>
    <w:tmpl w:val="D52C81D4"/>
    <w:lvl w:ilvl="0" w:tplc="0DB65C0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4E27480">
      <w:start w:val="1"/>
      <w:numFmt w:val="decimal"/>
      <w:lvlText w:val="%2)"/>
      <w:lvlJc w:val="left"/>
      <w:pPr>
        <w:ind w:left="744" w:hanging="286"/>
        <w:jc w:val="right"/>
      </w:pPr>
      <w:rPr>
        <w:rFonts w:hint="default"/>
        <w:spacing w:val="0"/>
        <w:w w:val="99"/>
        <w:lang w:val="en-US" w:eastAsia="en-US" w:bidi="ar-SA"/>
      </w:rPr>
    </w:lvl>
    <w:lvl w:ilvl="2" w:tplc="BDEC8320">
      <w:numFmt w:val="bullet"/>
      <w:lvlText w:val="•"/>
      <w:lvlJc w:val="left"/>
      <w:pPr>
        <w:ind w:left="740" w:hanging="286"/>
      </w:pPr>
      <w:rPr>
        <w:rFonts w:hint="default"/>
        <w:lang w:val="en-US" w:eastAsia="en-US" w:bidi="ar-SA"/>
      </w:rPr>
    </w:lvl>
    <w:lvl w:ilvl="3" w:tplc="E490F4DE">
      <w:numFmt w:val="bullet"/>
      <w:lvlText w:val="•"/>
      <w:lvlJc w:val="left"/>
      <w:pPr>
        <w:ind w:left="1307" w:hanging="286"/>
      </w:pPr>
      <w:rPr>
        <w:rFonts w:hint="default"/>
        <w:lang w:val="en-US" w:eastAsia="en-US" w:bidi="ar-SA"/>
      </w:rPr>
    </w:lvl>
    <w:lvl w:ilvl="4" w:tplc="6FCC4F0C">
      <w:numFmt w:val="bullet"/>
      <w:lvlText w:val="•"/>
      <w:lvlJc w:val="left"/>
      <w:pPr>
        <w:ind w:left="1875" w:hanging="286"/>
      </w:pPr>
      <w:rPr>
        <w:rFonts w:hint="default"/>
        <w:lang w:val="en-US" w:eastAsia="en-US" w:bidi="ar-SA"/>
      </w:rPr>
    </w:lvl>
    <w:lvl w:ilvl="5" w:tplc="132E16F6">
      <w:numFmt w:val="bullet"/>
      <w:lvlText w:val="•"/>
      <w:lvlJc w:val="left"/>
      <w:pPr>
        <w:ind w:left="2442" w:hanging="286"/>
      </w:pPr>
      <w:rPr>
        <w:rFonts w:hint="default"/>
        <w:lang w:val="en-US" w:eastAsia="en-US" w:bidi="ar-SA"/>
      </w:rPr>
    </w:lvl>
    <w:lvl w:ilvl="6" w:tplc="35B272AC">
      <w:numFmt w:val="bullet"/>
      <w:lvlText w:val="•"/>
      <w:lvlJc w:val="left"/>
      <w:pPr>
        <w:ind w:left="3010" w:hanging="286"/>
      </w:pPr>
      <w:rPr>
        <w:rFonts w:hint="default"/>
        <w:lang w:val="en-US" w:eastAsia="en-US" w:bidi="ar-SA"/>
      </w:rPr>
    </w:lvl>
    <w:lvl w:ilvl="7" w:tplc="8EAAB1EA">
      <w:numFmt w:val="bullet"/>
      <w:lvlText w:val="•"/>
      <w:lvlJc w:val="left"/>
      <w:pPr>
        <w:ind w:left="3577" w:hanging="286"/>
      </w:pPr>
      <w:rPr>
        <w:rFonts w:hint="default"/>
        <w:lang w:val="en-US" w:eastAsia="en-US" w:bidi="ar-SA"/>
      </w:rPr>
    </w:lvl>
    <w:lvl w:ilvl="8" w:tplc="C9E4BF0C">
      <w:numFmt w:val="bullet"/>
      <w:lvlText w:val="•"/>
      <w:lvlJc w:val="left"/>
      <w:pPr>
        <w:ind w:left="4145" w:hanging="286"/>
      </w:pPr>
      <w:rPr>
        <w:rFonts w:hint="default"/>
        <w:lang w:val="en-US" w:eastAsia="en-US" w:bidi="ar-SA"/>
      </w:rPr>
    </w:lvl>
  </w:abstractNum>
  <w:abstractNum w:abstractNumId="6" w15:restartNumberingAfterBreak="0">
    <w:nsid w:val="1518676A"/>
    <w:multiLevelType w:val="hybridMultilevel"/>
    <w:tmpl w:val="57860584"/>
    <w:lvl w:ilvl="0" w:tplc="F572C01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CEEEDF0">
      <w:numFmt w:val="bullet"/>
      <w:lvlText w:val="•"/>
      <w:lvlJc w:val="left"/>
      <w:pPr>
        <w:ind w:left="979" w:hanging="272"/>
      </w:pPr>
      <w:rPr>
        <w:rFonts w:hint="default"/>
        <w:lang w:val="en-US" w:eastAsia="en-US" w:bidi="ar-SA"/>
      </w:rPr>
    </w:lvl>
    <w:lvl w:ilvl="2" w:tplc="B4B2C910">
      <w:numFmt w:val="bullet"/>
      <w:lvlText w:val="•"/>
      <w:lvlJc w:val="left"/>
      <w:pPr>
        <w:ind w:left="1479" w:hanging="272"/>
      </w:pPr>
      <w:rPr>
        <w:rFonts w:hint="default"/>
        <w:lang w:val="en-US" w:eastAsia="en-US" w:bidi="ar-SA"/>
      </w:rPr>
    </w:lvl>
    <w:lvl w:ilvl="3" w:tplc="0D8E84DC">
      <w:numFmt w:val="bullet"/>
      <w:lvlText w:val="•"/>
      <w:lvlJc w:val="left"/>
      <w:pPr>
        <w:ind w:left="1979" w:hanging="272"/>
      </w:pPr>
      <w:rPr>
        <w:rFonts w:hint="default"/>
        <w:lang w:val="en-US" w:eastAsia="en-US" w:bidi="ar-SA"/>
      </w:rPr>
    </w:lvl>
    <w:lvl w:ilvl="4" w:tplc="5E820C80">
      <w:numFmt w:val="bullet"/>
      <w:lvlText w:val="•"/>
      <w:lvlJc w:val="left"/>
      <w:pPr>
        <w:ind w:left="2479" w:hanging="272"/>
      </w:pPr>
      <w:rPr>
        <w:rFonts w:hint="default"/>
        <w:lang w:val="en-US" w:eastAsia="en-US" w:bidi="ar-SA"/>
      </w:rPr>
    </w:lvl>
    <w:lvl w:ilvl="5" w:tplc="CB0661DA">
      <w:numFmt w:val="bullet"/>
      <w:lvlText w:val="•"/>
      <w:lvlJc w:val="left"/>
      <w:pPr>
        <w:ind w:left="2979" w:hanging="272"/>
      </w:pPr>
      <w:rPr>
        <w:rFonts w:hint="default"/>
        <w:lang w:val="en-US" w:eastAsia="en-US" w:bidi="ar-SA"/>
      </w:rPr>
    </w:lvl>
    <w:lvl w:ilvl="6" w:tplc="7CDEF736">
      <w:numFmt w:val="bullet"/>
      <w:lvlText w:val="•"/>
      <w:lvlJc w:val="left"/>
      <w:pPr>
        <w:ind w:left="3479" w:hanging="272"/>
      </w:pPr>
      <w:rPr>
        <w:rFonts w:hint="default"/>
        <w:lang w:val="en-US" w:eastAsia="en-US" w:bidi="ar-SA"/>
      </w:rPr>
    </w:lvl>
    <w:lvl w:ilvl="7" w:tplc="91A01CF0">
      <w:numFmt w:val="bullet"/>
      <w:lvlText w:val="•"/>
      <w:lvlJc w:val="left"/>
      <w:pPr>
        <w:ind w:left="3979" w:hanging="272"/>
      </w:pPr>
      <w:rPr>
        <w:rFonts w:hint="default"/>
        <w:lang w:val="en-US" w:eastAsia="en-US" w:bidi="ar-SA"/>
      </w:rPr>
    </w:lvl>
    <w:lvl w:ilvl="8" w:tplc="7CD44624">
      <w:numFmt w:val="bullet"/>
      <w:lvlText w:val="•"/>
      <w:lvlJc w:val="left"/>
      <w:pPr>
        <w:ind w:left="4479" w:hanging="272"/>
      </w:pPr>
      <w:rPr>
        <w:rFonts w:hint="default"/>
        <w:lang w:val="en-US" w:eastAsia="en-US" w:bidi="ar-SA"/>
      </w:rPr>
    </w:lvl>
  </w:abstractNum>
  <w:abstractNum w:abstractNumId="7" w15:restartNumberingAfterBreak="0">
    <w:nsid w:val="18D30CB7"/>
    <w:multiLevelType w:val="hybridMultilevel"/>
    <w:tmpl w:val="FC828C2E"/>
    <w:lvl w:ilvl="0" w:tplc="5AEEBA1A">
      <w:start w:val="1"/>
      <w:numFmt w:val="decimal"/>
      <w:lvlText w:val="[%1]"/>
      <w:lvlJc w:val="left"/>
      <w:pPr>
        <w:ind w:left="48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27C89170">
      <w:numFmt w:val="bullet"/>
      <w:lvlText w:val="•"/>
      <w:lvlJc w:val="left"/>
      <w:pPr>
        <w:ind w:left="979" w:hanging="286"/>
      </w:pPr>
      <w:rPr>
        <w:rFonts w:hint="default"/>
        <w:lang w:val="en-US" w:eastAsia="en-US" w:bidi="ar-SA"/>
      </w:rPr>
    </w:lvl>
    <w:lvl w:ilvl="2" w:tplc="E0884E68">
      <w:numFmt w:val="bullet"/>
      <w:lvlText w:val="•"/>
      <w:lvlJc w:val="left"/>
      <w:pPr>
        <w:ind w:left="1479" w:hanging="286"/>
      </w:pPr>
      <w:rPr>
        <w:rFonts w:hint="default"/>
        <w:lang w:val="en-US" w:eastAsia="en-US" w:bidi="ar-SA"/>
      </w:rPr>
    </w:lvl>
    <w:lvl w:ilvl="3" w:tplc="4572B7FE">
      <w:numFmt w:val="bullet"/>
      <w:lvlText w:val="•"/>
      <w:lvlJc w:val="left"/>
      <w:pPr>
        <w:ind w:left="1979" w:hanging="286"/>
      </w:pPr>
      <w:rPr>
        <w:rFonts w:hint="default"/>
        <w:lang w:val="en-US" w:eastAsia="en-US" w:bidi="ar-SA"/>
      </w:rPr>
    </w:lvl>
    <w:lvl w:ilvl="4" w:tplc="26F86984">
      <w:numFmt w:val="bullet"/>
      <w:lvlText w:val="•"/>
      <w:lvlJc w:val="left"/>
      <w:pPr>
        <w:ind w:left="2479" w:hanging="286"/>
      </w:pPr>
      <w:rPr>
        <w:rFonts w:hint="default"/>
        <w:lang w:val="en-US" w:eastAsia="en-US" w:bidi="ar-SA"/>
      </w:rPr>
    </w:lvl>
    <w:lvl w:ilvl="5" w:tplc="57A00A58">
      <w:numFmt w:val="bullet"/>
      <w:lvlText w:val="•"/>
      <w:lvlJc w:val="left"/>
      <w:pPr>
        <w:ind w:left="2979" w:hanging="286"/>
      </w:pPr>
      <w:rPr>
        <w:rFonts w:hint="default"/>
        <w:lang w:val="en-US" w:eastAsia="en-US" w:bidi="ar-SA"/>
      </w:rPr>
    </w:lvl>
    <w:lvl w:ilvl="6" w:tplc="528427B8">
      <w:numFmt w:val="bullet"/>
      <w:lvlText w:val="•"/>
      <w:lvlJc w:val="left"/>
      <w:pPr>
        <w:ind w:left="3479" w:hanging="286"/>
      </w:pPr>
      <w:rPr>
        <w:rFonts w:hint="default"/>
        <w:lang w:val="en-US" w:eastAsia="en-US" w:bidi="ar-SA"/>
      </w:rPr>
    </w:lvl>
    <w:lvl w:ilvl="7" w:tplc="0366D5A2">
      <w:numFmt w:val="bullet"/>
      <w:lvlText w:val="•"/>
      <w:lvlJc w:val="left"/>
      <w:pPr>
        <w:ind w:left="3979" w:hanging="286"/>
      </w:pPr>
      <w:rPr>
        <w:rFonts w:hint="default"/>
        <w:lang w:val="en-US" w:eastAsia="en-US" w:bidi="ar-SA"/>
      </w:rPr>
    </w:lvl>
    <w:lvl w:ilvl="8" w:tplc="5DC4B692">
      <w:numFmt w:val="bullet"/>
      <w:lvlText w:val="•"/>
      <w:lvlJc w:val="left"/>
      <w:pPr>
        <w:ind w:left="4479" w:hanging="286"/>
      </w:pPr>
      <w:rPr>
        <w:rFonts w:hint="default"/>
        <w:lang w:val="en-US" w:eastAsia="en-US" w:bidi="ar-SA"/>
      </w:rPr>
    </w:lvl>
  </w:abstractNum>
  <w:abstractNum w:abstractNumId="8" w15:restartNumberingAfterBreak="0">
    <w:nsid w:val="25863780"/>
    <w:multiLevelType w:val="hybridMultilevel"/>
    <w:tmpl w:val="D9E0F9FE"/>
    <w:lvl w:ilvl="0" w:tplc="208844D4">
      <w:start w:val="1"/>
      <w:numFmt w:val="upperLetter"/>
      <w:lvlText w:val="%1."/>
      <w:lvlJc w:val="left"/>
      <w:pPr>
        <w:ind w:left="1004"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F242166">
      <w:numFmt w:val="bullet"/>
      <w:lvlText w:val="•"/>
      <w:lvlJc w:val="left"/>
      <w:pPr>
        <w:ind w:left="1513" w:hanging="272"/>
      </w:pPr>
      <w:rPr>
        <w:rFonts w:hint="default"/>
        <w:lang w:val="en-US" w:eastAsia="en-US" w:bidi="ar-SA"/>
      </w:rPr>
    </w:lvl>
    <w:lvl w:ilvl="2" w:tplc="A9A00A0E">
      <w:numFmt w:val="bullet"/>
      <w:lvlText w:val="•"/>
      <w:lvlJc w:val="left"/>
      <w:pPr>
        <w:ind w:left="2013" w:hanging="272"/>
      </w:pPr>
      <w:rPr>
        <w:rFonts w:hint="default"/>
        <w:lang w:val="en-US" w:eastAsia="en-US" w:bidi="ar-SA"/>
      </w:rPr>
    </w:lvl>
    <w:lvl w:ilvl="3" w:tplc="3974666C">
      <w:numFmt w:val="bullet"/>
      <w:lvlText w:val="•"/>
      <w:lvlJc w:val="left"/>
      <w:pPr>
        <w:ind w:left="2513" w:hanging="272"/>
      </w:pPr>
      <w:rPr>
        <w:rFonts w:hint="default"/>
        <w:lang w:val="en-US" w:eastAsia="en-US" w:bidi="ar-SA"/>
      </w:rPr>
    </w:lvl>
    <w:lvl w:ilvl="4" w:tplc="A0929DBA">
      <w:numFmt w:val="bullet"/>
      <w:lvlText w:val="•"/>
      <w:lvlJc w:val="left"/>
      <w:pPr>
        <w:ind w:left="3013" w:hanging="272"/>
      </w:pPr>
      <w:rPr>
        <w:rFonts w:hint="default"/>
        <w:lang w:val="en-US" w:eastAsia="en-US" w:bidi="ar-SA"/>
      </w:rPr>
    </w:lvl>
    <w:lvl w:ilvl="5" w:tplc="94FAD344">
      <w:numFmt w:val="bullet"/>
      <w:lvlText w:val="•"/>
      <w:lvlJc w:val="left"/>
      <w:pPr>
        <w:ind w:left="3513" w:hanging="272"/>
      </w:pPr>
      <w:rPr>
        <w:rFonts w:hint="default"/>
        <w:lang w:val="en-US" w:eastAsia="en-US" w:bidi="ar-SA"/>
      </w:rPr>
    </w:lvl>
    <w:lvl w:ilvl="6" w:tplc="664AA16E">
      <w:numFmt w:val="bullet"/>
      <w:lvlText w:val="•"/>
      <w:lvlJc w:val="left"/>
      <w:pPr>
        <w:ind w:left="4013" w:hanging="272"/>
      </w:pPr>
      <w:rPr>
        <w:rFonts w:hint="default"/>
        <w:lang w:val="en-US" w:eastAsia="en-US" w:bidi="ar-SA"/>
      </w:rPr>
    </w:lvl>
    <w:lvl w:ilvl="7" w:tplc="61520E04">
      <w:numFmt w:val="bullet"/>
      <w:lvlText w:val="•"/>
      <w:lvlJc w:val="left"/>
      <w:pPr>
        <w:ind w:left="4513" w:hanging="272"/>
      </w:pPr>
      <w:rPr>
        <w:rFonts w:hint="default"/>
        <w:lang w:val="en-US" w:eastAsia="en-US" w:bidi="ar-SA"/>
      </w:rPr>
    </w:lvl>
    <w:lvl w:ilvl="8" w:tplc="08D8B2EE">
      <w:numFmt w:val="bullet"/>
      <w:lvlText w:val="•"/>
      <w:lvlJc w:val="left"/>
      <w:pPr>
        <w:ind w:left="5013" w:hanging="272"/>
      </w:pPr>
      <w:rPr>
        <w:rFonts w:hint="default"/>
        <w:lang w:val="en-US" w:eastAsia="en-US" w:bidi="ar-SA"/>
      </w:rPr>
    </w:lvl>
  </w:abstractNum>
  <w:abstractNum w:abstractNumId="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FA801BA"/>
    <w:multiLevelType w:val="hybridMultilevel"/>
    <w:tmpl w:val="02DAC57A"/>
    <w:lvl w:ilvl="0" w:tplc="04090001">
      <w:start w:val="1"/>
      <w:numFmt w:val="bullet"/>
      <w:lvlText w:val=""/>
      <w:lvlJc w:val="left"/>
      <w:pPr>
        <w:ind w:left="1117" w:hanging="360"/>
      </w:pPr>
      <w:rPr>
        <w:rFonts w:ascii="Symbol" w:hAnsi="Symbol" w:hint="default"/>
        <w:b/>
        <w:bCs/>
        <w:i w:val="0"/>
        <w:iCs w:val="0"/>
        <w:spacing w:val="0"/>
        <w:w w:val="99"/>
        <w:sz w:val="20"/>
        <w:szCs w:val="20"/>
        <w:lang w:val="en-US" w:eastAsia="en-US" w:bidi="ar-SA"/>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11" w15:restartNumberingAfterBreak="0">
    <w:nsid w:val="2FFD3570"/>
    <w:multiLevelType w:val="multilevel"/>
    <w:tmpl w:val="1F100400"/>
    <w:lvl w:ilvl="0">
      <w:start w:val="1"/>
      <w:numFmt w:val="decimal"/>
      <w:lvlText w:val="%1)"/>
      <w:lvlJc w:val="left"/>
      <w:pPr>
        <w:ind w:left="360" w:hanging="360"/>
      </w:pPr>
      <w:rPr>
        <w:rFonts w:hint="default"/>
        <w:b w:val="0"/>
        <w:bCs w:val="0"/>
        <w:i/>
        <w:iCs/>
        <w:spacing w:val="0"/>
        <w:w w:val="99"/>
        <w:sz w:val="20"/>
        <w:szCs w:val="20"/>
        <w:lang w:val="en-US" w:eastAsia="en-US" w:bidi="ar-SA"/>
      </w:rPr>
    </w:lvl>
    <w:lvl w:ilvl="1">
      <w:start w:val="1"/>
      <w:numFmt w:val="lowerLetter"/>
      <w:lvlText w:val="%2)"/>
      <w:lvlJc w:val="left"/>
      <w:pPr>
        <w:ind w:left="720" w:hanging="360"/>
      </w:pPr>
      <w:rPr>
        <w:rFonts w:hint="default"/>
        <w:b w:val="0"/>
        <w:bCs w:val="0"/>
        <w:i w:val="0"/>
        <w:iCs w:val="0"/>
        <w:spacing w:val="0"/>
        <w:w w:val="99"/>
        <w:sz w:val="20"/>
        <w:szCs w:val="20"/>
        <w:lang w:val="en-US" w:eastAsia="en-US" w:bidi="ar-SA"/>
      </w:rPr>
    </w:lvl>
    <w:lvl w:ilvl="2">
      <w:start w:val="1"/>
      <w:numFmt w:val="lowerLetter"/>
      <w:lvlText w:val="%3)"/>
      <w:lvlJc w:val="left"/>
      <w:pPr>
        <w:ind w:left="1080" w:hanging="360"/>
      </w:pPr>
    </w:lvl>
    <w:lvl w:ilvl="3">
      <w:start w:val="1"/>
      <w:numFmt w:val="decimal"/>
      <w:lvlText w:val="(%4)"/>
      <w:lvlJc w:val="left"/>
      <w:pPr>
        <w:ind w:left="1440" w:hanging="360"/>
      </w:pPr>
      <w:rPr>
        <w:rFonts w:hint="default"/>
        <w:b/>
        <w:bCs/>
        <w:i w:val="0"/>
        <w:iCs w:val="0"/>
        <w:spacing w:val="0"/>
        <w:w w:val="99"/>
        <w:sz w:val="20"/>
        <w:szCs w:val="20"/>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12" w15:restartNumberingAfterBreak="0">
    <w:nsid w:val="327144B6"/>
    <w:multiLevelType w:val="hybridMultilevel"/>
    <w:tmpl w:val="94AE602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9959E7"/>
    <w:multiLevelType w:val="hybridMultilevel"/>
    <w:tmpl w:val="46AA3D5C"/>
    <w:lvl w:ilvl="0" w:tplc="B85AC5F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8FEBE2E">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708AEF72">
      <w:numFmt w:val="bullet"/>
      <w:lvlText w:val="•"/>
      <w:lvlJc w:val="left"/>
      <w:pPr>
        <w:ind w:left="1034" w:hanging="202"/>
      </w:pPr>
      <w:rPr>
        <w:rFonts w:ascii="Arial" w:eastAsia="Arial" w:hAnsi="Arial" w:cs="Arial" w:hint="default"/>
        <w:b w:val="0"/>
        <w:bCs w:val="0"/>
        <w:i/>
        <w:iCs/>
        <w:spacing w:val="0"/>
        <w:w w:val="166"/>
        <w:sz w:val="14"/>
        <w:szCs w:val="14"/>
        <w:lang w:val="en-US" w:eastAsia="en-US" w:bidi="ar-SA"/>
      </w:rPr>
    </w:lvl>
    <w:lvl w:ilvl="3" w:tplc="93CA4A62">
      <w:numFmt w:val="bullet"/>
      <w:lvlText w:val="–"/>
      <w:lvlJc w:val="left"/>
      <w:pPr>
        <w:ind w:left="1253" w:hanging="220"/>
      </w:pPr>
      <w:rPr>
        <w:rFonts w:ascii="Times New Roman" w:eastAsia="Times New Roman" w:hAnsi="Times New Roman" w:cs="Times New Roman" w:hint="default"/>
        <w:b/>
        <w:bCs/>
        <w:i w:val="0"/>
        <w:iCs w:val="0"/>
        <w:spacing w:val="0"/>
        <w:w w:val="99"/>
        <w:sz w:val="20"/>
        <w:szCs w:val="20"/>
        <w:lang w:val="en-US" w:eastAsia="en-US" w:bidi="ar-SA"/>
      </w:rPr>
    </w:lvl>
    <w:lvl w:ilvl="4" w:tplc="09B230B6">
      <w:numFmt w:val="bullet"/>
      <w:lvlText w:val="•"/>
      <w:lvlJc w:val="left"/>
      <w:pPr>
        <w:ind w:left="1100" w:hanging="220"/>
      </w:pPr>
      <w:rPr>
        <w:rFonts w:hint="default"/>
        <w:lang w:val="en-US" w:eastAsia="en-US" w:bidi="ar-SA"/>
      </w:rPr>
    </w:lvl>
    <w:lvl w:ilvl="5" w:tplc="16BC6B46">
      <w:numFmt w:val="bullet"/>
      <w:lvlText w:val="•"/>
      <w:lvlJc w:val="left"/>
      <w:pPr>
        <w:ind w:left="1260" w:hanging="220"/>
      </w:pPr>
      <w:rPr>
        <w:rFonts w:hint="default"/>
        <w:lang w:val="en-US" w:eastAsia="en-US" w:bidi="ar-SA"/>
      </w:rPr>
    </w:lvl>
    <w:lvl w:ilvl="6" w:tplc="D5C8DD94">
      <w:numFmt w:val="bullet"/>
      <w:lvlText w:val="•"/>
      <w:lvlJc w:val="left"/>
      <w:pPr>
        <w:ind w:left="1000" w:hanging="220"/>
      </w:pPr>
      <w:rPr>
        <w:rFonts w:hint="default"/>
        <w:lang w:val="en-US" w:eastAsia="en-US" w:bidi="ar-SA"/>
      </w:rPr>
    </w:lvl>
    <w:lvl w:ilvl="7" w:tplc="291C6E2C">
      <w:numFmt w:val="bullet"/>
      <w:lvlText w:val="•"/>
      <w:lvlJc w:val="left"/>
      <w:pPr>
        <w:ind w:left="740" w:hanging="220"/>
      </w:pPr>
      <w:rPr>
        <w:rFonts w:hint="default"/>
        <w:lang w:val="en-US" w:eastAsia="en-US" w:bidi="ar-SA"/>
      </w:rPr>
    </w:lvl>
    <w:lvl w:ilvl="8" w:tplc="19F8AFD8">
      <w:numFmt w:val="bullet"/>
      <w:lvlText w:val="•"/>
      <w:lvlJc w:val="left"/>
      <w:pPr>
        <w:ind w:left="480" w:hanging="220"/>
      </w:pPr>
      <w:rPr>
        <w:rFonts w:hint="default"/>
        <w:lang w:val="en-US" w:eastAsia="en-US" w:bidi="ar-SA"/>
      </w:rPr>
    </w:lvl>
  </w:abstractNum>
  <w:abstractNum w:abstractNumId="14" w15:restartNumberingAfterBreak="0">
    <w:nsid w:val="35BF1372"/>
    <w:multiLevelType w:val="hybridMultilevel"/>
    <w:tmpl w:val="3B1E5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5E7C60"/>
    <w:multiLevelType w:val="hybridMultilevel"/>
    <w:tmpl w:val="7A5E0DF8"/>
    <w:lvl w:ilvl="0" w:tplc="333CE4A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ED4DA4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0220E15C">
      <w:numFmt w:val="bullet"/>
      <w:lvlText w:val="•"/>
      <w:lvlJc w:val="left"/>
      <w:pPr>
        <w:ind w:left="582" w:hanging="202"/>
      </w:pPr>
      <w:rPr>
        <w:rFonts w:hint="default"/>
        <w:lang w:val="en-US" w:eastAsia="en-US" w:bidi="ar-SA"/>
      </w:rPr>
    </w:lvl>
    <w:lvl w:ilvl="3" w:tplc="22E61644">
      <w:numFmt w:val="bullet"/>
      <w:lvlText w:val="•"/>
      <w:lvlJc w:val="left"/>
      <w:pPr>
        <w:ind w:left="504" w:hanging="202"/>
      </w:pPr>
      <w:rPr>
        <w:rFonts w:hint="default"/>
        <w:lang w:val="en-US" w:eastAsia="en-US" w:bidi="ar-SA"/>
      </w:rPr>
    </w:lvl>
    <w:lvl w:ilvl="4" w:tplc="8C0E5AA4">
      <w:numFmt w:val="bullet"/>
      <w:lvlText w:val="•"/>
      <w:lvlJc w:val="left"/>
      <w:pPr>
        <w:ind w:left="426" w:hanging="202"/>
      </w:pPr>
      <w:rPr>
        <w:rFonts w:hint="default"/>
        <w:lang w:val="en-US" w:eastAsia="en-US" w:bidi="ar-SA"/>
      </w:rPr>
    </w:lvl>
    <w:lvl w:ilvl="5" w:tplc="DD1862AE">
      <w:numFmt w:val="bullet"/>
      <w:lvlText w:val="•"/>
      <w:lvlJc w:val="left"/>
      <w:pPr>
        <w:ind w:left="348" w:hanging="202"/>
      </w:pPr>
      <w:rPr>
        <w:rFonts w:hint="default"/>
        <w:lang w:val="en-US" w:eastAsia="en-US" w:bidi="ar-SA"/>
      </w:rPr>
    </w:lvl>
    <w:lvl w:ilvl="6" w:tplc="4C468A34">
      <w:numFmt w:val="bullet"/>
      <w:lvlText w:val="•"/>
      <w:lvlJc w:val="left"/>
      <w:pPr>
        <w:ind w:left="271" w:hanging="202"/>
      </w:pPr>
      <w:rPr>
        <w:rFonts w:hint="default"/>
        <w:lang w:val="en-US" w:eastAsia="en-US" w:bidi="ar-SA"/>
      </w:rPr>
    </w:lvl>
    <w:lvl w:ilvl="7" w:tplc="733AE47C">
      <w:numFmt w:val="bullet"/>
      <w:lvlText w:val="•"/>
      <w:lvlJc w:val="left"/>
      <w:pPr>
        <w:ind w:left="193" w:hanging="202"/>
      </w:pPr>
      <w:rPr>
        <w:rFonts w:hint="default"/>
        <w:lang w:val="en-US" w:eastAsia="en-US" w:bidi="ar-SA"/>
      </w:rPr>
    </w:lvl>
    <w:lvl w:ilvl="8" w:tplc="1F321CB2">
      <w:numFmt w:val="bullet"/>
      <w:lvlText w:val="•"/>
      <w:lvlJc w:val="left"/>
      <w:pPr>
        <w:ind w:left="115" w:hanging="202"/>
      </w:pPr>
      <w:rPr>
        <w:rFonts w:hint="default"/>
        <w:lang w:val="en-US" w:eastAsia="en-US" w:bidi="ar-SA"/>
      </w:rPr>
    </w:lvl>
  </w:abstractNum>
  <w:abstractNum w:abstractNumId="16" w15:restartNumberingAfterBreak="0">
    <w:nsid w:val="414F25B0"/>
    <w:multiLevelType w:val="hybridMultilevel"/>
    <w:tmpl w:val="E5A6B116"/>
    <w:lvl w:ilvl="0" w:tplc="B03C6000">
      <w:start w:val="1"/>
      <w:numFmt w:val="upperLetter"/>
      <w:lvlText w:val="%1."/>
      <w:lvlJc w:val="left"/>
      <w:pPr>
        <w:ind w:left="72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D21D73"/>
    <w:multiLevelType w:val="hybridMultilevel"/>
    <w:tmpl w:val="810E8BD0"/>
    <w:lvl w:ilvl="0" w:tplc="FFFFFFFF">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FFFFFFF">
      <w:start w:val="1"/>
      <w:numFmt w:val="decimal"/>
      <w:lvlText w:val="%2)"/>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3A46E550">
      <w:start w:val="1"/>
      <w:numFmt w:val="lowerLetter"/>
      <w:lvlText w:val="%3)"/>
      <w:lvlJc w:val="left"/>
      <w:pPr>
        <w:ind w:left="1192" w:hanging="360"/>
      </w:pPr>
      <w:rPr>
        <w:i/>
        <w:iCs/>
      </w:rPr>
    </w:lvl>
    <w:lvl w:ilvl="3" w:tplc="FFFFFFFF">
      <w:numFmt w:val="bullet"/>
      <w:lvlText w:val="–"/>
      <w:lvlJc w:val="left"/>
      <w:pPr>
        <w:ind w:left="1253" w:hanging="220"/>
      </w:pPr>
      <w:rPr>
        <w:rFonts w:ascii="Times New Roman" w:eastAsia="Times New Roman" w:hAnsi="Times New Roman" w:cs="Times New Roman" w:hint="default"/>
        <w:b/>
        <w:bCs/>
        <w:i w:val="0"/>
        <w:iCs w:val="0"/>
        <w:spacing w:val="0"/>
        <w:w w:val="99"/>
        <w:sz w:val="20"/>
        <w:szCs w:val="20"/>
        <w:lang w:val="en-US" w:eastAsia="en-US" w:bidi="ar-SA"/>
      </w:rPr>
    </w:lvl>
    <w:lvl w:ilvl="4" w:tplc="FFFFFFFF">
      <w:numFmt w:val="bullet"/>
      <w:lvlText w:val="•"/>
      <w:lvlJc w:val="left"/>
      <w:pPr>
        <w:ind w:left="1100" w:hanging="220"/>
      </w:pPr>
      <w:rPr>
        <w:rFonts w:hint="default"/>
        <w:lang w:val="en-US" w:eastAsia="en-US" w:bidi="ar-SA"/>
      </w:rPr>
    </w:lvl>
    <w:lvl w:ilvl="5" w:tplc="FFFFFFFF">
      <w:numFmt w:val="bullet"/>
      <w:lvlText w:val="•"/>
      <w:lvlJc w:val="left"/>
      <w:pPr>
        <w:ind w:left="1260" w:hanging="220"/>
      </w:pPr>
      <w:rPr>
        <w:rFonts w:hint="default"/>
        <w:lang w:val="en-US" w:eastAsia="en-US" w:bidi="ar-SA"/>
      </w:rPr>
    </w:lvl>
    <w:lvl w:ilvl="6" w:tplc="FFFFFFFF">
      <w:numFmt w:val="bullet"/>
      <w:lvlText w:val="•"/>
      <w:lvlJc w:val="left"/>
      <w:pPr>
        <w:ind w:left="1000" w:hanging="220"/>
      </w:pPr>
      <w:rPr>
        <w:rFonts w:hint="default"/>
        <w:lang w:val="en-US" w:eastAsia="en-US" w:bidi="ar-SA"/>
      </w:rPr>
    </w:lvl>
    <w:lvl w:ilvl="7" w:tplc="FFFFFFFF">
      <w:numFmt w:val="bullet"/>
      <w:lvlText w:val="•"/>
      <w:lvlJc w:val="left"/>
      <w:pPr>
        <w:ind w:left="740" w:hanging="220"/>
      </w:pPr>
      <w:rPr>
        <w:rFonts w:hint="default"/>
        <w:lang w:val="en-US" w:eastAsia="en-US" w:bidi="ar-SA"/>
      </w:rPr>
    </w:lvl>
    <w:lvl w:ilvl="8" w:tplc="FFFFFFFF">
      <w:numFmt w:val="bullet"/>
      <w:lvlText w:val="•"/>
      <w:lvlJc w:val="left"/>
      <w:pPr>
        <w:ind w:left="480" w:hanging="220"/>
      </w:pPr>
      <w:rPr>
        <w:rFonts w:hint="default"/>
        <w:lang w:val="en-US" w:eastAsia="en-US" w:bidi="ar-SA"/>
      </w:rPr>
    </w:lvl>
  </w:abstractNum>
  <w:abstractNum w:abstractNumId="18" w15:restartNumberingAfterBreak="0">
    <w:nsid w:val="483F4AC5"/>
    <w:multiLevelType w:val="hybridMultilevel"/>
    <w:tmpl w:val="79F8C210"/>
    <w:lvl w:ilvl="0" w:tplc="F8FEBE2E">
      <w:start w:val="1"/>
      <w:numFmt w:val="decimal"/>
      <w:lvlText w:val="%1)"/>
      <w:lvlJc w:val="left"/>
      <w:pPr>
        <w:ind w:left="111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1837" w:hanging="360"/>
      </w:pPr>
    </w:lvl>
    <w:lvl w:ilvl="2" w:tplc="4009001B" w:tentative="1">
      <w:start w:val="1"/>
      <w:numFmt w:val="lowerRoman"/>
      <w:lvlText w:val="%3."/>
      <w:lvlJc w:val="right"/>
      <w:pPr>
        <w:ind w:left="2557" w:hanging="180"/>
      </w:pPr>
    </w:lvl>
    <w:lvl w:ilvl="3" w:tplc="4009000F" w:tentative="1">
      <w:start w:val="1"/>
      <w:numFmt w:val="decimal"/>
      <w:lvlText w:val="%4."/>
      <w:lvlJc w:val="left"/>
      <w:pPr>
        <w:ind w:left="3277" w:hanging="360"/>
      </w:pPr>
    </w:lvl>
    <w:lvl w:ilvl="4" w:tplc="40090019" w:tentative="1">
      <w:start w:val="1"/>
      <w:numFmt w:val="lowerLetter"/>
      <w:lvlText w:val="%5."/>
      <w:lvlJc w:val="left"/>
      <w:pPr>
        <w:ind w:left="3997" w:hanging="360"/>
      </w:pPr>
    </w:lvl>
    <w:lvl w:ilvl="5" w:tplc="4009001B" w:tentative="1">
      <w:start w:val="1"/>
      <w:numFmt w:val="lowerRoman"/>
      <w:lvlText w:val="%6."/>
      <w:lvlJc w:val="right"/>
      <w:pPr>
        <w:ind w:left="4717" w:hanging="180"/>
      </w:pPr>
    </w:lvl>
    <w:lvl w:ilvl="6" w:tplc="4009000F" w:tentative="1">
      <w:start w:val="1"/>
      <w:numFmt w:val="decimal"/>
      <w:lvlText w:val="%7."/>
      <w:lvlJc w:val="left"/>
      <w:pPr>
        <w:ind w:left="5437" w:hanging="360"/>
      </w:pPr>
    </w:lvl>
    <w:lvl w:ilvl="7" w:tplc="40090019" w:tentative="1">
      <w:start w:val="1"/>
      <w:numFmt w:val="lowerLetter"/>
      <w:lvlText w:val="%8."/>
      <w:lvlJc w:val="left"/>
      <w:pPr>
        <w:ind w:left="6157" w:hanging="360"/>
      </w:pPr>
    </w:lvl>
    <w:lvl w:ilvl="8" w:tplc="4009001B" w:tentative="1">
      <w:start w:val="1"/>
      <w:numFmt w:val="lowerRoman"/>
      <w:lvlText w:val="%9."/>
      <w:lvlJc w:val="right"/>
      <w:pPr>
        <w:ind w:left="6877" w:hanging="180"/>
      </w:pPr>
    </w:lvl>
  </w:abstractNum>
  <w:abstractNum w:abstractNumId="19" w15:restartNumberingAfterBreak="0">
    <w:nsid w:val="4AED358A"/>
    <w:multiLevelType w:val="multilevel"/>
    <w:tmpl w:val="03E833F4"/>
    <w:lvl w:ilvl="0">
      <w:start w:val="1"/>
      <w:numFmt w:val="decimal"/>
      <w:lvlText w:val="%1)"/>
      <w:lvlJc w:val="left"/>
      <w:pPr>
        <w:ind w:left="360" w:hanging="360"/>
      </w:pPr>
    </w:lvl>
    <w:lvl w:ilvl="1">
      <w:start w:val="1"/>
      <w:numFmt w:val="decimal"/>
      <w:lvlText w:val="%2)"/>
      <w:lvlJc w:val="left"/>
      <w:pPr>
        <w:ind w:left="1008"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48778F6"/>
    <w:multiLevelType w:val="hybridMultilevel"/>
    <w:tmpl w:val="7B24B4EA"/>
    <w:lvl w:ilvl="0" w:tplc="40090011">
      <w:start w:val="1"/>
      <w:numFmt w:val="decimal"/>
      <w:lvlText w:val="%1)"/>
      <w:lvlJc w:val="left"/>
      <w:pPr>
        <w:ind w:left="1008" w:hanging="360"/>
      </w:pPr>
    </w:lvl>
    <w:lvl w:ilvl="1" w:tplc="40090019">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2" w15:restartNumberingAfterBreak="0">
    <w:nsid w:val="584C193E"/>
    <w:multiLevelType w:val="hybridMultilevel"/>
    <w:tmpl w:val="1682F284"/>
    <w:lvl w:ilvl="0" w:tplc="4009000F">
      <w:start w:val="1"/>
      <w:numFmt w:val="decimal"/>
      <w:lvlText w:val="%1."/>
      <w:lvlJc w:val="left"/>
      <w:pPr>
        <w:ind w:left="919" w:hanging="360"/>
      </w:pPr>
    </w:lvl>
    <w:lvl w:ilvl="1" w:tplc="40090019" w:tentative="1">
      <w:start w:val="1"/>
      <w:numFmt w:val="lowerLetter"/>
      <w:lvlText w:val="%2."/>
      <w:lvlJc w:val="left"/>
      <w:pPr>
        <w:ind w:left="1639" w:hanging="360"/>
      </w:pPr>
    </w:lvl>
    <w:lvl w:ilvl="2" w:tplc="4009001B" w:tentative="1">
      <w:start w:val="1"/>
      <w:numFmt w:val="lowerRoman"/>
      <w:lvlText w:val="%3."/>
      <w:lvlJc w:val="right"/>
      <w:pPr>
        <w:ind w:left="2359" w:hanging="180"/>
      </w:pPr>
    </w:lvl>
    <w:lvl w:ilvl="3" w:tplc="4009000F" w:tentative="1">
      <w:start w:val="1"/>
      <w:numFmt w:val="decimal"/>
      <w:lvlText w:val="%4."/>
      <w:lvlJc w:val="left"/>
      <w:pPr>
        <w:ind w:left="3079" w:hanging="360"/>
      </w:pPr>
    </w:lvl>
    <w:lvl w:ilvl="4" w:tplc="40090019" w:tentative="1">
      <w:start w:val="1"/>
      <w:numFmt w:val="lowerLetter"/>
      <w:lvlText w:val="%5."/>
      <w:lvlJc w:val="left"/>
      <w:pPr>
        <w:ind w:left="3799" w:hanging="360"/>
      </w:pPr>
    </w:lvl>
    <w:lvl w:ilvl="5" w:tplc="4009001B" w:tentative="1">
      <w:start w:val="1"/>
      <w:numFmt w:val="lowerRoman"/>
      <w:lvlText w:val="%6."/>
      <w:lvlJc w:val="right"/>
      <w:pPr>
        <w:ind w:left="4519" w:hanging="180"/>
      </w:pPr>
    </w:lvl>
    <w:lvl w:ilvl="6" w:tplc="4009000F" w:tentative="1">
      <w:start w:val="1"/>
      <w:numFmt w:val="decimal"/>
      <w:lvlText w:val="%7."/>
      <w:lvlJc w:val="left"/>
      <w:pPr>
        <w:ind w:left="5239" w:hanging="360"/>
      </w:pPr>
    </w:lvl>
    <w:lvl w:ilvl="7" w:tplc="40090019" w:tentative="1">
      <w:start w:val="1"/>
      <w:numFmt w:val="lowerLetter"/>
      <w:lvlText w:val="%8."/>
      <w:lvlJc w:val="left"/>
      <w:pPr>
        <w:ind w:left="5959" w:hanging="360"/>
      </w:pPr>
    </w:lvl>
    <w:lvl w:ilvl="8" w:tplc="4009001B" w:tentative="1">
      <w:start w:val="1"/>
      <w:numFmt w:val="lowerRoman"/>
      <w:lvlText w:val="%9."/>
      <w:lvlJc w:val="right"/>
      <w:pPr>
        <w:ind w:left="6679" w:hanging="180"/>
      </w:pPr>
    </w:lvl>
  </w:abstractNum>
  <w:abstractNum w:abstractNumId="23" w15:restartNumberingAfterBreak="0">
    <w:nsid w:val="63CD6CF0"/>
    <w:multiLevelType w:val="multilevel"/>
    <w:tmpl w:val="09E4EEB6"/>
    <w:lvl w:ilvl="0">
      <w:start w:val="1"/>
      <w:numFmt w:val="decimal"/>
      <w:lvlText w:val="%1)"/>
      <w:lvlJc w:val="left"/>
      <w:pPr>
        <w:ind w:left="360" w:hanging="360"/>
      </w:pPr>
    </w:lvl>
    <w:lvl w:ilvl="1">
      <w:start w:val="1"/>
      <w:numFmt w:val="decimal"/>
      <w:lvlText w:val="%2)"/>
      <w:lvlJc w:val="left"/>
      <w:pPr>
        <w:ind w:left="1008" w:hanging="360"/>
      </w:pPr>
    </w:lvl>
    <w:lvl w:ilvl="2">
      <w:start w:val="1"/>
      <w:numFmt w:val="lowerLetter"/>
      <w:lvlText w:val="%3)"/>
      <w:lvlJc w:val="left"/>
      <w:pPr>
        <w:ind w:left="1080" w:hanging="360"/>
      </w:pPr>
      <w:rPr>
        <w:i/>
        <w:iC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6563724"/>
    <w:multiLevelType w:val="multilevel"/>
    <w:tmpl w:val="04429BC6"/>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C375EA"/>
    <w:multiLevelType w:val="hybridMultilevel"/>
    <w:tmpl w:val="6EA41248"/>
    <w:lvl w:ilvl="0" w:tplc="93CA4A62">
      <w:numFmt w:val="bullet"/>
      <w:lvlText w:val="–"/>
      <w:lvlJc w:val="left"/>
      <w:pPr>
        <w:ind w:left="2700" w:hanging="360"/>
      </w:pPr>
      <w:rPr>
        <w:rFonts w:ascii="Times New Roman" w:eastAsia="Times New Roman" w:hAnsi="Times New Roman" w:cs="Times New Roman" w:hint="default"/>
        <w:b/>
        <w:bCs/>
        <w:i w:val="0"/>
        <w:iCs w:val="0"/>
        <w:spacing w:val="0"/>
        <w:w w:val="99"/>
        <w:sz w:val="20"/>
        <w:szCs w:val="20"/>
        <w:lang w:val="en-US" w:eastAsia="en-US" w:bidi="ar-SA"/>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7A13E1D"/>
    <w:multiLevelType w:val="hybridMultilevel"/>
    <w:tmpl w:val="589247EE"/>
    <w:lvl w:ilvl="0" w:tplc="40090011">
      <w:start w:val="1"/>
      <w:numFmt w:val="decimal"/>
      <w:lvlText w:val="%1)"/>
      <w:lvlJc w:val="left"/>
      <w:pPr>
        <w:ind w:left="1008" w:hanging="360"/>
      </w:p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9" w15:restartNumberingAfterBreak="0">
    <w:nsid w:val="79FA3F91"/>
    <w:multiLevelType w:val="hybridMultilevel"/>
    <w:tmpl w:val="CF58DE7E"/>
    <w:lvl w:ilvl="0" w:tplc="04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num w:numId="1" w16cid:durableId="1363625899">
    <w:abstractNumId w:val="26"/>
  </w:num>
  <w:num w:numId="2" w16cid:durableId="829172102">
    <w:abstractNumId w:val="9"/>
  </w:num>
  <w:num w:numId="3" w16cid:durableId="1380124935">
    <w:abstractNumId w:val="20"/>
  </w:num>
  <w:num w:numId="4" w16cid:durableId="31927620">
    <w:abstractNumId w:val="27"/>
  </w:num>
  <w:num w:numId="5" w16cid:durableId="1713844123">
    <w:abstractNumId w:val="8"/>
  </w:num>
  <w:num w:numId="6" w16cid:durableId="1889488984">
    <w:abstractNumId w:val="5"/>
  </w:num>
  <w:num w:numId="7" w16cid:durableId="164901317">
    <w:abstractNumId w:val="13"/>
  </w:num>
  <w:num w:numId="8" w16cid:durableId="1480918736">
    <w:abstractNumId w:val="1"/>
  </w:num>
  <w:num w:numId="9" w16cid:durableId="326052530">
    <w:abstractNumId w:val="15"/>
  </w:num>
  <w:num w:numId="10" w16cid:durableId="980427532">
    <w:abstractNumId w:val="16"/>
  </w:num>
  <w:num w:numId="11" w16cid:durableId="1461681504">
    <w:abstractNumId w:val="6"/>
  </w:num>
  <w:num w:numId="12" w16cid:durableId="652218896">
    <w:abstractNumId w:val="3"/>
  </w:num>
  <w:num w:numId="13" w16cid:durableId="230578305">
    <w:abstractNumId w:val="7"/>
  </w:num>
  <w:num w:numId="14" w16cid:durableId="949557141">
    <w:abstractNumId w:val="22"/>
  </w:num>
  <w:num w:numId="15" w16cid:durableId="1844540241">
    <w:abstractNumId w:val="14"/>
  </w:num>
  <w:num w:numId="16" w16cid:durableId="454951809">
    <w:abstractNumId w:val="28"/>
  </w:num>
  <w:num w:numId="17" w16cid:durableId="653028655">
    <w:abstractNumId w:val="0"/>
  </w:num>
  <w:num w:numId="18" w16cid:durableId="1262372581">
    <w:abstractNumId w:val="11"/>
  </w:num>
  <w:num w:numId="19" w16cid:durableId="1555387864">
    <w:abstractNumId w:val="2"/>
  </w:num>
  <w:num w:numId="20" w16cid:durableId="1821997151">
    <w:abstractNumId w:val="25"/>
  </w:num>
  <w:num w:numId="21" w16cid:durableId="1865746900">
    <w:abstractNumId w:val="18"/>
  </w:num>
  <w:num w:numId="22" w16cid:durableId="1546333659">
    <w:abstractNumId w:val="10"/>
  </w:num>
  <w:num w:numId="23" w16cid:durableId="32118057">
    <w:abstractNumId w:val="29"/>
  </w:num>
  <w:num w:numId="24" w16cid:durableId="525369333">
    <w:abstractNumId w:val="12"/>
  </w:num>
  <w:num w:numId="25" w16cid:durableId="926770571">
    <w:abstractNumId w:val="3"/>
    <w:lvlOverride w:ilvl="0">
      <w:startOverride w:val="3"/>
    </w:lvlOverride>
    <w:lvlOverride w:ilvl="1">
      <w:startOverride w:val="1"/>
    </w:lvlOverride>
    <w:lvlOverride w:ilvl="2"/>
    <w:lvlOverride w:ilvl="3"/>
    <w:lvlOverride w:ilvl="4"/>
    <w:lvlOverride w:ilvl="5"/>
    <w:lvlOverride w:ilvl="6"/>
    <w:lvlOverride w:ilvl="7"/>
    <w:lvlOverride w:ilvl="8"/>
  </w:num>
  <w:num w:numId="26" w16cid:durableId="256207391">
    <w:abstractNumId w:val="24"/>
  </w:num>
  <w:num w:numId="27" w16cid:durableId="36862417">
    <w:abstractNumId w:val="23"/>
  </w:num>
  <w:num w:numId="28" w16cid:durableId="519857732">
    <w:abstractNumId w:val="19"/>
  </w:num>
  <w:num w:numId="29" w16cid:durableId="1054698219">
    <w:abstractNumId w:val="4"/>
  </w:num>
  <w:num w:numId="30" w16cid:durableId="2007439042">
    <w:abstractNumId w:val="21"/>
  </w:num>
  <w:num w:numId="31" w16cid:durableId="75370626">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646"/>
    <w:rsid w:val="0001140C"/>
    <w:rsid w:val="000168B6"/>
    <w:rsid w:val="00033C88"/>
    <w:rsid w:val="0004781E"/>
    <w:rsid w:val="000502EA"/>
    <w:rsid w:val="0005783C"/>
    <w:rsid w:val="000637DF"/>
    <w:rsid w:val="00065736"/>
    <w:rsid w:val="00066E1D"/>
    <w:rsid w:val="00080C7D"/>
    <w:rsid w:val="0008758A"/>
    <w:rsid w:val="0009217C"/>
    <w:rsid w:val="000A3E79"/>
    <w:rsid w:val="000B098D"/>
    <w:rsid w:val="000B0D4A"/>
    <w:rsid w:val="000B2FE8"/>
    <w:rsid w:val="000C0453"/>
    <w:rsid w:val="000C1E68"/>
    <w:rsid w:val="000C3335"/>
    <w:rsid w:val="000C448E"/>
    <w:rsid w:val="00101599"/>
    <w:rsid w:val="00101B59"/>
    <w:rsid w:val="0010465F"/>
    <w:rsid w:val="00106492"/>
    <w:rsid w:val="00115AF4"/>
    <w:rsid w:val="00116BC2"/>
    <w:rsid w:val="00122722"/>
    <w:rsid w:val="001461A5"/>
    <w:rsid w:val="001615A8"/>
    <w:rsid w:val="001629B7"/>
    <w:rsid w:val="00166057"/>
    <w:rsid w:val="00173425"/>
    <w:rsid w:val="00177DC5"/>
    <w:rsid w:val="00184817"/>
    <w:rsid w:val="00184AAC"/>
    <w:rsid w:val="0019157F"/>
    <w:rsid w:val="001926B8"/>
    <w:rsid w:val="001A2AE5"/>
    <w:rsid w:val="001A2EFD"/>
    <w:rsid w:val="001A3B3D"/>
    <w:rsid w:val="001B67DC"/>
    <w:rsid w:val="001C194D"/>
    <w:rsid w:val="001E7858"/>
    <w:rsid w:val="001F723D"/>
    <w:rsid w:val="00200774"/>
    <w:rsid w:val="0020184E"/>
    <w:rsid w:val="00202F20"/>
    <w:rsid w:val="0020555C"/>
    <w:rsid w:val="002168A1"/>
    <w:rsid w:val="00220801"/>
    <w:rsid w:val="002254A9"/>
    <w:rsid w:val="002301DC"/>
    <w:rsid w:val="00233D97"/>
    <w:rsid w:val="002347A2"/>
    <w:rsid w:val="002403B8"/>
    <w:rsid w:val="002611A4"/>
    <w:rsid w:val="002665AF"/>
    <w:rsid w:val="00267246"/>
    <w:rsid w:val="00284C25"/>
    <w:rsid w:val="002850E3"/>
    <w:rsid w:val="00285757"/>
    <w:rsid w:val="002B12A7"/>
    <w:rsid w:val="002C4026"/>
    <w:rsid w:val="002C4EF6"/>
    <w:rsid w:val="002C5877"/>
    <w:rsid w:val="002E1C41"/>
    <w:rsid w:val="002F1102"/>
    <w:rsid w:val="003074BA"/>
    <w:rsid w:val="00313F0A"/>
    <w:rsid w:val="00327AAF"/>
    <w:rsid w:val="00327DC8"/>
    <w:rsid w:val="00334C2A"/>
    <w:rsid w:val="003368EC"/>
    <w:rsid w:val="0034765A"/>
    <w:rsid w:val="00354FCF"/>
    <w:rsid w:val="00356EE1"/>
    <w:rsid w:val="00380C10"/>
    <w:rsid w:val="00385849"/>
    <w:rsid w:val="003939A2"/>
    <w:rsid w:val="003A19E2"/>
    <w:rsid w:val="003B3328"/>
    <w:rsid w:val="003B4E04"/>
    <w:rsid w:val="003C129F"/>
    <w:rsid w:val="003C73D3"/>
    <w:rsid w:val="003E2ADF"/>
    <w:rsid w:val="003F5A08"/>
    <w:rsid w:val="003F6EA5"/>
    <w:rsid w:val="004012FB"/>
    <w:rsid w:val="00406990"/>
    <w:rsid w:val="00411602"/>
    <w:rsid w:val="00420716"/>
    <w:rsid w:val="00422F52"/>
    <w:rsid w:val="004325FB"/>
    <w:rsid w:val="00435ED0"/>
    <w:rsid w:val="004432BA"/>
    <w:rsid w:val="0044407E"/>
    <w:rsid w:val="004465FB"/>
    <w:rsid w:val="00447BB9"/>
    <w:rsid w:val="0046031D"/>
    <w:rsid w:val="00465B7A"/>
    <w:rsid w:val="004739C9"/>
    <w:rsid w:val="00483CC9"/>
    <w:rsid w:val="00495F06"/>
    <w:rsid w:val="00497C48"/>
    <w:rsid w:val="004A2CD2"/>
    <w:rsid w:val="004A31F0"/>
    <w:rsid w:val="004C079A"/>
    <w:rsid w:val="004C1377"/>
    <w:rsid w:val="004D0FF0"/>
    <w:rsid w:val="004D1F84"/>
    <w:rsid w:val="004D72B5"/>
    <w:rsid w:val="004F66B4"/>
    <w:rsid w:val="00505736"/>
    <w:rsid w:val="005300ED"/>
    <w:rsid w:val="00531A94"/>
    <w:rsid w:val="00543BA1"/>
    <w:rsid w:val="00551B7F"/>
    <w:rsid w:val="0056610F"/>
    <w:rsid w:val="0057117D"/>
    <w:rsid w:val="00575BCA"/>
    <w:rsid w:val="00576306"/>
    <w:rsid w:val="005801E3"/>
    <w:rsid w:val="00583C07"/>
    <w:rsid w:val="005A479E"/>
    <w:rsid w:val="005A69AA"/>
    <w:rsid w:val="005A7B80"/>
    <w:rsid w:val="005B0344"/>
    <w:rsid w:val="005B520E"/>
    <w:rsid w:val="005C1C11"/>
    <w:rsid w:val="005C7907"/>
    <w:rsid w:val="005D35D3"/>
    <w:rsid w:val="005E2800"/>
    <w:rsid w:val="005E49AF"/>
    <w:rsid w:val="005F45B6"/>
    <w:rsid w:val="006000D1"/>
    <w:rsid w:val="00605825"/>
    <w:rsid w:val="00645D22"/>
    <w:rsid w:val="00651A08"/>
    <w:rsid w:val="00654204"/>
    <w:rsid w:val="00670434"/>
    <w:rsid w:val="0067214B"/>
    <w:rsid w:val="00683992"/>
    <w:rsid w:val="006849FE"/>
    <w:rsid w:val="00685EEE"/>
    <w:rsid w:val="006A0979"/>
    <w:rsid w:val="006B4B54"/>
    <w:rsid w:val="006B62AC"/>
    <w:rsid w:val="006B6B66"/>
    <w:rsid w:val="006C340B"/>
    <w:rsid w:val="006D5E25"/>
    <w:rsid w:val="006D6120"/>
    <w:rsid w:val="006E300B"/>
    <w:rsid w:val="006E5874"/>
    <w:rsid w:val="006F379D"/>
    <w:rsid w:val="006F6D3D"/>
    <w:rsid w:val="006F7211"/>
    <w:rsid w:val="00700DD3"/>
    <w:rsid w:val="00714F8D"/>
    <w:rsid w:val="00715BEA"/>
    <w:rsid w:val="00716045"/>
    <w:rsid w:val="00717E03"/>
    <w:rsid w:val="00724029"/>
    <w:rsid w:val="0073258C"/>
    <w:rsid w:val="00734208"/>
    <w:rsid w:val="00736FC1"/>
    <w:rsid w:val="00740EEA"/>
    <w:rsid w:val="007442E0"/>
    <w:rsid w:val="007508DE"/>
    <w:rsid w:val="007707FF"/>
    <w:rsid w:val="00775115"/>
    <w:rsid w:val="00780A55"/>
    <w:rsid w:val="0078175A"/>
    <w:rsid w:val="007928DB"/>
    <w:rsid w:val="00794804"/>
    <w:rsid w:val="00794AA0"/>
    <w:rsid w:val="00797600"/>
    <w:rsid w:val="007A05A2"/>
    <w:rsid w:val="007A58C4"/>
    <w:rsid w:val="007B33F1"/>
    <w:rsid w:val="007B6DDA"/>
    <w:rsid w:val="007C0308"/>
    <w:rsid w:val="007C2FF2"/>
    <w:rsid w:val="007D6232"/>
    <w:rsid w:val="007D745B"/>
    <w:rsid w:val="007F1F99"/>
    <w:rsid w:val="007F768F"/>
    <w:rsid w:val="0080791D"/>
    <w:rsid w:val="00820A92"/>
    <w:rsid w:val="00826AA1"/>
    <w:rsid w:val="00830F7C"/>
    <w:rsid w:val="00834FEB"/>
    <w:rsid w:val="00836367"/>
    <w:rsid w:val="00840223"/>
    <w:rsid w:val="00850DB4"/>
    <w:rsid w:val="008524A7"/>
    <w:rsid w:val="00854EAC"/>
    <w:rsid w:val="00861714"/>
    <w:rsid w:val="00861826"/>
    <w:rsid w:val="00863353"/>
    <w:rsid w:val="00865A93"/>
    <w:rsid w:val="00873603"/>
    <w:rsid w:val="0088098D"/>
    <w:rsid w:val="0088143B"/>
    <w:rsid w:val="008851B2"/>
    <w:rsid w:val="00890AA3"/>
    <w:rsid w:val="008937D0"/>
    <w:rsid w:val="008A2C7D"/>
    <w:rsid w:val="008A5A47"/>
    <w:rsid w:val="008B2959"/>
    <w:rsid w:val="008B588A"/>
    <w:rsid w:val="008C4A13"/>
    <w:rsid w:val="008C4B23"/>
    <w:rsid w:val="008D67A2"/>
    <w:rsid w:val="008E71D5"/>
    <w:rsid w:val="008F1596"/>
    <w:rsid w:val="008F6E2C"/>
    <w:rsid w:val="009011BA"/>
    <w:rsid w:val="009220FD"/>
    <w:rsid w:val="00923851"/>
    <w:rsid w:val="009303D9"/>
    <w:rsid w:val="00933C25"/>
    <w:rsid w:val="00933C64"/>
    <w:rsid w:val="0093610A"/>
    <w:rsid w:val="009375E1"/>
    <w:rsid w:val="00946686"/>
    <w:rsid w:val="00947C56"/>
    <w:rsid w:val="00966CC7"/>
    <w:rsid w:val="00970B28"/>
    <w:rsid w:val="00972203"/>
    <w:rsid w:val="009A49A8"/>
    <w:rsid w:val="009B29A3"/>
    <w:rsid w:val="009B2AC9"/>
    <w:rsid w:val="009C6479"/>
    <w:rsid w:val="009E2D7D"/>
    <w:rsid w:val="009F1D79"/>
    <w:rsid w:val="00A059B3"/>
    <w:rsid w:val="00A1098F"/>
    <w:rsid w:val="00A13B7F"/>
    <w:rsid w:val="00A30475"/>
    <w:rsid w:val="00A424E6"/>
    <w:rsid w:val="00A432C9"/>
    <w:rsid w:val="00A44066"/>
    <w:rsid w:val="00A4752E"/>
    <w:rsid w:val="00A528C0"/>
    <w:rsid w:val="00A62A6A"/>
    <w:rsid w:val="00A65F8B"/>
    <w:rsid w:val="00A84A36"/>
    <w:rsid w:val="00A97E1E"/>
    <w:rsid w:val="00AA1534"/>
    <w:rsid w:val="00AA73A5"/>
    <w:rsid w:val="00AB6B38"/>
    <w:rsid w:val="00AC597F"/>
    <w:rsid w:val="00AD2464"/>
    <w:rsid w:val="00AD2F3E"/>
    <w:rsid w:val="00AE0EC8"/>
    <w:rsid w:val="00AE3409"/>
    <w:rsid w:val="00AF0594"/>
    <w:rsid w:val="00AF4C5C"/>
    <w:rsid w:val="00B01E8F"/>
    <w:rsid w:val="00B074AF"/>
    <w:rsid w:val="00B11A60"/>
    <w:rsid w:val="00B22579"/>
    <w:rsid w:val="00B22613"/>
    <w:rsid w:val="00B25FC4"/>
    <w:rsid w:val="00B41F17"/>
    <w:rsid w:val="00B43171"/>
    <w:rsid w:val="00B46CE8"/>
    <w:rsid w:val="00B606BA"/>
    <w:rsid w:val="00B61540"/>
    <w:rsid w:val="00B62800"/>
    <w:rsid w:val="00B768D1"/>
    <w:rsid w:val="00B80DED"/>
    <w:rsid w:val="00B8510D"/>
    <w:rsid w:val="00BA1025"/>
    <w:rsid w:val="00BA1241"/>
    <w:rsid w:val="00BA5D36"/>
    <w:rsid w:val="00BC3420"/>
    <w:rsid w:val="00BD3DA8"/>
    <w:rsid w:val="00BD452F"/>
    <w:rsid w:val="00BD670B"/>
    <w:rsid w:val="00BE2FC2"/>
    <w:rsid w:val="00BE7D3C"/>
    <w:rsid w:val="00BF08AB"/>
    <w:rsid w:val="00BF5FF6"/>
    <w:rsid w:val="00C0207F"/>
    <w:rsid w:val="00C03F6F"/>
    <w:rsid w:val="00C144C7"/>
    <w:rsid w:val="00C14E75"/>
    <w:rsid w:val="00C16117"/>
    <w:rsid w:val="00C3075A"/>
    <w:rsid w:val="00C31465"/>
    <w:rsid w:val="00C4720E"/>
    <w:rsid w:val="00C47232"/>
    <w:rsid w:val="00C512CE"/>
    <w:rsid w:val="00C53D48"/>
    <w:rsid w:val="00C62C18"/>
    <w:rsid w:val="00C70167"/>
    <w:rsid w:val="00C75EC2"/>
    <w:rsid w:val="00C87D6E"/>
    <w:rsid w:val="00C90F93"/>
    <w:rsid w:val="00C919A4"/>
    <w:rsid w:val="00C92DF2"/>
    <w:rsid w:val="00CA4392"/>
    <w:rsid w:val="00CB20AB"/>
    <w:rsid w:val="00CC393F"/>
    <w:rsid w:val="00CC7D3C"/>
    <w:rsid w:val="00CD5602"/>
    <w:rsid w:val="00CE2F18"/>
    <w:rsid w:val="00D06A1A"/>
    <w:rsid w:val="00D07387"/>
    <w:rsid w:val="00D07927"/>
    <w:rsid w:val="00D2176E"/>
    <w:rsid w:val="00D4306A"/>
    <w:rsid w:val="00D449CA"/>
    <w:rsid w:val="00D44A37"/>
    <w:rsid w:val="00D5421E"/>
    <w:rsid w:val="00D56E7B"/>
    <w:rsid w:val="00D632BE"/>
    <w:rsid w:val="00D72D06"/>
    <w:rsid w:val="00D7522C"/>
    <w:rsid w:val="00D7536F"/>
    <w:rsid w:val="00D76668"/>
    <w:rsid w:val="00D850FD"/>
    <w:rsid w:val="00D96230"/>
    <w:rsid w:val="00DB09DA"/>
    <w:rsid w:val="00DE3C02"/>
    <w:rsid w:val="00DE49E6"/>
    <w:rsid w:val="00DF33FC"/>
    <w:rsid w:val="00DF56DB"/>
    <w:rsid w:val="00E07383"/>
    <w:rsid w:val="00E165BC"/>
    <w:rsid w:val="00E30DA0"/>
    <w:rsid w:val="00E571B1"/>
    <w:rsid w:val="00E57441"/>
    <w:rsid w:val="00E616A7"/>
    <w:rsid w:val="00E61E12"/>
    <w:rsid w:val="00E7596C"/>
    <w:rsid w:val="00E75FBA"/>
    <w:rsid w:val="00E878F2"/>
    <w:rsid w:val="00E943B7"/>
    <w:rsid w:val="00E945B7"/>
    <w:rsid w:val="00EA3E98"/>
    <w:rsid w:val="00EB2FA0"/>
    <w:rsid w:val="00EB5528"/>
    <w:rsid w:val="00EB5B34"/>
    <w:rsid w:val="00EC0068"/>
    <w:rsid w:val="00ED0149"/>
    <w:rsid w:val="00ED2D93"/>
    <w:rsid w:val="00EE5688"/>
    <w:rsid w:val="00EF7DE3"/>
    <w:rsid w:val="00F00A11"/>
    <w:rsid w:val="00F03103"/>
    <w:rsid w:val="00F05F22"/>
    <w:rsid w:val="00F22D30"/>
    <w:rsid w:val="00F271DE"/>
    <w:rsid w:val="00F31B78"/>
    <w:rsid w:val="00F32705"/>
    <w:rsid w:val="00F3436F"/>
    <w:rsid w:val="00F3481F"/>
    <w:rsid w:val="00F473E0"/>
    <w:rsid w:val="00F627DA"/>
    <w:rsid w:val="00F676F0"/>
    <w:rsid w:val="00F7288F"/>
    <w:rsid w:val="00F77129"/>
    <w:rsid w:val="00F847A6"/>
    <w:rsid w:val="00F9441B"/>
    <w:rsid w:val="00FA4C32"/>
    <w:rsid w:val="00FB70C7"/>
    <w:rsid w:val="00FE099C"/>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ja-JP"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uiPriority w:val="9"/>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qFormat/>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2"/>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3"/>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spacing w:before="60" w:after="30"/>
      <w:jc w:val="right"/>
    </w:pPr>
    <w:rPr>
      <w:sz w:val="12"/>
      <w:szCs w:val="12"/>
      <w:lang w:val="en-US" w:eastAsia="en-US"/>
    </w:rPr>
  </w:style>
  <w:style w:type="paragraph" w:customStyle="1" w:styleId="tablehead">
    <w:name w:val="table head"/>
    <w:pPr>
      <w:numPr>
        <w:numId w:val="4"/>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Title">
    <w:name w:val="Title"/>
    <w:basedOn w:val="Normal"/>
    <w:link w:val="TitleChar"/>
    <w:uiPriority w:val="10"/>
    <w:qFormat/>
    <w:rsid w:val="00B61540"/>
    <w:pPr>
      <w:widowControl w:val="0"/>
      <w:autoSpaceDE w:val="0"/>
      <w:autoSpaceDN w:val="0"/>
      <w:spacing w:before="76"/>
      <w:ind w:left="417"/>
      <w:jc w:val="left"/>
    </w:pPr>
    <w:rPr>
      <w:rFonts w:eastAsia="Times New Roman"/>
      <w:sz w:val="48"/>
      <w:szCs w:val="48"/>
    </w:rPr>
  </w:style>
  <w:style w:type="character" w:customStyle="1" w:styleId="TitleChar">
    <w:name w:val="Title Char"/>
    <w:basedOn w:val="DefaultParagraphFont"/>
    <w:link w:val="Title"/>
    <w:uiPriority w:val="10"/>
    <w:rsid w:val="00B61540"/>
    <w:rPr>
      <w:rFonts w:eastAsia="Times New Roman"/>
      <w:sz w:val="48"/>
      <w:szCs w:val="48"/>
      <w:lang w:val="en-US" w:eastAsia="en-US"/>
    </w:rPr>
  </w:style>
  <w:style w:type="paragraph" w:customStyle="1" w:styleId="TableParagraph">
    <w:name w:val="Table Paragraph"/>
    <w:basedOn w:val="Normal"/>
    <w:uiPriority w:val="1"/>
    <w:qFormat/>
    <w:rsid w:val="00B61540"/>
    <w:pPr>
      <w:widowControl w:val="0"/>
      <w:autoSpaceDE w:val="0"/>
      <w:autoSpaceDN w:val="0"/>
      <w:spacing w:line="159" w:lineRule="exact"/>
      <w:ind w:left="9"/>
    </w:pPr>
    <w:rPr>
      <w:rFonts w:eastAsia="Times New Roman"/>
      <w:sz w:val="22"/>
      <w:szCs w:val="22"/>
    </w:rPr>
  </w:style>
  <w:style w:type="paragraph" w:styleId="ListParagraph">
    <w:name w:val="List Paragraph"/>
    <w:basedOn w:val="Normal"/>
    <w:uiPriority w:val="1"/>
    <w:qFormat/>
    <w:rsid w:val="00B61540"/>
    <w:pPr>
      <w:widowControl w:val="0"/>
      <w:autoSpaceDE w:val="0"/>
      <w:autoSpaceDN w:val="0"/>
      <w:ind w:left="1034" w:hanging="202"/>
      <w:jc w:val="both"/>
    </w:pPr>
    <w:rPr>
      <w:rFonts w:eastAsia="Times New Roman"/>
      <w:sz w:val="22"/>
      <w:szCs w:val="22"/>
    </w:rPr>
  </w:style>
  <w:style w:type="paragraph" w:styleId="NormalWeb">
    <w:name w:val="Normal (Web)"/>
    <w:basedOn w:val="Normal"/>
    <w:uiPriority w:val="99"/>
    <w:unhideWhenUsed/>
    <w:rsid w:val="00865A93"/>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01140C"/>
    <w:rPr>
      <w:b/>
      <w:bCs/>
    </w:rPr>
  </w:style>
  <w:style w:type="character" w:styleId="PlaceholderText">
    <w:name w:val="Placeholder Text"/>
    <w:basedOn w:val="DefaultParagraphFont"/>
    <w:uiPriority w:val="99"/>
    <w:semiHidden/>
    <w:rsid w:val="00BA5D36"/>
    <w:rPr>
      <w:color w:val="666666"/>
    </w:rPr>
  </w:style>
  <w:style w:type="character" w:styleId="FollowedHyperlink">
    <w:name w:val="FollowedHyperlink"/>
    <w:basedOn w:val="DefaultParagraphFont"/>
    <w:rsid w:val="00B851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367">
      <w:bodyDiv w:val="1"/>
      <w:marLeft w:val="0"/>
      <w:marRight w:val="0"/>
      <w:marTop w:val="0"/>
      <w:marBottom w:val="0"/>
      <w:divBdr>
        <w:top w:val="none" w:sz="0" w:space="0" w:color="auto"/>
        <w:left w:val="none" w:sz="0" w:space="0" w:color="auto"/>
        <w:bottom w:val="none" w:sz="0" w:space="0" w:color="auto"/>
        <w:right w:val="none" w:sz="0" w:space="0" w:color="auto"/>
      </w:divBdr>
    </w:div>
    <w:div w:id="98264475">
      <w:bodyDiv w:val="1"/>
      <w:marLeft w:val="0"/>
      <w:marRight w:val="0"/>
      <w:marTop w:val="0"/>
      <w:marBottom w:val="0"/>
      <w:divBdr>
        <w:top w:val="none" w:sz="0" w:space="0" w:color="auto"/>
        <w:left w:val="none" w:sz="0" w:space="0" w:color="auto"/>
        <w:bottom w:val="none" w:sz="0" w:space="0" w:color="auto"/>
        <w:right w:val="none" w:sz="0" w:space="0" w:color="auto"/>
      </w:divBdr>
    </w:div>
    <w:div w:id="132212427">
      <w:bodyDiv w:val="1"/>
      <w:marLeft w:val="0"/>
      <w:marRight w:val="0"/>
      <w:marTop w:val="0"/>
      <w:marBottom w:val="0"/>
      <w:divBdr>
        <w:top w:val="none" w:sz="0" w:space="0" w:color="auto"/>
        <w:left w:val="none" w:sz="0" w:space="0" w:color="auto"/>
        <w:bottom w:val="none" w:sz="0" w:space="0" w:color="auto"/>
        <w:right w:val="none" w:sz="0" w:space="0" w:color="auto"/>
      </w:divBdr>
    </w:div>
    <w:div w:id="171654608">
      <w:bodyDiv w:val="1"/>
      <w:marLeft w:val="0"/>
      <w:marRight w:val="0"/>
      <w:marTop w:val="0"/>
      <w:marBottom w:val="0"/>
      <w:divBdr>
        <w:top w:val="none" w:sz="0" w:space="0" w:color="auto"/>
        <w:left w:val="none" w:sz="0" w:space="0" w:color="auto"/>
        <w:bottom w:val="none" w:sz="0" w:space="0" w:color="auto"/>
        <w:right w:val="none" w:sz="0" w:space="0" w:color="auto"/>
      </w:divBdr>
    </w:div>
    <w:div w:id="481459707">
      <w:bodyDiv w:val="1"/>
      <w:marLeft w:val="0"/>
      <w:marRight w:val="0"/>
      <w:marTop w:val="0"/>
      <w:marBottom w:val="0"/>
      <w:divBdr>
        <w:top w:val="none" w:sz="0" w:space="0" w:color="auto"/>
        <w:left w:val="none" w:sz="0" w:space="0" w:color="auto"/>
        <w:bottom w:val="none" w:sz="0" w:space="0" w:color="auto"/>
        <w:right w:val="none" w:sz="0" w:space="0" w:color="auto"/>
      </w:divBdr>
    </w:div>
    <w:div w:id="483669979">
      <w:bodyDiv w:val="1"/>
      <w:marLeft w:val="0"/>
      <w:marRight w:val="0"/>
      <w:marTop w:val="0"/>
      <w:marBottom w:val="0"/>
      <w:divBdr>
        <w:top w:val="none" w:sz="0" w:space="0" w:color="auto"/>
        <w:left w:val="none" w:sz="0" w:space="0" w:color="auto"/>
        <w:bottom w:val="none" w:sz="0" w:space="0" w:color="auto"/>
        <w:right w:val="none" w:sz="0" w:space="0" w:color="auto"/>
      </w:divBdr>
    </w:div>
    <w:div w:id="616790704">
      <w:bodyDiv w:val="1"/>
      <w:marLeft w:val="0"/>
      <w:marRight w:val="0"/>
      <w:marTop w:val="0"/>
      <w:marBottom w:val="0"/>
      <w:divBdr>
        <w:top w:val="none" w:sz="0" w:space="0" w:color="auto"/>
        <w:left w:val="none" w:sz="0" w:space="0" w:color="auto"/>
        <w:bottom w:val="none" w:sz="0" w:space="0" w:color="auto"/>
        <w:right w:val="none" w:sz="0" w:space="0" w:color="auto"/>
      </w:divBdr>
    </w:div>
    <w:div w:id="713434092">
      <w:bodyDiv w:val="1"/>
      <w:marLeft w:val="0"/>
      <w:marRight w:val="0"/>
      <w:marTop w:val="0"/>
      <w:marBottom w:val="0"/>
      <w:divBdr>
        <w:top w:val="none" w:sz="0" w:space="0" w:color="auto"/>
        <w:left w:val="none" w:sz="0" w:space="0" w:color="auto"/>
        <w:bottom w:val="none" w:sz="0" w:space="0" w:color="auto"/>
        <w:right w:val="none" w:sz="0" w:space="0" w:color="auto"/>
      </w:divBdr>
    </w:div>
    <w:div w:id="1011420796">
      <w:bodyDiv w:val="1"/>
      <w:marLeft w:val="0"/>
      <w:marRight w:val="0"/>
      <w:marTop w:val="0"/>
      <w:marBottom w:val="0"/>
      <w:divBdr>
        <w:top w:val="none" w:sz="0" w:space="0" w:color="auto"/>
        <w:left w:val="none" w:sz="0" w:space="0" w:color="auto"/>
        <w:bottom w:val="none" w:sz="0" w:space="0" w:color="auto"/>
        <w:right w:val="none" w:sz="0" w:space="0" w:color="auto"/>
      </w:divBdr>
    </w:div>
    <w:div w:id="1139956252">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79432141">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1912644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32974133">
      <w:bodyDiv w:val="1"/>
      <w:marLeft w:val="0"/>
      <w:marRight w:val="0"/>
      <w:marTop w:val="0"/>
      <w:marBottom w:val="0"/>
      <w:divBdr>
        <w:top w:val="none" w:sz="0" w:space="0" w:color="auto"/>
        <w:left w:val="none" w:sz="0" w:space="0" w:color="auto"/>
        <w:bottom w:val="none" w:sz="0" w:space="0" w:color="auto"/>
        <w:right w:val="none" w:sz="0" w:space="0" w:color="auto"/>
      </w:divBdr>
    </w:div>
    <w:div w:id="1643971053">
      <w:bodyDiv w:val="1"/>
      <w:marLeft w:val="0"/>
      <w:marRight w:val="0"/>
      <w:marTop w:val="0"/>
      <w:marBottom w:val="0"/>
      <w:divBdr>
        <w:top w:val="none" w:sz="0" w:space="0" w:color="auto"/>
        <w:left w:val="none" w:sz="0" w:space="0" w:color="auto"/>
        <w:bottom w:val="none" w:sz="0" w:space="0" w:color="auto"/>
        <w:right w:val="none" w:sz="0" w:space="0" w:color="auto"/>
      </w:divBdr>
    </w:div>
    <w:div w:id="1673949003">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1045">
      <w:bodyDiv w:val="1"/>
      <w:marLeft w:val="0"/>
      <w:marRight w:val="0"/>
      <w:marTop w:val="0"/>
      <w:marBottom w:val="0"/>
      <w:divBdr>
        <w:top w:val="none" w:sz="0" w:space="0" w:color="auto"/>
        <w:left w:val="none" w:sz="0" w:space="0" w:color="auto"/>
        <w:bottom w:val="none" w:sz="0" w:space="0" w:color="auto"/>
        <w:right w:val="none" w:sz="0" w:space="0" w:color="auto"/>
      </w:divBdr>
    </w:div>
    <w:div w:id="1714382854">
      <w:bodyDiv w:val="1"/>
      <w:marLeft w:val="0"/>
      <w:marRight w:val="0"/>
      <w:marTop w:val="0"/>
      <w:marBottom w:val="0"/>
      <w:divBdr>
        <w:top w:val="none" w:sz="0" w:space="0" w:color="auto"/>
        <w:left w:val="none" w:sz="0" w:space="0" w:color="auto"/>
        <w:bottom w:val="none" w:sz="0" w:space="0" w:color="auto"/>
        <w:right w:val="none" w:sz="0" w:space="0" w:color="auto"/>
      </w:divBdr>
    </w:div>
    <w:div w:id="1945841181">
      <w:bodyDiv w:val="1"/>
      <w:marLeft w:val="0"/>
      <w:marRight w:val="0"/>
      <w:marTop w:val="0"/>
      <w:marBottom w:val="0"/>
      <w:divBdr>
        <w:top w:val="none" w:sz="0" w:space="0" w:color="auto"/>
        <w:left w:val="none" w:sz="0" w:space="0" w:color="auto"/>
        <w:bottom w:val="none" w:sz="0" w:space="0" w:color="auto"/>
        <w:right w:val="none" w:sz="0" w:space="0" w:color="auto"/>
      </w:divBdr>
    </w:div>
    <w:div w:id="2001275020">
      <w:bodyDiv w:val="1"/>
      <w:marLeft w:val="0"/>
      <w:marRight w:val="0"/>
      <w:marTop w:val="0"/>
      <w:marBottom w:val="0"/>
      <w:divBdr>
        <w:top w:val="none" w:sz="0" w:space="0" w:color="auto"/>
        <w:left w:val="none" w:sz="0" w:space="0" w:color="auto"/>
        <w:bottom w:val="none" w:sz="0" w:space="0" w:color="auto"/>
        <w:right w:val="none" w:sz="0" w:space="0" w:color="auto"/>
      </w:divBdr>
    </w:div>
    <w:div w:id="2005083906">
      <w:bodyDiv w:val="1"/>
      <w:marLeft w:val="0"/>
      <w:marRight w:val="0"/>
      <w:marTop w:val="0"/>
      <w:marBottom w:val="0"/>
      <w:divBdr>
        <w:top w:val="none" w:sz="0" w:space="0" w:color="auto"/>
        <w:left w:val="none" w:sz="0" w:space="0" w:color="auto"/>
        <w:bottom w:val="none" w:sz="0" w:space="0" w:color="auto"/>
        <w:right w:val="none" w:sz="0" w:space="0" w:color="auto"/>
      </w:divBdr>
    </w:div>
    <w:div w:id="2025744821">
      <w:bodyDiv w:val="1"/>
      <w:marLeft w:val="0"/>
      <w:marRight w:val="0"/>
      <w:marTop w:val="0"/>
      <w:marBottom w:val="0"/>
      <w:divBdr>
        <w:top w:val="none" w:sz="0" w:space="0" w:color="auto"/>
        <w:left w:val="none" w:sz="0" w:space="0" w:color="auto"/>
        <w:bottom w:val="none" w:sz="0" w:space="0" w:color="auto"/>
        <w:right w:val="none" w:sz="0" w:space="0" w:color="auto"/>
      </w:divBdr>
    </w:div>
    <w:div w:id="2040399872">
      <w:bodyDiv w:val="1"/>
      <w:marLeft w:val="0"/>
      <w:marRight w:val="0"/>
      <w:marTop w:val="0"/>
      <w:marBottom w:val="0"/>
      <w:divBdr>
        <w:top w:val="none" w:sz="0" w:space="0" w:color="auto"/>
        <w:left w:val="none" w:sz="0" w:space="0" w:color="auto"/>
        <w:bottom w:val="none" w:sz="0" w:space="0" w:color="auto"/>
        <w:right w:val="none" w:sz="0" w:space="0" w:color="auto"/>
      </w:divBdr>
    </w:div>
    <w:div w:id="212934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mailto:mausam.bhunia@stud.fra-uas.de"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deep.tiwari@stud.fra-uas.d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rajansingh44/Binge_Coders_Team/blob/67ca58d07e3cbcb9a7715059c2215a1c50fea8de/source/Samples/NeoCortexApiSample/ImageReconstructionwithHtm_KNNClassifier.cs" TargetMode="External"/><Relationship Id="rId23" Type="http://schemas.openxmlformats.org/officeDocument/2006/relationships/fontTable" Target="fontTable.xml"/><Relationship Id="rId10" Type="http://schemas.openxmlformats.org/officeDocument/2006/relationships/hyperlink" Target="mailto:rajan.singh@stud.fra-uas.d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rajansingh44/Binge_Coders_Team/blob/bb775affff09120b4bce879d0f21db91abd0b867/source/Samples/NeoCortexApiSample/ImageReconstructionwithHtm_KNNClassifier.cs" TargetMode="External"/><Relationship Id="rId22" Type="http://schemas.openxmlformats.org/officeDocument/2006/relationships/hyperlink" Target="https://doi.org/10.3389/fncom.2017.00111V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F02DC-FD4C-46EE-A118-D621E577D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7</Pages>
  <Words>4117</Words>
  <Characters>23469</Characters>
  <Application>Microsoft Office Word</Application>
  <DocSecurity>0</DocSecurity>
  <Lines>195</Lines>
  <Paragraphs>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rajan singh</cp:lastModifiedBy>
  <cp:revision>174</cp:revision>
  <cp:lastPrinted>2022-03-15T00:46:00Z</cp:lastPrinted>
  <dcterms:created xsi:type="dcterms:W3CDTF">2025-03-23T15:59:00Z</dcterms:created>
  <dcterms:modified xsi:type="dcterms:W3CDTF">2025-03-28T20:15:00Z</dcterms:modified>
</cp:coreProperties>
</file>