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5104B" w14:textId="77777777" w:rsidR="007244EF" w:rsidRPr="00B21DFA" w:rsidRDefault="007244EF" w:rsidP="00EA0B2F">
      <w:pPr>
        <w:spacing w:after="80"/>
        <w:jc w:val="center"/>
        <w:rPr>
          <w:rFonts w:ascii="Times New Roman" w:hAnsi="Times New Roman" w:cs="Times New Roman"/>
          <w:b/>
          <w:bCs/>
          <w:u w:val="single"/>
        </w:rPr>
      </w:pPr>
      <w:r w:rsidRPr="00B21DFA">
        <w:rPr>
          <w:rFonts w:ascii="Times New Roman" w:hAnsi="Times New Roman" w:cs="Times New Roman"/>
          <w:b/>
          <w:bCs/>
          <w:u w:val="single"/>
        </w:rPr>
        <w:t>RAYA Phase 4 Blueprint</w:t>
      </w:r>
    </w:p>
    <w:p w14:paraId="532FD07F" w14:textId="77777777" w:rsidR="007244EF" w:rsidRPr="00B21DFA" w:rsidRDefault="007244EF" w:rsidP="00EA0B2F">
      <w:pPr>
        <w:spacing w:after="80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582EF2EC" w14:textId="77777777" w:rsidR="007244EF" w:rsidRPr="00B21DFA" w:rsidRDefault="007244EF" w:rsidP="00EA0B2F">
      <w:pPr>
        <w:spacing w:after="80"/>
        <w:rPr>
          <w:rFonts w:ascii="Times New Roman" w:hAnsi="Times New Roman" w:cs="Times New Roman"/>
          <w:b/>
          <w:bCs/>
        </w:rPr>
      </w:pPr>
      <w:r w:rsidRPr="00B21DFA">
        <w:rPr>
          <w:rFonts w:ascii="Times New Roman" w:hAnsi="Times New Roman" w:cs="Times New Roman"/>
          <w:b/>
          <w:bCs/>
        </w:rPr>
        <w:t>Persistent Farmer Intelligence Layer</w:t>
      </w:r>
    </w:p>
    <w:p w14:paraId="1C2A344F" w14:textId="77777777" w:rsidR="007244EF" w:rsidRPr="00B21DFA" w:rsidRDefault="007244EF" w:rsidP="00EA0B2F">
      <w:pPr>
        <w:spacing w:after="80"/>
        <w:rPr>
          <w:rFonts w:ascii="Times New Roman" w:hAnsi="Times New Roman" w:cs="Times New Roman"/>
          <w:b/>
          <w:bCs/>
        </w:rPr>
      </w:pPr>
      <w:r w:rsidRPr="00B21DFA">
        <w:rPr>
          <w:rFonts w:ascii="Times New Roman" w:hAnsi="Times New Roman" w:cs="Times New Roman"/>
          <w:b/>
          <w:bCs/>
          <w:highlight w:val="yellow"/>
        </w:rPr>
        <w:t>The vision</w:t>
      </w:r>
    </w:p>
    <w:p w14:paraId="1A2575BF" w14:textId="77777777" w:rsidR="007244EF" w:rsidRPr="00B21DFA" w:rsidRDefault="007244EF" w:rsidP="00EA0B2F">
      <w:pPr>
        <w:pStyle w:val="ListParagraph"/>
        <w:numPr>
          <w:ilvl w:val="0"/>
          <w:numId w:val="5"/>
        </w:numPr>
        <w:spacing w:after="80"/>
        <w:rPr>
          <w:rFonts w:ascii="Times New Roman" w:hAnsi="Times New Roman" w:cs="Times New Roman"/>
        </w:rPr>
      </w:pPr>
      <w:r w:rsidRPr="00B21DFA">
        <w:rPr>
          <w:rFonts w:ascii="Times New Roman" w:hAnsi="Times New Roman" w:cs="Times New Roman"/>
        </w:rPr>
        <w:t>Today RAYA can make an excellent decision for a farmer.</w:t>
      </w:r>
    </w:p>
    <w:p w14:paraId="2A22D8F6" w14:textId="77777777" w:rsidR="007244EF" w:rsidRPr="00B21DFA" w:rsidRDefault="007244EF" w:rsidP="00EA0B2F">
      <w:pPr>
        <w:pStyle w:val="ListParagraph"/>
        <w:numPr>
          <w:ilvl w:val="0"/>
          <w:numId w:val="5"/>
        </w:numPr>
        <w:spacing w:after="80"/>
        <w:rPr>
          <w:rFonts w:ascii="Times New Roman" w:hAnsi="Times New Roman" w:cs="Times New Roman"/>
        </w:rPr>
      </w:pPr>
      <w:r w:rsidRPr="00B21DFA">
        <w:rPr>
          <w:rFonts w:ascii="Times New Roman" w:hAnsi="Times New Roman" w:cs="Times New Roman"/>
        </w:rPr>
        <w:t>Phase 4 enables RAYA to make better decisions because it knows that farmer's history.</w:t>
      </w:r>
    </w:p>
    <w:p w14:paraId="15EA0E2A" w14:textId="77777777" w:rsidR="007244EF" w:rsidRPr="00B21DFA" w:rsidRDefault="007244EF" w:rsidP="00EA0B2F">
      <w:pPr>
        <w:pStyle w:val="ListParagraph"/>
        <w:numPr>
          <w:ilvl w:val="0"/>
          <w:numId w:val="5"/>
        </w:numPr>
        <w:spacing w:after="80"/>
        <w:rPr>
          <w:rFonts w:ascii="Times New Roman" w:hAnsi="Times New Roman" w:cs="Times New Roman"/>
        </w:rPr>
      </w:pPr>
      <w:r w:rsidRPr="00B21DFA">
        <w:rPr>
          <w:rFonts w:ascii="Times New Roman" w:hAnsi="Times New Roman" w:cs="Times New Roman"/>
        </w:rPr>
        <w:t>Instead of answering isolated questions, RAYA begins maintaining a living agricultural memory.</w:t>
      </w:r>
    </w:p>
    <w:p w14:paraId="4F2E2EF5" w14:textId="66DB497F" w:rsidR="007244EF" w:rsidRPr="00B21DFA" w:rsidRDefault="007244EF" w:rsidP="00EA0B2F">
      <w:pPr>
        <w:spacing w:after="80"/>
        <w:rPr>
          <w:rFonts w:ascii="Times New Roman" w:hAnsi="Times New Roman" w:cs="Times New Roman"/>
        </w:rPr>
      </w:pPr>
      <w:r w:rsidRPr="00B21DFA">
        <w:rPr>
          <w:rFonts w:ascii="Times New Roman" w:hAnsi="Times New Roman" w:cs="Times New Roman"/>
          <w:noProof/>
        </w:rPr>
        <w:drawing>
          <wp:inline distT="0" distB="0" distL="0" distR="0" wp14:anchorId="00F4EF26" wp14:editId="388B6CE2">
            <wp:extent cx="4389120" cy="3535680"/>
            <wp:effectExtent l="0" t="0" r="0" b="7620"/>
            <wp:docPr id="1782963089" name="Graphic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63089" name="Graphic 1782963089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C54B5" w14:textId="77777777" w:rsidR="007244EF" w:rsidRPr="00B21DFA" w:rsidRDefault="007244EF" w:rsidP="00EA0B2F">
      <w:pPr>
        <w:spacing w:after="80"/>
        <w:rPr>
          <w:rFonts w:ascii="Times New Roman" w:hAnsi="Times New Roman" w:cs="Times New Roman"/>
        </w:rPr>
      </w:pPr>
      <w:r w:rsidRPr="00B21DFA">
        <w:rPr>
          <w:rFonts w:ascii="Times New Roman" w:hAnsi="Times New Roman" w:cs="Times New Roman"/>
        </w:rPr>
        <w:t>This is no longer a search engine. It's the beginning of an agricultural operating memory.</w:t>
      </w:r>
    </w:p>
    <w:p w14:paraId="7A8C9466" w14:textId="77777777" w:rsidR="007244EF" w:rsidRPr="00B21DFA" w:rsidRDefault="007244EF" w:rsidP="00EA0B2F">
      <w:pPr>
        <w:spacing w:after="80"/>
        <w:rPr>
          <w:rFonts w:ascii="Times New Roman" w:hAnsi="Times New Roman" w:cs="Times New Roman"/>
        </w:rPr>
      </w:pPr>
    </w:p>
    <w:p w14:paraId="6EDA6636" w14:textId="77777777" w:rsidR="007244EF" w:rsidRPr="00B21DFA" w:rsidRDefault="007244EF" w:rsidP="00EA0B2F">
      <w:pPr>
        <w:spacing w:after="80"/>
        <w:rPr>
          <w:rFonts w:ascii="Times New Roman" w:hAnsi="Times New Roman" w:cs="Times New Roman"/>
          <w:b/>
          <w:bCs/>
        </w:rPr>
      </w:pPr>
      <w:r w:rsidRPr="00B21DFA">
        <w:rPr>
          <w:rFonts w:ascii="Times New Roman" w:hAnsi="Times New Roman" w:cs="Times New Roman"/>
          <w:b/>
          <w:bCs/>
          <w:highlight w:val="yellow"/>
        </w:rPr>
        <w:t>The four pillars</w:t>
      </w:r>
    </w:p>
    <w:p w14:paraId="4B902A3D" w14:textId="77777777" w:rsidR="007244EF" w:rsidRPr="00B21DFA" w:rsidRDefault="007244EF" w:rsidP="00EA0B2F">
      <w:pPr>
        <w:spacing w:after="80"/>
        <w:ind w:firstLine="360"/>
        <w:rPr>
          <w:rFonts w:ascii="Times New Roman" w:hAnsi="Times New Roman" w:cs="Times New Roman"/>
          <w:b/>
          <w:bCs/>
        </w:rPr>
      </w:pPr>
      <w:r w:rsidRPr="00B21DFA">
        <w:rPr>
          <w:rFonts w:ascii="Times New Roman" w:hAnsi="Times New Roman" w:cs="Times New Roman"/>
          <w:b/>
          <w:bCs/>
          <w:i/>
          <w:iCs/>
        </w:rPr>
        <w:t>1. Identity</w:t>
      </w:r>
      <w:r w:rsidRPr="00B21DFA">
        <w:rPr>
          <w:rFonts w:ascii="Times New Roman" w:hAnsi="Times New Roman" w:cs="Times New Roman"/>
          <w:b/>
          <w:bCs/>
        </w:rPr>
        <w:t xml:space="preserve"> — “Who am I helping?”</w:t>
      </w:r>
    </w:p>
    <w:p w14:paraId="74B1537A" w14:textId="77777777" w:rsidR="007244EF" w:rsidRPr="00B21DFA" w:rsidRDefault="007244EF" w:rsidP="00EA0B2F">
      <w:pPr>
        <w:pStyle w:val="ListParagraph"/>
        <w:numPr>
          <w:ilvl w:val="0"/>
          <w:numId w:val="6"/>
        </w:numPr>
        <w:spacing w:after="80"/>
        <w:rPr>
          <w:rFonts w:ascii="Times New Roman" w:hAnsi="Times New Roman" w:cs="Times New Roman"/>
        </w:rPr>
      </w:pPr>
      <w:r w:rsidRPr="00B21DFA">
        <w:rPr>
          <w:rFonts w:ascii="Times New Roman" w:hAnsi="Times New Roman" w:cs="Times New Roman"/>
        </w:rPr>
        <w:t>Every farmer becomes a persistent individual.</w:t>
      </w:r>
    </w:p>
    <w:p w14:paraId="51DC700C" w14:textId="77777777" w:rsidR="007244EF" w:rsidRPr="00B21DFA" w:rsidRDefault="007244EF" w:rsidP="00EA0B2F">
      <w:pPr>
        <w:pStyle w:val="ListParagraph"/>
        <w:numPr>
          <w:ilvl w:val="0"/>
          <w:numId w:val="6"/>
        </w:numPr>
        <w:spacing w:after="80"/>
        <w:rPr>
          <w:rFonts w:ascii="Times New Roman" w:hAnsi="Times New Roman" w:cs="Times New Roman"/>
        </w:rPr>
      </w:pPr>
      <w:r w:rsidRPr="00B21DFA">
        <w:rPr>
          <w:rFonts w:ascii="Times New Roman" w:hAnsi="Times New Roman" w:cs="Times New Roman"/>
        </w:rPr>
        <w:t>This isn't about names. It's about identity.</w:t>
      </w:r>
    </w:p>
    <w:p w14:paraId="10C35899" w14:textId="77777777" w:rsidR="007244EF" w:rsidRPr="00B21DFA" w:rsidRDefault="007244EF" w:rsidP="00EA0B2F">
      <w:pPr>
        <w:pStyle w:val="ListParagraph"/>
        <w:numPr>
          <w:ilvl w:val="0"/>
          <w:numId w:val="6"/>
        </w:numPr>
        <w:spacing w:after="80"/>
        <w:rPr>
          <w:rFonts w:ascii="Times New Roman" w:hAnsi="Times New Roman" w:cs="Times New Roman"/>
        </w:rPr>
      </w:pPr>
      <w:r w:rsidRPr="00B21DFA">
        <w:rPr>
          <w:rFonts w:ascii="Times New Roman" w:hAnsi="Times New Roman" w:cs="Times New Roman"/>
        </w:rPr>
        <w:t>A farmer owns farms. Farms contain fields. Fields contain soil. Soil carries long-term characteristics.</w:t>
      </w:r>
    </w:p>
    <w:p w14:paraId="312AB010" w14:textId="77777777" w:rsidR="007244EF" w:rsidRPr="00B21DFA" w:rsidRDefault="007244EF" w:rsidP="00EA0B2F">
      <w:pPr>
        <w:pStyle w:val="ListParagraph"/>
        <w:numPr>
          <w:ilvl w:val="0"/>
          <w:numId w:val="6"/>
        </w:numPr>
        <w:spacing w:after="80"/>
        <w:rPr>
          <w:rFonts w:ascii="Times New Roman" w:hAnsi="Times New Roman" w:cs="Times New Roman"/>
        </w:rPr>
      </w:pPr>
      <w:r w:rsidRPr="00B21DFA">
        <w:rPr>
          <w:rFonts w:ascii="Times New Roman" w:hAnsi="Times New Roman" w:cs="Times New Roman"/>
        </w:rPr>
        <w:t>That hierarchy becomes permanent.</w:t>
      </w:r>
    </w:p>
    <w:p w14:paraId="4DB11E6B" w14:textId="404D58A9" w:rsidR="007244EF" w:rsidRPr="00B21DFA" w:rsidRDefault="007244EF" w:rsidP="00EA0B2F">
      <w:pPr>
        <w:spacing w:after="80"/>
        <w:rPr>
          <w:rFonts w:ascii="Times New Roman" w:hAnsi="Times New Roman" w:cs="Times New Roman"/>
        </w:rPr>
      </w:pPr>
      <w:r w:rsidRPr="00B21DF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1496752" wp14:editId="1FDBA851">
            <wp:extent cx="3764280" cy="2667000"/>
            <wp:effectExtent l="0" t="0" r="7620" b="0"/>
            <wp:docPr id="728218184" name="Graphic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18184" name="Graphic 728218184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428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61C85" w14:textId="640E0E3E" w:rsidR="007244EF" w:rsidRPr="00B21DFA" w:rsidRDefault="007244EF" w:rsidP="00EA0B2F">
      <w:pPr>
        <w:spacing w:after="80"/>
        <w:rPr>
          <w:rFonts w:ascii="Times New Roman" w:hAnsi="Times New Roman" w:cs="Times New Roman"/>
        </w:rPr>
      </w:pPr>
      <w:r w:rsidRPr="00B21DFA">
        <w:rPr>
          <w:rFonts w:ascii="Times New Roman" w:hAnsi="Times New Roman" w:cs="Times New Roman"/>
        </w:rPr>
        <w:t>Notice that soil belongs to a field, not directly to the farmer.</w:t>
      </w:r>
      <w:r w:rsidRPr="00B21DFA">
        <w:rPr>
          <w:rFonts w:ascii="Times New Roman" w:hAnsi="Times New Roman" w:cs="Times New Roman"/>
        </w:rPr>
        <w:t xml:space="preserve"> </w:t>
      </w:r>
      <w:r w:rsidRPr="00B21DFA">
        <w:rPr>
          <w:rFonts w:ascii="Times New Roman" w:hAnsi="Times New Roman" w:cs="Times New Roman"/>
        </w:rPr>
        <w:t>That mirrors reality.</w:t>
      </w:r>
    </w:p>
    <w:p w14:paraId="6BF29339" w14:textId="77777777" w:rsidR="007244EF" w:rsidRPr="00B21DFA" w:rsidRDefault="007244EF" w:rsidP="00EA0B2F">
      <w:pPr>
        <w:spacing w:after="80"/>
        <w:ind w:firstLine="720"/>
        <w:rPr>
          <w:rFonts w:ascii="Times New Roman" w:hAnsi="Times New Roman" w:cs="Times New Roman"/>
          <w:b/>
          <w:bCs/>
          <w:i/>
          <w:iCs/>
        </w:rPr>
      </w:pPr>
      <w:r w:rsidRPr="00B21DFA">
        <w:rPr>
          <w:rFonts w:ascii="Times New Roman" w:hAnsi="Times New Roman" w:cs="Times New Roman"/>
          <w:b/>
          <w:bCs/>
          <w:i/>
          <w:iCs/>
        </w:rPr>
        <w:t>2. Seasonal Memory — “What happened before?”</w:t>
      </w:r>
    </w:p>
    <w:p w14:paraId="5406E82B" w14:textId="77777777" w:rsidR="007244EF" w:rsidRPr="00B21DFA" w:rsidRDefault="007244EF" w:rsidP="00EA0B2F">
      <w:pPr>
        <w:pStyle w:val="ListParagraph"/>
        <w:numPr>
          <w:ilvl w:val="0"/>
          <w:numId w:val="7"/>
        </w:numPr>
        <w:spacing w:after="80"/>
        <w:rPr>
          <w:rFonts w:ascii="Times New Roman" w:hAnsi="Times New Roman" w:cs="Times New Roman"/>
        </w:rPr>
      </w:pPr>
      <w:r w:rsidRPr="00B21DFA">
        <w:rPr>
          <w:rFonts w:ascii="Times New Roman" w:hAnsi="Times New Roman" w:cs="Times New Roman"/>
        </w:rPr>
        <w:t>Agriculture is cyclical.</w:t>
      </w:r>
    </w:p>
    <w:p w14:paraId="28059A35" w14:textId="77777777" w:rsidR="007244EF" w:rsidRPr="00B21DFA" w:rsidRDefault="007244EF" w:rsidP="00EA0B2F">
      <w:pPr>
        <w:pStyle w:val="ListParagraph"/>
        <w:numPr>
          <w:ilvl w:val="0"/>
          <w:numId w:val="7"/>
        </w:numPr>
        <w:spacing w:after="80"/>
        <w:rPr>
          <w:rFonts w:ascii="Times New Roman" w:hAnsi="Times New Roman" w:cs="Times New Roman"/>
        </w:rPr>
      </w:pPr>
      <w:r w:rsidRPr="00B21DFA">
        <w:rPr>
          <w:rFonts w:ascii="Times New Roman" w:hAnsi="Times New Roman" w:cs="Times New Roman"/>
        </w:rPr>
        <w:t>RAYA should remember seasons instead of isolated conversations.</w:t>
      </w:r>
    </w:p>
    <w:p w14:paraId="1DCB9F54" w14:textId="0F9AB104" w:rsidR="007244EF" w:rsidRPr="00B21DFA" w:rsidRDefault="007244EF" w:rsidP="00EA0B2F">
      <w:pPr>
        <w:spacing w:after="80"/>
        <w:rPr>
          <w:rFonts w:ascii="Times New Roman" w:hAnsi="Times New Roman" w:cs="Times New Roman"/>
        </w:rPr>
      </w:pPr>
      <w:r w:rsidRPr="00B21DFA">
        <w:rPr>
          <w:rFonts w:ascii="Times New Roman" w:hAnsi="Times New Roman" w:cs="Times New Roman"/>
          <w:noProof/>
        </w:rPr>
        <w:drawing>
          <wp:inline distT="0" distB="0" distL="0" distR="0" wp14:anchorId="3C85A35F" wp14:editId="37FA5CC6">
            <wp:extent cx="4152900" cy="1546860"/>
            <wp:effectExtent l="0" t="0" r="0" b="0"/>
            <wp:docPr id="2029931458" name="Graphic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31458" name="Graphic 2029931458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37F3B" w14:textId="3C729261" w:rsidR="007244EF" w:rsidRPr="00B21DFA" w:rsidRDefault="007244EF" w:rsidP="00EA0B2F">
      <w:pPr>
        <w:spacing w:after="80"/>
        <w:ind w:firstLine="720"/>
        <w:rPr>
          <w:rFonts w:ascii="Times New Roman" w:hAnsi="Times New Roman" w:cs="Times New Roman"/>
        </w:rPr>
      </w:pPr>
      <w:r w:rsidRPr="00B21DFA">
        <w:rPr>
          <w:rFonts w:ascii="Times New Roman" w:hAnsi="Times New Roman" w:cs="Times New Roman"/>
        </w:rPr>
        <w:t>The goal is not storing dates.</w:t>
      </w:r>
      <w:r w:rsidRPr="00B21DFA">
        <w:rPr>
          <w:rFonts w:ascii="Times New Roman" w:hAnsi="Times New Roman" w:cs="Times New Roman"/>
        </w:rPr>
        <w:t xml:space="preserve"> </w:t>
      </w:r>
      <w:r w:rsidRPr="00B21DFA">
        <w:rPr>
          <w:rFonts w:ascii="Times New Roman" w:hAnsi="Times New Roman" w:cs="Times New Roman"/>
        </w:rPr>
        <w:t>The goal is discovering patterns across years.</w:t>
      </w:r>
    </w:p>
    <w:p w14:paraId="7EE944A2" w14:textId="77777777" w:rsidR="007244EF" w:rsidRPr="00B21DFA" w:rsidRDefault="007244EF" w:rsidP="00EA0B2F">
      <w:pPr>
        <w:spacing w:after="80"/>
        <w:ind w:firstLine="720"/>
        <w:rPr>
          <w:rFonts w:ascii="Times New Roman" w:hAnsi="Times New Roman" w:cs="Times New Roman"/>
        </w:rPr>
      </w:pPr>
    </w:p>
    <w:p w14:paraId="1984C331" w14:textId="77777777" w:rsidR="007244EF" w:rsidRPr="00B21DFA" w:rsidRDefault="007244EF" w:rsidP="00EA0B2F">
      <w:pPr>
        <w:spacing w:after="80"/>
        <w:ind w:firstLine="720"/>
        <w:rPr>
          <w:rFonts w:ascii="Times New Roman" w:hAnsi="Times New Roman" w:cs="Times New Roman"/>
          <w:b/>
          <w:bCs/>
          <w:i/>
          <w:iCs/>
        </w:rPr>
      </w:pPr>
      <w:r w:rsidRPr="00B21DFA">
        <w:rPr>
          <w:rFonts w:ascii="Times New Roman" w:hAnsi="Times New Roman" w:cs="Times New Roman"/>
          <w:b/>
          <w:bCs/>
          <w:i/>
          <w:iCs/>
        </w:rPr>
        <w:t>3. Advisory Memory — “Did my advice matter?”</w:t>
      </w:r>
    </w:p>
    <w:p w14:paraId="775A96C3" w14:textId="3EF837CC" w:rsidR="007244EF" w:rsidRPr="00B21DFA" w:rsidRDefault="007244EF" w:rsidP="00EA0B2F">
      <w:pPr>
        <w:spacing w:after="80"/>
        <w:ind w:left="720"/>
        <w:rPr>
          <w:rFonts w:ascii="Times New Roman" w:hAnsi="Times New Roman" w:cs="Times New Roman"/>
        </w:rPr>
      </w:pPr>
      <w:r w:rsidRPr="00B21DFA">
        <w:rPr>
          <w:rFonts w:ascii="Times New Roman" w:hAnsi="Times New Roman" w:cs="Times New Roman"/>
        </w:rPr>
        <w:t>This is the soul of Phase 4.</w:t>
      </w:r>
      <w:r w:rsidR="00EA0B2F" w:rsidRPr="00B21DFA">
        <w:rPr>
          <w:rFonts w:ascii="Times New Roman" w:hAnsi="Times New Roman" w:cs="Times New Roman"/>
        </w:rPr>
        <w:t xml:space="preserve"> </w:t>
      </w:r>
      <w:r w:rsidRPr="00B21DFA">
        <w:rPr>
          <w:rFonts w:ascii="Times New Roman" w:hAnsi="Times New Roman" w:cs="Times New Roman"/>
        </w:rPr>
        <w:t>Today RAYA gives recommendations.</w:t>
      </w:r>
    </w:p>
    <w:p w14:paraId="6956A2BC" w14:textId="77777777" w:rsidR="007244EF" w:rsidRPr="00B21DFA" w:rsidRDefault="007244EF" w:rsidP="00EA0B2F">
      <w:pPr>
        <w:spacing w:after="80"/>
        <w:ind w:left="720"/>
        <w:rPr>
          <w:rFonts w:ascii="Times New Roman" w:hAnsi="Times New Roman" w:cs="Times New Roman"/>
        </w:rPr>
      </w:pPr>
      <w:proofErr w:type="gramStart"/>
      <w:r w:rsidRPr="00B21DFA">
        <w:rPr>
          <w:rFonts w:ascii="Times New Roman" w:hAnsi="Times New Roman" w:cs="Times New Roman"/>
        </w:rPr>
        <w:t>Tomorrow</w:t>
      </w:r>
      <w:proofErr w:type="gramEnd"/>
      <w:r w:rsidRPr="00B21DFA">
        <w:rPr>
          <w:rFonts w:ascii="Times New Roman" w:hAnsi="Times New Roman" w:cs="Times New Roman"/>
        </w:rPr>
        <w:t xml:space="preserve"> it should remember them.</w:t>
      </w:r>
    </w:p>
    <w:p w14:paraId="3BADF5B7" w14:textId="77777777" w:rsidR="007244EF" w:rsidRPr="00B21DFA" w:rsidRDefault="007244EF" w:rsidP="00EA0B2F">
      <w:pPr>
        <w:spacing w:after="80"/>
        <w:ind w:left="720" w:firstLine="720"/>
        <w:rPr>
          <w:rFonts w:ascii="Times New Roman" w:hAnsi="Times New Roman" w:cs="Times New Roman"/>
        </w:rPr>
      </w:pPr>
      <w:r w:rsidRPr="00B21DFA">
        <w:rPr>
          <w:rFonts w:ascii="Times New Roman" w:hAnsi="Times New Roman" w:cs="Times New Roman"/>
        </w:rPr>
        <w:t>Example:</w:t>
      </w:r>
    </w:p>
    <w:tbl>
      <w:tblPr>
        <w:tblW w:w="0" w:type="auto"/>
        <w:tblCellSpacing w:w="15" w:type="dxa"/>
        <w:tblInd w:w="13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900"/>
        <w:gridCol w:w="1129"/>
      </w:tblGrid>
      <w:tr w:rsidR="007244EF" w:rsidRPr="00B21DFA" w14:paraId="2148AA8C" w14:textId="77777777" w:rsidTr="00EA0B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84B25" w14:textId="77777777" w:rsidR="007244EF" w:rsidRPr="00B21DFA" w:rsidRDefault="007244EF" w:rsidP="00EA0B2F">
            <w:pPr>
              <w:spacing w:after="80"/>
              <w:rPr>
                <w:rFonts w:ascii="Times New Roman" w:hAnsi="Times New Roman" w:cs="Times New Roman"/>
                <w:b/>
                <w:bCs/>
              </w:rPr>
            </w:pPr>
            <w:r w:rsidRPr="00B21DFA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8277FDE" w14:textId="77777777" w:rsidR="007244EF" w:rsidRPr="00B21DFA" w:rsidRDefault="007244EF" w:rsidP="00EA0B2F">
            <w:pPr>
              <w:spacing w:after="80"/>
              <w:rPr>
                <w:rFonts w:ascii="Times New Roman" w:hAnsi="Times New Roman" w:cs="Times New Roman"/>
                <w:b/>
                <w:bCs/>
              </w:rPr>
            </w:pPr>
            <w:r w:rsidRPr="00B21DFA">
              <w:rPr>
                <w:rFonts w:ascii="Times New Roman" w:hAnsi="Times New Roman" w:cs="Times New Roman"/>
                <w:b/>
                <w:bCs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6E612EAE" w14:textId="77777777" w:rsidR="007244EF" w:rsidRPr="00B21DFA" w:rsidRDefault="007244EF" w:rsidP="00EA0B2F">
            <w:pPr>
              <w:spacing w:after="80"/>
              <w:rPr>
                <w:rFonts w:ascii="Times New Roman" w:hAnsi="Times New Roman" w:cs="Times New Roman"/>
                <w:b/>
                <w:bCs/>
              </w:rPr>
            </w:pPr>
            <w:r w:rsidRPr="00B21DFA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7244EF" w:rsidRPr="00B21DFA" w14:paraId="4081D828" w14:textId="77777777" w:rsidTr="00EA0B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36E89" w14:textId="1FCCE4B2" w:rsidR="007244EF" w:rsidRPr="00B21DFA" w:rsidRDefault="007244EF" w:rsidP="00EA0B2F">
            <w:pPr>
              <w:spacing w:after="80"/>
              <w:rPr>
                <w:rFonts w:ascii="Times New Roman" w:hAnsi="Times New Roman" w:cs="Times New Roman"/>
              </w:rPr>
            </w:pPr>
            <w:r w:rsidRPr="00B21DFA">
              <w:rPr>
                <w:rFonts w:ascii="Times New Roman" w:hAnsi="Times New Roman" w:cs="Times New Roman"/>
              </w:rPr>
              <w:t>Aug 12</w:t>
            </w:r>
            <w:r w:rsidR="00EA0B2F" w:rsidRPr="00B21DFA">
              <w:rPr>
                <w:rFonts w:ascii="Times New Roman" w:hAnsi="Times New Roman" w:cs="Times New Roman"/>
              </w:rPr>
              <w:t xml:space="preserve"> -</w:t>
            </w:r>
          </w:p>
        </w:tc>
        <w:tc>
          <w:tcPr>
            <w:tcW w:w="0" w:type="auto"/>
            <w:vAlign w:val="center"/>
            <w:hideMark/>
          </w:tcPr>
          <w:p w14:paraId="13746805" w14:textId="4DE74FD5" w:rsidR="007244EF" w:rsidRPr="00B21DFA" w:rsidRDefault="007244EF" w:rsidP="00EA0B2F">
            <w:pPr>
              <w:spacing w:after="80"/>
              <w:rPr>
                <w:rFonts w:ascii="Times New Roman" w:hAnsi="Times New Roman" w:cs="Times New Roman"/>
              </w:rPr>
            </w:pPr>
            <w:r w:rsidRPr="00B21DFA">
              <w:rPr>
                <w:rFonts w:ascii="Times New Roman" w:hAnsi="Times New Roman" w:cs="Times New Roman"/>
              </w:rPr>
              <w:t>Improve drainage</w:t>
            </w:r>
            <w:r w:rsidR="00EA0B2F" w:rsidRPr="00B21DFA">
              <w:rPr>
                <w:rFonts w:ascii="Times New Roman" w:hAnsi="Times New Roman" w:cs="Times New Roman"/>
              </w:rPr>
              <w:t xml:space="preserve"> -</w:t>
            </w:r>
          </w:p>
        </w:tc>
        <w:tc>
          <w:tcPr>
            <w:tcW w:w="0" w:type="auto"/>
            <w:vAlign w:val="center"/>
            <w:hideMark/>
          </w:tcPr>
          <w:p w14:paraId="73C7512B" w14:textId="77777777" w:rsidR="007244EF" w:rsidRPr="00B21DFA" w:rsidRDefault="007244EF" w:rsidP="00EA0B2F">
            <w:pPr>
              <w:spacing w:after="80"/>
              <w:rPr>
                <w:rFonts w:ascii="Times New Roman" w:hAnsi="Times New Roman" w:cs="Times New Roman"/>
              </w:rPr>
            </w:pPr>
            <w:r w:rsidRPr="00B21DFA">
              <w:rPr>
                <w:rFonts w:ascii="Times New Roman" w:hAnsi="Times New Roman" w:cs="Times New Roman"/>
              </w:rPr>
              <w:t>Completed</w:t>
            </w:r>
          </w:p>
        </w:tc>
      </w:tr>
      <w:tr w:rsidR="007244EF" w:rsidRPr="00B21DFA" w14:paraId="4F8FDE86" w14:textId="77777777" w:rsidTr="00EA0B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E41FC" w14:textId="562257DA" w:rsidR="007244EF" w:rsidRPr="00B21DFA" w:rsidRDefault="007244EF" w:rsidP="00EA0B2F">
            <w:pPr>
              <w:spacing w:after="80"/>
              <w:rPr>
                <w:rFonts w:ascii="Times New Roman" w:hAnsi="Times New Roman" w:cs="Times New Roman"/>
              </w:rPr>
            </w:pPr>
            <w:r w:rsidRPr="00B21DFA">
              <w:rPr>
                <w:rFonts w:ascii="Times New Roman" w:hAnsi="Times New Roman" w:cs="Times New Roman"/>
              </w:rPr>
              <w:t>Aug 18</w:t>
            </w:r>
            <w:r w:rsidR="00EA0B2F" w:rsidRPr="00B21DFA">
              <w:rPr>
                <w:rFonts w:ascii="Times New Roman" w:hAnsi="Times New Roman" w:cs="Times New Roman"/>
              </w:rPr>
              <w:t xml:space="preserve"> - </w:t>
            </w:r>
          </w:p>
        </w:tc>
        <w:tc>
          <w:tcPr>
            <w:tcW w:w="0" w:type="auto"/>
            <w:vAlign w:val="center"/>
            <w:hideMark/>
          </w:tcPr>
          <w:p w14:paraId="65463703" w14:textId="60748361" w:rsidR="007244EF" w:rsidRPr="00B21DFA" w:rsidRDefault="007244EF" w:rsidP="00EA0B2F">
            <w:pPr>
              <w:spacing w:after="80"/>
              <w:rPr>
                <w:rFonts w:ascii="Times New Roman" w:hAnsi="Times New Roman" w:cs="Times New Roman"/>
              </w:rPr>
            </w:pPr>
            <w:r w:rsidRPr="00B21DFA">
              <w:rPr>
                <w:rFonts w:ascii="Times New Roman" w:hAnsi="Times New Roman" w:cs="Times New Roman"/>
              </w:rPr>
              <w:t>Apply nitrogen</w:t>
            </w:r>
            <w:r w:rsidR="00EA0B2F" w:rsidRPr="00B21DFA">
              <w:rPr>
                <w:rFonts w:ascii="Times New Roman" w:hAnsi="Times New Roman" w:cs="Times New Roman"/>
              </w:rPr>
              <w:t xml:space="preserve">    -</w:t>
            </w:r>
          </w:p>
        </w:tc>
        <w:tc>
          <w:tcPr>
            <w:tcW w:w="0" w:type="auto"/>
            <w:vAlign w:val="center"/>
            <w:hideMark/>
          </w:tcPr>
          <w:p w14:paraId="51B95F75" w14:textId="77777777" w:rsidR="007244EF" w:rsidRPr="00B21DFA" w:rsidRDefault="007244EF" w:rsidP="00EA0B2F">
            <w:pPr>
              <w:spacing w:after="80"/>
              <w:rPr>
                <w:rFonts w:ascii="Times New Roman" w:hAnsi="Times New Roman" w:cs="Times New Roman"/>
              </w:rPr>
            </w:pPr>
            <w:r w:rsidRPr="00B21DFA">
              <w:rPr>
                <w:rFonts w:ascii="Times New Roman" w:hAnsi="Times New Roman" w:cs="Times New Roman"/>
              </w:rPr>
              <w:t>Pending</w:t>
            </w:r>
          </w:p>
        </w:tc>
      </w:tr>
      <w:tr w:rsidR="007244EF" w:rsidRPr="00B21DFA" w14:paraId="35E864F7" w14:textId="77777777" w:rsidTr="00EA0B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89E68" w14:textId="221658F8" w:rsidR="007244EF" w:rsidRPr="00B21DFA" w:rsidRDefault="007244EF" w:rsidP="00EA0B2F">
            <w:pPr>
              <w:spacing w:after="80"/>
              <w:rPr>
                <w:rFonts w:ascii="Times New Roman" w:hAnsi="Times New Roman" w:cs="Times New Roman"/>
              </w:rPr>
            </w:pPr>
            <w:r w:rsidRPr="00B21DFA">
              <w:rPr>
                <w:rFonts w:ascii="Times New Roman" w:hAnsi="Times New Roman" w:cs="Times New Roman"/>
              </w:rPr>
              <w:t>Aug 28</w:t>
            </w:r>
            <w:r w:rsidR="00EA0B2F" w:rsidRPr="00B21DFA">
              <w:rPr>
                <w:rFonts w:ascii="Times New Roman" w:hAnsi="Times New Roman" w:cs="Times New Roman"/>
              </w:rPr>
              <w:t xml:space="preserve"> -</w:t>
            </w:r>
          </w:p>
        </w:tc>
        <w:tc>
          <w:tcPr>
            <w:tcW w:w="0" w:type="auto"/>
            <w:vAlign w:val="center"/>
            <w:hideMark/>
          </w:tcPr>
          <w:p w14:paraId="2BC1F2EB" w14:textId="35CBA352" w:rsidR="007244EF" w:rsidRPr="00B21DFA" w:rsidRDefault="007244EF" w:rsidP="00EA0B2F">
            <w:pPr>
              <w:spacing w:after="80"/>
              <w:rPr>
                <w:rFonts w:ascii="Times New Roman" w:hAnsi="Times New Roman" w:cs="Times New Roman"/>
              </w:rPr>
            </w:pPr>
            <w:r w:rsidRPr="00B21DFA">
              <w:rPr>
                <w:rFonts w:ascii="Times New Roman" w:hAnsi="Times New Roman" w:cs="Times New Roman"/>
              </w:rPr>
              <w:t>Monitor blast</w:t>
            </w:r>
            <w:r w:rsidR="00EA0B2F" w:rsidRPr="00B21DFA">
              <w:rPr>
                <w:rFonts w:ascii="Times New Roman" w:hAnsi="Times New Roman" w:cs="Times New Roman"/>
              </w:rPr>
              <w:t xml:space="preserve">    -</w:t>
            </w:r>
          </w:p>
        </w:tc>
        <w:tc>
          <w:tcPr>
            <w:tcW w:w="0" w:type="auto"/>
            <w:vAlign w:val="center"/>
            <w:hideMark/>
          </w:tcPr>
          <w:p w14:paraId="4A90F3DE" w14:textId="77777777" w:rsidR="007244EF" w:rsidRPr="00B21DFA" w:rsidRDefault="007244EF" w:rsidP="00EA0B2F">
            <w:pPr>
              <w:spacing w:after="80"/>
              <w:rPr>
                <w:rFonts w:ascii="Times New Roman" w:hAnsi="Times New Roman" w:cs="Times New Roman"/>
              </w:rPr>
            </w:pPr>
            <w:r w:rsidRPr="00B21DFA">
              <w:rPr>
                <w:rFonts w:ascii="Times New Roman" w:hAnsi="Times New Roman" w:cs="Times New Roman"/>
              </w:rPr>
              <w:t>Completed</w:t>
            </w:r>
          </w:p>
        </w:tc>
      </w:tr>
    </w:tbl>
    <w:p w14:paraId="546E5ABE" w14:textId="77777777" w:rsidR="00EA0B2F" w:rsidRPr="00B21DFA" w:rsidRDefault="00EA0B2F" w:rsidP="00EA0B2F">
      <w:pPr>
        <w:spacing w:after="80"/>
        <w:ind w:left="1395"/>
        <w:rPr>
          <w:rFonts w:ascii="Times New Roman" w:hAnsi="Times New Roman" w:cs="Times New Roman"/>
        </w:rPr>
      </w:pPr>
    </w:p>
    <w:p w14:paraId="2F761EFD" w14:textId="059F8999" w:rsidR="007244EF" w:rsidRPr="00B21DFA" w:rsidRDefault="007244EF" w:rsidP="00EA0B2F">
      <w:pPr>
        <w:spacing w:after="80"/>
        <w:ind w:left="1395"/>
        <w:rPr>
          <w:rFonts w:ascii="Times New Roman" w:hAnsi="Times New Roman" w:cs="Times New Roman"/>
        </w:rPr>
      </w:pPr>
      <w:r w:rsidRPr="00B21DFA">
        <w:rPr>
          <w:rFonts w:ascii="Times New Roman" w:hAnsi="Times New Roman" w:cs="Times New Roman"/>
        </w:rPr>
        <w:t>Now imagine the next conversation.</w:t>
      </w:r>
    </w:p>
    <w:p w14:paraId="5DF1AD9F" w14:textId="79887E33" w:rsidR="007244EF" w:rsidRPr="00B21DFA" w:rsidRDefault="007244EF" w:rsidP="00EA0B2F">
      <w:pPr>
        <w:spacing w:after="80"/>
        <w:ind w:left="720"/>
        <w:rPr>
          <w:rFonts w:ascii="Times New Roman" w:hAnsi="Times New Roman" w:cs="Times New Roman"/>
        </w:rPr>
      </w:pPr>
      <w:r w:rsidRPr="00B21DFA">
        <w:rPr>
          <w:rFonts w:ascii="Times New Roman" w:hAnsi="Times New Roman" w:cs="Times New Roman"/>
        </w:rPr>
        <w:t>The farmer says:</w:t>
      </w:r>
      <w:r w:rsidR="00EA0B2F" w:rsidRPr="00B21DFA">
        <w:rPr>
          <w:rFonts w:ascii="Times New Roman" w:hAnsi="Times New Roman" w:cs="Times New Roman"/>
        </w:rPr>
        <w:t xml:space="preserve"> </w:t>
      </w:r>
      <w:r w:rsidRPr="00B21DFA">
        <w:rPr>
          <w:rFonts w:ascii="Times New Roman" w:hAnsi="Times New Roman" w:cs="Times New Roman"/>
        </w:rPr>
        <w:t>“How is my field?”</w:t>
      </w:r>
    </w:p>
    <w:p w14:paraId="2D33E162" w14:textId="6F2F9580" w:rsidR="007244EF" w:rsidRPr="00B21DFA" w:rsidRDefault="007244EF" w:rsidP="00EA0B2F">
      <w:pPr>
        <w:spacing w:after="80"/>
        <w:ind w:left="720"/>
        <w:rPr>
          <w:rFonts w:ascii="Times New Roman" w:hAnsi="Times New Roman" w:cs="Times New Roman"/>
        </w:rPr>
      </w:pPr>
      <w:r w:rsidRPr="00B21DFA">
        <w:rPr>
          <w:rFonts w:ascii="Times New Roman" w:hAnsi="Times New Roman" w:cs="Times New Roman"/>
        </w:rPr>
        <w:lastRenderedPageBreak/>
        <w:t>RAYA doesn't begin from zero.</w:t>
      </w:r>
      <w:r w:rsidR="00EA0B2F" w:rsidRPr="00B21DFA">
        <w:rPr>
          <w:rFonts w:ascii="Times New Roman" w:hAnsi="Times New Roman" w:cs="Times New Roman"/>
        </w:rPr>
        <w:t xml:space="preserve"> </w:t>
      </w:r>
      <w:r w:rsidRPr="00B21DFA">
        <w:rPr>
          <w:rFonts w:ascii="Times New Roman" w:hAnsi="Times New Roman" w:cs="Times New Roman"/>
        </w:rPr>
        <w:t>It replies:</w:t>
      </w:r>
    </w:p>
    <w:p w14:paraId="3A5A405F" w14:textId="77777777" w:rsidR="007244EF" w:rsidRPr="00B21DFA" w:rsidRDefault="007244EF" w:rsidP="00EA0B2F">
      <w:pPr>
        <w:spacing w:after="80"/>
        <w:ind w:left="720"/>
        <w:rPr>
          <w:rFonts w:ascii="Times New Roman" w:hAnsi="Times New Roman" w:cs="Times New Roman"/>
        </w:rPr>
      </w:pPr>
      <w:r w:rsidRPr="00B21DFA">
        <w:rPr>
          <w:rFonts w:ascii="Times New Roman" w:hAnsi="Times New Roman" w:cs="Times New Roman"/>
        </w:rPr>
        <w:t>“Last week I asked you to improve drainage. That was completed. The nitrogen application is still pending.”</w:t>
      </w:r>
    </w:p>
    <w:p w14:paraId="33645933" w14:textId="77777777" w:rsidR="007244EF" w:rsidRPr="00B21DFA" w:rsidRDefault="007244EF" w:rsidP="00EA0B2F">
      <w:pPr>
        <w:spacing w:after="80"/>
        <w:ind w:left="720"/>
        <w:rPr>
          <w:rFonts w:ascii="Times New Roman" w:hAnsi="Times New Roman" w:cs="Times New Roman"/>
        </w:rPr>
      </w:pPr>
      <w:r w:rsidRPr="00B21DFA">
        <w:rPr>
          <w:rFonts w:ascii="Times New Roman" w:hAnsi="Times New Roman" w:cs="Times New Roman"/>
        </w:rPr>
        <w:t>That's companionship.</w:t>
      </w:r>
    </w:p>
    <w:p w14:paraId="52717BF0" w14:textId="77777777" w:rsidR="00EA0B2F" w:rsidRPr="00B21DFA" w:rsidRDefault="00EA0B2F" w:rsidP="00EA0B2F">
      <w:pPr>
        <w:spacing w:after="80"/>
        <w:ind w:left="720"/>
        <w:rPr>
          <w:rFonts w:ascii="Times New Roman" w:hAnsi="Times New Roman" w:cs="Times New Roman"/>
        </w:rPr>
      </w:pPr>
    </w:p>
    <w:p w14:paraId="2BBEC774" w14:textId="77777777" w:rsidR="007244EF" w:rsidRPr="00B21DFA" w:rsidRDefault="007244EF" w:rsidP="00EA0B2F">
      <w:pPr>
        <w:spacing w:after="80"/>
        <w:ind w:firstLine="720"/>
        <w:rPr>
          <w:rFonts w:ascii="Times New Roman" w:hAnsi="Times New Roman" w:cs="Times New Roman"/>
          <w:b/>
          <w:bCs/>
          <w:i/>
          <w:iCs/>
        </w:rPr>
      </w:pPr>
      <w:r w:rsidRPr="00B21DFA">
        <w:rPr>
          <w:rFonts w:ascii="Times New Roman" w:hAnsi="Times New Roman" w:cs="Times New Roman"/>
          <w:b/>
          <w:bCs/>
          <w:i/>
          <w:iCs/>
        </w:rPr>
        <w:t>4. Living Farm Timeline</w:t>
      </w:r>
    </w:p>
    <w:p w14:paraId="50F68362" w14:textId="77777777" w:rsidR="007244EF" w:rsidRPr="00B21DFA" w:rsidRDefault="007244EF" w:rsidP="00EA0B2F">
      <w:pPr>
        <w:spacing w:after="80"/>
        <w:ind w:firstLine="720"/>
        <w:rPr>
          <w:rFonts w:ascii="Times New Roman" w:hAnsi="Times New Roman" w:cs="Times New Roman"/>
        </w:rPr>
      </w:pPr>
      <w:r w:rsidRPr="00B21DFA">
        <w:rPr>
          <w:rFonts w:ascii="Times New Roman" w:hAnsi="Times New Roman" w:cs="Times New Roman"/>
        </w:rPr>
        <w:t>Instead of isolated reports, every field gains its own timeline.</w:t>
      </w:r>
    </w:p>
    <w:p w14:paraId="1C1B2311" w14:textId="12429C5F" w:rsidR="007244EF" w:rsidRPr="00B21DFA" w:rsidRDefault="007244EF" w:rsidP="00EA0B2F">
      <w:pPr>
        <w:spacing w:after="80"/>
        <w:rPr>
          <w:rFonts w:ascii="Times New Roman" w:hAnsi="Times New Roman" w:cs="Times New Roman"/>
        </w:rPr>
      </w:pPr>
      <w:r w:rsidRPr="00B21DFA">
        <w:rPr>
          <w:rFonts w:ascii="Times New Roman" w:hAnsi="Times New Roman" w:cs="Times New Roman"/>
          <w:noProof/>
        </w:rPr>
        <w:drawing>
          <wp:inline distT="0" distB="0" distL="0" distR="0" wp14:anchorId="20759672" wp14:editId="34C77A2A">
            <wp:extent cx="5044440" cy="2468880"/>
            <wp:effectExtent l="0" t="0" r="3810" b="7620"/>
            <wp:docPr id="396474474" name="Graphic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74474" name="Graphic 396474474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1DFA">
        <w:rPr>
          <w:rFonts w:ascii="Times New Roman" w:hAnsi="Times New Roman" w:cs="Times New Roman"/>
        </w:rPr>
        <mc:AlternateContent>
          <mc:Choice Requires="wps">
            <w:drawing>
              <wp:inline distT="0" distB="0" distL="0" distR="0" wp14:anchorId="21208A44" wp14:editId="1DBDF201">
                <wp:extent cx="304800" cy="304800"/>
                <wp:effectExtent l="0" t="0" r="0" b="0"/>
                <wp:docPr id="1760546237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922853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09F1CE8" w14:textId="28CBAD87" w:rsidR="007244EF" w:rsidRPr="00B21DFA" w:rsidRDefault="007244EF" w:rsidP="00EA0B2F">
      <w:pPr>
        <w:spacing w:after="80"/>
        <w:rPr>
          <w:rFonts w:ascii="Times New Roman" w:hAnsi="Times New Roman" w:cs="Times New Roman"/>
        </w:rPr>
      </w:pPr>
      <w:r w:rsidRPr="00B21DFA">
        <w:rPr>
          <w:rFonts w:ascii="Times New Roman" w:hAnsi="Times New Roman" w:cs="Times New Roman"/>
        </w:rPr>
        <w:t>This becomes the farmer's agricultural diary.</w:t>
      </w:r>
      <w:r w:rsidR="00EA0B2F" w:rsidRPr="00B21DFA">
        <w:rPr>
          <w:rFonts w:ascii="Times New Roman" w:hAnsi="Times New Roman" w:cs="Times New Roman"/>
        </w:rPr>
        <w:t xml:space="preserve"> </w:t>
      </w:r>
      <w:r w:rsidRPr="00B21DFA">
        <w:rPr>
          <w:rFonts w:ascii="Times New Roman" w:hAnsi="Times New Roman" w:cs="Times New Roman"/>
        </w:rPr>
        <w:t>Not written manually.</w:t>
      </w:r>
      <w:r w:rsidR="00EA0B2F" w:rsidRPr="00B21DFA">
        <w:rPr>
          <w:rFonts w:ascii="Times New Roman" w:hAnsi="Times New Roman" w:cs="Times New Roman"/>
        </w:rPr>
        <w:t xml:space="preserve"> </w:t>
      </w:r>
      <w:r w:rsidRPr="00B21DFA">
        <w:rPr>
          <w:rFonts w:ascii="Times New Roman" w:hAnsi="Times New Roman" w:cs="Times New Roman"/>
        </w:rPr>
        <w:t>Generated automatically.</w:t>
      </w:r>
    </w:p>
    <w:p w14:paraId="5553B0DD" w14:textId="77777777" w:rsidR="00EA0B2F" w:rsidRPr="00B21DFA" w:rsidRDefault="00EA0B2F" w:rsidP="00EA0B2F">
      <w:pPr>
        <w:spacing w:after="80"/>
        <w:rPr>
          <w:rFonts w:ascii="Times New Roman" w:hAnsi="Times New Roman" w:cs="Times New Roman"/>
          <w:b/>
          <w:bCs/>
        </w:rPr>
      </w:pPr>
    </w:p>
    <w:p w14:paraId="4324B3F1" w14:textId="28CCD6A8" w:rsidR="007244EF" w:rsidRPr="00B21DFA" w:rsidRDefault="007244EF" w:rsidP="00EA0B2F">
      <w:pPr>
        <w:spacing w:after="80"/>
        <w:rPr>
          <w:rFonts w:ascii="Times New Roman" w:hAnsi="Times New Roman" w:cs="Times New Roman"/>
          <w:b/>
          <w:bCs/>
        </w:rPr>
      </w:pPr>
      <w:r w:rsidRPr="00B21DFA">
        <w:rPr>
          <w:rFonts w:ascii="Times New Roman" w:hAnsi="Times New Roman" w:cs="Times New Roman"/>
          <w:b/>
          <w:bCs/>
          <w:highlight w:val="yellow"/>
        </w:rPr>
        <w:t>What changes for the farmer?</w:t>
      </w:r>
    </w:p>
    <w:p w14:paraId="1DA6B294" w14:textId="078D223D" w:rsidR="007244EF" w:rsidRPr="00B21DFA" w:rsidRDefault="007244EF" w:rsidP="00EA0B2F">
      <w:pPr>
        <w:spacing w:after="80"/>
        <w:rPr>
          <w:rFonts w:ascii="Times New Roman" w:hAnsi="Times New Roman" w:cs="Times New Roman"/>
        </w:rPr>
      </w:pPr>
      <w:r w:rsidRPr="00B21DFA">
        <w:rPr>
          <w:rFonts w:ascii="Times New Roman" w:hAnsi="Times New Roman" w:cs="Times New Roman"/>
        </w:rPr>
        <w:t>Today:</w:t>
      </w:r>
      <w:r w:rsidR="00EA0B2F" w:rsidRPr="00B21DFA">
        <w:rPr>
          <w:rFonts w:ascii="Times New Roman" w:hAnsi="Times New Roman" w:cs="Times New Roman"/>
        </w:rPr>
        <w:t xml:space="preserve"> </w:t>
      </w:r>
      <w:r w:rsidRPr="00B21DFA">
        <w:rPr>
          <w:rFonts w:ascii="Times New Roman" w:hAnsi="Times New Roman" w:cs="Times New Roman"/>
        </w:rPr>
        <w:t>"Tell me about my rice."</w:t>
      </w:r>
    </w:p>
    <w:p w14:paraId="5019A5A7" w14:textId="4F7910A6" w:rsidR="007244EF" w:rsidRPr="00B21DFA" w:rsidRDefault="007244EF" w:rsidP="00EA0B2F">
      <w:pPr>
        <w:spacing w:after="80"/>
        <w:rPr>
          <w:rFonts w:ascii="Times New Roman" w:hAnsi="Times New Roman" w:cs="Times New Roman"/>
        </w:rPr>
      </w:pPr>
      <w:r w:rsidRPr="00B21DFA">
        <w:rPr>
          <w:rFonts w:ascii="Times New Roman" w:hAnsi="Times New Roman" w:cs="Times New Roman"/>
        </w:rPr>
        <w:t>Phase 4:</w:t>
      </w:r>
      <w:r w:rsidR="00EA0B2F" w:rsidRPr="00B21DFA">
        <w:rPr>
          <w:rFonts w:ascii="Times New Roman" w:hAnsi="Times New Roman" w:cs="Times New Roman"/>
        </w:rPr>
        <w:t xml:space="preserve"> </w:t>
      </w:r>
      <w:r w:rsidRPr="00B21DFA">
        <w:rPr>
          <w:rFonts w:ascii="Times New Roman" w:hAnsi="Times New Roman" w:cs="Times New Roman"/>
        </w:rPr>
        <w:t>"Open Field 1."</w:t>
      </w:r>
    </w:p>
    <w:p w14:paraId="080D17C3" w14:textId="6CB682AC" w:rsidR="007244EF" w:rsidRPr="00B21DFA" w:rsidRDefault="007244EF" w:rsidP="00EA0B2F">
      <w:pPr>
        <w:spacing w:after="80"/>
        <w:rPr>
          <w:rFonts w:ascii="Times New Roman" w:hAnsi="Times New Roman" w:cs="Times New Roman"/>
        </w:rPr>
      </w:pPr>
      <w:r w:rsidRPr="00B21DFA">
        <w:rPr>
          <w:rFonts w:ascii="Times New Roman" w:hAnsi="Times New Roman" w:cs="Times New Roman"/>
        </w:rPr>
        <w:t>That's a profound difference.</w:t>
      </w:r>
      <w:r w:rsidR="00EA0B2F" w:rsidRPr="00B21DFA">
        <w:rPr>
          <w:rFonts w:ascii="Times New Roman" w:hAnsi="Times New Roman" w:cs="Times New Roman"/>
        </w:rPr>
        <w:t xml:space="preserve"> </w:t>
      </w:r>
      <w:r w:rsidRPr="00B21DFA">
        <w:rPr>
          <w:rFonts w:ascii="Times New Roman" w:hAnsi="Times New Roman" w:cs="Times New Roman"/>
        </w:rPr>
        <w:t>The farmer no longer thinks in crops.</w:t>
      </w:r>
    </w:p>
    <w:p w14:paraId="557BAFAA" w14:textId="6928783A" w:rsidR="007244EF" w:rsidRPr="00B21DFA" w:rsidRDefault="007244EF" w:rsidP="00EA0B2F">
      <w:pPr>
        <w:spacing w:after="80"/>
        <w:rPr>
          <w:rFonts w:ascii="Times New Roman" w:hAnsi="Times New Roman" w:cs="Times New Roman"/>
        </w:rPr>
      </w:pPr>
      <w:r w:rsidRPr="00B21DFA">
        <w:rPr>
          <w:rFonts w:ascii="Times New Roman" w:hAnsi="Times New Roman" w:cs="Times New Roman"/>
        </w:rPr>
        <w:t>They think in their land.</w:t>
      </w:r>
      <w:r w:rsidR="00EA0B2F" w:rsidRPr="00B21DFA">
        <w:rPr>
          <w:rFonts w:ascii="Times New Roman" w:hAnsi="Times New Roman" w:cs="Times New Roman"/>
        </w:rPr>
        <w:t xml:space="preserve"> </w:t>
      </w:r>
      <w:r w:rsidRPr="00B21DFA">
        <w:rPr>
          <w:rFonts w:ascii="Times New Roman" w:hAnsi="Times New Roman" w:cs="Times New Roman"/>
        </w:rPr>
        <w:t>RAYA should think the same way.</w:t>
      </w:r>
    </w:p>
    <w:p w14:paraId="1EE2AA8D" w14:textId="77777777" w:rsidR="00EA0B2F" w:rsidRPr="00B21DFA" w:rsidRDefault="00EA0B2F" w:rsidP="00EA0B2F">
      <w:pPr>
        <w:spacing w:after="80"/>
        <w:rPr>
          <w:rFonts w:ascii="Times New Roman" w:hAnsi="Times New Roman" w:cs="Times New Roman"/>
        </w:rPr>
      </w:pPr>
    </w:p>
    <w:p w14:paraId="050EDD9C" w14:textId="77777777" w:rsidR="007244EF" w:rsidRPr="00B21DFA" w:rsidRDefault="007244EF" w:rsidP="00EA0B2F">
      <w:pPr>
        <w:spacing w:after="80"/>
        <w:rPr>
          <w:rFonts w:ascii="Times New Roman" w:hAnsi="Times New Roman" w:cs="Times New Roman"/>
          <w:b/>
          <w:bCs/>
        </w:rPr>
      </w:pPr>
      <w:r w:rsidRPr="00B21DFA">
        <w:rPr>
          <w:rFonts w:ascii="Times New Roman" w:hAnsi="Times New Roman" w:cs="Times New Roman"/>
          <w:b/>
          <w:bCs/>
          <w:highlight w:val="yellow"/>
        </w:rPr>
        <w:t>What changes for RAYA?</w:t>
      </w:r>
    </w:p>
    <w:p w14:paraId="26585CC6" w14:textId="77777777" w:rsidR="007244EF" w:rsidRPr="00B21DFA" w:rsidRDefault="007244EF" w:rsidP="00EA0B2F">
      <w:pPr>
        <w:spacing w:after="80"/>
        <w:rPr>
          <w:rFonts w:ascii="Times New Roman" w:hAnsi="Times New Roman" w:cs="Times New Roman"/>
        </w:rPr>
      </w:pPr>
      <w:r w:rsidRPr="00B21DFA">
        <w:rPr>
          <w:rFonts w:ascii="Times New Roman" w:hAnsi="Times New Roman" w:cs="Times New Roman"/>
        </w:rPr>
        <w:t>Today RAYA observes states.</w:t>
      </w:r>
    </w:p>
    <w:p w14:paraId="26EBED20" w14:textId="77777777" w:rsidR="007244EF" w:rsidRPr="00B21DFA" w:rsidRDefault="007244EF" w:rsidP="00EA0B2F">
      <w:pPr>
        <w:spacing w:after="80"/>
        <w:rPr>
          <w:rFonts w:ascii="Times New Roman" w:hAnsi="Times New Roman" w:cs="Times New Roman"/>
        </w:rPr>
      </w:pPr>
      <w:r w:rsidRPr="00B21DFA">
        <w:rPr>
          <w:rFonts w:ascii="Times New Roman" w:hAnsi="Times New Roman" w:cs="Times New Roman"/>
        </w:rPr>
        <w:t>Phase 4 lets it observe transitions.</w:t>
      </w:r>
    </w:p>
    <w:p w14:paraId="43F4AC42" w14:textId="77777777" w:rsidR="007244EF" w:rsidRPr="00B21DFA" w:rsidRDefault="007244EF" w:rsidP="00EA0B2F">
      <w:pPr>
        <w:spacing w:after="80"/>
        <w:rPr>
          <w:rFonts w:ascii="Times New Roman" w:hAnsi="Times New Roman" w:cs="Times New Roman"/>
        </w:rPr>
      </w:pPr>
      <w:r w:rsidRPr="00B21DFA">
        <w:rPr>
          <w:rFonts w:ascii="Times New Roman" w:hAnsi="Times New Roman" w:cs="Times New Roman"/>
        </w:rPr>
        <w:t>Instead of:</w:t>
      </w:r>
    </w:p>
    <w:p w14:paraId="1C812C55" w14:textId="77777777" w:rsidR="007244EF" w:rsidRPr="00B21DFA" w:rsidRDefault="007244EF" w:rsidP="00EA0B2F">
      <w:pPr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B21DFA">
        <w:rPr>
          <w:rFonts w:ascii="Times New Roman" w:hAnsi="Times New Roman" w:cs="Times New Roman"/>
        </w:rPr>
        <w:t>Soil = deficient</w:t>
      </w:r>
    </w:p>
    <w:p w14:paraId="228E6FE1" w14:textId="77777777" w:rsidR="007244EF" w:rsidRPr="00B21DFA" w:rsidRDefault="007244EF" w:rsidP="00EA0B2F">
      <w:pPr>
        <w:spacing w:after="80"/>
        <w:rPr>
          <w:rFonts w:ascii="Times New Roman" w:hAnsi="Times New Roman" w:cs="Times New Roman"/>
        </w:rPr>
      </w:pPr>
      <w:r w:rsidRPr="00B21DFA">
        <w:rPr>
          <w:rFonts w:ascii="Times New Roman" w:hAnsi="Times New Roman" w:cs="Times New Roman"/>
        </w:rPr>
        <w:t>It understands:</w:t>
      </w:r>
    </w:p>
    <w:p w14:paraId="4D66CAA7" w14:textId="77777777" w:rsidR="007244EF" w:rsidRPr="00B21DFA" w:rsidRDefault="007244EF" w:rsidP="00EA0B2F">
      <w:pPr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B21DFA">
        <w:rPr>
          <w:rFonts w:ascii="Times New Roman" w:hAnsi="Times New Roman" w:cs="Times New Roman"/>
        </w:rPr>
        <w:t>Nitrogen improved compared to last season.</w:t>
      </w:r>
    </w:p>
    <w:p w14:paraId="7B79402E" w14:textId="77777777" w:rsidR="007244EF" w:rsidRPr="00B21DFA" w:rsidRDefault="007244EF" w:rsidP="00EA0B2F">
      <w:pPr>
        <w:spacing w:after="80"/>
        <w:rPr>
          <w:rFonts w:ascii="Times New Roman" w:hAnsi="Times New Roman" w:cs="Times New Roman"/>
        </w:rPr>
      </w:pPr>
      <w:r w:rsidRPr="00B21DFA">
        <w:rPr>
          <w:rFonts w:ascii="Times New Roman" w:hAnsi="Times New Roman" w:cs="Times New Roman"/>
        </w:rPr>
        <w:t>Instead of:</w:t>
      </w:r>
    </w:p>
    <w:p w14:paraId="75A02AE8" w14:textId="77777777" w:rsidR="007244EF" w:rsidRPr="00B21DFA" w:rsidRDefault="007244EF" w:rsidP="00EA0B2F">
      <w:pPr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B21DFA">
        <w:rPr>
          <w:rFonts w:ascii="Times New Roman" w:hAnsi="Times New Roman" w:cs="Times New Roman"/>
        </w:rPr>
        <w:t>Blast detected</w:t>
      </w:r>
    </w:p>
    <w:p w14:paraId="1C9AEC69" w14:textId="77777777" w:rsidR="007244EF" w:rsidRPr="00B21DFA" w:rsidRDefault="007244EF" w:rsidP="00EA0B2F">
      <w:pPr>
        <w:spacing w:after="80"/>
        <w:rPr>
          <w:rFonts w:ascii="Times New Roman" w:hAnsi="Times New Roman" w:cs="Times New Roman"/>
        </w:rPr>
      </w:pPr>
      <w:r w:rsidRPr="00B21DFA">
        <w:rPr>
          <w:rFonts w:ascii="Times New Roman" w:hAnsi="Times New Roman" w:cs="Times New Roman"/>
        </w:rPr>
        <w:t>It understands:</w:t>
      </w:r>
    </w:p>
    <w:p w14:paraId="7E6C41CC" w14:textId="77777777" w:rsidR="007244EF" w:rsidRPr="00B21DFA" w:rsidRDefault="007244EF" w:rsidP="00EA0B2F">
      <w:pPr>
        <w:numPr>
          <w:ilvl w:val="0"/>
          <w:numId w:val="4"/>
        </w:numPr>
        <w:spacing w:after="80"/>
        <w:rPr>
          <w:rFonts w:ascii="Times New Roman" w:hAnsi="Times New Roman" w:cs="Times New Roman"/>
        </w:rPr>
      </w:pPr>
      <w:r w:rsidRPr="00B21DFA">
        <w:rPr>
          <w:rFonts w:ascii="Times New Roman" w:hAnsi="Times New Roman" w:cs="Times New Roman"/>
        </w:rPr>
        <w:lastRenderedPageBreak/>
        <w:t>This is the third consecutive flowering season with blast pressure.</w:t>
      </w:r>
    </w:p>
    <w:p w14:paraId="1A251E28" w14:textId="77777777" w:rsidR="007244EF" w:rsidRPr="00B21DFA" w:rsidRDefault="007244EF" w:rsidP="00EA0B2F">
      <w:pPr>
        <w:spacing w:after="80"/>
        <w:rPr>
          <w:rFonts w:ascii="Times New Roman" w:hAnsi="Times New Roman" w:cs="Times New Roman"/>
        </w:rPr>
      </w:pPr>
      <w:r w:rsidRPr="00B21DFA">
        <w:rPr>
          <w:rFonts w:ascii="Times New Roman" w:hAnsi="Times New Roman" w:cs="Times New Roman"/>
        </w:rPr>
        <w:t>That is the beginning of temporal intelligence.</w:t>
      </w:r>
    </w:p>
    <w:p w14:paraId="6A9C749A" w14:textId="77777777" w:rsidR="00EA0B2F" w:rsidRPr="00B21DFA" w:rsidRDefault="00EA0B2F" w:rsidP="00EA0B2F">
      <w:pPr>
        <w:spacing w:after="80"/>
        <w:rPr>
          <w:rFonts w:ascii="Times New Roman" w:hAnsi="Times New Roman" w:cs="Times New Roman"/>
        </w:rPr>
      </w:pPr>
    </w:p>
    <w:p w14:paraId="1D029F81" w14:textId="77777777" w:rsidR="007244EF" w:rsidRPr="00B21DFA" w:rsidRDefault="007244EF" w:rsidP="00EA0B2F">
      <w:pPr>
        <w:spacing w:after="80"/>
        <w:rPr>
          <w:rFonts w:ascii="Times New Roman" w:hAnsi="Times New Roman" w:cs="Times New Roman"/>
          <w:b/>
          <w:bCs/>
        </w:rPr>
      </w:pPr>
      <w:r w:rsidRPr="00B21DFA">
        <w:rPr>
          <w:rFonts w:ascii="Times New Roman" w:hAnsi="Times New Roman" w:cs="Times New Roman"/>
          <w:b/>
          <w:bCs/>
          <w:highlight w:val="yellow"/>
        </w:rPr>
        <w:t>Phase 4 Deliverables (Conceptual)</w:t>
      </w:r>
    </w:p>
    <w:p w14:paraId="08ADC978" w14:textId="5A8F077A" w:rsidR="007244EF" w:rsidRPr="00B21DFA" w:rsidRDefault="007244EF" w:rsidP="00EA0B2F">
      <w:pPr>
        <w:pStyle w:val="ListParagraph"/>
        <w:numPr>
          <w:ilvl w:val="0"/>
          <w:numId w:val="8"/>
        </w:numPr>
        <w:spacing w:after="80"/>
        <w:rPr>
          <w:rFonts w:ascii="Times New Roman" w:hAnsi="Times New Roman" w:cs="Times New Roman"/>
        </w:rPr>
      </w:pPr>
      <w:r w:rsidRPr="00B21DFA">
        <w:rPr>
          <w:rFonts w:ascii="Times New Roman" w:hAnsi="Times New Roman" w:cs="Times New Roman"/>
        </w:rPr>
        <w:t>Pillar 1 · Persistent Farmer Identity</w:t>
      </w:r>
      <w:r w:rsidR="00EA0B2F" w:rsidRPr="00B21DFA">
        <w:rPr>
          <w:rFonts w:ascii="Times New Roman" w:hAnsi="Times New Roman" w:cs="Times New Roman"/>
        </w:rPr>
        <w:t>:</w:t>
      </w:r>
    </w:p>
    <w:p w14:paraId="0E16BD84" w14:textId="77777777" w:rsidR="007244EF" w:rsidRPr="00B21DFA" w:rsidRDefault="007244EF" w:rsidP="00EA0B2F">
      <w:pPr>
        <w:pStyle w:val="ListParagraph"/>
        <w:spacing w:after="80"/>
        <w:ind w:left="1440"/>
        <w:rPr>
          <w:rFonts w:ascii="Times New Roman" w:hAnsi="Times New Roman" w:cs="Times New Roman"/>
        </w:rPr>
      </w:pPr>
      <w:r w:rsidRPr="00B21DFA">
        <w:rPr>
          <w:rFonts w:ascii="Times New Roman" w:hAnsi="Times New Roman" w:cs="Times New Roman"/>
        </w:rPr>
        <w:t>Farmers become permanent individuals with their own agricultural world.</w:t>
      </w:r>
    </w:p>
    <w:p w14:paraId="197117EB" w14:textId="3C1EB21B" w:rsidR="007244EF" w:rsidRPr="00B21DFA" w:rsidRDefault="007244EF" w:rsidP="00EA0B2F">
      <w:pPr>
        <w:pStyle w:val="ListParagraph"/>
        <w:numPr>
          <w:ilvl w:val="0"/>
          <w:numId w:val="8"/>
        </w:numPr>
        <w:spacing w:after="80"/>
        <w:rPr>
          <w:rFonts w:ascii="Times New Roman" w:hAnsi="Times New Roman" w:cs="Times New Roman"/>
        </w:rPr>
      </w:pPr>
      <w:r w:rsidRPr="00B21DFA">
        <w:rPr>
          <w:rFonts w:ascii="Times New Roman" w:hAnsi="Times New Roman" w:cs="Times New Roman"/>
        </w:rPr>
        <w:t>Pillar 2 · Farm &amp; Field Registry</w:t>
      </w:r>
      <w:r w:rsidR="00EA0B2F" w:rsidRPr="00B21DFA">
        <w:rPr>
          <w:rFonts w:ascii="Times New Roman" w:hAnsi="Times New Roman" w:cs="Times New Roman"/>
        </w:rPr>
        <w:t>;</w:t>
      </w:r>
    </w:p>
    <w:p w14:paraId="22AF573B" w14:textId="77777777" w:rsidR="007244EF" w:rsidRPr="00B21DFA" w:rsidRDefault="007244EF" w:rsidP="00EA0B2F">
      <w:pPr>
        <w:pStyle w:val="ListParagraph"/>
        <w:spacing w:after="80"/>
        <w:ind w:left="1440"/>
        <w:rPr>
          <w:rFonts w:ascii="Times New Roman" w:hAnsi="Times New Roman" w:cs="Times New Roman"/>
        </w:rPr>
      </w:pPr>
      <w:r w:rsidRPr="00B21DFA">
        <w:rPr>
          <w:rFonts w:ascii="Times New Roman" w:hAnsi="Times New Roman" w:cs="Times New Roman"/>
        </w:rPr>
        <w:t>Every farm, field, and soil profile becomes a long-lived asset.</w:t>
      </w:r>
    </w:p>
    <w:p w14:paraId="3BB24980" w14:textId="00A38709" w:rsidR="007244EF" w:rsidRPr="00B21DFA" w:rsidRDefault="007244EF" w:rsidP="00EA0B2F">
      <w:pPr>
        <w:pStyle w:val="ListParagraph"/>
        <w:numPr>
          <w:ilvl w:val="0"/>
          <w:numId w:val="8"/>
        </w:numPr>
        <w:spacing w:after="80"/>
        <w:rPr>
          <w:rFonts w:ascii="Times New Roman" w:hAnsi="Times New Roman" w:cs="Times New Roman"/>
        </w:rPr>
      </w:pPr>
      <w:r w:rsidRPr="00B21DFA">
        <w:rPr>
          <w:rFonts w:ascii="Times New Roman" w:hAnsi="Times New Roman" w:cs="Times New Roman"/>
        </w:rPr>
        <w:t>Pillar 3 · Seasonal Memory</w:t>
      </w:r>
      <w:r w:rsidR="00EA0B2F" w:rsidRPr="00B21DFA">
        <w:rPr>
          <w:rFonts w:ascii="Times New Roman" w:hAnsi="Times New Roman" w:cs="Times New Roman"/>
        </w:rPr>
        <w:t>:</w:t>
      </w:r>
    </w:p>
    <w:p w14:paraId="41BA8FE3" w14:textId="77777777" w:rsidR="007244EF" w:rsidRPr="00B21DFA" w:rsidRDefault="007244EF" w:rsidP="00EA0B2F">
      <w:pPr>
        <w:pStyle w:val="ListParagraph"/>
        <w:spacing w:after="80"/>
        <w:ind w:left="1440"/>
        <w:rPr>
          <w:rFonts w:ascii="Times New Roman" w:hAnsi="Times New Roman" w:cs="Times New Roman"/>
        </w:rPr>
      </w:pPr>
      <w:r w:rsidRPr="00B21DFA">
        <w:rPr>
          <w:rFonts w:ascii="Times New Roman" w:hAnsi="Times New Roman" w:cs="Times New Roman"/>
        </w:rPr>
        <w:t>RAYA remembers previous crops, diseases, and soil evolution across seasons.</w:t>
      </w:r>
    </w:p>
    <w:p w14:paraId="2D2ECFE2" w14:textId="1C8013DA" w:rsidR="007244EF" w:rsidRPr="00B21DFA" w:rsidRDefault="007244EF" w:rsidP="00EA0B2F">
      <w:pPr>
        <w:pStyle w:val="ListParagraph"/>
        <w:numPr>
          <w:ilvl w:val="0"/>
          <w:numId w:val="8"/>
        </w:numPr>
        <w:spacing w:after="80"/>
        <w:rPr>
          <w:rFonts w:ascii="Times New Roman" w:hAnsi="Times New Roman" w:cs="Times New Roman"/>
        </w:rPr>
      </w:pPr>
      <w:r w:rsidRPr="00B21DFA">
        <w:rPr>
          <w:rFonts w:ascii="Times New Roman" w:hAnsi="Times New Roman" w:cs="Times New Roman"/>
        </w:rPr>
        <w:t>Pillar 4 · Advisory History</w:t>
      </w:r>
      <w:r w:rsidR="00EA0B2F" w:rsidRPr="00B21DFA">
        <w:rPr>
          <w:rFonts w:ascii="Times New Roman" w:hAnsi="Times New Roman" w:cs="Times New Roman"/>
        </w:rPr>
        <w:t>:</w:t>
      </w:r>
    </w:p>
    <w:p w14:paraId="77E9D176" w14:textId="77777777" w:rsidR="007244EF" w:rsidRPr="00B21DFA" w:rsidRDefault="007244EF" w:rsidP="00EA0B2F">
      <w:pPr>
        <w:pStyle w:val="ListParagraph"/>
        <w:spacing w:after="80"/>
        <w:ind w:left="1440"/>
        <w:rPr>
          <w:rFonts w:ascii="Times New Roman" w:hAnsi="Times New Roman" w:cs="Times New Roman"/>
        </w:rPr>
      </w:pPr>
      <w:r w:rsidRPr="00B21DFA">
        <w:rPr>
          <w:rFonts w:ascii="Times New Roman" w:hAnsi="Times New Roman" w:cs="Times New Roman"/>
        </w:rPr>
        <w:t>Every recommendation becomes part of a continuous decision journey.</w:t>
      </w:r>
    </w:p>
    <w:p w14:paraId="5422BE06" w14:textId="77777777" w:rsidR="00EA0B2F" w:rsidRPr="00B21DFA" w:rsidRDefault="00EA0B2F" w:rsidP="00EA0B2F">
      <w:pPr>
        <w:spacing w:after="80"/>
        <w:rPr>
          <w:rFonts w:ascii="Times New Roman" w:hAnsi="Times New Roman" w:cs="Times New Roman"/>
          <w:b/>
          <w:bCs/>
        </w:rPr>
      </w:pPr>
    </w:p>
    <w:p w14:paraId="60159D31" w14:textId="788652C8" w:rsidR="007244EF" w:rsidRPr="00B21DFA" w:rsidRDefault="007244EF" w:rsidP="002B6873">
      <w:pPr>
        <w:spacing w:after="80"/>
        <w:jc w:val="both"/>
        <w:rPr>
          <w:rFonts w:ascii="Times New Roman" w:hAnsi="Times New Roman" w:cs="Times New Roman"/>
          <w:b/>
          <w:bCs/>
        </w:rPr>
      </w:pPr>
      <w:r w:rsidRPr="00B21DFA">
        <w:rPr>
          <w:rFonts w:ascii="Times New Roman" w:hAnsi="Times New Roman" w:cs="Times New Roman"/>
          <w:b/>
          <w:bCs/>
          <w:highlight w:val="yellow"/>
        </w:rPr>
        <w:t>Success criteria</w:t>
      </w:r>
    </w:p>
    <w:p w14:paraId="383C4E6C" w14:textId="77777777" w:rsidR="007244EF" w:rsidRPr="00B21DFA" w:rsidRDefault="007244EF" w:rsidP="002B6873">
      <w:pPr>
        <w:spacing w:after="80"/>
        <w:jc w:val="both"/>
        <w:rPr>
          <w:rFonts w:ascii="Times New Roman" w:hAnsi="Times New Roman" w:cs="Times New Roman"/>
        </w:rPr>
      </w:pPr>
      <w:r w:rsidRPr="00B21DFA">
        <w:rPr>
          <w:rFonts w:ascii="Times New Roman" w:hAnsi="Times New Roman" w:cs="Times New Roman"/>
        </w:rPr>
        <w:t>We lock Phase 4 only when this sentence becomes true:</w:t>
      </w:r>
    </w:p>
    <w:p w14:paraId="7C99551B" w14:textId="77777777" w:rsidR="007244EF" w:rsidRPr="00B21DFA" w:rsidRDefault="007244EF" w:rsidP="002B6873">
      <w:pPr>
        <w:spacing w:after="80"/>
        <w:jc w:val="both"/>
        <w:rPr>
          <w:rFonts w:ascii="Times New Roman" w:hAnsi="Times New Roman" w:cs="Times New Roman"/>
        </w:rPr>
      </w:pPr>
      <w:r w:rsidRPr="00B21DFA">
        <w:rPr>
          <w:rFonts w:ascii="Times New Roman" w:hAnsi="Times New Roman" w:cs="Times New Roman"/>
        </w:rPr>
        <w:t>A farmer can leave today, return six months later, and RAYA continues the conversation from their farm's history without asking them to rebuild their world.</w:t>
      </w:r>
    </w:p>
    <w:p w14:paraId="2162DEC7" w14:textId="77777777" w:rsidR="007244EF" w:rsidRPr="00B21DFA" w:rsidRDefault="007244EF" w:rsidP="002B6873">
      <w:pPr>
        <w:spacing w:after="80"/>
        <w:jc w:val="both"/>
        <w:rPr>
          <w:rFonts w:ascii="Times New Roman" w:hAnsi="Times New Roman" w:cs="Times New Roman"/>
        </w:rPr>
      </w:pPr>
      <w:r w:rsidRPr="00B21DFA">
        <w:rPr>
          <w:rFonts w:ascii="Times New Roman" w:hAnsi="Times New Roman" w:cs="Times New Roman"/>
        </w:rPr>
        <w:t>That is the conceptual blueprint. We still haven't touched databases, APIs, or implementation—because now we know what we're building before deciding how to build it.</w:t>
      </w:r>
    </w:p>
    <w:p w14:paraId="1ADCAA05" w14:textId="77777777" w:rsidR="00095DE7" w:rsidRPr="00B21DFA" w:rsidRDefault="00095DE7" w:rsidP="002B6873">
      <w:pPr>
        <w:spacing w:after="80"/>
        <w:jc w:val="both"/>
        <w:rPr>
          <w:rFonts w:ascii="Times New Roman" w:hAnsi="Times New Roman" w:cs="Times New Roman"/>
        </w:rPr>
      </w:pPr>
    </w:p>
    <w:sectPr w:rsidR="00095DE7" w:rsidRPr="00B21D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2401C"/>
    <w:multiLevelType w:val="multilevel"/>
    <w:tmpl w:val="7BC8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738A8"/>
    <w:multiLevelType w:val="hybridMultilevel"/>
    <w:tmpl w:val="E36686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856E8C"/>
    <w:multiLevelType w:val="multilevel"/>
    <w:tmpl w:val="71E8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CC1D4B"/>
    <w:multiLevelType w:val="hybridMultilevel"/>
    <w:tmpl w:val="18DC01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4927C6C"/>
    <w:multiLevelType w:val="hybridMultilevel"/>
    <w:tmpl w:val="252A3B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9750900"/>
    <w:multiLevelType w:val="multilevel"/>
    <w:tmpl w:val="01BE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FA7E3B"/>
    <w:multiLevelType w:val="hybridMultilevel"/>
    <w:tmpl w:val="FB8CD6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1E36F3A"/>
    <w:multiLevelType w:val="multilevel"/>
    <w:tmpl w:val="A316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420393">
    <w:abstractNumId w:val="7"/>
  </w:num>
  <w:num w:numId="2" w16cid:durableId="1952201243">
    <w:abstractNumId w:val="2"/>
  </w:num>
  <w:num w:numId="3" w16cid:durableId="437412220">
    <w:abstractNumId w:val="5"/>
  </w:num>
  <w:num w:numId="4" w16cid:durableId="54671435">
    <w:abstractNumId w:val="0"/>
  </w:num>
  <w:num w:numId="5" w16cid:durableId="1053382982">
    <w:abstractNumId w:val="1"/>
  </w:num>
  <w:num w:numId="6" w16cid:durableId="1433159503">
    <w:abstractNumId w:val="4"/>
  </w:num>
  <w:num w:numId="7" w16cid:durableId="673532128">
    <w:abstractNumId w:val="6"/>
  </w:num>
  <w:num w:numId="8" w16cid:durableId="15728091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DE7"/>
    <w:rsid w:val="00095DE7"/>
    <w:rsid w:val="002B6873"/>
    <w:rsid w:val="007244EF"/>
    <w:rsid w:val="00B21DFA"/>
    <w:rsid w:val="00E847F6"/>
    <w:rsid w:val="00EA0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D508F"/>
  <w15:chartTrackingRefBased/>
  <w15:docId w15:val="{5B315E21-BC32-4718-A302-15BD1888D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D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D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D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D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D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D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D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D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D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D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D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Paul</dc:creator>
  <cp:keywords/>
  <dc:description/>
  <cp:lastModifiedBy>Raja Paul</cp:lastModifiedBy>
  <cp:revision>4</cp:revision>
  <dcterms:created xsi:type="dcterms:W3CDTF">2026-08-22T08:36:00Z</dcterms:created>
  <dcterms:modified xsi:type="dcterms:W3CDTF">2026-08-22T08:53:00Z</dcterms:modified>
</cp:coreProperties>
</file>