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38D8" w14:textId="77777777" w:rsidR="00C367B1" w:rsidRDefault="00C367B1" w:rsidP="00C367B1">
      <w:pPr>
        <w:pStyle w:val="Heading1"/>
      </w:pPr>
      <w:r>
        <w:t>1. Hero with CTA Section</w:t>
      </w:r>
    </w:p>
    <w:p w14:paraId="6F8982BE" w14:textId="77777777" w:rsidR="00C367B1" w:rsidRDefault="00C367B1" w:rsidP="00C367B1"/>
    <w:p w14:paraId="0969AFC8" w14:textId="25D4F6A0" w:rsidR="00C367B1" w:rsidRDefault="00C367B1" w:rsidP="00C367B1">
      <w:r w:rsidRPr="00C367B1">
        <w:rPr>
          <w:b/>
          <w:bCs/>
        </w:rPr>
        <w:t>Hero eyebrow</w:t>
      </w:r>
      <w:r>
        <w:t xml:space="preserve"> – </w:t>
      </w:r>
      <w:r w:rsidR="00137DE8" w:rsidRPr="00137DE8">
        <w:t>REACT DATA GRID LIVE DATA</w:t>
      </w:r>
    </w:p>
    <w:p w14:paraId="36894FC4" w14:textId="3E315C97" w:rsidR="00C367B1" w:rsidRDefault="00C367B1" w:rsidP="00C367B1">
      <w:r w:rsidRPr="00C367B1">
        <w:rPr>
          <w:b/>
          <w:bCs/>
        </w:rPr>
        <w:t>Main title</w:t>
      </w:r>
      <w:r>
        <w:t xml:space="preserve"> – </w:t>
      </w:r>
      <w:r w:rsidR="00137DE8" w:rsidRPr="00137DE8">
        <w:t>Build Real-Time React Data Grids with Live Updates</w:t>
      </w:r>
    </w:p>
    <w:p w14:paraId="4CC5F050" w14:textId="38FE16FD" w:rsidR="00C367B1" w:rsidRDefault="00C367B1" w:rsidP="00C367B1">
      <w:r w:rsidRPr="00C367B1">
        <w:rPr>
          <w:b/>
          <w:bCs/>
        </w:rPr>
        <w:t>Subtitle</w:t>
      </w:r>
      <w:r>
        <w:t xml:space="preserve"> – </w:t>
      </w:r>
      <w:r w:rsidR="00137DE8" w:rsidRPr="00137DE8">
        <w:t>Display streaming data with automatic updates, smooth animations, and responsive performance for real-time applications.</w:t>
      </w:r>
    </w:p>
    <w:p w14:paraId="60A10C4B" w14:textId="77777777" w:rsidR="00C367B1" w:rsidRDefault="00C367B1" w:rsidP="00C367B1">
      <w:r w:rsidRPr="00C367B1">
        <w:rPr>
          <w:b/>
          <w:bCs/>
        </w:rPr>
        <w:t>View Demo</w:t>
      </w:r>
      <w:r>
        <w:t xml:space="preserve"> – </w:t>
      </w:r>
    </w:p>
    <w:p w14:paraId="1D619448" w14:textId="77777777" w:rsidR="00C367B1" w:rsidRDefault="00C367B1" w:rsidP="00C367B1">
      <w:r w:rsidRPr="00C367B1">
        <w:rPr>
          <w:b/>
          <w:bCs/>
        </w:rPr>
        <w:t>Explore Documentation</w:t>
      </w:r>
      <w:r>
        <w:t xml:space="preserve"> –</w:t>
      </w:r>
    </w:p>
    <w:p w14:paraId="43824B5F" w14:textId="77777777" w:rsidR="00C367B1" w:rsidRDefault="00C367B1" w:rsidP="00C367B1"/>
    <w:p w14:paraId="789264B5" w14:textId="77777777" w:rsidR="00C367B1" w:rsidRDefault="00C367B1" w:rsidP="00C367B1">
      <w:pPr>
        <w:pStyle w:val="Heading1"/>
      </w:pPr>
      <w:r>
        <w:t>2. Live Sample or Demo Preview</w:t>
      </w:r>
    </w:p>
    <w:p w14:paraId="232E74DC" w14:textId="77777777" w:rsidR="00C367B1" w:rsidRDefault="00C367B1" w:rsidP="00C367B1"/>
    <w:p w14:paraId="4845CE33" w14:textId="77777777" w:rsidR="00C367B1" w:rsidRDefault="00C367B1" w:rsidP="00C367B1">
      <w:r w:rsidRPr="00C367B1">
        <w:rPr>
          <w:b/>
          <w:bCs/>
        </w:rPr>
        <w:t>Hero eyebrow</w:t>
      </w:r>
      <w:r>
        <w:t xml:space="preserve"> – </w:t>
      </w:r>
      <w:r w:rsidRPr="00435FA6">
        <w:t>INTERACTIVE DEMO</w:t>
      </w:r>
    </w:p>
    <w:p w14:paraId="39044FCC" w14:textId="2AB1D55D" w:rsidR="00C367B1" w:rsidRDefault="00C367B1" w:rsidP="00C367B1">
      <w:r w:rsidRPr="00C367B1">
        <w:rPr>
          <w:b/>
          <w:bCs/>
        </w:rPr>
        <w:t>Main title</w:t>
      </w:r>
      <w:r>
        <w:t xml:space="preserve"> – </w:t>
      </w:r>
      <w:r w:rsidR="00137DE8" w:rsidRPr="00137DE8">
        <w:t>Experience Real-Time Updates</w:t>
      </w:r>
    </w:p>
    <w:p w14:paraId="757613B5" w14:textId="0B81E67D" w:rsidR="00C367B1" w:rsidRDefault="00C367B1" w:rsidP="00C367B1">
      <w:r w:rsidRPr="00C367B1">
        <w:rPr>
          <w:b/>
          <w:bCs/>
        </w:rPr>
        <w:t>Subtitle</w:t>
      </w:r>
      <w:r>
        <w:t xml:space="preserve"> – </w:t>
      </w:r>
      <w:r w:rsidR="00137DE8" w:rsidRPr="00137DE8">
        <w:t xml:space="preserve">Watch </w:t>
      </w:r>
      <w:proofErr w:type="gramStart"/>
      <w:r w:rsidR="00137DE8" w:rsidRPr="00137DE8">
        <w:t>live stock</w:t>
      </w:r>
      <w:proofErr w:type="gramEnd"/>
      <w:r w:rsidR="00137DE8" w:rsidRPr="00137DE8">
        <w:t xml:space="preserve"> prices update automatically with smooth visual indicators.</w:t>
      </w:r>
    </w:p>
    <w:p w14:paraId="4DDEF559" w14:textId="77777777" w:rsidR="00C367B1" w:rsidRDefault="00C367B1" w:rsidP="00C367B1">
      <w:r w:rsidRPr="00C367B1">
        <w:rPr>
          <w:b/>
          <w:bCs/>
        </w:rPr>
        <w:t>Preview sample</w:t>
      </w:r>
      <w:r>
        <w:t xml:space="preserve"> –</w:t>
      </w:r>
    </w:p>
    <w:p w14:paraId="7D773510" w14:textId="77777777" w:rsidR="00C367B1" w:rsidRDefault="00C367B1" w:rsidP="00C367B1"/>
    <w:p w14:paraId="613BAFEE" w14:textId="006DDD77" w:rsidR="00C367B1" w:rsidRDefault="00C367B1" w:rsidP="00C367B1">
      <w:pPr>
        <w:pStyle w:val="Heading1"/>
      </w:pPr>
      <w:r>
        <w:t xml:space="preserve">3. </w:t>
      </w:r>
      <w:r w:rsidR="00532B61" w:rsidRPr="00137DE8">
        <w:t>WHY LIVE DATA UPDATES MATTER</w:t>
      </w:r>
    </w:p>
    <w:p w14:paraId="49D926E3" w14:textId="77777777" w:rsidR="00C367B1" w:rsidRDefault="00C367B1" w:rsidP="00C367B1"/>
    <w:p w14:paraId="2AB59BBF" w14:textId="5D513703" w:rsidR="00C367B1" w:rsidRDefault="00C367B1" w:rsidP="00C367B1">
      <w:r w:rsidRPr="00C367B1">
        <w:rPr>
          <w:b/>
          <w:bCs/>
        </w:rPr>
        <w:t>Hero eyebrow</w:t>
      </w:r>
      <w:r>
        <w:t xml:space="preserve"> – </w:t>
      </w:r>
      <w:r w:rsidR="00137DE8" w:rsidRPr="00137DE8">
        <w:t>WHY LIVE DATA UPDATES MATTER</w:t>
      </w:r>
    </w:p>
    <w:p w14:paraId="1424BA97" w14:textId="36F5ED79" w:rsidR="00C367B1" w:rsidRDefault="00C367B1" w:rsidP="00C367B1">
      <w:r w:rsidRPr="00C367B1">
        <w:rPr>
          <w:b/>
          <w:bCs/>
        </w:rPr>
        <w:t>Main title</w:t>
      </w:r>
      <w:r>
        <w:t xml:space="preserve"> – </w:t>
      </w:r>
      <w:r w:rsidR="00137DE8" w:rsidRPr="00137DE8">
        <w:t>Keep Users Informed with Real-Time Information</w:t>
      </w:r>
    </w:p>
    <w:p w14:paraId="102C1FD1" w14:textId="77777777" w:rsidR="00137DE8" w:rsidRDefault="00C367B1" w:rsidP="00137DE8">
      <w:r w:rsidRPr="00137DE8">
        <w:rPr>
          <w:b/>
          <w:bCs/>
        </w:rPr>
        <w:t>Content</w:t>
      </w:r>
      <w:r>
        <w:t xml:space="preserve"> – </w:t>
      </w:r>
      <w:r w:rsidR="00137DE8" w:rsidRPr="00137DE8">
        <w:t>Applications such as trading platforms, monitoring dashboards, IoT solutions, and collaborative tools rely on instant data updates. Users expect to see the latest information without refreshing the page and quickly identify what has changed.</w:t>
      </w:r>
    </w:p>
    <w:p w14:paraId="13AEDCE5" w14:textId="783B25F5" w:rsidR="00137DE8" w:rsidRPr="00137DE8" w:rsidRDefault="00137DE8" w:rsidP="00137DE8">
      <w:proofErr w:type="spellStart"/>
      <w:r w:rsidRPr="00137DE8">
        <w:t>Syncfusion</w:t>
      </w:r>
      <w:proofErr w:type="spellEnd"/>
      <w:r w:rsidRPr="00137DE8">
        <w:t xml:space="preserve"> React Grid delivers real-time updates by automatically refreshing changed data, highlighting modifications, and maintaining smooth, responsive interactions even during frequent updates.</w:t>
      </w:r>
    </w:p>
    <w:p w14:paraId="6DBF4C4F" w14:textId="365CF457" w:rsidR="00C367B1" w:rsidRDefault="00C367B1" w:rsidP="00C367B1"/>
    <w:p w14:paraId="5EDF6FD4" w14:textId="211D81F4" w:rsidR="00C367B1" w:rsidRDefault="00C367B1" w:rsidP="00C367B1">
      <w:proofErr w:type="spellStart"/>
      <w:r w:rsidRPr="00137DE8">
        <w:rPr>
          <w:b/>
          <w:bCs/>
        </w:rPr>
        <w:lastRenderedPageBreak/>
        <w:t>Syncfusion</w:t>
      </w:r>
      <w:proofErr w:type="spellEnd"/>
      <w:r w:rsidRPr="00137DE8">
        <w:rPr>
          <w:b/>
          <w:bCs/>
        </w:rPr>
        <w:t xml:space="preserve"> EJ2 Grid feature overview</w:t>
      </w:r>
      <w:r>
        <w:t xml:space="preserve"> –</w:t>
      </w:r>
      <w:r w:rsidR="00F3270D">
        <w:t xml:space="preserve"> </w:t>
      </w:r>
      <w:r w:rsidR="00532B61" w:rsidRPr="00532B61">
        <w:t>The grid seamlessly synchronizes with data sources such as state management libraries, WebSocket streams, and API responses.</w:t>
      </w:r>
    </w:p>
    <w:p w14:paraId="7D2F937A" w14:textId="6ABCB963" w:rsidR="00532B61" w:rsidRPr="00F3270D" w:rsidRDefault="00532B61" w:rsidP="00C367B1">
      <w:r w:rsidRPr="00532B61">
        <w:t>Updates are applied efficiently with optimized rendering, visual change indicators, and smooth transitions, ensuring users stay informed while maintaining excellent performance.</w:t>
      </w:r>
    </w:p>
    <w:p w14:paraId="3CD1FF0B" w14:textId="77777777" w:rsidR="00C367B1" w:rsidRDefault="00C367B1" w:rsidP="00C367B1">
      <w:r w:rsidRPr="00C367B1">
        <w:rPr>
          <w:b/>
          <w:bCs/>
        </w:rPr>
        <w:t>Key capabilities</w:t>
      </w:r>
      <w:r>
        <w:t xml:space="preserve"> – </w:t>
      </w:r>
    </w:p>
    <w:p w14:paraId="72488548" w14:textId="6956A790" w:rsidR="00F3270D" w:rsidRPr="00F3270D" w:rsidRDefault="00F3270D" w:rsidP="00F3270D">
      <w:pPr>
        <w:numPr>
          <w:ilvl w:val="0"/>
          <w:numId w:val="1"/>
        </w:numPr>
      </w:pPr>
      <w:r w:rsidRPr="00F3270D">
        <w:t xml:space="preserve">Automatic data refresh </w:t>
      </w:r>
    </w:p>
    <w:p w14:paraId="632DFECF" w14:textId="0A152855" w:rsidR="00F3270D" w:rsidRPr="00F3270D" w:rsidRDefault="00F3270D" w:rsidP="00F3270D">
      <w:pPr>
        <w:numPr>
          <w:ilvl w:val="0"/>
          <w:numId w:val="1"/>
        </w:numPr>
      </w:pPr>
      <w:r w:rsidRPr="00F3270D">
        <w:t xml:space="preserve">Smooth animations and transitions </w:t>
      </w:r>
    </w:p>
    <w:p w14:paraId="76953B84" w14:textId="4B407339" w:rsidR="00F3270D" w:rsidRPr="00F3270D" w:rsidRDefault="00F3270D" w:rsidP="00F3270D">
      <w:pPr>
        <w:numPr>
          <w:ilvl w:val="0"/>
          <w:numId w:val="1"/>
        </w:numPr>
      </w:pPr>
      <w:r w:rsidRPr="00F3270D">
        <w:t xml:space="preserve">Efficient re-rendering </w:t>
      </w:r>
    </w:p>
    <w:p w14:paraId="56191B82" w14:textId="17232449" w:rsidR="00F3270D" w:rsidRPr="00F3270D" w:rsidRDefault="00F3270D" w:rsidP="00F3270D">
      <w:pPr>
        <w:numPr>
          <w:ilvl w:val="0"/>
          <w:numId w:val="1"/>
        </w:numPr>
      </w:pPr>
      <w:r w:rsidRPr="00F3270D">
        <w:t xml:space="preserve">Selection and scroll state preservation </w:t>
      </w:r>
    </w:p>
    <w:p w14:paraId="1C411B14" w14:textId="24F45AE3" w:rsidR="00F3270D" w:rsidRPr="00F3270D" w:rsidRDefault="00F3270D" w:rsidP="00F3270D">
      <w:pPr>
        <w:numPr>
          <w:ilvl w:val="0"/>
          <w:numId w:val="1"/>
        </w:numPr>
      </w:pPr>
      <w:r w:rsidRPr="00F3270D">
        <w:t xml:space="preserve">Performance optimization </w:t>
      </w:r>
    </w:p>
    <w:p w14:paraId="470C8115" w14:textId="3D4F937B" w:rsidR="00F3270D" w:rsidRPr="00435FA6" w:rsidRDefault="00F3270D" w:rsidP="00F3270D">
      <w:pPr>
        <w:numPr>
          <w:ilvl w:val="0"/>
          <w:numId w:val="1"/>
        </w:numPr>
      </w:pPr>
      <w:r w:rsidRPr="00F3270D">
        <w:t>Editable real-time data</w:t>
      </w:r>
    </w:p>
    <w:p w14:paraId="2A5BC59A" w14:textId="77777777" w:rsidR="00C367B1" w:rsidRDefault="00C367B1" w:rsidP="00C367B1">
      <w:pPr>
        <w:pStyle w:val="Heading1"/>
      </w:pPr>
      <w:r>
        <w:t>4. Choose the Right Approach</w:t>
      </w:r>
    </w:p>
    <w:p w14:paraId="1DB85DD1" w14:textId="77777777" w:rsidR="00C367B1" w:rsidRDefault="00C367B1" w:rsidP="00C367B1"/>
    <w:p w14:paraId="44F3EF98" w14:textId="77777777" w:rsidR="00C367B1" w:rsidRDefault="00C367B1" w:rsidP="00C367B1">
      <w:r w:rsidRPr="00C367B1">
        <w:rPr>
          <w:b/>
          <w:bCs/>
        </w:rPr>
        <w:t>Hero eyebrow</w:t>
      </w:r>
      <w:r>
        <w:t xml:space="preserve"> – </w:t>
      </w:r>
      <w:r w:rsidRPr="00435FA6">
        <w:t>CHOOSE THE RIGHT APPROACH</w:t>
      </w:r>
    </w:p>
    <w:p w14:paraId="7836AF89" w14:textId="095A5DA2" w:rsidR="00F3270D" w:rsidRPr="00F3270D" w:rsidRDefault="00C367B1" w:rsidP="00F3270D">
      <w:r w:rsidRPr="00C367B1">
        <w:rPr>
          <w:b/>
          <w:bCs/>
        </w:rPr>
        <w:t>Main title</w:t>
      </w:r>
      <w:r>
        <w:t xml:space="preserve"> – </w:t>
      </w:r>
      <w:r w:rsidR="00F3270D" w:rsidRPr="00F3270D">
        <w:t>Choose the Live Data Strategy That Fits Your Application</w:t>
      </w:r>
      <w:r w:rsidR="00F3270D">
        <w:t>.</w:t>
      </w:r>
    </w:p>
    <w:p w14:paraId="4E55E44F" w14:textId="0E74D47E" w:rsidR="00C367B1" w:rsidRDefault="00C367B1" w:rsidP="00C367B1">
      <w:r w:rsidRPr="00C367B1">
        <w:rPr>
          <w:b/>
          <w:bCs/>
        </w:rPr>
        <w:t>Subtitle</w:t>
      </w:r>
      <w:r>
        <w:t xml:space="preserve"> – </w:t>
      </w:r>
      <w:r w:rsidR="00F3270D" w:rsidRPr="00F3270D">
        <w:t>Different applications require different real-time update approaches. Select the strategy that matches your data source and performance requirements.</w:t>
      </w:r>
    </w:p>
    <w:tbl>
      <w:tblPr>
        <w:tblW w:w="10432" w:type="dxa"/>
        <w:tblCellSpacing w:w="15" w:type="dxa"/>
        <w:tblCellMar>
          <w:top w:w="15" w:type="dxa"/>
          <w:left w:w="15" w:type="dxa"/>
          <w:bottom w:w="15" w:type="dxa"/>
          <w:right w:w="15" w:type="dxa"/>
        </w:tblCellMar>
        <w:tblLook w:val="04A0" w:firstRow="1" w:lastRow="0" w:firstColumn="1" w:lastColumn="0" w:noHBand="0" w:noVBand="1"/>
      </w:tblPr>
      <w:tblGrid>
        <w:gridCol w:w="987"/>
        <w:gridCol w:w="2119"/>
        <w:gridCol w:w="2286"/>
        <w:gridCol w:w="2430"/>
        <w:gridCol w:w="2610"/>
      </w:tblGrid>
      <w:tr w:rsidR="009A097A" w:rsidRPr="009A097A" w14:paraId="79B40FAD" w14:textId="097ECF3C" w:rsidTr="009A097A">
        <w:trPr>
          <w:tblCellSpacing w:w="15" w:type="dxa"/>
        </w:trPr>
        <w:tc>
          <w:tcPr>
            <w:tcW w:w="94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612992" w14:textId="77777777" w:rsidR="009A097A" w:rsidRPr="009A097A" w:rsidRDefault="009A097A" w:rsidP="009A097A">
            <w:pPr>
              <w:rPr>
                <w:b/>
                <w:bCs/>
              </w:rPr>
            </w:pPr>
            <w:r w:rsidRPr="009A097A">
              <w:rPr>
                <w:b/>
                <w:bCs/>
              </w:rPr>
              <w:t>Title</w:t>
            </w:r>
          </w:p>
        </w:tc>
        <w:tc>
          <w:tcPr>
            <w:tcW w:w="208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4B05D" w14:textId="77777777" w:rsidR="009A097A" w:rsidRPr="009A097A" w:rsidRDefault="009A097A" w:rsidP="009A097A">
            <w:pPr>
              <w:rPr>
                <w:b/>
                <w:bCs/>
              </w:rPr>
            </w:pPr>
            <w:r w:rsidRPr="009A097A">
              <w:rPr>
                <w:b/>
                <w:bCs/>
              </w:rPr>
              <w:t>Real-Time Data Binding</w:t>
            </w:r>
          </w:p>
        </w:tc>
        <w:tc>
          <w:tcPr>
            <w:tcW w:w="225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6EAFF5" w14:textId="77777777" w:rsidR="009A097A" w:rsidRPr="009A097A" w:rsidRDefault="009A097A" w:rsidP="009A097A">
            <w:pPr>
              <w:rPr>
                <w:b/>
                <w:bCs/>
              </w:rPr>
            </w:pPr>
            <w:r w:rsidRPr="009A097A">
              <w:rPr>
                <w:b/>
                <w:bCs/>
              </w:rPr>
              <w:t>Periodic Refresh</w:t>
            </w:r>
          </w:p>
        </w:tc>
        <w:tc>
          <w:tcPr>
            <w:tcW w:w="24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1317B" w14:textId="77777777" w:rsidR="009A097A" w:rsidRPr="009A097A" w:rsidRDefault="009A097A" w:rsidP="009A097A">
            <w:pPr>
              <w:rPr>
                <w:b/>
                <w:bCs/>
              </w:rPr>
            </w:pPr>
            <w:r w:rsidRPr="009A097A">
              <w:rPr>
                <w:b/>
                <w:bCs/>
              </w:rPr>
              <w:t>WebSocket Integration</w:t>
            </w:r>
          </w:p>
        </w:tc>
        <w:tc>
          <w:tcPr>
            <w:tcW w:w="2565" w:type="dxa"/>
            <w:tcBorders>
              <w:top w:val="single" w:sz="6" w:space="0" w:color="E6E6E6"/>
              <w:left w:val="single" w:sz="6" w:space="0" w:color="E6E6E6"/>
              <w:bottom w:val="single" w:sz="6" w:space="0" w:color="E6E6E6"/>
              <w:right w:val="single" w:sz="6" w:space="0" w:color="E6E6E6"/>
            </w:tcBorders>
            <w:shd w:val="clear" w:color="auto" w:fill="F5F5F5"/>
          </w:tcPr>
          <w:p w14:paraId="60E0D656" w14:textId="588E4F56" w:rsidR="009A097A" w:rsidRPr="009A097A" w:rsidRDefault="009A097A" w:rsidP="009A097A">
            <w:pPr>
              <w:rPr>
                <w:b/>
                <w:bCs/>
              </w:rPr>
            </w:pPr>
            <w:r>
              <w:rPr>
                <w:b/>
                <w:bCs/>
              </w:rPr>
              <w:t>Batch Updates</w:t>
            </w:r>
          </w:p>
        </w:tc>
      </w:tr>
      <w:tr w:rsidR="009A097A" w:rsidRPr="009A097A" w14:paraId="60D3A72C" w14:textId="2C8B7B28" w:rsidTr="009A097A">
        <w:trPr>
          <w:tblCellSpacing w:w="15" w:type="dxa"/>
        </w:trPr>
        <w:tc>
          <w:tcPr>
            <w:tcW w:w="94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A5171" w14:textId="77777777" w:rsidR="009A097A" w:rsidRPr="009A097A" w:rsidRDefault="009A097A" w:rsidP="009A097A">
            <w:pPr>
              <w:rPr>
                <w:b/>
                <w:bCs/>
              </w:rPr>
            </w:pPr>
            <w:r w:rsidRPr="009A097A">
              <w:rPr>
                <w:b/>
                <w:bCs/>
              </w:rPr>
              <w:t>Content:</w:t>
            </w:r>
          </w:p>
        </w:tc>
        <w:tc>
          <w:tcPr>
            <w:tcW w:w="2089" w:type="dxa"/>
            <w:tcBorders>
              <w:top w:val="single" w:sz="6" w:space="0" w:color="E6E6E6"/>
              <w:left w:val="single" w:sz="6" w:space="0" w:color="E6E6E6"/>
              <w:bottom w:val="single" w:sz="6" w:space="0" w:color="E6E6E6"/>
              <w:right w:val="single" w:sz="6" w:space="0" w:color="E6E6E6"/>
            </w:tcBorders>
            <w:vAlign w:val="center"/>
            <w:hideMark/>
          </w:tcPr>
          <w:p w14:paraId="6BA31D9C" w14:textId="77777777" w:rsidR="009A097A" w:rsidRPr="009A097A" w:rsidRDefault="009A097A" w:rsidP="009A097A">
            <w:r w:rsidRPr="009A097A">
              <w:t>Seamlessly syncs with reactive state changes, instantly reflecting updates without manual intervention.</w:t>
            </w:r>
          </w:p>
        </w:tc>
        <w:tc>
          <w:tcPr>
            <w:tcW w:w="2256" w:type="dxa"/>
            <w:tcBorders>
              <w:top w:val="single" w:sz="6" w:space="0" w:color="E6E6E6"/>
              <w:left w:val="single" w:sz="6" w:space="0" w:color="E6E6E6"/>
              <w:bottom w:val="single" w:sz="6" w:space="0" w:color="E6E6E6"/>
              <w:right w:val="single" w:sz="6" w:space="0" w:color="E6E6E6"/>
            </w:tcBorders>
            <w:vAlign w:val="center"/>
            <w:hideMark/>
          </w:tcPr>
          <w:p w14:paraId="6BB3E766" w14:textId="77777777" w:rsidR="009A097A" w:rsidRPr="009A097A" w:rsidRDefault="009A097A" w:rsidP="009A097A">
            <w:r w:rsidRPr="009A097A">
              <w:t>Polls your API at defined intervals, ideal for REST endpoints without push capabilities.</w:t>
            </w:r>
          </w:p>
        </w:tc>
        <w:tc>
          <w:tcPr>
            <w:tcW w:w="2400" w:type="dxa"/>
            <w:tcBorders>
              <w:top w:val="single" w:sz="6" w:space="0" w:color="E6E6E6"/>
              <w:left w:val="single" w:sz="6" w:space="0" w:color="E6E6E6"/>
              <w:bottom w:val="single" w:sz="6" w:space="0" w:color="E6E6E6"/>
              <w:right w:val="single" w:sz="6" w:space="0" w:color="E6E6E6"/>
            </w:tcBorders>
            <w:vAlign w:val="center"/>
            <w:hideMark/>
          </w:tcPr>
          <w:p w14:paraId="6FC12C76" w14:textId="77777777" w:rsidR="009A097A" w:rsidRPr="009A097A" w:rsidRDefault="009A097A" w:rsidP="009A097A">
            <w:r w:rsidRPr="009A097A">
              <w:t>Delivers sub-second latency with bidirectional real-time communication for critical applications.</w:t>
            </w:r>
          </w:p>
        </w:tc>
        <w:tc>
          <w:tcPr>
            <w:tcW w:w="2565" w:type="dxa"/>
            <w:tcBorders>
              <w:top w:val="single" w:sz="6" w:space="0" w:color="E6E6E6"/>
              <w:left w:val="single" w:sz="6" w:space="0" w:color="E6E6E6"/>
              <w:bottom w:val="single" w:sz="6" w:space="0" w:color="E6E6E6"/>
              <w:right w:val="single" w:sz="6" w:space="0" w:color="E6E6E6"/>
            </w:tcBorders>
          </w:tcPr>
          <w:p w14:paraId="7E00862B" w14:textId="04A16436" w:rsidR="009A097A" w:rsidRPr="009A097A" w:rsidRDefault="009A097A" w:rsidP="009A097A">
            <w:r w:rsidRPr="009A097A">
              <w:t>Aggregates rapid-fire changes into optimized render cycles, preventing UI thrashing.</w:t>
            </w:r>
          </w:p>
        </w:tc>
      </w:tr>
      <w:tr w:rsidR="009A097A" w:rsidRPr="009A097A" w14:paraId="1D09CCE8" w14:textId="75281B40" w:rsidTr="009A097A">
        <w:trPr>
          <w:tblCellSpacing w:w="15" w:type="dxa"/>
        </w:trPr>
        <w:tc>
          <w:tcPr>
            <w:tcW w:w="94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C12A03" w14:textId="77777777" w:rsidR="009A097A" w:rsidRPr="009A097A" w:rsidRDefault="009A097A" w:rsidP="009A097A">
            <w:pPr>
              <w:rPr>
                <w:b/>
                <w:bCs/>
              </w:rPr>
            </w:pPr>
            <w:r w:rsidRPr="009A097A">
              <w:rPr>
                <w:b/>
                <w:bCs/>
              </w:rPr>
              <w:t>Best for</w:t>
            </w:r>
          </w:p>
        </w:tc>
        <w:tc>
          <w:tcPr>
            <w:tcW w:w="2089" w:type="dxa"/>
            <w:tcBorders>
              <w:top w:val="single" w:sz="6" w:space="0" w:color="E6E6E6"/>
              <w:left w:val="single" w:sz="6" w:space="0" w:color="E6E6E6"/>
              <w:bottom w:val="single" w:sz="6" w:space="0" w:color="E6E6E6"/>
              <w:right w:val="single" w:sz="6" w:space="0" w:color="E6E6E6"/>
            </w:tcBorders>
            <w:vAlign w:val="center"/>
            <w:hideMark/>
          </w:tcPr>
          <w:p w14:paraId="37758590" w14:textId="77777777" w:rsidR="009A097A" w:rsidRPr="009A097A" w:rsidRDefault="009A097A" w:rsidP="009A097A">
            <w:r w:rsidRPr="009A097A">
              <w:t xml:space="preserve">React apps with Redux, </w:t>
            </w:r>
            <w:proofErr w:type="spellStart"/>
            <w:r w:rsidRPr="009A097A">
              <w:t>MobX</w:t>
            </w:r>
            <w:proofErr w:type="spellEnd"/>
            <w:r w:rsidRPr="009A097A">
              <w:t xml:space="preserve">, or </w:t>
            </w:r>
            <w:proofErr w:type="spellStart"/>
            <w:r w:rsidRPr="009A097A">
              <w:t>Zustand</w:t>
            </w:r>
            <w:proofErr w:type="spellEnd"/>
            <w:r w:rsidRPr="009A097A">
              <w:t xml:space="preserve"> state management</w:t>
            </w:r>
          </w:p>
        </w:tc>
        <w:tc>
          <w:tcPr>
            <w:tcW w:w="2256" w:type="dxa"/>
            <w:tcBorders>
              <w:top w:val="single" w:sz="6" w:space="0" w:color="E6E6E6"/>
              <w:left w:val="single" w:sz="6" w:space="0" w:color="E6E6E6"/>
              <w:bottom w:val="single" w:sz="6" w:space="0" w:color="E6E6E6"/>
              <w:right w:val="single" w:sz="6" w:space="0" w:color="E6E6E6"/>
            </w:tcBorders>
            <w:vAlign w:val="center"/>
            <w:hideMark/>
          </w:tcPr>
          <w:p w14:paraId="3291C24D" w14:textId="77777777" w:rsidR="009A097A" w:rsidRPr="009A097A" w:rsidRDefault="009A097A" w:rsidP="009A097A">
            <w:r w:rsidRPr="009A097A">
              <w:t>Monitoring dashboards with 5-30 second refresh cycles</w:t>
            </w:r>
          </w:p>
        </w:tc>
        <w:tc>
          <w:tcPr>
            <w:tcW w:w="2400" w:type="dxa"/>
            <w:tcBorders>
              <w:top w:val="single" w:sz="6" w:space="0" w:color="E6E6E6"/>
              <w:left w:val="single" w:sz="6" w:space="0" w:color="E6E6E6"/>
              <w:bottom w:val="single" w:sz="6" w:space="0" w:color="E6E6E6"/>
              <w:right w:val="single" w:sz="6" w:space="0" w:color="E6E6E6"/>
            </w:tcBorders>
            <w:vAlign w:val="center"/>
            <w:hideMark/>
          </w:tcPr>
          <w:p w14:paraId="1CD7C769" w14:textId="77777777" w:rsidR="009A097A" w:rsidRPr="009A097A" w:rsidRDefault="009A097A" w:rsidP="009A097A">
            <w:r w:rsidRPr="009A097A">
              <w:t>Financial trading, live sports scores, and collaborative editing</w:t>
            </w:r>
          </w:p>
        </w:tc>
        <w:tc>
          <w:tcPr>
            <w:tcW w:w="2565" w:type="dxa"/>
            <w:tcBorders>
              <w:top w:val="single" w:sz="6" w:space="0" w:color="E6E6E6"/>
              <w:left w:val="single" w:sz="6" w:space="0" w:color="E6E6E6"/>
              <w:bottom w:val="single" w:sz="6" w:space="0" w:color="E6E6E6"/>
              <w:right w:val="single" w:sz="6" w:space="0" w:color="E6E6E6"/>
            </w:tcBorders>
          </w:tcPr>
          <w:p w14:paraId="1EAA5B5E" w14:textId="4401E7F6" w:rsidR="009A097A" w:rsidRPr="009A097A" w:rsidRDefault="009A097A" w:rsidP="009A097A">
            <w:r w:rsidRPr="009A097A">
              <w:t>IoT sensor data and high-volume event streams</w:t>
            </w:r>
          </w:p>
        </w:tc>
      </w:tr>
      <w:tr w:rsidR="009A097A" w:rsidRPr="009A097A" w14:paraId="1CF44374" w14:textId="087FD508" w:rsidTr="009A097A">
        <w:trPr>
          <w:tblCellSpacing w:w="15" w:type="dxa"/>
        </w:trPr>
        <w:tc>
          <w:tcPr>
            <w:tcW w:w="94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0697E1" w14:textId="77777777" w:rsidR="009A097A" w:rsidRPr="009A097A" w:rsidRDefault="009A097A" w:rsidP="009A097A">
            <w:pPr>
              <w:rPr>
                <w:b/>
                <w:bCs/>
              </w:rPr>
            </w:pPr>
            <w:r w:rsidRPr="009A097A">
              <w:rPr>
                <w:b/>
                <w:bCs/>
              </w:rPr>
              <w:t>Use when</w:t>
            </w:r>
          </w:p>
        </w:tc>
        <w:tc>
          <w:tcPr>
            <w:tcW w:w="2089" w:type="dxa"/>
            <w:tcBorders>
              <w:top w:val="single" w:sz="6" w:space="0" w:color="E6E6E6"/>
              <w:left w:val="single" w:sz="6" w:space="0" w:color="E6E6E6"/>
              <w:bottom w:val="single" w:sz="6" w:space="0" w:color="E6E6E6"/>
              <w:right w:val="single" w:sz="6" w:space="0" w:color="E6E6E6"/>
            </w:tcBorders>
            <w:vAlign w:val="center"/>
            <w:hideMark/>
          </w:tcPr>
          <w:p w14:paraId="43FD6409" w14:textId="77777777" w:rsidR="009A097A" w:rsidRPr="009A097A" w:rsidRDefault="009A097A" w:rsidP="009A097A">
            <w:r w:rsidRPr="009A097A">
              <w:t>Your data layer already provides change notifications</w:t>
            </w:r>
          </w:p>
        </w:tc>
        <w:tc>
          <w:tcPr>
            <w:tcW w:w="2256" w:type="dxa"/>
            <w:tcBorders>
              <w:top w:val="single" w:sz="6" w:space="0" w:color="E6E6E6"/>
              <w:left w:val="single" w:sz="6" w:space="0" w:color="E6E6E6"/>
              <w:bottom w:val="single" w:sz="6" w:space="0" w:color="E6E6E6"/>
              <w:right w:val="single" w:sz="6" w:space="0" w:color="E6E6E6"/>
            </w:tcBorders>
            <w:vAlign w:val="center"/>
            <w:hideMark/>
          </w:tcPr>
          <w:p w14:paraId="6AF38A2E" w14:textId="77777777" w:rsidR="009A097A" w:rsidRPr="009A097A" w:rsidRDefault="009A097A" w:rsidP="009A097A">
            <w:r w:rsidRPr="009A097A">
              <w:t xml:space="preserve">Backend doesn't support </w:t>
            </w:r>
            <w:proofErr w:type="spellStart"/>
            <w:r w:rsidRPr="009A097A">
              <w:t>WebSockets</w:t>
            </w:r>
            <w:proofErr w:type="spellEnd"/>
            <w:r w:rsidRPr="009A097A">
              <w:t xml:space="preserve"> or server-sent events</w:t>
            </w:r>
          </w:p>
        </w:tc>
        <w:tc>
          <w:tcPr>
            <w:tcW w:w="2400" w:type="dxa"/>
            <w:tcBorders>
              <w:top w:val="single" w:sz="6" w:space="0" w:color="E6E6E6"/>
              <w:left w:val="single" w:sz="6" w:space="0" w:color="E6E6E6"/>
              <w:bottom w:val="single" w:sz="6" w:space="0" w:color="E6E6E6"/>
              <w:right w:val="single" w:sz="6" w:space="0" w:color="E6E6E6"/>
            </w:tcBorders>
            <w:vAlign w:val="center"/>
            <w:hideMark/>
          </w:tcPr>
          <w:p w14:paraId="1C08E98B" w14:textId="77777777" w:rsidR="009A097A" w:rsidRPr="009A097A" w:rsidRDefault="009A097A" w:rsidP="009A097A">
            <w:r w:rsidRPr="009A097A">
              <w:t>Every millisecond counts and data changes frequently</w:t>
            </w:r>
          </w:p>
        </w:tc>
        <w:tc>
          <w:tcPr>
            <w:tcW w:w="2565" w:type="dxa"/>
            <w:tcBorders>
              <w:top w:val="single" w:sz="6" w:space="0" w:color="E6E6E6"/>
              <w:left w:val="single" w:sz="6" w:space="0" w:color="E6E6E6"/>
              <w:bottom w:val="single" w:sz="6" w:space="0" w:color="E6E6E6"/>
              <w:right w:val="single" w:sz="6" w:space="0" w:color="E6E6E6"/>
            </w:tcBorders>
          </w:tcPr>
          <w:p w14:paraId="2B1C4A02" w14:textId="072A13CA" w:rsidR="009A097A" w:rsidRPr="009A097A" w:rsidRDefault="009A097A" w:rsidP="009A097A">
            <w:r w:rsidRPr="009A097A">
              <w:t>Receiving hundreds to thousands of updates per second</w:t>
            </w:r>
          </w:p>
        </w:tc>
      </w:tr>
    </w:tbl>
    <w:p w14:paraId="135DF659" w14:textId="77777777" w:rsidR="00C367B1" w:rsidRDefault="00C367B1" w:rsidP="00C367B1">
      <w:pPr>
        <w:pStyle w:val="Heading1"/>
      </w:pPr>
      <w:r>
        <w:lastRenderedPageBreak/>
        <w:t>5. Implementation Resources</w:t>
      </w:r>
    </w:p>
    <w:p w14:paraId="16C07ED0" w14:textId="77777777" w:rsidR="00C367B1" w:rsidRDefault="00C367B1" w:rsidP="00C367B1"/>
    <w:p w14:paraId="71CDBA2A" w14:textId="77777777" w:rsidR="00C367B1" w:rsidRDefault="00C367B1" w:rsidP="00C367B1">
      <w:r w:rsidRPr="00C367B1">
        <w:rPr>
          <w:b/>
          <w:bCs/>
        </w:rPr>
        <w:t>Hero eyebrow</w:t>
      </w:r>
      <w:r>
        <w:t xml:space="preserve"> – </w:t>
      </w:r>
      <w:r w:rsidRPr="00CB19D5">
        <w:t>IMPLEMENTATION RESOURCES</w:t>
      </w:r>
    </w:p>
    <w:p w14:paraId="7C6BDDD5" w14:textId="0BF771DE" w:rsidR="00C367B1" w:rsidRDefault="00C367B1" w:rsidP="00C367B1">
      <w:r w:rsidRPr="00C367B1">
        <w:rPr>
          <w:b/>
          <w:bCs/>
        </w:rPr>
        <w:t>Main title</w:t>
      </w:r>
      <w:r>
        <w:t xml:space="preserve"> – </w:t>
      </w:r>
      <w:r w:rsidR="00F3270D" w:rsidRPr="00F3270D">
        <w:t>Explore Live Data Demos and Docs</w:t>
      </w:r>
    </w:p>
    <w:p w14:paraId="512A28E4" w14:textId="3F5149B9" w:rsidR="00C367B1" w:rsidRDefault="00C367B1" w:rsidP="00C367B1">
      <w:r w:rsidRPr="00C367B1">
        <w:rPr>
          <w:b/>
          <w:bCs/>
        </w:rPr>
        <w:t>Subtitle</w:t>
      </w:r>
      <w:r>
        <w:t xml:space="preserve"> – </w:t>
      </w:r>
      <w:r w:rsidR="009A097A" w:rsidRPr="009A097A">
        <w:t>Find everything you need to implement real-time data updates in your React grid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5015"/>
        <w:gridCol w:w="1831"/>
      </w:tblGrid>
      <w:tr w:rsidR="009A097A" w:rsidRPr="009A097A" w14:paraId="2CD1A4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8E6382" w14:textId="77777777" w:rsidR="009A097A" w:rsidRPr="009A097A" w:rsidRDefault="009A097A" w:rsidP="009A097A">
            <w:pPr>
              <w:rPr>
                <w:b/>
                <w:bCs/>
              </w:rPr>
            </w:pPr>
            <w:r w:rsidRPr="009A097A">
              <w:rPr>
                <w:b/>
                <w:bCs/>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8C4014" w14:textId="77777777" w:rsidR="009A097A" w:rsidRPr="009A097A" w:rsidRDefault="009A097A" w:rsidP="009A097A">
            <w:pPr>
              <w:rPr>
                <w:b/>
                <w:bCs/>
              </w:rPr>
            </w:pPr>
            <w:r w:rsidRPr="009A097A">
              <w:rPr>
                <w:b/>
                <w:bCs/>
              </w:rPr>
              <w:t>Content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30E8A" w14:textId="77777777" w:rsidR="009A097A" w:rsidRPr="009A097A" w:rsidRDefault="009A097A" w:rsidP="009A097A">
            <w:pPr>
              <w:rPr>
                <w:b/>
                <w:bCs/>
              </w:rPr>
            </w:pPr>
            <w:r w:rsidRPr="009A097A">
              <w:rPr>
                <w:b/>
                <w:bCs/>
              </w:rPr>
              <w:t>Action</w:t>
            </w:r>
          </w:p>
        </w:tc>
      </w:tr>
      <w:tr w:rsidR="009A097A" w:rsidRPr="009A097A" w14:paraId="763138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A8DF7E" w14:textId="77777777" w:rsidR="009A097A" w:rsidRPr="009A097A" w:rsidRDefault="009A097A" w:rsidP="009A097A">
            <w:r w:rsidRPr="009A097A">
              <w:t>Live Data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92A48A" w14:textId="77777777" w:rsidR="009A097A" w:rsidRPr="009A097A" w:rsidRDefault="009A097A" w:rsidP="009A097A">
            <w:r w:rsidRPr="009A097A">
              <w:t>Comprehensive guide covering data binding strategies, refresh patterns, and update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F0BB8" w14:textId="77777777" w:rsidR="009A097A" w:rsidRPr="009A097A" w:rsidRDefault="009A097A" w:rsidP="009A097A">
            <w:r w:rsidRPr="009A097A">
              <w:t>Read Documentation</w:t>
            </w:r>
          </w:p>
        </w:tc>
      </w:tr>
      <w:tr w:rsidR="009A097A" w:rsidRPr="009A097A" w14:paraId="52F4B3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76251" w14:textId="77777777" w:rsidR="009A097A" w:rsidRPr="009A097A" w:rsidRDefault="009A097A" w:rsidP="009A097A">
            <w:r w:rsidRPr="009A097A">
              <w:t>Real-Time Stock Trading Demo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3B3BE" w14:textId="77777777" w:rsidR="009A097A" w:rsidRPr="009A097A" w:rsidRDefault="009A097A" w:rsidP="009A097A">
            <w:r w:rsidRPr="009A097A">
              <w:t>Interactive example with live price updates, visual indicators, and WebSocket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32C3A" w14:textId="77777777" w:rsidR="009A097A" w:rsidRPr="009A097A" w:rsidRDefault="009A097A" w:rsidP="009A097A">
            <w:r w:rsidRPr="009A097A">
              <w:t>View Demo</w:t>
            </w:r>
          </w:p>
        </w:tc>
      </w:tr>
      <w:tr w:rsidR="009A097A" w:rsidRPr="009A097A" w14:paraId="64E198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9F5D0F" w14:textId="77777777" w:rsidR="009A097A" w:rsidRPr="009A097A" w:rsidRDefault="009A097A" w:rsidP="009A097A">
            <w:r w:rsidRPr="009A097A">
              <w:t>WebSocket Integration Guide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C1B94D" w14:textId="77777777" w:rsidR="009A097A" w:rsidRPr="009A097A" w:rsidRDefault="009A097A" w:rsidP="009A097A">
            <w:r w:rsidRPr="009A097A">
              <w:t>Step-by-step tutorial for connecting your grid to WebSocket streams and handling push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EA94C" w14:textId="77777777" w:rsidR="009A097A" w:rsidRPr="009A097A" w:rsidRDefault="009A097A" w:rsidP="009A097A">
            <w:r w:rsidRPr="009A097A">
              <w:t>See Guide</w:t>
            </w:r>
          </w:p>
        </w:tc>
      </w:tr>
      <w:tr w:rsidR="009A097A" w:rsidRPr="009A097A" w14:paraId="3DB9AC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F1822" w14:textId="77777777" w:rsidR="009A097A" w:rsidRPr="009A097A" w:rsidRDefault="009A097A" w:rsidP="009A097A">
            <w:r w:rsidRPr="009A097A">
              <w:t>Data Refresh API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DA447" w14:textId="77777777" w:rsidR="009A097A" w:rsidRPr="009A097A" w:rsidRDefault="009A097A" w:rsidP="009A097A">
            <w:r w:rsidRPr="009A097A">
              <w:t>Complete API documentation for refresh methods, batch operations, and update configurations.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D3D5B1" w14:textId="77777777" w:rsidR="009A097A" w:rsidRPr="009A097A" w:rsidRDefault="009A097A" w:rsidP="009A097A">
            <w:r w:rsidRPr="009A097A">
              <w:t>View API</w:t>
            </w:r>
          </w:p>
        </w:tc>
      </w:tr>
      <w:tr w:rsidR="009A097A" w:rsidRPr="009A097A" w14:paraId="529376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2E220B" w14:textId="77777777" w:rsidR="009A097A" w:rsidRPr="009A097A" w:rsidRDefault="009A097A" w:rsidP="009A097A">
            <w:r w:rsidRPr="009A097A">
              <w:t>High-Frequency Update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DCBDBC" w14:textId="77777777" w:rsidR="009A097A" w:rsidRPr="009A097A" w:rsidRDefault="009A097A" w:rsidP="009A097A">
            <w:r w:rsidRPr="009A097A">
              <w:t>Performance tuning strategies for grids handling thousands of updates per second.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67C8EA" w14:textId="77777777" w:rsidR="009A097A" w:rsidRPr="009A097A" w:rsidRDefault="009A097A" w:rsidP="009A097A">
            <w:r w:rsidRPr="009A097A">
              <w:t>Learn Optimization</w:t>
            </w:r>
          </w:p>
        </w:tc>
      </w:tr>
      <w:tr w:rsidR="009A097A" w:rsidRPr="009A097A" w14:paraId="622AB4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4530BD" w14:textId="77777777" w:rsidR="009A097A" w:rsidRPr="009A097A" w:rsidRDefault="009A097A" w:rsidP="009A097A">
            <w:r w:rsidRPr="009A097A">
              <w:t>Real-Time Dashboard Tutorial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BC509" w14:textId="77777777" w:rsidR="009A097A" w:rsidRPr="009A097A" w:rsidRDefault="009A097A" w:rsidP="009A097A">
            <w:r w:rsidRPr="009A097A">
              <w:t>Build a complete monitoring dashboard with live charts, grids, and alert 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72C635" w14:textId="77777777" w:rsidR="009A097A" w:rsidRPr="009A097A" w:rsidRDefault="009A097A" w:rsidP="009A097A">
            <w:r w:rsidRPr="009A097A">
              <w:t>Start Tutorial</w:t>
            </w:r>
          </w:p>
        </w:tc>
      </w:tr>
      <w:tr w:rsidR="009A097A" w:rsidRPr="009A097A" w14:paraId="35D76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50C7CD" w14:textId="77777777" w:rsidR="009A097A" w:rsidRPr="009A097A" w:rsidRDefault="009A097A" w:rsidP="009A097A">
            <w:r w:rsidRPr="009A097A">
              <w:t>Batch Update 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DB5D4" w14:textId="77777777" w:rsidR="009A097A" w:rsidRPr="009A097A" w:rsidRDefault="009A097A" w:rsidP="009A097A">
            <w:r w:rsidRPr="009A097A">
              <w:t>Learn to aggregate rapid changes efficiently while maintaining responsive UI rendering.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053BE3" w14:textId="77777777" w:rsidR="009A097A" w:rsidRPr="009A097A" w:rsidRDefault="009A097A" w:rsidP="009A097A">
            <w:r w:rsidRPr="009A097A">
              <w:t>Configure Batching</w:t>
            </w:r>
          </w:p>
        </w:tc>
      </w:tr>
      <w:tr w:rsidR="009A097A" w:rsidRPr="009A097A" w14:paraId="4F6FB4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2FF375" w14:textId="77777777" w:rsidR="009A097A" w:rsidRPr="009A097A" w:rsidRDefault="009A097A" w:rsidP="009A097A">
            <w:r w:rsidRPr="009A097A">
              <w:t>Change Tracking and Indicators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B914C" w14:textId="77777777" w:rsidR="009A097A" w:rsidRPr="009A097A" w:rsidRDefault="009A097A" w:rsidP="009A097A">
            <w:r w:rsidRPr="009A097A">
              <w:t>Implement visual feedback for updated cells with animations, colors, and highlight effects.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1B027" w14:textId="77777777" w:rsidR="009A097A" w:rsidRPr="009A097A" w:rsidRDefault="009A097A" w:rsidP="009A097A">
            <w:r w:rsidRPr="009A097A">
              <w:t>Add Indicators</w:t>
            </w:r>
          </w:p>
        </w:tc>
      </w:tr>
      <w:tr w:rsidR="009A097A" w:rsidRPr="009A097A" w14:paraId="0BED0F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5BC4B3" w14:textId="77777777" w:rsidR="009A097A" w:rsidRPr="009A097A" w:rsidRDefault="009A097A" w:rsidP="009A097A">
            <w:r w:rsidRPr="009A097A">
              <w:t>Getting Started with Live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5B64E" w14:textId="77777777" w:rsidR="009A097A" w:rsidRPr="009A097A" w:rsidRDefault="009A097A" w:rsidP="009A097A">
            <w:r w:rsidRPr="009A097A">
              <w:t xml:space="preserve">Quick start </w:t>
            </w:r>
            <w:proofErr w:type="gramStart"/>
            <w:r w:rsidRPr="009A097A">
              <w:t>guide</w:t>
            </w:r>
            <w:proofErr w:type="gramEnd"/>
            <w:r w:rsidRPr="009A097A">
              <w:t xml:space="preserve"> to add real-time data capabilities to your React Grid application.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FBFC7" w14:textId="77777777" w:rsidR="009A097A" w:rsidRPr="009A097A" w:rsidRDefault="009A097A" w:rsidP="009A097A">
            <w:r w:rsidRPr="009A097A">
              <w:t>Get Started</w:t>
            </w:r>
          </w:p>
        </w:tc>
      </w:tr>
    </w:tbl>
    <w:p w14:paraId="27DB5008" w14:textId="77777777" w:rsidR="00C367B1" w:rsidRDefault="00C367B1" w:rsidP="00C367B1"/>
    <w:p w14:paraId="2399FC74" w14:textId="77777777" w:rsidR="00C367B1" w:rsidRDefault="00C367B1" w:rsidP="00C367B1">
      <w:pPr>
        <w:pStyle w:val="Heading1"/>
      </w:pPr>
      <w:r>
        <w:t>6. FAQ</w:t>
      </w:r>
    </w:p>
    <w:p w14:paraId="6576B4CC" w14:textId="77777777" w:rsidR="00C367B1" w:rsidRDefault="00C367B1" w:rsidP="00C367B1"/>
    <w:p w14:paraId="1602DAF7" w14:textId="77777777" w:rsidR="00C367B1" w:rsidRDefault="00C367B1" w:rsidP="00C367B1">
      <w:r w:rsidRPr="00C367B1">
        <w:rPr>
          <w:b/>
          <w:bCs/>
        </w:rPr>
        <w:t>Hero eyebrow</w:t>
      </w:r>
      <w:r>
        <w:t xml:space="preserve"> – </w:t>
      </w:r>
      <w:r w:rsidRPr="00CB19D5">
        <w:t>FAQ</w:t>
      </w:r>
    </w:p>
    <w:p w14:paraId="13352CDB" w14:textId="1A7057C0" w:rsidR="00C367B1" w:rsidRDefault="00C367B1" w:rsidP="00C367B1">
      <w:r w:rsidRPr="00C367B1">
        <w:rPr>
          <w:b/>
          <w:bCs/>
        </w:rPr>
        <w:lastRenderedPageBreak/>
        <w:t>Main title</w:t>
      </w:r>
      <w:r>
        <w:t xml:space="preserve"> – </w:t>
      </w:r>
      <w:r w:rsidR="00F3270D" w:rsidRPr="00F3270D">
        <w:t>React Data Grid Live Data Questions</w:t>
      </w:r>
      <w:r w:rsidR="00F3270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606"/>
        <w:gridCol w:w="5716"/>
      </w:tblGrid>
      <w:tr w:rsidR="009A097A" w:rsidRPr="009A097A" w14:paraId="3A9423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82ECA2" w14:textId="77777777" w:rsidR="009A097A" w:rsidRPr="009A097A" w:rsidRDefault="009A097A" w:rsidP="009A097A">
            <w:pPr>
              <w:rPr>
                <w:b/>
                <w:bCs/>
              </w:rPr>
            </w:pPr>
            <w:r w:rsidRPr="009A097A">
              <w:rPr>
                <w:b/>
                <w:bCs/>
              </w:rPr>
              <w:t>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BCB43A" w14:textId="77777777" w:rsidR="009A097A" w:rsidRPr="009A097A" w:rsidRDefault="009A097A" w:rsidP="009A097A">
            <w:pPr>
              <w:rPr>
                <w:b/>
                <w:bCs/>
              </w:rPr>
            </w:pPr>
            <w:r w:rsidRPr="009A097A">
              <w:rPr>
                <w:b/>
                <w:bCs/>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5B09CF" w14:textId="77777777" w:rsidR="009A097A" w:rsidRPr="009A097A" w:rsidRDefault="009A097A" w:rsidP="009A097A">
            <w:pPr>
              <w:rPr>
                <w:b/>
                <w:bCs/>
              </w:rPr>
            </w:pPr>
            <w:r w:rsidRPr="009A097A">
              <w:rPr>
                <w:b/>
                <w:bCs/>
              </w:rPr>
              <w:t>Content</w:t>
            </w:r>
          </w:p>
        </w:tc>
      </w:tr>
      <w:tr w:rsidR="009A097A" w:rsidRPr="009A097A" w14:paraId="76C412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31A590" w14:textId="77777777" w:rsidR="009A097A" w:rsidRPr="009A097A" w:rsidRDefault="009A097A" w:rsidP="009A097A">
            <w:r w:rsidRPr="009A097A">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966F1" w14:textId="77777777" w:rsidR="009A097A" w:rsidRPr="009A097A" w:rsidRDefault="009A097A" w:rsidP="009A097A">
            <w:r w:rsidRPr="009A097A">
              <w:t>How does the grid handle live data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F1F63" w14:textId="77777777" w:rsidR="009A097A" w:rsidRPr="009A097A" w:rsidRDefault="009A097A" w:rsidP="009A097A">
            <w:r w:rsidRPr="009A097A">
              <w:t>The grid automatically detects changes in the bound data source and updates only the affected cells, maintaining smooth performance without full grid re-renders.</w:t>
            </w:r>
          </w:p>
        </w:tc>
      </w:tr>
      <w:tr w:rsidR="009A097A" w:rsidRPr="009A097A" w14:paraId="3A2C95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FDE431" w14:textId="77777777" w:rsidR="009A097A" w:rsidRPr="009A097A" w:rsidRDefault="009A097A" w:rsidP="009A097A">
            <w:r w:rsidRPr="009A097A">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2800D8" w14:textId="77777777" w:rsidR="009A097A" w:rsidRPr="009A097A" w:rsidRDefault="009A097A" w:rsidP="009A097A">
            <w:r w:rsidRPr="009A097A">
              <w:t>Can I control the refresh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53E86" w14:textId="77777777" w:rsidR="009A097A" w:rsidRPr="009A097A" w:rsidRDefault="009A097A" w:rsidP="009A097A">
            <w:r w:rsidRPr="009A097A">
              <w:t>Yes, you can configure update intervals for periodic refresh, batch update thresholds for high-frequency data, and enable manual refresh control when needed.</w:t>
            </w:r>
          </w:p>
        </w:tc>
      </w:tr>
      <w:tr w:rsidR="009A097A" w:rsidRPr="009A097A" w14:paraId="41A11B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756AE6" w14:textId="77777777" w:rsidR="009A097A" w:rsidRPr="009A097A" w:rsidRDefault="009A097A" w:rsidP="009A097A">
            <w:r w:rsidRPr="009A097A">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2EDD8" w14:textId="77777777" w:rsidR="009A097A" w:rsidRPr="009A097A" w:rsidRDefault="009A097A" w:rsidP="009A097A">
            <w:r w:rsidRPr="009A097A">
              <w:t>Does live data work with filtering and sorting?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B4DB7" w14:textId="77777777" w:rsidR="009A097A" w:rsidRPr="009A097A" w:rsidRDefault="009A097A" w:rsidP="009A097A">
            <w:r w:rsidRPr="009A097A">
              <w:t>Absolutely. When data updates arrive, the grid automatically applies active filters and sort orders, maintaining consistent view state while reflecting new data.</w:t>
            </w:r>
          </w:p>
        </w:tc>
      </w:tr>
      <w:tr w:rsidR="009A097A" w:rsidRPr="009A097A" w14:paraId="7F01B3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ABDC26" w14:textId="77777777" w:rsidR="009A097A" w:rsidRPr="009A097A" w:rsidRDefault="009A097A" w:rsidP="009A097A">
            <w:r w:rsidRPr="009A097A">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98069" w14:textId="77777777" w:rsidR="009A097A" w:rsidRPr="009A097A" w:rsidRDefault="009A097A" w:rsidP="009A097A">
            <w:r w:rsidRPr="009A097A">
              <w:t>Can I highlight cells that changed?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0177B" w14:textId="77777777" w:rsidR="009A097A" w:rsidRPr="009A097A" w:rsidRDefault="009A097A" w:rsidP="009A097A">
            <w:r w:rsidRPr="009A097A">
              <w:t>Yes, the grid supports visual indicators for updated cells including background color changes, animations, and custom styling to draw attention to modifications.</w:t>
            </w:r>
          </w:p>
        </w:tc>
      </w:tr>
      <w:tr w:rsidR="009A097A" w:rsidRPr="009A097A" w14:paraId="432C83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521B1" w14:textId="77777777" w:rsidR="009A097A" w:rsidRPr="009A097A" w:rsidRDefault="009A097A" w:rsidP="009A097A">
            <w:r w:rsidRPr="009A097A">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A8D64" w14:textId="77777777" w:rsidR="009A097A" w:rsidRPr="009A097A" w:rsidRDefault="009A097A" w:rsidP="009A097A">
            <w:r w:rsidRPr="009A097A">
              <w:t>How many updates per second can the grid handle?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F2C8A" w14:textId="77777777" w:rsidR="009A097A" w:rsidRPr="009A097A" w:rsidRDefault="009A097A" w:rsidP="009A097A">
            <w:r w:rsidRPr="009A097A">
              <w:t>With batch updates enabled, the grid efficiently handles thousands of updates per second by intelligently grouping changes and optimizing render cycles.</w:t>
            </w:r>
          </w:p>
        </w:tc>
      </w:tr>
      <w:tr w:rsidR="009A097A" w:rsidRPr="009A097A" w14:paraId="19E1DE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C439A6" w14:textId="77777777" w:rsidR="009A097A" w:rsidRPr="009A097A" w:rsidRDefault="009A097A" w:rsidP="009A097A">
            <w:r w:rsidRPr="009A097A">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458D2" w14:textId="77777777" w:rsidR="009A097A" w:rsidRPr="009A097A" w:rsidRDefault="009A097A" w:rsidP="009A097A">
            <w:r w:rsidRPr="009A097A">
              <w:t>Where can I find implementation 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016A7" w14:textId="77777777" w:rsidR="009A097A" w:rsidRPr="009A097A" w:rsidRDefault="009A097A" w:rsidP="009A097A">
            <w:r w:rsidRPr="009A097A">
              <w:t>Check the Implementation Resources section above for live demos, WebSocket integration guides, and complete working examples.</w:t>
            </w:r>
          </w:p>
        </w:tc>
      </w:tr>
    </w:tbl>
    <w:p w14:paraId="75A68669" w14:textId="77777777" w:rsidR="004D4850" w:rsidRDefault="004D4850" w:rsidP="00C367B1"/>
    <w:p w14:paraId="7A06945D" w14:textId="77777777" w:rsidR="00C367B1" w:rsidRDefault="00C367B1" w:rsidP="00C367B1">
      <w:pPr>
        <w:pStyle w:val="Heading1"/>
      </w:pPr>
      <w:r>
        <w:t>7. Related Articles</w:t>
      </w:r>
    </w:p>
    <w:p w14:paraId="6976A693" w14:textId="77777777" w:rsidR="00C367B1" w:rsidRDefault="00C367B1" w:rsidP="00C367B1"/>
    <w:p w14:paraId="07E139BC" w14:textId="77777777" w:rsidR="00C367B1" w:rsidRDefault="00C367B1" w:rsidP="00C367B1">
      <w:r w:rsidRPr="00C367B1">
        <w:rPr>
          <w:b/>
          <w:bCs/>
        </w:rPr>
        <w:t>Main title</w:t>
      </w:r>
      <w:r>
        <w:t xml:space="preserve"> – </w:t>
      </w:r>
      <w:r w:rsidRPr="00CB19D5">
        <w:t>CONTINUE EXPLORING</w:t>
      </w:r>
    </w:p>
    <w:p w14:paraId="2B3E3BAD" w14:textId="77777777" w:rsidR="00F3270D" w:rsidRPr="00F3270D" w:rsidRDefault="00C367B1" w:rsidP="00F3270D">
      <w:r w:rsidRPr="00C367B1">
        <w:rPr>
          <w:b/>
          <w:bCs/>
        </w:rPr>
        <w:t>Subtitle</w:t>
      </w:r>
      <w:r>
        <w:t xml:space="preserve"> – </w:t>
      </w:r>
      <w:r w:rsidR="00F3270D" w:rsidRPr="00F3270D">
        <w:t>Continue Exploring React Data Grid Live Data Experiences</w:t>
      </w:r>
      <w:r w:rsidR="00F3270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2247"/>
        <w:gridCol w:w="2177"/>
        <w:gridCol w:w="2001"/>
        <w:gridCol w:w="1998"/>
      </w:tblGrid>
      <w:tr w:rsidR="009A097A" w:rsidRPr="009A097A" w14:paraId="454B34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CC5DD5" w14:textId="77777777" w:rsidR="009A097A" w:rsidRPr="009A097A" w:rsidRDefault="009A097A" w:rsidP="009A097A"/>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3859B1" w14:textId="77777777" w:rsidR="009A097A" w:rsidRPr="009A097A" w:rsidRDefault="009A097A" w:rsidP="009A097A">
            <w:pPr>
              <w:rPr>
                <w:b/>
                <w:bCs/>
              </w:rPr>
            </w:pPr>
            <w:r w:rsidRPr="009A097A">
              <w:rPr>
                <w:b/>
                <w:bCs/>
              </w:rPr>
              <w:t>Option 1</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D5C6AD" w14:textId="77777777" w:rsidR="009A097A" w:rsidRPr="009A097A" w:rsidRDefault="009A097A" w:rsidP="009A097A">
            <w:pPr>
              <w:rPr>
                <w:b/>
                <w:bCs/>
              </w:rPr>
            </w:pPr>
            <w:r w:rsidRPr="009A097A">
              <w:rPr>
                <w:b/>
                <w:bCs/>
              </w:rPr>
              <w:t>Option 2</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33997C" w14:textId="77777777" w:rsidR="009A097A" w:rsidRPr="009A097A" w:rsidRDefault="009A097A" w:rsidP="009A097A">
            <w:pPr>
              <w:rPr>
                <w:b/>
                <w:bCs/>
              </w:rPr>
            </w:pPr>
            <w:r w:rsidRPr="009A097A">
              <w:rPr>
                <w:b/>
                <w:bCs/>
              </w:rPr>
              <w:t>Option 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94248E" w14:textId="77777777" w:rsidR="009A097A" w:rsidRPr="009A097A" w:rsidRDefault="009A097A" w:rsidP="009A097A">
            <w:pPr>
              <w:rPr>
                <w:b/>
                <w:bCs/>
              </w:rPr>
            </w:pPr>
            <w:r w:rsidRPr="009A097A">
              <w:rPr>
                <w:b/>
                <w:bCs/>
              </w:rPr>
              <w:t>Option 4</w:t>
            </w:r>
          </w:p>
        </w:tc>
      </w:tr>
      <w:tr w:rsidR="009A097A" w:rsidRPr="009A097A" w14:paraId="53DB1E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36694D" w14:textId="77777777" w:rsidR="009A097A" w:rsidRPr="009A097A" w:rsidRDefault="009A097A" w:rsidP="009A097A">
            <w:pPr>
              <w:rPr>
                <w:b/>
                <w:bCs/>
              </w:rPr>
            </w:pPr>
            <w:r w:rsidRPr="009A097A">
              <w:rPr>
                <w:b/>
                <w:bCs/>
              </w:rPr>
              <w:t>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2A954" w14:textId="77777777" w:rsidR="009A097A" w:rsidRPr="009A097A" w:rsidRDefault="009A097A" w:rsidP="009A097A">
            <w:r w:rsidRPr="009A097A">
              <w:t>Building Real-Time Trading Platforms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6ED2E" w14:textId="77777777" w:rsidR="009A097A" w:rsidRPr="009A097A" w:rsidRDefault="009A097A" w:rsidP="009A097A">
            <w:r w:rsidRPr="009A097A">
              <w:t>WebSocket vs Server-Sent Events vs Polling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5EC9A" w14:textId="77777777" w:rsidR="009A097A" w:rsidRPr="009A097A" w:rsidRDefault="009A097A" w:rsidP="009A097A">
            <w:r w:rsidRPr="009A097A">
              <w:t>Optimizing React Grid for Live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2C98D" w14:textId="77777777" w:rsidR="009A097A" w:rsidRPr="009A097A" w:rsidRDefault="009A097A" w:rsidP="009A097A">
            <w:r w:rsidRPr="009A097A">
              <w:t>Implementing Visual Change Indicators</w:t>
            </w:r>
          </w:p>
        </w:tc>
      </w:tr>
      <w:tr w:rsidR="009A097A" w:rsidRPr="009A097A" w14:paraId="2EE389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3BA256" w14:textId="77777777" w:rsidR="009A097A" w:rsidRPr="009A097A" w:rsidRDefault="009A097A" w:rsidP="009A097A">
            <w:pPr>
              <w:rPr>
                <w:b/>
                <w:bCs/>
              </w:rPr>
            </w:pPr>
            <w:r w:rsidRPr="009A097A">
              <w:rPr>
                <w:b/>
                <w:bCs/>
              </w:rPr>
              <w:t>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F6A80" w14:textId="77777777" w:rsidR="009A097A" w:rsidRPr="009A097A" w:rsidRDefault="009A097A" w:rsidP="009A097A">
            <w:r w:rsidRPr="009A097A">
              <w:t xml:space="preserve">Architecture patterns and implementation </w:t>
            </w:r>
            <w:r w:rsidRPr="009A097A">
              <w:lastRenderedPageBreak/>
              <w:t>strategies for financial applications with millisecond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57F40" w14:textId="77777777" w:rsidR="009A097A" w:rsidRPr="009A097A" w:rsidRDefault="009A097A" w:rsidP="009A097A">
            <w:r w:rsidRPr="009A097A">
              <w:lastRenderedPageBreak/>
              <w:t xml:space="preserve">Compare real-time communication </w:t>
            </w:r>
            <w:r w:rsidRPr="009A097A">
              <w:lastRenderedPageBreak/>
              <w:t>protocols and choose the right approach for your 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F906A" w14:textId="77777777" w:rsidR="009A097A" w:rsidRPr="009A097A" w:rsidRDefault="009A097A" w:rsidP="009A097A">
            <w:r w:rsidRPr="009A097A">
              <w:lastRenderedPageBreak/>
              <w:t xml:space="preserve">Performance tuning techniques </w:t>
            </w:r>
            <w:r w:rsidRPr="009A097A">
              <w:lastRenderedPageBreak/>
              <w:t>including render optimization, debouncing, and efficient state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42E5E" w14:textId="77777777" w:rsidR="009A097A" w:rsidRPr="009A097A" w:rsidRDefault="009A097A" w:rsidP="009A097A">
            <w:r w:rsidRPr="009A097A">
              <w:lastRenderedPageBreak/>
              <w:t xml:space="preserve">Design patterns for highlighting </w:t>
            </w:r>
            <w:r w:rsidRPr="009A097A">
              <w:lastRenderedPageBreak/>
              <w:t>updated cells with colors, animations, and transition effects.</w:t>
            </w:r>
          </w:p>
        </w:tc>
      </w:tr>
    </w:tbl>
    <w:p w14:paraId="6A16BE1D" w14:textId="71BE8E99" w:rsidR="009A097A" w:rsidRPr="009A097A" w:rsidRDefault="009A097A" w:rsidP="009A097A">
      <w:r w:rsidRPr="009A097A">
        <w:rPr>
          <w:b/>
          <w:bCs/>
        </w:rPr>
        <w:lastRenderedPageBreak/>
        <w:t>Additional Related Articles</w:t>
      </w:r>
    </w:p>
    <w:p w14:paraId="05883D66" w14:textId="77777777" w:rsidR="009A097A" w:rsidRPr="009A097A" w:rsidRDefault="009A097A" w:rsidP="009A097A">
      <w:pPr>
        <w:numPr>
          <w:ilvl w:val="0"/>
          <w:numId w:val="10"/>
        </w:numPr>
      </w:pPr>
      <w:r w:rsidRPr="009A097A">
        <w:t>Batch Update Strategies</w:t>
      </w:r>
    </w:p>
    <w:p w14:paraId="56A823E2" w14:textId="77777777" w:rsidR="009A097A" w:rsidRPr="009A097A" w:rsidRDefault="009A097A" w:rsidP="009A097A">
      <w:pPr>
        <w:numPr>
          <w:ilvl w:val="0"/>
          <w:numId w:val="10"/>
        </w:numPr>
      </w:pPr>
      <w:r w:rsidRPr="009A097A">
        <w:t>IoT Dashboard Development Guide</w:t>
      </w:r>
    </w:p>
    <w:p w14:paraId="0B7566ED" w14:textId="77777777" w:rsidR="009A097A" w:rsidRPr="009A097A" w:rsidRDefault="009A097A" w:rsidP="009A097A">
      <w:pPr>
        <w:numPr>
          <w:ilvl w:val="0"/>
          <w:numId w:val="10"/>
        </w:numPr>
      </w:pPr>
      <w:r w:rsidRPr="009A097A">
        <w:t>Managing Connection States and Reconnection</w:t>
      </w:r>
    </w:p>
    <w:p w14:paraId="31FA5310" w14:textId="77777777" w:rsidR="009A097A" w:rsidRPr="009A097A" w:rsidRDefault="009A097A" w:rsidP="009A097A">
      <w:pPr>
        <w:numPr>
          <w:ilvl w:val="0"/>
          <w:numId w:val="10"/>
        </w:numPr>
      </w:pPr>
      <w:r w:rsidRPr="009A097A">
        <w:t>Live Data Performance Benchmarking</w:t>
      </w:r>
    </w:p>
    <w:p w14:paraId="630E79A8" w14:textId="5E2E2494" w:rsidR="00F3270D" w:rsidRPr="004D4850" w:rsidRDefault="00F3270D" w:rsidP="00F3270D"/>
    <w:sectPr w:rsidR="00F3270D" w:rsidRPr="004D4850" w:rsidSect="00C3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EC2"/>
    <w:multiLevelType w:val="multilevel"/>
    <w:tmpl w:val="A16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6C3FCC"/>
    <w:multiLevelType w:val="multilevel"/>
    <w:tmpl w:val="52C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05528"/>
    <w:multiLevelType w:val="multilevel"/>
    <w:tmpl w:val="662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9688F"/>
    <w:multiLevelType w:val="multilevel"/>
    <w:tmpl w:val="F4F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CD359A"/>
    <w:multiLevelType w:val="multilevel"/>
    <w:tmpl w:val="29F4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D786E"/>
    <w:multiLevelType w:val="multilevel"/>
    <w:tmpl w:val="C53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66725E"/>
    <w:multiLevelType w:val="multilevel"/>
    <w:tmpl w:val="C5CE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8305E"/>
    <w:multiLevelType w:val="multilevel"/>
    <w:tmpl w:val="86EC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CE39EB"/>
    <w:multiLevelType w:val="multilevel"/>
    <w:tmpl w:val="6F7A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EA7B2C"/>
    <w:multiLevelType w:val="multilevel"/>
    <w:tmpl w:val="446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7921168">
    <w:abstractNumId w:val="0"/>
  </w:num>
  <w:num w:numId="2" w16cid:durableId="1824000996">
    <w:abstractNumId w:val="3"/>
  </w:num>
  <w:num w:numId="3" w16cid:durableId="1951737627">
    <w:abstractNumId w:val="5"/>
  </w:num>
  <w:num w:numId="4" w16cid:durableId="1397779899">
    <w:abstractNumId w:val="9"/>
  </w:num>
  <w:num w:numId="5" w16cid:durableId="622544409">
    <w:abstractNumId w:val="8"/>
  </w:num>
  <w:num w:numId="6" w16cid:durableId="339086558">
    <w:abstractNumId w:val="7"/>
  </w:num>
  <w:num w:numId="7" w16cid:durableId="343436774">
    <w:abstractNumId w:val="2"/>
  </w:num>
  <w:num w:numId="8" w16cid:durableId="1809123416">
    <w:abstractNumId w:val="1"/>
  </w:num>
  <w:num w:numId="9" w16cid:durableId="2085760830">
    <w:abstractNumId w:val="4"/>
  </w:num>
  <w:num w:numId="10" w16cid:durableId="18766500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B1"/>
    <w:rsid w:val="00137DE8"/>
    <w:rsid w:val="003502B8"/>
    <w:rsid w:val="003B79B4"/>
    <w:rsid w:val="004156D0"/>
    <w:rsid w:val="004D4850"/>
    <w:rsid w:val="00532B61"/>
    <w:rsid w:val="006C2EB4"/>
    <w:rsid w:val="008D6260"/>
    <w:rsid w:val="009A097A"/>
    <w:rsid w:val="00AB12EF"/>
    <w:rsid w:val="00AB3EFB"/>
    <w:rsid w:val="00C367B1"/>
    <w:rsid w:val="00F32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D7EE"/>
  <w15:chartTrackingRefBased/>
  <w15:docId w15:val="{AEE8BFA4-31F0-4357-A03F-0FCE1CC5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7B1"/>
    <w:pPr>
      <w:spacing w:line="256" w:lineRule="auto"/>
    </w:pPr>
    <w:rPr>
      <w:rFonts w:ascii="Aptos" w:eastAsia="Aptos" w:hAnsi="Aptos" w:cs="Times New Roman"/>
      <w:kern w:val="0"/>
      <w:sz w:val="22"/>
      <w:szCs w:val="22"/>
      <w14:ligatures w14:val="none"/>
    </w:rPr>
  </w:style>
  <w:style w:type="paragraph" w:styleId="Heading1">
    <w:name w:val="heading 1"/>
    <w:basedOn w:val="Normal"/>
    <w:next w:val="Normal"/>
    <w:link w:val="Heading1Char"/>
    <w:uiPriority w:val="9"/>
    <w:qFormat/>
    <w:rsid w:val="00C36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7B1"/>
    <w:rPr>
      <w:rFonts w:eastAsiaTheme="majorEastAsia" w:cstheme="majorBidi"/>
      <w:color w:val="272727" w:themeColor="text1" w:themeTint="D8"/>
    </w:rPr>
  </w:style>
  <w:style w:type="paragraph" w:styleId="Title">
    <w:name w:val="Title"/>
    <w:basedOn w:val="Normal"/>
    <w:next w:val="Normal"/>
    <w:link w:val="TitleChar"/>
    <w:uiPriority w:val="10"/>
    <w:qFormat/>
    <w:rsid w:val="00C3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7B1"/>
    <w:pPr>
      <w:spacing w:before="160"/>
      <w:jc w:val="center"/>
    </w:pPr>
    <w:rPr>
      <w:i/>
      <w:iCs/>
      <w:color w:val="404040" w:themeColor="text1" w:themeTint="BF"/>
    </w:rPr>
  </w:style>
  <w:style w:type="character" w:customStyle="1" w:styleId="QuoteChar">
    <w:name w:val="Quote Char"/>
    <w:basedOn w:val="DefaultParagraphFont"/>
    <w:link w:val="Quote"/>
    <w:uiPriority w:val="29"/>
    <w:rsid w:val="00C367B1"/>
    <w:rPr>
      <w:i/>
      <w:iCs/>
      <w:color w:val="404040" w:themeColor="text1" w:themeTint="BF"/>
    </w:rPr>
  </w:style>
  <w:style w:type="paragraph" w:styleId="ListParagraph">
    <w:name w:val="List Paragraph"/>
    <w:basedOn w:val="Normal"/>
    <w:uiPriority w:val="34"/>
    <w:qFormat/>
    <w:rsid w:val="00C367B1"/>
    <w:pPr>
      <w:ind w:left="720"/>
      <w:contextualSpacing/>
    </w:pPr>
  </w:style>
  <w:style w:type="character" w:styleId="IntenseEmphasis">
    <w:name w:val="Intense Emphasis"/>
    <w:basedOn w:val="DefaultParagraphFont"/>
    <w:uiPriority w:val="21"/>
    <w:qFormat/>
    <w:rsid w:val="00C367B1"/>
    <w:rPr>
      <w:i/>
      <w:iCs/>
      <w:color w:val="0F4761" w:themeColor="accent1" w:themeShade="BF"/>
    </w:rPr>
  </w:style>
  <w:style w:type="paragraph" w:styleId="IntenseQuote">
    <w:name w:val="Intense Quote"/>
    <w:basedOn w:val="Normal"/>
    <w:next w:val="Normal"/>
    <w:link w:val="IntenseQuoteChar"/>
    <w:uiPriority w:val="30"/>
    <w:qFormat/>
    <w:rsid w:val="00C36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7B1"/>
    <w:rPr>
      <w:i/>
      <w:iCs/>
      <w:color w:val="0F4761" w:themeColor="accent1" w:themeShade="BF"/>
    </w:rPr>
  </w:style>
  <w:style w:type="character" w:styleId="IntenseReference">
    <w:name w:val="Intense Reference"/>
    <w:basedOn w:val="DefaultParagraphFont"/>
    <w:uiPriority w:val="32"/>
    <w:qFormat/>
    <w:rsid w:val="00C367B1"/>
    <w:rPr>
      <w:b/>
      <w:bCs/>
      <w:smallCaps/>
      <w:color w:val="0F4761" w:themeColor="accent1" w:themeShade="BF"/>
      <w:spacing w:val="5"/>
    </w:rPr>
  </w:style>
  <w:style w:type="table" w:styleId="TableGrid">
    <w:name w:val="Table Grid"/>
    <w:basedOn w:val="TableNormal"/>
    <w:uiPriority w:val="39"/>
    <w:rsid w:val="00C367B1"/>
    <w:pPr>
      <w:spacing w:after="0" w:line="240" w:lineRule="auto"/>
    </w:pPr>
    <w:rPr>
      <w:rFonts w:ascii="Aptos" w:eastAsia="Aptos" w:hAnsi="Aptos"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270D"/>
    <w:rPr>
      <w:b/>
      <w:bCs/>
    </w:rPr>
  </w:style>
  <w:style w:type="character" w:styleId="Hyperlink">
    <w:name w:val="Hyperlink"/>
    <w:basedOn w:val="DefaultParagraphFont"/>
    <w:uiPriority w:val="99"/>
    <w:unhideWhenUsed/>
    <w:rsid w:val="004D4850"/>
    <w:rPr>
      <w:color w:val="467886" w:themeColor="hyperlink"/>
      <w:u w:val="single"/>
    </w:rPr>
  </w:style>
  <w:style w:type="character" w:styleId="UnresolvedMention">
    <w:name w:val="Unresolved Mention"/>
    <w:basedOn w:val="DefaultParagraphFont"/>
    <w:uiPriority w:val="99"/>
    <w:semiHidden/>
    <w:unhideWhenUsed/>
    <w:rsid w:val="004D4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 Sankar</dc:creator>
  <cp:keywords/>
  <dc:description/>
  <cp:lastModifiedBy>Vigneshwaran Sankar</cp:lastModifiedBy>
  <cp:revision>4</cp:revision>
  <dcterms:created xsi:type="dcterms:W3CDTF">2026-07-03T13:47:00Z</dcterms:created>
  <dcterms:modified xsi:type="dcterms:W3CDTF">2026-07-03T15:59:00Z</dcterms:modified>
</cp:coreProperties>
</file>