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5AEDD" w14:textId="77777777" w:rsidR="00373950" w:rsidRPr="00373950" w:rsidRDefault="00373950" w:rsidP="00373950">
      <w:pPr>
        <w:pStyle w:val="Heading1"/>
      </w:pPr>
      <w:r w:rsidRPr="00373950">
        <w:t>1. Hero with CTA Section</w:t>
      </w:r>
    </w:p>
    <w:p w14:paraId="46B22F79" w14:textId="77777777" w:rsidR="00373950" w:rsidRPr="00373950" w:rsidRDefault="00373950" w:rsidP="00373950">
      <w:r w:rsidRPr="00373950">
        <w:rPr>
          <w:b/>
          <w:bCs/>
        </w:rPr>
        <w:t>Hero eyebrow –</w:t>
      </w:r>
      <w:r w:rsidRPr="00373950">
        <w:br/>
        <w:t>React Data Grid · Grouping &amp; Aggregates</w:t>
      </w:r>
    </w:p>
    <w:p w14:paraId="3CD410F8" w14:textId="77777777" w:rsidR="00373950" w:rsidRPr="00373950" w:rsidRDefault="00373950" w:rsidP="00373950">
      <w:r w:rsidRPr="00373950">
        <w:rPr>
          <w:b/>
          <w:bCs/>
        </w:rPr>
        <w:t>Main title –</w:t>
      </w:r>
      <w:r w:rsidRPr="00373950">
        <w:br/>
        <w:t>Build Powerful React Data Grids with Grouping and Aggregates</w:t>
      </w:r>
    </w:p>
    <w:p w14:paraId="2E9BD608" w14:textId="77777777" w:rsidR="00373950" w:rsidRPr="00373950" w:rsidRDefault="00373950" w:rsidP="00373950">
      <w:r w:rsidRPr="00373950">
        <w:rPr>
          <w:b/>
          <w:bCs/>
        </w:rPr>
        <w:t>Subtitle –</w:t>
      </w:r>
      <w:r w:rsidRPr="00373950">
        <w:br/>
        <w:t xml:space="preserve">Organize records into groups, display aggregate summaries, and analyze data more efficiently with the </w:t>
      </w:r>
      <w:proofErr w:type="spellStart"/>
      <w:r w:rsidRPr="00373950">
        <w:t>Syncfusion</w:t>
      </w:r>
      <w:proofErr w:type="spellEnd"/>
      <w:r w:rsidRPr="00373950">
        <w:t xml:space="preserve"> React Data Grid.</w:t>
      </w:r>
    </w:p>
    <w:p w14:paraId="2B6EC5E0" w14:textId="77777777" w:rsidR="00373950" w:rsidRPr="00373950" w:rsidRDefault="00373950" w:rsidP="00373950">
      <w:r w:rsidRPr="00373950">
        <w:rPr>
          <w:b/>
          <w:bCs/>
        </w:rPr>
        <w:t>View Demo –</w:t>
      </w:r>
      <w:r w:rsidRPr="00373950">
        <w:br/>
        <w:t>View Grouping Demo</w:t>
      </w:r>
    </w:p>
    <w:p w14:paraId="53A9FB77" w14:textId="77777777" w:rsidR="00373950" w:rsidRPr="00373950" w:rsidRDefault="00373950" w:rsidP="00373950">
      <w:r w:rsidRPr="00373950">
        <w:rPr>
          <w:b/>
          <w:bCs/>
        </w:rPr>
        <w:t>Explore Documentation –</w:t>
      </w:r>
      <w:r w:rsidRPr="00373950">
        <w:br/>
        <w:t>Explore Documentation</w:t>
      </w:r>
    </w:p>
    <w:p w14:paraId="3B20DCF2" w14:textId="77777777" w:rsidR="00373950" w:rsidRPr="00373950" w:rsidRDefault="00373950" w:rsidP="00373950">
      <w:r w:rsidRPr="00373950">
        <w:pict w14:anchorId="17247382">
          <v:rect id="_x0000_i1199" style="width:0;height:1.5pt" o:hralign="center" o:hrstd="t" o:hr="t" fillcolor="#a0a0a0" stroked="f"/>
        </w:pict>
      </w:r>
    </w:p>
    <w:p w14:paraId="76C90C26" w14:textId="77777777" w:rsidR="00373950" w:rsidRPr="00373950" w:rsidRDefault="00373950" w:rsidP="00373950">
      <w:pPr>
        <w:pStyle w:val="Heading1"/>
      </w:pPr>
      <w:r w:rsidRPr="00373950">
        <w:t>2. Live Sample or Demo Preview</w:t>
      </w:r>
    </w:p>
    <w:p w14:paraId="19E3FEA6" w14:textId="77777777" w:rsidR="00373950" w:rsidRPr="00373950" w:rsidRDefault="00373950" w:rsidP="00373950">
      <w:r w:rsidRPr="00373950">
        <w:rPr>
          <w:b/>
          <w:bCs/>
        </w:rPr>
        <w:t>Hero eyebrow –</w:t>
      </w:r>
      <w:r w:rsidRPr="00373950">
        <w:br/>
        <w:t>Live Sample</w:t>
      </w:r>
    </w:p>
    <w:p w14:paraId="5AACEF0F" w14:textId="77777777" w:rsidR="00373950" w:rsidRPr="00373950" w:rsidRDefault="00373950" w:rsidP="00373950">
      <w:r w:rsidRPr="00373950">
        <w:rPr>
          <w:b/>
          <w:bCs/>
        </w:rPr>
        <w:t>Main title –</w:t>
      </w:r>
      <w:r w:rsidRPr="00373950">
        <w:br/>
        <w:t>Try It Before You Read It</w:t>
      </w:r>
    </w:p>
    <w:p w14:paraId="375BFA9A" w14:textId="77777777" w:rsidR="00373950" w:rsidRPr="00373950" w:rsidRDefault="00373950" w:rsidP="00373950">
      <w:r w:rsidRPr="00373950">
        <w:rPr>
          <w:b/>
          <w:bCs/>
        </w:rPr>
        <w:t>Subtitle –</w:t>
      </w:r>
      <w:r w:rsidRPr="00373950">
        <w:br/>
        <w:t>Explore grouping and aggregate modes in action. Switch tabs to see each configuration.</w:t>
      </w:r>
    </w:p>
    <w:p w14:paraId="5EA9ABDA" w14:textId="77777777" w:rsidR="00373950" w:rsidRPr="00373950" w:rsidRDefault="00373950" w:rsidP="00373950">
      <w:r w:rsidRPr="00373950">
        <w:rPr>
          <w:b/>
          <w:bCs/>
        </w:rPr>
        <w:t>Preview sample –</w:t>
      </w:r>
    </w:p>
    <w:p w14:paraId="2E32B618" w14:textId="77777777" w:rsidR="00373950" w:rsidRPr="00373950" w:rsidRDefault="00373950" w:rsidP="00373950">
      <w:pPr>
        <w:numPr>
          <w:ilvl w:val="0"/>
          <w:numId w:val="1"/>
        </w:numPr>
      </w:pPr>
      <w:r w:rsidRPr="00373950">
        <w:t>Group by Column</w:t>
      </w:r>
    </w:p>
    <w:p w14:paraId="6A807FC6" w14:textId="77777777" w:rsidR="00373950" w:rsidRPr="00373950" w:rsidRDefault="00373950" w:rsidP="00373950">
      <w:pPr>
        <w:numPr>
          <w:ilvl w:val="0"/>
          <w:numId w:val="1"/>
        </w:numPr>
      </w:pPr>
      <w:r w:rsidRPr="00373950">
        <w:t>Multi-level Grouping</w:t>
      </w:r>
    </w:p>
    <w:p w14:paraId="5EB2AC97" w14:textId="77777777" w:rsidR="00373950" w:rsidRPr="00373950" w:rsidRDefault="00373950" w:rsidP="00373950">
      <w:pPr>
        <w:numPr>
          <w:ilvl w:val="0"/>
          <w:numId w:val="1"/>
        </w:numPr>
      </w:pPr>
      <w:r w:rsidRPr="00373950">
        <w:t>Aggregate Functions</w:t>
      </w:r>
    </w:p>
    <w:p w14:paraId="0793F8A5" w14:textId="77777777" w:rsidR="00373950" w:rsidRDefault="00373950" w:rsidP="00373950">
      <w:pPr>
        <w:numPr>
          <w:ilvl w:val="0"/>
          <w:numId w:val="1"/>
        </w:numPr>
      </w:pPr>
      <w:r w:rsidRPr="00373950">
        <w:t>Custom Aggregates</w:t>
      </w:r>
    </w:p>
    <w:p w14:paraId="7637B2A1" w14:textId="77777777" w:rsidR="008D1DB1" w:rsidRPr="00373950" w:rsidRDefault="008D1DB1" w:rsidP="008D1DB1">
      <w:pPr>
        <w:ind w:left="720"/>
      </w:pPr>
    </w:p>
    <w:p w14:paraId="52B698F9" w14:textId="77777777" w:rsidR="00373950" w:rsidRPr="00373950" w:rsidRDefault="00373950" w:rsidP="00373950">
      <w:r w:rsidRPr="00373950">
        <w:pict w14:anchorId="6C700E6D">
          <v:rect id="_x0000_i1200" style="width:0;height:1.5pt" o:hralign="center" o:hrstd="t" o:hr="t" fillcolor="#a0a0a0" stroked="f"/>
        </w:pict>
      </w:r>
    </w:p>
    <w:p w14:paraId="421769CA" w14:textId="77777777" w:rsidR="00373950" w:rsidRPr="00373950" w:rsidRDefault="00373950" w:rsidP="00373950">
      <w:pPr>
        <w:pStyle w:val="Heading1"/>
      </w:pPr>
      <w:r w:rsidRPr="00373950">
        <w:lastRenderedPageBreak/>
        <w:t>3. Why the Feature Matters?</w:t>
      </w:r>
    </w:p>
    <w:p w14:paraId="1742425A" w14:textId="77777777" w:rsidR="00373950" w:rsidRPr="00373950" w:rsidRDefault="00373950" w:rsidP="00373950">
      <w:r w:rsidRPr="00373950">
        <w:rPr>
          <w:b/>
          <w:bCs/>
        </w:rPr>
        <w:t>Hero eyebrow –</w:t>
      </w:r>
      <w:r w:rsidRPr="00373950">
        <w:br/>
        <w:t>Why Grouping &amp; Aggregates Matter</w:t>
      </w:r>
    </w:p>
    <w:p w14:paraId="63F8339C" w14:textId="77777777" w:rsidR="00373950" w:rsidRPr="00373950" w:rsidRDefault="00373950" w:rsidP="00373950">
      <w:r w:rsidRPr="00373950">
        <w:rPr>
          <w:b/>
          <w:bCs/>
        </w:rPr>
        <w:t>Main title –</w:t>
      </w:r>
      <w:r w:rsidRPr="00373950">
        <w:br/>
        <w:t>Turn Large Datasets into Meaningful Summaries</w:t>
      </w:r>
    </w:p>
    <w:p w14:paraId="43E0DB5C" w14:textId="77777777" w:rsidR="00373950" w:rsidRPr="00373950" w:rsidRDefault="00373950" w:rsidP="00373950">
      <w:r w:rsidRPr="00373950">
        <w:rPr>
          <w:b/>
          <w:bCs/>
        </w:rPr>
        <w:t>Content –</w:t>
      </w:r>
    </w:p>
    <w:p w14:paraId="62555C45" w14:textId="77777777" w:rsidR="00122F63" w:rsidRPr="00122F63" w:rsidRDefault="00122F63" w:rsidP="00122F63">
      <w:r w:rsidRPr="00122F63">
        <w:t>Flat grids become difficult to analyze as data grows. Users often need category breakdowns, regional totals, and summary information without manually reviewing thousands of rows.</w:t>
      </w:r>
    </w:p>
    <w:p w14:paraId="7FC19BA1" w14:textId="77777777" w:rsidR="00122F63" w:rsidRPr="00122F63" w:rsidRDefault="00122F63" w:rsidP="00122F63">
      <w:r w:rsidRPr="00122F63">
        <w:t>Grouping and aggregates help transform raw data into organized, actionable insights, making analysis faster and more efficient.</w:t>
      </w:r>
    </w:p>
    <w:p w14:paraId="3CFC1FEE" w14:textId="77777777" w:rsidR="00373950" w:rsidRDefault="00373950" w:rsidP="00373950">
      <w:r>
        <w:t xml:space="preserve">Key capabilities – </w:t>
      </w:r>
    </w:p>
    <w:p w14:paraId="4EEF6A7C" w14:textId="042C8667" w:rsidR="00373950" w:rsidRPr="00373950" w:rsidRDefault="00373950" w:rsidP="00373950">
      <w:pPr>
        <w:pStyle w:val="ListParagraph"/>
        <w:numPr>
          <w:ilvl w:val="0"/>
          <w:numId w:val="1"/>
        </w:numPr>
      </w:pPr>
      <w:r w:rsidRPr="00373950">
        <w:t xml:space="preserve">Drag-and-Drop Grouping </w:t>
      </w:r>
    </w:p>
    <w:p w14:paraId="51D50112" w14:textId="6B993044" w:rsidR="00373950" w:rsidRPr="00373950" w:rsidRDefault="00373950" w:rsidP="00373950">
      <w:pPr>
        <w:pStyle w:val="ListParagraph"/>
        <w:numPr>
          <w:ilvl w:val="0"/>
          <w:numId w:val="1"/>
        </w:numPr>
      </w:pPr>
      <w:r w:rsidRPr="00373950">
        <w:t xml:space="preserve">Multi-Level Grouping </w:t>
      </w:r>
    </w:p>
    <w:p w14:paraId="73970134" w14:textId="0FD6EA23" w:rsidR="00373950" w:rsidRPr="00373950" w:rsidRDefault="00373950" w:rsidP="00373950">
      <w:pPr>
        <w:pStyle w:val="ListParagraph"/>
        <w:numPr>
          <w:ilvl w:val="0"/>
          <w:numId w:val="1"/>
        </w:numPr>
      </w:pPr>
      <w:r w:rsidRPr="00373950">
        <w:t xml:space="preserve">Built-In Aggregates </w:t>
      </w:r>
    </w:p>
    <w:p w14:paraId="031616CA" w14:textId="3E6C11B1" w:rsidR="00373950" w:rsidRPr="00373950" w:rsidRDefault="00373950" w:rsidP="00373950">
      <w:pPr>
        <w:pStyle w:val="ListParagraph"/>
        <w:numPr>
          <w:ilvl w:val="0"/>
          <w:numId w:val="1"/>
        </w:numPr>
      </w:pPr>
      <w:r w:rsidRPr="00373950">
        <w:t xml:space="preserve">Custom Aggregates </w:t>
      </w:r>
    </w:p>
    <w:p w14:paraId="5590711D" w14:textId="77777777" w:rsidR="00373950" w:rsidRPr="00373950" w:rsidRDefault="00373950" w:rsidP="00373950">
      <w:r w:rsidRPr="00373950">
        <w:pict w14:anchorId="21E66163">
          <v:rect id="_x0000_i1201" style="width:0;height:1.5pt" o:hralign="center" o:hrstd="t" o:hr="t" fillcolor="#a0a0a0" stroked="f"/>
        </w:pict>
      </w:r>
    </w:p>
    <w:p w14:paraId="7D7FA30F" w14:textId="77777777" w:rsidR="007A4F98" w:rsidRPr="007A4F98" w:rsidRDefault="007A4F98" w:rsidP="007A4F98">
      <w:pPr>
        <w:rPr>
          <w:b/>
          <w:bCs/>
        </w:rPr>
      </w:pPr>
      <w:proofErr w:type="spellStart"/>
      <w:r w:rsidRPr="007A4F98">
        <w:rPr>
          <w:b/>
          <w:bCs/>
        </w:rPr>
        <w:t>Syncfusion</w:t>
      </w:r>
      <w:proofErr w:type="spellEnd"/>
      <w:r w:rsidRPr="007A4F98">
        <w:rPr>
          <w:b/>
          <w:bCs/>
        </w:rPr>
        <w:t xml:space="preserve"> EJ2 Grid feature overview –</w:t>
      </w:r>
    </w:p>
    <w:p w14:paraId="249F7CCC" w14:textId="77777777" w:rsidR="007A4F98" w:rsidRPr="007A4F98" w:rsidRDefault="007A4F98" w:rsidP="007A4F98">
      <w:r w:rsidRPr="007A4F98">
        <w:t xml:space="preserve">Overview of the </w:t>
      </w:r>
      <w:proofErr w:type="spellStart"/>
      <w:r w:rsidRPr="007A4F98">
        <w:t>Syncfusion</w:t>
      </w:r>
      <w:proofErr w:type="spellEnd"/>
      <w:r w:rsidRPr="007A4F98">
        <w:t xml:space="preserve"> React Data Grid</w:t>
      </w:r>
    </w:p>
    <w:p w14:paraId="15836BD0" w14:textId="77777777" w:rsidR="007A4F98" w:rsidRPr="007A4F98" w:rsidRDefault="007A4F98" w:rsidP="007A4F98">
      <w:pPr>
        <w:rPr>
          <w:b/>
          <w:bCs/>
        </w:rPr>
      </w:pPr>
      <w:r w:rsidRPr="007A4F98">
        <w:rPr>
          <w:b/>
          <w:bCs/>
        </w:rPr>
        <w:t>Content –</w:t>
      </w:r>
    </w:p>
    <w:p w14:paraId="6DCBCBE6" w14:textId="77777777" w:rsidR="007A4F98" w:rsidRPr="007A4F98" w:rsidRDefault="007A4F98" w:rsidP="007A4F98">
      <w:r w:rsidRPr="007A4F98">
        <w:t xml:space="preserve">The </w:t>
      </w:r>
      <w:proofErr w:type="spellStart"/>
      <w:r w:rsidRPr="007A4F98">
        <w:t>Syncfusion</w:t>
      </w:r>
      <w:proofErr w:type="spellEnd"/>
      <w:r w:rsidRPr="007A4F98">
        <w:t xml:space="preserve"> React Data Grid includes comprehensive grouping and aggregation capabilities for organizing, summarizing, and analyzing large datasets.</w:t>
      </w:r>
    </w:p>
    <w:p w14:paraId="3E5A1F61" w14:textId="77777777" w:rsidR="007A4F98" w:rsidRPr="007A4F98" w:rsidRDefault="007A4F98" w:rsidP="007A4F98">
      <w:r w:rsidRPr="007A4F98">
        <w:t>Built-in support for hierarchical grouping, aggregate calculations, custom summaries, group captions, and server-side processing helps developers build interactive business applications with minimal effort.</w:t>
      </w:r>
    </w:p>
    <w:p w14:paraId="3A6AFF26" w14:textId="77777777" w:rsidR="00373950" w:rsidRPr="00373950" w:rsidRDefault="00373950" w:rsidP="00373950">
      <w:r w:rsidRPr="00373950">
        <w:pict w14:anchorId="1E32DB20">
          <v:rect id="_x0000_i1202" style="width:0;height:1.5pt" o:hralign="center" o:hrstd="t" o:hr="t" fillcolor="#a0a0a0" stroked="f"/>
        </w:pict>
      </w:r>
    </w:p>
    <w:p w14:paraId="56C4C9D2" w14:textId="77777777" w:rsidR="007A4F98" w:rsidRDefault="007A4F98" w:rsidP="00373950">
      <w:pPr>
        <w:pStyle w:val="Heading1"/>
      </w:pPr>
    </w:p>
    <w:p w14:paraId="35CB24D4" w14:textId="51D440BF" w:rsidR="00373950" w:rsidRPr="00373950" w:rsidRDefault="00373950" w:rsidP="00373950">
      <w:pPr>
        <w:pStyle w:val="Heading1"/>
      </w:pPr>
      <w:r w:rsidRPr="00373950">
        <w:t>4. Choose the Right Approach</w:t>
      </w:r>
    </w:p>
    <w:p w14:paraId="4D50B28E" w14:textId="77777777" w:rsidR="00373950" w:rsidRPr="00373950" w:rsidRDefault="00373950" w:rsidP="00373950">
      <w:r w:rsidRPr="00373950">
        <w:rPr>
          <w:b/>
          <w:bCs/>
        </w:rPr>
        <w:t>Hero eyebrow –</w:t>
      </w:r>
      <w:r w:rsidRPr="00373950">
        <w:br/>
        <w:t>Choose the Right Grouping Strategy</w:t>
      </w:r>
    </w:p>
    <w:p w14:paraId="2BDECDC0" w14:textId="77777777" w:rsidR="00373950" w:rsidRPr="00373950" w:rsidRDefault="00373950" w:rsidP="00373950">
      <w:r w:rsidRPr="00373950">
        <w:rPr>
          <w:b/>
          <w:bCs/>
        </w:rPr>
        <w:t>Main title –</w:t>
      </w:r>
      <w:r w:rsidRPr="00373950">
        <w:br/>
        <w:t>Choose the Right Grouping and Aggregation Strategy</w:t>
      </w:r>
    </w:p>
    <w:p w14:paraId="1D880243" w14:textId="77777777" w:rsidR="00373950" w:rsidRPr="00373950" w:rsidRDefault="00373950" w:rsidP="00373950">
      <w:r w:rsidRPr="00373950">
        <w:rPr>
          <w:b/>
          <w:bCs/>
        </w:rPr>
        <w:t>Subtitle –</w:t>
      </w:r>
      <w:r w:rsidRPr="00373950">
        <w:br/>
        <w:t>Different applications require different ways to organize and summarize data. Choose the grouping and aggregation approach that best fits your reporting, analytics, and business workflow requirements.</w:t>
      </w:r>
    </w:p>
    <w:p w14:paraId="05CB9112" w14:textId="77777777" w:rsidR="00373950" w:rsidRPr="00373950" w:rsidRDefault="00373950" w:rsidP="00373950">
      <w:r w:rsidRPr="00373950">
        <w:pict w14:anchorId="200D0B08">
          <v:rect id="_x0000_i1203" style="width:0;height:1.5pt" o:hralign="center" o:hrstd="t" o:hr="t" fillcolor="#a0a0a0" stroked="f"/>
        </w:pict>
      </w:r>
    </w:p>
    <w:p w14:paraId="6D891303" w14:textId="77777777" w:rsidR="00373950" w:rsidRPr="00373950" w:rsidRDefault="00373950" w:rsidP="00373950">
      <w:pPr>
        <w:rPr>
          <w:b/>
          <w:bCs/>
        </w:rPr>
      </w:pPr>
      <w:r w:rsidRPr="00373950">
        <w:rPr>
          <w:b/>
          <w:bCs/>
        </w:rPr>
        <w:t>Option 1</w:t>
      </w:r>
    </w:p>
    <w:p w14:paraId="3EAB5220" w14:textId="77777777" w:rsidR="00373950" w:rsidRPr="00373950" w:rsidRDefault="00373950" w:rsidP="00373950">
      <w:r w:rsidRPr="00373950">
        <w:rPr>
          <w:b/>
          <w:bCs/>
        </w:rPr>
        <w:t>Title –</w:t>
      </w:r>
      <w:r w:rsidRPr="00373950">
        <w:br/>
        <w:t>Drag-and-Drop Grouping</w:t>
      </w:r>
    </w:p>
    <w:p w14:paraId="4D7A6F2A" w14:textId="77777777" w:rsidR="00373950" w:rsidRPr="00373950" w:rsidRDefault="00373950" w:rsidP="00373950">
      <w:r w:rsidRPr="00373950">
        <w:rPr>
          <w:b/>
          <w:bCs/>
        </w:rPr>
        <w:t>Content –</w:t>
      </w:r>
      <w:r w:rsidRPr="00373950">
        <w:br/>
        <w:t>Allow users to organize records dynamically by dragging columns into the grouping area during runtime.</w:t>
      </w:r>
    </w:p>
    <w:p w14:paraId="6D077A6B" w14:textId="77777777" w:rsidR="00373950" w:rsidRPr="00373950" w:rsidRDefault="00373950" w:rsidP="00373950">
      <w:r w:rsidRPr="00373950">
        <w:rPr>
          <w:b/>
          <w:bCs/>
        </w:rPr>
        <w:t>Best For –</w:t>
      </w:r>
      <w:r w:rsidRPr="00373950">
        <w:br/>
        <w:t>Dashboards, sales reports, ad-hoc exploration.</w:t>
      </w:r>
    </w:p>
    <w:p w14:paraId="52F044BE" w14:textId="77777777" w:rsidR="00373950" w:rsidRPr="00373950" w:rsidRDefault="00373950" w:rsidP="00373950">
      <w:r w:rsidRPr="00373950">
        <w:rPr>
          <w:b/>
          <w:bCs/>
        </w:rPr>
        <w:t>Use When –</w:t>
      </w:r>
      <w:r w:rsidRPr="00373950">
        <w:br/>
        <w:t>Use when users need to change the grouping themselves at runtime.</w:t>
      </w:r>
    </w:p>
    <w:p w14:paraId="668A2030" w14:textId="77777777" w:rsidR="00373950" w:rsidRPr="00373950" w:rsidRDefault="00373950" w:rsidP="00373950">
      <w:r w:rsidRPr="00373950">
        <w:pict w14:anchorId="2F6CF26C">
          <v:rect id="_x0000_i1204" style="width:0;height:1.5pt" o:hralign="center" o:hrstd="t" o:hr="t" fillcolor="#a0a0a0" stroked="f"/>
        </w:pict>
      </w:r>
    </w:p>
    <w:p w14:paraId="038BEC74" w14:textId="77777777" w:rsidR="00373950" w:rsidRDefault="00373950" w:rsidP="00373950">
      <w:pPr>
        <w:rPr>
          <w:b/>
          <w:bCs/>
        </w:rPr>
      </w:pPr>
    </w:p>
    <w:p w14:paraId="5C01B23E" w14:textId="6E2E5BFD" w:rsidR="00373950" w:rsidRPr="00373950" w:rsidRDefault="00373950" w:rsidP="00373950">
      <w:pPr>
        <w:rPr>
          <w:b/>
          <w:bCs/>
        </w:rPr>
      </w:pPr>
      <w:r w:rsidRPr="00373950">
        <w:rPr>
          <w:b/>
          <w:bCs/>
        </w:rPr>
        <w:t>Option 2</w:t>
      </w:r>
    </w:p>
    <w:p w14:paraId="481FE870" w14:textId="77777777" w:rsidR="00373950" w:rsidRPr="00373950" w:rsidRDefault="00373950" w:rsidP="00373950">
      <w:r w:rsidRPr="00373950">
        <w:rPr>
          <w:b/>
          <w:bCs/>
        </w:rPr>
        <w:t>Title –</w:t>
      </w:r>
      <w:r w:rsidRPr="00373950">
        <w:br/>
        <w:t>Programmatic Grouping</w:t>
      </w:r>
    </w:p>
    <w:p w14:paraId="0B24EA75" w14:textId="77777777" w:rsidR="00373950" w:rsidRPr="00373950" w:rsidRDefault="00373950" w:rsidP="00373950">
      <w:r w:rsidRPr="00373950">
        <w:rPr>
          <w:b/>
          <w:bCs/>
        </w:rPr>
        <w:t>Content –</w:t>
      </w:r>
      <w:r w:rsidRPr="00373950">
        <w:br/>
        <w:t>Set group columns in configuration so the grid always loads in a consistent, pre-defined state.</w:t>
      </w:r>
    </w:p>
    <w:p w14:paraId="22432ED9" w14:textId="77777777" w:rsidR="00373950" w:rsidRPr="00373950" w:rsidRDefault="00373950" w:rsidP="00373950">
      <w:r w:rsidRPr="00373950">
        <w:rPr>
          <w:b/>
          <w:bCs/>
        </w:rPr>
        <w:lastRenderedPageBreak/>
        <w:t>Best For –</w:t>
      </w:r>
      <w:r w:rsidRPr="00373950">
        <w:br/>
        <w:t>Fixed reports, admin panels, order management screens.</w:t>
      </w:r>
    </w:p>
    <w:p w14:paraId="0668F1FC" w14:textId="77777777" w:rsidR="00373950" w:rsidRPr="00373950" w:rsidRDefault="00373950" w:rsidP="00373950">
      <w:r w:rsidRPr="00373950">
        <w:rPr>
          <w:b/>
          <w:bCs/>
        </w:rPr>
        <w:t>Use When –</w:t>
      </w:r>
      <w:r w:rsidRPr="00373950">
        <w:br/>
        <w:t>Use when the grouping structure must stay consistent for all users.</w:t>
      </w:r>
    </w:p>
    <w:p w14:paraId="0317F80A" w14:textId="77777777" w:rsidR="00373950" w:rsidRPr="00373950" w:rsidRDefault="00373950" w:rsidP="00373950">
      <w:r w:rsidRPr="00373950">
        <w:pict w14:anchorId="019CDBC6">
          <v:rect id="_x0000_i1205" style="width:0;height:1.5pt" o:hralign="center" o:hrstd="t" o:hr="t" fillcolor="#a0a0a0" stroked="f"/>
        </w:pict>
      </w:r>
    </w:p>
    <w:p w14:paraId="4993408B" w14:textId="77777777" w:rsidR="00373950" w:rsidRPr="00373950" w:rsidRDefault="00373950" w:rsidP="00373950">
      <w:pPr>
        <w:rPr>
          <w:b/>
          <w:bCs/>
        </w:rPr>
      </w:pPr>
      <w:r w:rsidRPr="00373950">
        <w:rPr>
          <w:b/>
          <w:bCs/>
        </w:rPr>
        <w:t>Option 3</w:t>
      </w:r>
    </w:p>
    <w:p w14:paraId="311FF515" w14:textId="77777777" w:rsidR="00373950" w:rsidRPr="00373950" w:rsidRDefault="00373950" w:rsidP="00373950">
      <w:r w:rsidRPr="00373950">
        <w:rPr>
          <w:b/>
          <w:bCs/>
        </w:rPr>
        <w:t>Title –</w:t>
      </w:r>
      <w:r w:rsidRPr="00373950">
        <w:br/>
        <w:t>Built-in Aggregate Functions</w:t>
      </w:r>
    </w:p>
    <w:p w14:paraId="3209F647" w14:textId="77777777" w:rsidR="00373950" w:rsidRPr="00373950" w:rsidRDefault="00373950" w:rsidP="00373950">
      <w:r w:rsidRPr="00373950">
        <w:rPr>
          <w:b/>
          <w:bCs/>
        </w:rPr>
        <w:t>Content –</w:t>
      </w:r>
      <w:r w:rsidRPr="00373950">
        <w:br/>
        <w:t>Apply Sum, Average, Count, Min, or Max to any numeric column. Results appear at the group footer and grid footer.</w:t>
      </w:r>
    </w:p>
    <w:p w14:paraId="4339DEDB" w14:textId="77777777" w:rsidR="00373950" w:rsidRPr="00373950" w:rsidRDefault="00373950" w:rsidP="00373950">
      <w:r w:rsidRPr="00373950">
        <w:rPr>
          <w:b/>
          <w:bCs/>
        </w:rPr>
        <w:t>Best For –</w:t>
      </w:r>
      <w:r w:rsidRPr="00373950">
        <w:br/>
        <w:t>Financial summaries, inventory totals, KPI dashboards.</w:t>
      </w:r>
    </w:p>
    <w:p w14:paraId="1E2741F7" w14:textId="77777777" w:rsidR="00373950" w:rsidRPr="00373950" w:rsidRDefault="00373950" w:rsidP="00373950">
      <w:r w:rsidRPr="00373950">
        <w:rPr>
          <w:b/>
          <w:bCs/>
        </w:rPr>
        <w:t>Use When –</w:t>
      </w:r>
      <w:r w:rsidRPr="00373950">
        <w:br/>
        <w:t>Use when standard statistical summaries meet your reporting needs.</w:t>
      </w:r>
    </w:p>
    <w:p w14:paraId="631A625E" w14:textId="77777777" w:rsidR="00373950" w:rsidRPr="00373950" w:rsidRDefault="00373950" w:rsidP="00373950">
      <w:r w:rsidRPr="00373950">
        <w:pict w14:anchorId="79A7F9CB">
          <v:rect id="_x0000_i1206" style="width:0;height:1.5pt" o:hralign="center" o:hrstd="t" o:hr="t" fillcolor="#a0a0a0" stroked="f"/>
        </w:pict>
      </w:r>
    </w:p>
    <w:p w14:paraId="063C8E7D" w14:textId="77777777" w:rsidR="00373950" w:rsidRPr="00373950" w:rsidRDefault="00373950" w:rsidP="00373950">
      <w:pPr>
        <w:rPr>
          <w:b/>
          <w:bCs/>
        </w:rPr>
      </w:pPr>
      <w:r w:rsidRPr="00373950">
        <w:rPr>
          <w:b/>
          <w:bCs/>
        </w:rPr>
        <w:t>Option 4</w:t>
      </w:r>
    </w:p>
    <w:p w14:paraId="5C32F8D2" w14:textId="77777777" w:rsidR="00373950" w:rsidRPr="00373950" w:rsidRDefault="00373950" w:rsidP="00373950">
      <w:r w:rsidRPr="00373950">
        <w:rPr>
          <w:b/>
          <w:bCs/>
        </w:rPr>
        <w:t>Title –</w:t>
      </w:r>
      <w:r w:rsidRPr="00373950">
        <w:br/>
        <w:t>Custom Aggregate Functions</w:t>
      </w:r>
    </w:p>
    <w:p w14:paraId="2A807EF6" w14:textId="77777777" w:rsidR="00373950" w:rsidRPr="00373950" w:rsidRDefault="00373950" w:rsidP="00373950">
      <w:r w:rsidRPr="00373950">
        <w:rPr>
          <w:b/>
          <w:bCs/>
        </w:rPr>
        <w:t>Content –</w:t>
      </w:r>
      <w:r w:rsidRPr="00373950">
        <w:br/>
        <w:t>Write a function that receives group data and returns any value — weighted averages, margin ratios, or business KPIs.</w:t>
      </w:r>
    </w:p>
    <w:p w14:paraId="1E9361B6" w14:textId="77777777" w:rsidR="00373950" w:rsidRPr="00373950" w:rsidRDefault="00373950" w:rsidP="00373950">
      <w:r w:rsidRPr="00373950">
        <w:rPr>
          <w:b/>
          <w:bCs/>
        </w:rPr>
        <w:t>Best For –</w:t>
      </w:r>
      <w:r w:rsidRPr="00373950">
        <w:br/>
        <w:t>Finance apps, BI screens, custom analytics tools.</w:t>
      </w:r>
    </w:p>
    <w:p w14:paraId="17183B64" w14:textId="77777777" w:rsidR="00373950" w:rsidRPr="00373950" w:rsidRDefault="00373950" w:rsidP="00373950">
      <w:r w:rsidRPr="00373950">
        <w:rPr>
          <w:b/>
          <w:bCs/>
        </w:rPr>
        <w:t>Use When –</w:t>
      </w:r>
      <w:r w:rsidRPr="00373950">
        <w:br/>
        <w:t>Use when built-in functions don't cover your calculation.</w:t>
      </w:r>
    </w:p>
    <w:p w14:paraId="17AB2E9E" w14:textId="77777777" w:rsidR="00373950" w:rsidRDefault="00373950" w:rsidP="00373950">
      <w:r w:rsidRPr="00373950">
        <w:pict w14:anchorId="3C26C9CC">
          <v:rect id="_x0000_i1207" style="width:0;height:1.5pt" o:hralign="center" o:hrstd="t" o:hr="t" fillcolor="#a0a0a0" stroked="f"/>
        </w:pict>
      </w:r>
    </w:p>
    <w:p w14:paraId="361A0662" w14:textId="42EC40A2" w:rsidR="00146807" w:rsidRPr="00146807" w:rsidRDefault="00146807" w:rsidP="00146807">
      <w:pPr>
        <w:rPr>
          <w:b/>
          <w:bCs/>
        </w:rPr>
      </w:pPr>
      <w:r w:rsidRPr="00146807">
        <w:rPr>
          <w:b/>
          <w:bCs/>
        </w:rPr>
        <w:t xml:space="preserve">Option 5 </w:t>
      </w:r>
    </w:p>
    <w:p w14:paraId="1F73BA4A" w14:textId="77777777" w:rsidR="00146807" w:rsidRPr="00146807" w:rsidRDefault="00146807" w:rsidP="00146807">
      <w:r w:rsidRPr="00146807">
        <w:rPr>
          <w:b/>
          <w:bCs/>
        </w:rPr>
        <w:t>Title –</w:t>
      </w:r>
      <w:r w:rsidRPr="00146807">
        <w:br/>
        <w:t>Server-Side Grouping</w:t>
      </w:r>
    </w:p>
    <w:p w14:paraId="35BE76CF" w14:textId="77777777" w:rsidR="00146807" w:rsidRPr="00146807" w:rsidRDefault="00146807" w:rsidP="00146807">
      <w:r w:rsidRPr="00146807">
        <w:rPr>
          <w:b/>
          <w:bCs/>
        </w:rPr>
        <w:lastRenderedPageBreak/>
        <w:t>Content –</w:t>
      </w:r>
      <w:r w:rsidRPr="00146807">
        <w:br/>
        <w:t>Group parameters are sent with each data request. The backend handles grouping and aggregation; the grid renders the result.</w:t>
      </w:r>
    </w:p>
    <w:p w14:paraId="66E0B971" w14:textId="77777777" w:rsidR="00146807" w:rsidRPr="00146807" w:rsidRDefault="00146807" w:rsidP="00146807">
      <w:r w:rsidRPr="00146807">
        <w:rPr>
          <w:b/>
          <w:bCs/>
        </w:rPr>
        <w:t>Best For –</w:t>
      </w:r>
      <w:r w:rsidRPr="00146807">
        <w:br/>
        <w:t>Large datasets, data warehouses, remote API sources.</w:t>
      </w:r>
    </w:p>
    <w:p w14:paraId="56370083" w14:textId="77777777" w:rsidR="00146807" w:rsidRPr="00146807" w:rsidRDefault="00146807" w:rsidP="00146807">
      <w:r w:rsidRPr="00146807">
        <w:rPr>
          <w:b/>
          <w:bCs/>
        </w:rPr>
        <w:t>Use When –</w:t>
      </w:r>
      <w:r w:rsidRPr="00146807">
        <w:br/>
        <w:t>Use when loading all rows into the browser is not feasible.</w:t>
      </w:r>
    </w:p>
    <w:p w14:paraId="171B80FA" w14:textId="77777777" w:rsidR="00146807" w:rsidRPr="00146807" w:rsidRDefault="00146807" w:rsidP="00146807">
      <w:r w:rsidRPr="00146807">
        <w:pict w14:anchorId="551BEC95">
          <v:rect id="_x0000_i1269" style="width:0;height:1.5pt" o:hralign="center" o:hrstd="t" o:hr="t" fillcolor="#a0a0a0" stroked="f"/>
        </w:pict>
      </w:r>
    </w:p>
    <w:p w14:paraId="152FB311" w14:textId="7C785659" w:rsidR="00146807" w:rsidRPr="00146807" w:rsidRDefault="00146807" w:rsidP="00146807">
      <w:pPr>
        <w:rPr>
          <w:b/>
          <w:bCs/>
        </w:rPr>
      </w:pPr>
      <w:r w:rsidRPr="00146807">
        <w:rPr>
          <w:b/>
          <w:bCs/>
        </w:rPr>
        <w:t xml:space="preserve">Option 6 </w:t>
      </w:r>
    </w:p>
    <w:p w14:paraId="61F54826" w14:textId="77777777" w:rsidR="00146807" w:rsidRPr="00146807" w:rsidRDefault="00146807" w:rsidP="00146807">
      <w:r w:rsidRPr="00146807">
        <w:rPr>
          <w:b/>
          <w:bCs/>
        </w:rPr>
        <w:t>Title –</w:t>
      </w:r>
      <w:r w:rsidRPr="00146807">
        <w:br/>
        <w:t>Caption Templates</w:t>
      </w:r>
    </w:p>
    <w:p w14:paraId="19DDC3C2" w14:textId="77777777" w:rsidR="00146807" w:rsidRPr="00146807" w:rsidRDefault="00146807" w:rsidP="00146807">
      <w:r w:rsidRPr="00146807">
        <w:rPr>
          <w:b/>
          <w:bCs/>
        </w:rPr>
        <w:t>Content –</w:t>
      </w:r>
      <w:r w:rsidRPr="00146807">
        <w:br/>
        <w:t>Replace the default group header with a custom template — add icons, badges, or inline aggregate values per group row.</w:t>
      </w:r>
    </w:p>
    <w:p w14:paraId="6BAB96CE" w14:textId="77777777" w:rsidR="00146807" w:rsidRPr="00146807" w:rsidRDefault="00146807" w:rsidP="00146807">
      <w:r w:rsidRPr="00146807">
        <w:rPr>
          <w:b/>
          <w:bCs/>
        </w:rPr>
        <w:t>Best For –</w:t>
      </w:r>
      <w:r w:rsidRPr="00146807">
        <w:br/>
        <w:t>Branded apps, multi-tenant portals, styled reports.</w:t>
      </w:r>
    </w:p>
    <w:p w14:paraId="30C558EB" w14:textId="77777777" w:rsidR="00146807" w:rsidRPr="00146807" w:rsidRDefault="00146807" w:rsidP="00146807">
      <w:r w:rsidRPr="00146807">
        <w:rPr>
          <w:b/>
          <w:bCs/>
        </w:rPr>
        <w:t>Use When –</w:t>
      </w:r>
      <w:r w:rsidRPr="00146807">
        <w:br/>
        <w:t>Use when the default caption layout doesn't fit your design.</w:t>
      </w:r>
    </w:p>
    <w:p w14:paraId="1DF1016C" w14:textId="77777777" w:rsidR="00146807" w:rsidRPr="00146807" w:rsidRDefault="00146807" w:rsidP="00146807">
      <w:r w:rsidRPr="00146807">
        <w:pict w14:anchorId="2B4FF941">
          <v:rect id="_x0000_i1270" style="width:0;height:1.5pt" o:hralign="center" o:hrstd="t" o:hr="t" fillcolor="#a0a0a0" stroked="f"/>
        </w:pict>
      </w:r>
    </w:p>
    <w:p w14:paraId="41D03BBD" w14:textId="05285908" w:rsidR="00146807" w:rsidRPr="00146807" w:rsidRDefault="00146807" w:rsidP="00146807">
      <w:pPr>
        <w:rPr>
          <w:b/>
          <w:bCs/>
        </w:rPr>
      </w:pPr>
      <w:r w:rsidRPr="00146807">
        <w:rPr>
          <w:b/>
          <w:bCs/>
        </w:rPr>
        <w:t xml:space="preserve">Option 7 </w:t>
      </w:r>
    </w:p>
    <w:p w14:paraId="6C90A1A4" w14:textId="77777777" w:rsidR="00146807" w:rsidRPr="00146807" w:rsidRDefault="00146807" w:rsidP="00146807">
      <w:r w:rsidRPr="00146807">
        <w:rPr>
          <w:b/>
          <w:bCs/>
        </w:rPr>
        <w:t>Title –</w:t>
      </w:r>
      <w:r w:rsidRPr="00146807">
        <w:br/>
        <w:t>Group by Formatted Values</w:t>
      </w:r>
    </w:p>
    <w:p w14:paraId="03960492" w14:textId="77777777" w:rsidR="00146807" w:rsidRPr="00146807" w:rsidRDefault="00146807" w:rsidP="00146807">
      <w:r w:rsidRPr="00146807">
        <w:rPr>
          <w:b/>
          <w:bCs/>
        </w:rPr>
        <w:t>Content –</w:t>
      </w:r>
      <w:r w:rsidRPr="00146807">
        <w:br/>
        <w:t>Organize records using formatted date, time, or numeric values instead of raw data fields for more meaningful analysis.</w:t>
      </w:r>
    </w:p>
    <w:p w14:paraId="2D3A0F69" w14:textId="77777777" w:rsidR="00146807" w:rsidRPr="00146807" w:rsidRDefault="00146807" w:rsidP="00146807">
      <w:r w:rsidRPr="00146807">
        <w:rPr>
          <w:b/>
          <w:bCs/>
        </w:rPr>
        <w:t>Best For –</w:t>
      </w:r>
      <w:r w:rsidRPr="00146807">
        <w:br/>
        <w:t>Sales reports, financial dashboards, and time-based analytics.</w:t>
      </w:r>
    </w:p>
    <w:p w14:paraId="276DF5BB" w14:textId="77777777" w:rsidR="00146807" w:rsidRDefault="00146807" w:rsidP="00146807">
      <w:pPr>
        <w:pBdr>
          <w:bottom w:val="single" w:sz="6" w:space="1" w:color="auto"/>
        </w:pBdr>
      </w:pPr>
      <w:r w:rsidRPr="00146807">
        <w:rPr>
          <w:b/>
          <w:bCs/>
        </w:rPr>
        <w:t>Use When –</w:t>
      </w:r>
      <w:r w:rsidRPr="00146807">
        <w:br/>
        <w:t>Use when data needs to be grouped by month, year, quarter, or custom formats.</w:t>
      </w:r>
    </w:p>
    <w:p w14:paraId="5379044A" w14:textId="77777777" w:rsidR="000B70D9" w:rsidRDefault="000B70D9" w:rsidP="00146807">
      <w:pPr>
        <w:pBdr>
          <w:bottom w:val="single" w:sz="6" w:space="1" w:color="auto"/>
        </w:pBdr>
      </w:pPr>
    </w:p>
    <w:p w14:paraId="09C9B148" w14:textId="77777777" w:rsidR="000B70D9" w:rsidRPr="000B70D9" w:rsidRDefault="000B70D9" w:rsidP="000B70D9">
      <w:pPr>
        <w:rPr>
          <w:b/>
          <w:bCs/>
        </w:rPr>
      </w:pPr>
      <w:r w:rsidRPr="000B70D9">
        <w:rPr>
          <w:b/>
          <w:bCs/>
        </w:rPr>
        <w:lastRenderedPageBreak/>
        <w:t>Option 8 (New)</w:t>
      </w:r>
    </w:p>
    <w:p w14:paraId="19A2D80C" w14:textId="77777777" w:rsidR="000B70D9" w:rsidRPr="000B70D9" w:rsidRDefault="000B70D9" w:rsidP="000B70D9">
      <w:r w:rsidRPr="000B70D9">
        <w:rPr>
          <w:b/>
          <w:bCs/>
        </w:rPr>
        <w:t>Title –</w:t>
      </w:r>
      <w:r w:rsidRPr="000B70D9">
        <w:br/>
        <w:t>Grouping with Paging</w:t>
      </w:r>
    </w:p>
    <w:p w14:paraId="17470360" w14:textId="77777777" w:rsidR="000B70D9" w:rsidRPr="000B70D9" w:rsidRDefault="000B70D9" w:rsidP="000B70D9">
      <w:r w:rsidRPr="000B70D9">
        <w:rPr>
          <w:b/>
          <w:bCs/>
        </w:rPr>
        <w:t>Content –</w:t>
      </w:r>
      <w:r w:rsidRPr="000B70D9">
        <w:br/>
        <w:t>Combine grouped records with paging to improve navigation and maintain performance across large result sets.</w:t>
      </w:r>
    </w:p>
    <w:p w14:paraId="1A594A80" w14:textId="77777777" w:rsidR="000B70D9" w:rsidRPr="000B70D9" w:rsidRDefault="000B70D9" w:rsidP="000B70D9">
      <w:r w:rsidRPr="000B70D9">
        <w:rPr>
          <w:b/>
          <w:bCs/>
        </w:rPr>
        <w:t>Best For –</w:t>
      </w:r>
      <w:r w:rsidRPr="000B70D9">
        <w:br/>
        <w:t>Enterprise applications and high-volume data grids.</w:t>
      </w:r>
    </w:p>
    <w:p w14:paraId="6E8BD50F" w14:textId="77777777" w:rsidR="000B70D9" w:rsidRPr="000B70D9" w:rsidRDefault="000B70D9" w:rsidP="000B70D9">
      <w:pPr>
        <w:pBdr>
          <w:bottom w:val="single" w:sz="6" w:space="1" w:color="auto"/>
        </w:pBdr>
      </w:pPr>
      <w:r w:rsidRPr="000B70D9">
        <w:rPr>
          <w:b/>
          <w:bCs/>
        </w:rPr>
        <w:t>Use When –</w:t>
      </w:r>
      <w:r w:rsidRPr="000B70D9">
        <w:br/>
        <w:t>Use when grouped datasets are too large to display on a single page.</w:t>
      </w:r>
    </w:p>
    <w:p w14:paraId="0584C639" w14:textId="77777777" w:rsidR="000B70D9" w:rsidRPr="00146807" w:rsidRDefault="000B70D9" w:rsidP="00146807"/>
    <w:p w14:paraId="524EC1AD" w14:textId="77777777" w:rsidR="00146807" w:rsidRPr="00373950" w:rsidRDefault="00146807" w:rsidP="00373950"/>
    <w:p w14:paraId="1D281B39" w14:textId="77777777" w:rsidR="00373950" w:rsidRPr="00373950" w:rsidRDefault="00373950" w:rsidP="00373950">
      <w:pPr>
        <w:pStyle w:val="Heading1"/>
      </w:pPr>
      <w:r w:rsidRPr="00373950">
        <w:t>5. Implementation Resources</w:t>
      </w:r>
    </w:p>
    <w:p w14:paraId="26A9198C" w14:textId="77777777" w:rsidR="00373950" w:rsidRPr="00373950" w:rsidRDefault="00373950" w:rsidP="00373950">
      <w:r w:rsidRPr="00373950">
        <w:rPr>
          <w:b/>
          <w:bCs/>
        </w:rPr>
        <w:t>Hero eyebrow –</w:t>
      </w:r>
      <w:r w:rsidRPr="00373950">
        <w:br/>
        <w:t>Implementation Resources</w:t>
      </w:r>
    </w:p>
    <w:p w14:paraId="4045E068" w14:textId="77777777" w:rsidR="00373950" w:rsidRPr="00373950" w:rsidRDefault="00373950" w:rsidP="00373950">
      <w:r w:rsidRPr="00373950">
        <w:rPr>
          <w:b/>
          <w:bCs/>
        </w:rPr>
        <w:t>Main title –</w:t>
      </w:r>
      <w:r w:rsidRPr="00373950">
        <w:br/>
        <w:t>Explore Grouping Demos, Guides, and APIs</w:t>
      </w:r>
    </w:p>
    <w:p w14:paraId="53BED9BC" w14:textId="77777777" w:rsidR="00373950" w:rsidRPr="00373950" w:rsidRDefault="00373950" w:rsidP="00373950">
      <w:r w:rsidRPr="00373950">
        <w:rPr>
          <w:b/>
          <w:bCs/>
        </w:rPr>
        <w:t>Subtitle –</w:t>
      </w:r>
      <w:r w:rsidRPr="00373950">
        <w:br/>
        <w:t>Access the documentation, demos, implementation guides, and API references needed to evaluate, configure, and customize grouping and aggregation features.</w:t>
      </w:r>
    </w:p>
    <w:p w14:paraId="5BB3E6F9" w14:textId="77777777" w:rsidR="00373950" w:rsidRPr="00373950" w:rsidRDefault="00373950" w:rsidP="00373950">
      <w:r w:rsidRPr="00373950">
        <w:pict w14:anchorId="37186F73">
          <v:rect id="_x0000_i1208" style="width:0;height:1.5pt" o:hralign="center" o:hrstd="t" o:hr="t" fillcolor="#a0a0a0" stroked="f"/>
        </w:pict>
      </w:r>
    </w:p>
    <w:p w14:paraId="1FB0CAF5" w14:textId="77777777" w:rsidR="00373950" w:rsidRPr="00373950" w:rsidRDefault="00373950" w:rsidP="00373950">
      <w:pPr>
        <w:rPr>
          <w:b/>
          <w:bCs/>
        </w:rPr>
      </w:pPr>
      <w:r w:rsidRPr="00373950">
        <w:rPr>
          <w:b/>
          <w:bCs/>
        </w:rPr>
        <w:t>Option 1</w:t>
      </w:r>
    </w:p>
    <w:p w14:paraId="5C66CD14" w14:textId="77777777" w:rsidR="00373950" w:rsidRPr="00373950" w:rsidRDefault="00373950" w:rsidP="00373950">
      <w:r w:rsidRPr="00373950">
        <w:rPr>
          <w:b/>
          <w:bCs/>
        </w:rPr>
        <w:t>Title –</w:t>
      </w:r>
      <w:r w:rsidRPr="00373950">
        <w:br/>
        <w:t>Grouping Documentation</w:t>
      </w:r>
    </w:p>
    <w:p w14:paraId="6ED65B51" w14:textId="77777777" w:rsidR="00373950" w:rsidRPr="00373950" w:rsidRDefault="00373950" w:rsidP="00373950">
      <w:r w:rsidRPr="00373950">
        <w:rPr>
          <w:b/>
          <w:bCs/>
        </w:rPr>
        <w:t>Read Guide / View Demo / Try it now –</w:t>
      </w:r>
      <w:r w:rsidRPr="00373950">
        <w:br/>
        <w:t>View Docs</w:t>
      </w:r>
    </w:p>
    <w:p w14:paraId="307A3793" w14:textId="77777777" w:rsidR="00373950" w:rsidRPr="00373950" w:rsidRDefault="00373950" w:rsidP="00373950">
      <w:r w:rsidRPr="00373950">
        <w:rPr>
          <w:b/>
          <w:bCs/>
        </w:rPr>
        <w:t>Content –</w:t>
      </w:r>
      <w:r w:rsidRPr="00373950">
        <w:br/>
        <w:t>Enable, configure, and customize grouping — all options in one place.</w:t>
      </w:r>
    </w:p>
    <w:p w14:paraId="5BB2D3B3" w14:textId="77777777" w:rsidR="00373950" w:rsidRPr="00373950" w:rsidRDefault="00373950" w:rsidP="00373950">
      <w:r w:rsidRPr="00373950">
        <w:pict w14:anchorId="3F786E89">
          <v:rect id="_x0000_i1209" style="width:0;height:1.5pt" o:hralign="center" o:hrstd="t" o:hr="t" fillcolor="#a0a0a0" stroked="f"/>
        </w:pict>
      </w:r>
    </w:p>
    <w:p w14:paraId="767056EF" w14:textId="77777777" w:rsidR="00373950" w:rsidRPr="00373950" w:rsidRDefault="00373950" w:rsidP="00373950">
      <w:pPr>
        <w:rPr>
          <w:b/>
          <w:bCs/>
        </w:rPr>
      </w:pPr>
      <w:r w:rsidRPr="00373950">
        <w:rPr>
          <w:b/>
          <w:bCs/>
        </w:rPr>
        <w:lastRenderedPageBreak/>
        <w:t>Option 2</w:t>
      </w:r>
    </w:p>
    <w:p w14:paraId="4EC41804" w14:textId="77777777" w:rsidR="00373950" w:rsidRPr="00373950" w:rsidRDefault="00373950" w:rsidP="00373950">
      <w:r w:rsidRPr="00373950">
        <w:rPr>
          <w:b/>
          <w:bCs/>
        </w:rPr>
        <w:t>Title –</w:t>
      </w:r>
      <w:r w:rsidRPr="00373950">
        <w:br/>
        <w:t>Grouping Live Demo</w:t>
      </w:r>
    </w:p>
    <w:p w14:paraId="53DA41C5" w14:textId="77777777" w:rsidR="00373950" w:rsidRPr="00373950" w:rsidRDefault="00373950" w:rsidP="00373950">
      <w:r w:rsidRPr="00373950">
        <w:rPr>
          <w:b/>
          <w:bCs/>
        </w:rPr>
        <w:t>Read Guide / View Demo / Try it now –</w:t>
      </w:r>
      <w:r w:rsidRPr="00373950">
        <w:br/>
        <w:t>View Demo</w:t>
      </w:r>
    </w:p>
    <w:p w14:paraId="771A071E" w14:textId="77777777" w:rsidR="00373950" w:rsidRPr="00373950" w:rsidRDefault="00373950" w:rsidP="00373950">
      <w:r w:rsidRPr="00373950">
        <w:rPr>
          <w:b/>
          <w:bCs/>
        </w:rPr>
        <w:t>Content –</w:t>
      </w:r>
      <w:r w:rsidRPr="00373950">
        <w:br/>
        <w:t>Try drag-and-drop grouping with expand/collapse in an interactive grid.</w:t>
      </w:r>
    </w:p>
    <w:p w14:paraId="3C9000F6" w14:textId="77777777" w:rsidR="00373950" w:rsidRPr="00373950" w:rsidRDefault="00373950" w:rsidP="00373950">
      <w:r w:rsidRPr="00373950">
        <w:pict w14:anchorId="0A355CDB">
          <v:rect id="_x0000_i1210" style="width:0;height:1.5pt" o:hralign="center" o:hrstd="t" o:hr="t" fillcolor="#a0a0a0" stroked="f"/>
        </w:pict>
      </w:r>
    </w:p>
    <w:p w14:paraId="17C3F0E2" w14:textId="77777777" w:rsidR="00373950" w:rsidRDefault="00373950" w:rsidP="00373950">
      <w:pPr>
        <w:rPr>
          <w:b/>
          <w:bCs/>
        </w:rPr>
      </w:pPr>
    </w:p>
    <w:p w14:paraId="47DFC250" w14:textId="77777777" w:rsidR="00373950" w:rsidRDefault="00373950" w:rsidP="00373950">
      <w:pPr>
        <w:rPr>
          <w:b/>
          <w:bCs/>
        </w:rPr>
      </w:pPr>
    </w:p>
    <w:p w14:paraId="7B81A8F7" w14:textId="52FCD0B6" w:rsidR="00373950" w:rsidRPr="00373950" w:rsidRDefault="00373950" w:rsidP="00373950">
      <w:pPr>
        <w:rPr>
          <w:b/>
          <w:bCs/>
        </w:rPr>
      </w:pPr>
      <w:r w:rsidRPr="00373950">
        <w:rPr>
          <w:b/>
          <w:bCs/>
        </w:rPr>
        <w:t>Option 3</w:t>
      </w:r>
    </w:p>
    <w:p w14:paraId="383C1680" w14:textId="77777777" w:rsidR="00373950" w:rsidRPr="00373950" w:rsidRDefault="00373950" w:rsidP="00373950">
      <w:r w:rsidRPr="00373950">
        <w:rPr>
          <w:b/>
          <w:bCs/>
        </w:rPr>
        <w:t>Title –</w:t>
      </w:r>
      <w:r w:rsidRPr="00373950">
        <w:br/>
        <w:t>Aggregate Functions Demo</w:t>
      </w:r>
    </w:p>
    <w:p w14:paraId="7437EF42" w14:textId="77777777" w:rsidR="00373950" w:rsidRPr="00373950" w:rsidRDefault="00373950" w:rsidP="00373950">
      <w:r w:rsidRPr="00373950">
        <w:rPr>
          <w:b/>
          <w:bCs/>
        </w:rPr>
        <w:t>Read Guide / View Demo / Try it now –</w:t>
      </w:r>
      <w:r w:rsidRPr="00373950">
        <w:br/>
        <w:t>View Demo</w:t>
      </w:r>
    </w:p>
    <w:p w14:paraId="20E2B11D" w14:textId="77777777" w:rsidR="00373950" w:rsidRPr="00373950" w:rsidRDefault="00373950" w:rsidP="00373950">
      <w:r w:rsidRPr="00373950">
        <w:rPr>
          <w:b/>
          <w:bCs/>
        </w:rPr>
        <w:t>Content –</w:t>
      </w:r>
      <w:r w:rsidRPr="00373950">
        <w:br/>
        <w:t>See Sum, Average, Count, Min, and Max in group footers and the grid footer.</w:t>
      </w:r>
    </w:p>
    <w:p w14:paraId="33B15C02" w14:textId="77777777" w:rsidR="00373950" w:rsidRPr="00373950" w:rsidRDefault="00373950" w:rsidP="00373950">
      <w:r w:rsidRPr="00373950">
        <w:pict w14:anchorId="3C38044B">
          <v:rect id="_x0000_i1211" style="width:0;height:1.5pt" o:hralign="center" o:hrstd="t" o:hr="t" fillcolor="#a0a0a0" stroked="f"/>
        </w:pict>
      </w:r>
    </w:p>
    <w:p w14:paraId="36239497" w14:textId="77777777" w:rsidR="00373950" w:rsidRPr="00373950" w:rsidRDefault="00373950" w:rsidP="00373950">
      <w:pPr>
        <w:rPr>
          <w:b/>
          <w:bCs/>
        </w:rPr>
      </w:pPr>
      <w:r w:rsidRPr="00373950">
        <w:rPr>
          <w:b/>
          <w:bCs/>
        </w:rPr>
        <w:t>Option 4</w:t>
      </w:r>
    </w:p>
    <w:p w14:paraId="0E0832DC" w14:textId="77777777" w:rsidR="00373950" w:rsidRPr="00373950" w:rsidRDefault="00373950" w:rsidP="00373950">
      <w:r w:rsidRPr="00373950">
        <w:rPr>
          <w:b/>
          <w:bCs/>
        </w:rPr>
        <w:t>Title –</w:t>
      </w:r>
      <w:r w:rsidRPr="00373950">
        <w:br/>
        <w:t>Custom Aggregate Guide</w:t>
      </w:r>
    </w:p>
    <w:p w14:paraId="6B93D8C4" w14:textId="77777777" w:rsidR="00373950" w:rsidRPr="00373950" w:rsidRDefault="00373950" w:rsidP="00373950">
      <w:r w:rsidRPr="00373950">
        <w:rPr>
          <w:b/>
          <w:bCs/>
        </w:rPr>
        <w:t>Read Guide / View Demo / Try it now –</w:t>
      </w:r>
      <w:r w:rsidRPr="00373950">
        <w:br/>
        <w:t>Read Guide</w:t>
      </w:r>
    </w:p>
    <w:p w14:paraId="21EFD5E9" w14:textId="77777777" w:rsidR="00373950" w:rsidRPr="00373950" w:rsidRDefault="00373950" w:rsidP="00373950">
      <w:r w:rsidRPr="00373950">
        <w:rPr>
          <w:b/>
          <w:bCs/>
        </w:rPr>
        <w:t>Content –</w:t>
      </w:r>
      <w:r w:rsidRPr="00373950">
        <w:br/>
        <w:t>Write and wire up custom aggregate functions for any business metric.</w:t>
      </w:r>
    </w:p>
    <w:p w14:paraId="08EE051E" w14:textId="77777777" w:rsidR="00373950" w:rsidRPr="00373950" w:rsidRDefault="00373950" w:rsidP="00373950">
      <w:r w:rsidRPr="00373950">
        <w:pict w14:anchorId="4C0976B4">
          <v:rect id="_x0000_i1212" style="width:0;height:1.5pt" o:hralign="center" o:hrstd="t" o:hr="t" fillcolor="#a0a0a0" stroked="f"/>
        </w:pict>
      </w:r>
    </w:p>
    <w:p w14:paraId="2E470F97" w14:textId="77777777" w:rsidR="00373950" w:rsidRPr="00373950" w:rsidRDefault="00373950" w:rsidP="00373950">
      <w:pPr>
        <w:rPr>
          <w:b/>
          <w:bCs/>
        </w:rPr>
      </w:pPr>
      <w:r w:rsidRPr="00373950">
        <w:rPr>
          <w:b/>
          <w:bCs/>
        </w:rPr>
        <w:t>Option 5</w:t>
      </w:r>
    </w:p>
    <w:p w14:paraId="772DD677" w14:textId="77777777" w:rsidR="00373950" w:rsidRPr="00373950" w:rsidRDefault="00373950" w:rsidP="00373950">
      <w:r w:rsidRPr="00373950">
        <w:rPr>
          <w:b/>
          <w:bCs/>
        </w:rPr>
        <w:t>Title –</w:t>
      </w:r>
      <w:r w:rsidRPr="00373950">
        <w:br/>
        <w:t>Multi-level Grouping Demo</w:t>
      </w:r>
    </w:p>
    <w:p w14:paraId="34897F6E" w14:textId="77777777" w:rsidR="00373950" w:rsidRPr="00373950" w:rsidRDefault="00373950" w:rsidP="00373950">
      <w:r w:rsidRPr="00373950">
        <w:rPr>
          <w:b/>
          <w:bCs/>
        </w:rPr>
        <w:lastRenderedPageBreak/>
        <w:t>Read Guide / View Demo / Try it now –</w:t>
      </w:r>
      <w:r w:rsidRPr="00373950">
        <w:br/>
        <w:t>View Demo</w:t>
      </w:r>
    </w:p>
    <w:p w14:paraId="19EA5D87" w14:textId="77777777" w:rsidR="00373950" w:rsidRPr="00373950" w:rsidRDefault="00373950" w:rsidP="00373950">
      <w:r w:rsidRPr="00373950">
        <w:rPr>
          <w:b/>
          <w:bCs/>
        </w:rPr>
        <w:t>Content –</w:t>
      </w:r>
      <w:r w:rsidRPr="00373950">
        <w:br/>
        <w:t>See nested group hierarchies built by stacking multiple columns in the panel.</w:t>
      </w:r>
    </w:p>
    <w:p w14:paraId="4F12D138" w14:textId="77777777" w:rsidR="00373950" w:rsidRPr="00373950" w:rsidRDefault="00373950" w:rsidP="00373950">
      <w:r w:rsidRPr="00373950">
        <w:pict w14:anchorId="221BBFD8">
          <v:rect id="_x0000_i1213" style="width:0;height:1.5pt" o:hralign="center" o:hrstd="t" o:hr="t" fillcolor="#a0a0a0" stroked="f"/>
        </w:pict>
      </w:r>
    </w:p>
    <w:p w14:paraId="16D265DE" w14:textId="77777777" w:rsidR="00373950" w:rsidRDefault="00373950" w:rsidP="00373950">
      <w:pPr>
        <w:rPr>
          <w:b/>
          <w:bCs/>
        </w:rPr>
      </w:pPr>
    </w:p>
    <w:p w14:paraId="675FCD6B" w14:textId="77777777" w:rsidR="00373950" w:rsidRDefault="00373950" w:rsidP="00373950">
      <w:pPr>
        <w:rPr>
          <w:b/>
          <w:bCs/>
        </w:rPr>
      </w:pPr>
    </w:p>
    <w:p w14:paraId="171097CA" w14:textId="77777777" w:rsidR="00373950" w:rsidRDefault="00373950" w:rsidP="00373950">
      <w:pPr>
        <w:rPr>
          <w:b/>
          <w:bCs/>
        </w:rPr>
      </w:pPr>
    </w:p>
    <w:p w14:paraId="62238DAD" w14:textId="77777777" w:rsidR="00373950" w:rsidRDefault="00373950" w:rsidP="00373950">
      <w:pPr>
        <w:rPr>
          <w:b/>
          <w:bCs/>
        </w:rPr>
      </w:pPr>
    </w:p>
    <w:p w14:paraId="1FF12EA2" w14:textId="729BE816" w:rsidR="00373950" w:rsidRPr="00373950" w:rsidRDefault="00373950" w:rsidP="00373950">
      <w:pPr>
        <w:rPr>
          <w:b/>
          <w:bCs/>
        </w:rPr>
      </w:pPr>
      <w:r w:rsidRPr="00373950">
        <w:rPr>
          <w:b/>
          <w:bCs/>
        </w:rPr>
        <w:t>Option 6</w:t>
      </w:r>
    </w:p>
    <w:p w14:paraId="0296B5CD" w14:textId="77777777" w:rsidR="00373950" w:rsidRPr="00373950" w:rsidRDefault="00373950" w:rsidP="00373950">
      <w:r w:rsidRPr="00373950">
        <w:rPr>
          <w:b/>
          <w:bCs/>
        </w:rPr>
        <w:t>Title –</w:t>
      </w:r>
      <w:r w:rsidRPr="00373950">
        <w:br/>
        <w:t>Server-Side Grouping Guide</w:t>
      </w:r>
    </w:p>
    <w:p w14:paraId="6AC92EBF" w14:textId="77777777" w:rsidR="00373950" w:rsidRPr="00373950" w:rsidRDefault="00373950" w:rsidP="00373950">
      <w:r w:rsidRPr="00373950">
        <w:rPr>
          <w:b/>
          <w:bCs/>
        </w:rPr>
        <w:t>Read Guide / View Demo / Try it now –</w:t>
      </w:r>
      <w:r w:rsidRPr="00373950">
        <w:br/>
        <w:t>Read Guide</w:t>
      </w:r>
    </w:p>
    <w:p w14:paraId="431334D9" w14:textId="77777777" w:rsidR="00373950" w:rsidRPr="00373950" w:rsidRDefault="00373950" w:rsidP="00373950">
      <w:r w:rsidRPr="00373950">
        <w:rPr>
          <w:b/>
          <w:bCs/>
        </w:rPr>
        <w:t>Content –</w:t>
      </w:r>
      <w:r w:rsidRPr="00373950">
        <w:br/>
        <w:t>Connect group parameters to your backend API for large dataset support.</w:t>
      </w:r>
    </w:p>
    <w:p w14:paraId="52DF431F" w14:textId="77777777" w:rsidR="00373950" w:rsidRPr="00373950" w:rsidRDefault="00373950" w:rsidP="00373950">
      <w:r w:rsidRPr="00373950">
        <w:pict w14:anchorId="1D9B7CE4">
          <v:rect id="_x0000_i1214" style="width:0;height:1.5pt" o:hralign="center" o:hrstd="t" o:hr="t" fillcolor="#a0a0a0" stroked="f"/>
        </w:pict>
      </w:r>
    </w:p>
    <w:p w14:paraId="5A1ED161" w14:textId="77777777" w:rsidR="00373950" w:rsidRPr="00373950" w:rsidRDefault="00373950" w:rsidP="00373950">
      <w:pPr>
        <w:rPr>
          <w:b/>
          <w:bCs/>
        </w:rPr>
      </w:pPr>
      <w:r w:rsidRPr="00373950">
        <w:rPr>
          <w:b/>
          <w:bCs/>
        </w:rPr>
        <w:t>Option 7</w:t>
      </w:r>
    </w:p>
    <w:p w14:paraId="6B535D43" w14:textId="77777777" w:rsidR="00373950" w:rsidRPr="00373950" w:rsidRDefault="00373950" w:rsidP="00373950">
      <w:r w:rsidRPr="00373950">
        <w:rPr>
          <w:b/>
          <w:bCs/>
        </w:rPr>
        <w:t>Title –</w:t>
      </w:r>
      <w:r w:rsidRPr="00373950">
        <w:br/>
        <w:t>Caption Template Guide</w:t>
      </w:r>
    </w:p>
    <w:p w14:paraId="782DCA2C" w14:textId="77777777" w:rsidR="00373950" w:rsidRPr="00373950" w:rsidRDefault="00373950" w:rsidP="00373950">
      <w:r w:rsidRPr="00373950">
        <w:rPr>
          <w:b/>
          <w:bCs/>
        </w:rPr>
        <w:t>Read Guide / View Demo / Try it now –</w:t>
      </w:r>
      <w:r w:rsidRPr="00373950">
        <w:br/>
        <w:t>Read Guide</w:t>
      </w:r>
    </w:p>
    <w:p w14:paraId="0FB1FD7D" w14:textId="77777777" w:rsidR="00373950" w:rsidRPr="00373950" w:rsidRDefault="00373950" w:rsidP="00373950">
      <w:r w:rsidRPr="00373950">
        <w:rPr>
          <w:b/>
          <w:bCs/>
        </w:rPr>
        <w:t>Content –</w:t>
      </w:r>
      <w:r w:rsidRPr="00373950">
        <w:br/>
        <w:t>Style group headers with custom templates, icons, and inline aggregate values.</w:t>
      </w:r>
    </w:p>
    <w:p w14:paraId="3A564F7F" w14:textId="77777777" w:rsidR="00373950" w:rsidRPr="00373950" w:rsidRDefault="00373950" w:rsidP="00373950">
      <w:r w:rsidRPr="00373950">
        <w:pict w14:anchorId="7112EBE0">
          <v:rect id="_x0000_i1215" style="width:0;height:1.5pt" o:hralign="center" o:hrstd="t" o:hr="t" fillcolor="#a0a0a0" stroked="f"/>
        </w:pict>
      </w:r>
    </w:p>
    <w:p w14:paraId="1C347FA0" w14:textId="77777777" w:rsidR="00373950" w:rsidRPr="00373950" w:rsidRDefault="00373950" w:rsidP="00373950">
      <w:pPr>
        <w:rPr>
          <w:b/>
          <w:bCs/>
        </w:rPr>
      </w:pPr>
      <w:r w:rsidRPr="00373950">
        <w:rPr>
          <w:b/>
          <w:bCs/>
        </w:rPr>
        <w:t>Option 8</w:t>
      </w:r>
    </w:p>
    <w:p w14:paraId="2510D15A" w14:textId="77777777" w:rsidR="00373950" w:rsidRPr="00373950" w:rsidRDefault="00373950" w:rsidP="00373950">
      <w:r w:rsidRPr="00373950">
        <w:rPr>
          <w:b/>
          <w:bCs/>
        </w:rPr>
        <w:t>Title –</w:t>
      </w:r>
      <w:r w:rsidRPr="00373950">
        <w:br/>
        <w:t>API Reference</w:t>
      </w:r>
    </w:p>
    <w:p w14:paraId="113C3454" w14:textId="77777777" w:rsidR="00373950" w:rsidRPr="00373950" w:rsidRDefault="00373950" w:rsidP="00373950">
      <w:r w:rsidRPr="00373950">
        <w:rPr>
          <w:b/>
          <w:bCs/>
        </w:rPr>
        <w:lastRenderedPageBreak/>
        <w:t>Read Guide / View Demo / Try it now –</w:t>
      </w:r>
      <w:r w:rsidRPr="00373950">
        <w:br/>
        <w:t>Explore</w:t>
      </w:r>
    </w:p>
    <w:p w14:paraId="4DB02AB2" w14:textId="77777777" w:rsidR="00373950" w:rsidRPr="00373950" w:rsidRDefault="00373950" w:rsidP="00373950">
      <w:r w:rsidRPr="00373950">
        <w:rPr>
          <w:b/>
          <w:bCs/>
        </w:rPr>
        <w:t>Content –</w:t>
      </w:r>
      <w:r w:rsidRPr="00373950">
        <w:br/>
        <w:t>Full properties, methods, and events for grouping and aggregate configuration.</w:t>
      </w:r>
    </w:p>
    <w:p w14:paraId="7A62C0A2" w14:textId="77777777" w:rsidR="00373950" w:rsidRDefault="00373950" w:rsidP="00373950">
      <w:r w:rsidRPr="00373950">
        <w:pict w14:anchorId="7DEFE14A">
          <v:rect id="_x0000_i1216" style="width:0;height:1.5pt" o:hralign="center" o:hrstd="t" o:hr="t" fillcolor="#a0a0a0" stroked="f"/>
        </w:pict>
      </w:r>
    </w:p>
    <w:p w14:paraId="3FD0441D" w14:textId="77777777" w:rsidR="004B5864" w:rsidRPr="004B5864" w:rsidRDefault="004B5864" w:rsidP="004B5864">
      <w:pPr>
        <w:rPr>
          <w:b/>
          <w:bCs/>
        </w:rPr>
      </w:pPr>
      <w:r w:rsidRPr="004B5864">
        <w:rPr>
          <w:b/>
          <w:bCs/>
        </w:rPr>
        <w:t>Option 9 (New)</w:t>
      </w:r>
    </w:p>
    <w:p w14:paraId="33D1DCDD" w14:textId="77777777" w:rsidR="004B5864" w:rsidRPr="004B5864" w:rsidRDefault="004B5864" w:rsidP="004B5864">
      <w:r w:rsidRPr="004B5864">
        <w:rPr>
          <w:b/>
          <w:bCs/>
        </w:rPr>
        <w:t>Title –</w:t>
      </w:r>
      <w:r w:rsidRPr="004B5864">
        <w:br/>
        <w:t>Lazy Load Grouping Guide</w:t>
      </w:r>
    </w:p>
    <w:p w14:paraId="1512C9FA" w14:textId="77777777" w:rsidR="004B5864" w:rsidRPr="004B5864" w:rsidRDefault="004B5864" w:rsidP="004B5864">
      <w:r w:rsidRPr="004B5864">
        <w:rPr>
          <w:b/>
          <w:bCs/>
        </w:rPr>
        <w:t>Read Guide / View Demo / Try it now –</w:t>
      </w:r>
      <w:r w:rsidRPr="004B5864">
        <w:br/>
        <w:t>Read Guide</w:t>
      </w:r>
    </w:p>
    <w:p w14:paraId="0CDB3E6F" w14:textId="77777777" w:rsidR="004B5864" w:rsidRPr="004B5864" w:rsidRDefault="004B5864" w:rsidP="004B5864">
      <w:r w:rsidRPr="004B5864">
        <w:rPr>
          <w:b/>
          <w:bCs/>
        </w:rPr>
        <w:t>Content –</w:t>
      </w:r>
      <w:r w:rsidRPr="004B5864">
        <w:br/>
        <w:t>Load grouped records on demand to improve performance when working with large datasets and remote data sources.</w:t>
      </w:r>
    </w:p>
    <w:p w14:paraId="51F6EE28" w14:textId="77777777" w:rsidR="004B5864" w:rsidRPr="004B5864" w:rsidRDefault="004B5864" w:rsidP="004B5864">
      <w:r w:rsidRPr="004B5864">
        <w:pict w14:anchorId="2912F2DA">
          <v:rect id="_x0000_i1291" style="width:0;height:1.5pt" o:hralign="center" o:hrstd="t" o:hr="t" fillcolor="#a0a0a0" stroked="f"/>
        </w:pict>
      </w:r>
    </w:p>
    <w:p w14:paraId="091B5977" w14:textId="77777777" w:rsidR="004B5864" w:rsidRPr="004B5864" w:rsidRDefault="004B5864" w:rsidP="004B5864">
      <w:pPr>
        <w:rPr>
          <w:b/>
          <w:bCs/>
        </w:rPr>
      </w:pPr>
      <w:r w:rsidRPr="004B5864">
        <w:rPr>
          <w:b/>
          <w:bCs/>
        </w:rPr>
        <w:t>Option 10 (New)</w:t>
      </w:r>
    </w:p>
    <w:p w14:paraId="7943D10A" w14:textId="77777777" w:rsidR="004B5864" w:rsidRPr="004B5864" w:rsidRDefault="004B5864" w:rsidP="004B5864">
      <w:r w:rsidRPr="004B5864">
        <w:rPr>
          <w:b/>
          <w:bCs/>
        </w:rPr>
        <w:t>Title –</w:t>
      </w:r>
      <w:r w:rsidRPr="004B5864">
        <w:br/>
        <w:t>Grouping with Paging Guide</w:t>
      </w:r>
    </w:p>
    <w:p w14:paraId="39B77048" w14:textId="77777777" w:rsidR="004B5864" w:rsidRPr="004B5864" w:rsidRDefault="004B5864" w:rsidP="004B5864">
      <w:r w:rsidRPr="004B5864">
        <w:rPr>
          <w:b/>
          <w:bCs/>
        </w:rPr>
        <w:t>Read Guide / View Demo / Try it now –</w:t>
      </w:r>
      <w:r w:rsidRPr="004B5864">
        <w:br/>
        <w:t>Read Guide</w:t>
      </w:r>
    </w:p>
    <w:p w14:paraId="4D5B598A" w14:textId="77777777" w:rsidR="004B5864" w:rsidRPr="004B5864" w:rsidRDefault="004B5864" w:rsidP="004B5864">
      <w:r w:rsidRPr="004B5864">
        <w:rPr>
          <w:b/>
          <w:bCs/>
        </w:rPr>
        <w:t>Content –</w:t>
      </w:r>
      <w:r w:rsidRPr="004B5864">
        <w:br/>
        <w:t>Learn how to combine paging and grouping to improve usability while working with large collections of records.</w:t>
      </w:r>
    </w:p>
    <w:p w14:paraId="4486E5BD" w14:textId="77777777" w:rsidR="004B5864" w:rsidRPr="004B5864" w:rsidRDefault="004B5864" w:rsidP="004B5864">
      <w:r w:rsidRPr="004B5864">
        <w:pict w14:anchorId="56FB50C3">
          <v:rect id="_x0000_i1292" style="width:0;height:1.5pt" o:hralign="center" o:hrstd="t" o:hr="t" fillcolor="#a0a0a0" stroked="f"/>
        </w:pict>
      </w:r>
    </w:p>
    <w:p w14:paraId="713DAE4F" w14:textId="77777777" w:rsidR="00D11C39" w:rsidRDefault="00D11C39" w:rsidP="004B5864">
      <w:pPr>
        <w:rPr>
          <w:b/>
          <w:bCs/>
        </w:rPr>
      </w:pPr>
    </w:p>
    <w:p w14:paraId="6392BD11" w14:textId="77777777" w:rsidR="00D11C39" w:rsidRDefault="00D11C39" w:rsidP="004B5864">
      <w:pPr>
        <w:rPr>
          <w:b/>
          <w:bCs/>
        </w:rPr>
      </w:pPr>
    </w:p>
    <w:p w14:paraId="40B6B08C" w14:textId="77777777" w:rsidR="00D11C39" w:rsidRDefault="00D11C39" w:rsidP="004B5864">
      <w:pPr>
        <w:rPr>
          <w:b/>
          <w:bCs/>
        </w:rPr>
      </w:pPr>
    </w:p>
    <w:p w14:paraId="799D8BF7" w14:textId="77777777" w:rsidR="00D11C39" w:rsidRDefault="00D11C39" w:rsidP="004B5864">
      <w:pPr>
        <w:rPr>
          <w:b/>
          <w:bCs/>
        </w:rPr>
      </w:pPr>
    </w:p>
    <w:p w14:paraId="6A163CE2" w14:textId="77777777" w:rsidR="00D11C39" w:rsidRDefault="00D11C39" w:rsidP="004B5864">
      <w:pPr>
        <w:rPr>
          <w:b/>
          <w:bCs/>
        </w:rPr>
      </w:pPr>
    </w:p>
    <w:p w14:paraId="65DD91A8" w14:textId="77777777" w:rsidR="00D11C39" w:rsidRDefault="00D11C39" w:rsidP="004B5864">
      <w:pPr>
        <w:rPr>
          <w:b/>
          <w:bCs/>
        </w:rPr>
      </w:pPr>
    </w:p>
    <w:p w14:paraId="06285F00" w14:textId="722A8FDA" w:rsidR="004B5864" w:rsidRPr="004B5864" w:rsidRDefault="004B5864" w:rsidP="004B5864">
      <w:pPr>
        <w:rPr>
          <w:b/>
          <w:bCs/>
        </w:rPr>
      </w:pPr>
      <w:r w:rsidRPr="004B5864">
        <w:rPr>
          <w:b/>
          <w:bCs/>
        </w:rPr>
        <w:lastRenderedPageBreak/>
        <w:t>Option 11 (New)</w:t>
      </w:r>
    </w:p>
    <w:p w14:paraId="55D14696" w14:textId="77777777" w:rsidR="004B5864" w:rsidRPr="004B5864" w:rsidRDefault="004B5864" w:rsidP="004B5864">
      <w:r w:rsidRPr="004B5864">
        <w:rPr>
          <w:b/>
          <w:bCs/>
        </w:rPr>
        <w:t>Title –</w:t>
      </w:r>
      <w:r w:rsidRPr="004B5864">
        <w:br/>
        <w:t>Multiple Aggregates Guide</w:t>
      </w:r>
    </w:p>
    <w:p w14:paraId="588DBC30" w14:textId="77777777" w:rsidR="004B5864" w:rsidRPr="004B5864" w:rsidRDefault="004B5864" w:rsidP="004B5864">
      <w:r w:rsidRPr="004B5864">
        <w:rPr>
          <w:b/>
          <w:bCs/>
        </w:rPr>
        <w:t>Read Guide / View Demo / Try it now –</w:t>
      </w:r>
      <w:r w:rsidRPr="004B5864">
        <w:br/>
        <w:t>Read Guide</w:t>
      </w:r>
    </w:p>
    <w:p w14:paraId="50795328" w14:textId="77777777" w:rsidR="004B5864" w:rsidRPr="004B5864" w:rsidRDefault="004B5864" w:rsidP="004B5864">
      <w:r w:rsidRPr="004B5864">
        <w:rPr>
          <w:b/>
          <w:bCs/>
        </w:rPr>
        <w:t>Content –</w:t>
      </w:r>
      <w:r w:rsidRPr="004B5864">
        <w:br/>
        <w:t>Apply multiple aggregate functions such as Sum, Average, Count, Min, and Max to the same column.</w:t>
      </w:r>
    </w:p>
    <w:p w14:paraId="5977F794" w14:textId="77777777" w:rsidR="004B5864" w:rsidRPr="004B5864" w:rsidRDefault="004B5864" w:rsidP="004B5864">
      <w:r w:rsidRPr="004B5864">
        <w:pict w14:anchorId="02563231">
          <v:rect id="_x0000_i1293" style="width:0;height:1.5pt" o:hralign="center" o:hrstd="t" o:hr="t" fillcolor="#a0a0a0" stroked="f"/>
        </w:pict>
      </w:r>
    </w:p>
    <w:p w14:paraId="6A61BEA2" w14:textId="77777777" w:rsidR="004B5864" w:rsidRPr="004B5864" w:rsidRDefault="004B5864" w:rsidP="004B5864">
      <w:pPr>
        <w:rPr>
          <w:b/>
          <w:bCs/>
        </w:rPr>
      </w:pPr>
      <w:r w:rsidRPr="004B5864">
        <w:rPr>
          <w:b/>
          <w:bCs/>
        </w:rPr>
        <w:t>Option 12 (New)</w:t>
      </w:r>
    </w:p>
    <w:p w14:paraId="42DB2CD6" w14:textId="77777777" w:rsidR="004B5864" w:rsidRPr="004B5864" w:rsidRDefault="004B5864" w:rsidP="004B5864">
      <w:r w:rsidRPr="004B5864">
        <w:rPr>
          <w:b/>
          <w:bCs/>
        </w:rPr>
        <w:t>Title –</w:t>
      </w:r>
      <w:r w:rsidRPr="004B5864">
        <w:br/>
        <w:t>Group Caption Aggregates Guide</w:t>
      </w:r>
    </w:p>
    <w:p w14:paraId="6D53DB5E" w14:textId="77777777" w:rsidR="004B5864" w:rsidRPr="004B5864" w:rsidRDefault="004B5864" w:rsidP="004B5864">
      <w:r w:rsidRPr="004B5864">
        <w:rPr>
          <w:b/>
          <w:bCs/>
        </w:rPr>
        <w:t>Read Guide / View Demo / Try it now –</w:t>
      </w:r>
      <w:r w:rsidRPr="004B5864">
        <w:br/>
        <w:t>Read Guide</w:t>
      </w:r>
    </w:p>
    <w:p w14:paraId="451385E2" w14:textId="77777777" w:rsidR="004B5864" w:rsidRPr="004B5864" w:rsidRDefault="004B5864" w:rsidP="004B5864">
      <w:r w:rsidRPr="004B5864">
        <w:rPr>
          <w:b/>
          <w:bCs/>
        </w:rPr>
        <w:t>Content –</w:t>
      </w:r>
      <w:r w:rsidRPr="004B5864">
        <w:br/>
        <w:t>Display aggregate values directly within group captions to provide summary information alongside grouped records.</w:t>
      </w:r>
    </w:p>
    <w:p w14:paraId="18194869" w14:textId="77777777" w:rsidR="004B5864" w:rsidRPr="00373950" w:rsidRDefault="004B5864" w:rsidP="00373950"/>
    <w:p w14:paraId="3984FC1D" w14:textId="66908876" w:rsidR="00373950" w:rsidRPr="00373950" w:rsidRDefault="00373950" w:rsidP="00373950">
      <w:pPr>
        <w:pStyle w:val="Heading1"/>
      </w:pPr>
      <w:r w:rsidRPr="00373950">
        <w:t>6. FAQ</w:t>
      </w:r>
    </w:p>
    <w:p w14:paraId="3DC8C8B7" w14:textId="77777777" w:rsidR="00373950" w:rsidRPr="00373950" w:rsidRDefault="00373950" w:rsidP="00373950">
      <w:r w:rsidRPr="00373950">
        <w:rPr>
          <w:b/>
          <w:bCs/>
        </w:rPr>
        <w:t>Hero eyebrow –</w:t>
      </w:r>
      <w:r w:rsidRPr="00373950">
        <w:br/>
        <w:t>FAQ</w:t>
      </w:r>
    </w:p>
    <w:p w14:paraId="5AC8E8B3" w14:textId="77777777" w:rsidR="00373950" w:rsidRPr="00373950" w:rsidRDefault="00373950" w:rsidP="00373950">
      <w:r w:rsidRPr="00373950">
        <w:rPr>
          <w:b/>
          <w:bCs/>
        </w:rPr>
        <w:t>Main title –</w:t>
      </w:r>
      <w:r w:rsidRPr="00373950">
        <w:br/>
        <w:t>Frequently Asked Questions About Grouping and Aggregates</w:t>
      </w:r>
    </w:p>
    <w:p w14:paraId="6893FB28" w14:textId="77777777" w:rsidR="00373950" w:rsidRPr="00373950" w:rsidRDefault="00373950" w:rsidP="00373950">
      <w:r w:rsidRPr="00373950">
        <w:rPr>
          <w:b/>
          <w:bCs/>
        </w:rPr>
        <w:t>Subtitle –</w:t>
      </w:r>
      <w:r w:rsidRPr="00373950">
        <w:br/>
        <w:t>N/A (No subtitle exists in the HTML)</w:t>
      </w:r>
    </w:p>
    <w:p w14:paraId="10172F76" w14:textId="77777777" w:rsidR="00373950" w:rsidRPr="00373950" w:rsidRDefault="00373950" w:rsidP="00373950">
      <w:r w:rsidRPr="00373950">
        <w:pict w14:anchorId="76A2C9E4">
          <v:rect id="_x0000_i1217" style="width:0;height:1.5pt" o:hralign="center" o:hrstd="t" o:hr="t" fillcolor="#a0a0a0" stroked="f"/>
        </w:pict>
      </w:r>
    </w:p>
    <w:p w14:paraId="648473FE" w14:textId="77777777" w:rsidR="00373950" w:rsidRPr="00373950" w:rsidRDefault="00373950" w:rsidP="00373950">
      <w:pPr>
        <w:rPr>
          <w:b/>
          <w:bCs/>
        </w:rPr>
      </w:pPr>
      <w:r w:rsidRPr="00373950">
        <w:rPr>
          <w:b/>
          <w:bCs/>
        </w:rPr>
        <w:t>Question 1</w:t>
      </w:r>
    </w:p>
    <w:p w14:paraId="4862C4F8" w14:textId="77777777" w:rsidR="00373950" w:rsidRPr="00373950" w:rsidRDefault="00373950" w:rsidP="00373950">
      <w:r w:rsidRPr="00373950">
        <w:rPr>
          <w:b/>
          <w:bCs/>
        </w:rPr>
        <w:t>Title –</w:t>
      </w:r>
      <w:r w:rsidRPr="00373950">
        <w:br/>
        <w:t>Can users group records without writing code?</w:t>
      </w:r>
    </w:p>
    <w:p w14:paraId="102B34F0" w14:textId="77777777" w:rsidR="00373950" w:rsidRPr="00373950" w:rsidRDefault="00373950" w:rsidP="00373950">
      <w:r w:rsidRPr="00373950">
        <w:rPr>
          <w:b/>
          <w:bCs/>
        </w:rPr>
        <w:lastRenderedPageBreak/>
        <w:t>Content –</w:t>
      </w:r>
      <w:r w:rsidRPr="00373950">
        <w:br/>
        <w:t>Yes. Enable the grouping panel and users can drag and drop column headers to group records directly within the grid without writing additional code.</w:t>
      </w:r>
    </w:p>
    <w:p w14:paraId="649AA2AB" w14:textId="77777777" w:rsidR="00373950" w:rsidRPr="00373950" w:rsidRDefault="00373950" w:rsidP="00373950">
      <w:r w:rsidRPr="00373950">
        <w:pict w14:anchorId="5E283353">
          <v:rect id="_x0000_i1218" style="width:0;height:1.5pt" o:hralign="center" o:hrstd="t" o:hr="t" fillcolor="#a0a0a0" stroked="f"/>
        </w:pict>
      </w:r>
    </w:p>
    <w:p w14:paraId="1B5F5EE7" w14:textId="77777777" w:rsidR="00373950" w:rsidRPr="00373950" w:rsidRDefault="00373950" w:rsidP="00373950">
      <w:pPr>
        <w:rPr>
          <w:b/>
          <w:bCs/>
        </w:rPr>
      </w:pPr>
      <w:r w:rsidRPr="00373950">
        <w:rPr>
          <w:b/>
          <w:bCs/>
        </w:rPr>
        <w:t>Question 2</w:t>
      </w:r>
    </w:p>
    <w:p w14:paraId="34C88329" w14:textId="77777777" w:rsidR="00373950" w:rsidRPr="00373950" w:rsidRDefault="00373950" w:rsidP="00373950">
      <w:r w:rsidRPr="00373950">
        <w:rPr>
          <w:b/>
          <w:bCs/>
        </w:rPr>
        <w:t>Title –</w:t>
      </w:r>
      <w:r w:rsidRPr="00373950">
        <w:br/>
        <w:t>Can multiple columns be grouped simultaneously?</w:t>
      </w:r>
    </w:p>
    <w:p w14:paraId="0B5C7B10" w14:textId="77777777" w:rsidR="00373950" w:rsidRPr="00373950" w:rsidRDefault="00373950" w:rsidP="00373950">
      <w:r w:rsidRPr="00373950">
        <w:rPr>
          <w:b/>
          <w:bCs/>
        </w:rPr>
        <w:t>Content –</w:t>
      </w:r>
      <w:r w:rsidRPr="00373950">
        <w:br/>
        <w:t>Yes. Multiple columns can be grouped to create hierarchical views, making large datasets easier to browse and analyze.</w:t>
      </w:r>
    </w:p>
    <w:p w14:paraId="75E9CD01" w14:textId="77777777" w:rsidR="00373950" w:rsidRPr="00373950" w:rsidRDefault="00373950" w:rsidP="00373950">
      <w:r w:rsidRPr="00373950">
        <w:pict w14:anchorId="4745EEF6">
          <v:rect id="_x0000_i1219" style="width:0;height:1.5pt" o:hralign="center" o:hrstd="t" o:hr="t" fillcolor="#a0a0a0" stroked="f"/>
        </w:pict>
      </w:r>
    </w:p>
    <w:p w14:paraId="256AA869" w14:textId="77777777" w:rsidR="00373950" w:rsidRPr="00373950" w:rsidRDefault="00373950" w:rsidP="00373950">
      <w:pPr>
        <w:rPr>
          <w:b/>
          <w:bCs/>
        </w:rPr>
      </w:pPr>
      <w:r w:rsidRPr="00373950">
        <w:rPr>
          <w:b/>
          <w:bCs/>
        </w:rPr>
        <w:t>Question 3</w:t>
      </w:r>
    </w:p>
    <w:p w14:paraId="07CB802A" w14:textId="77777777" w:rsidR="00373950" w:rsidRPr="00373950" w:rsidRDefault="00373950" w:rsidP="00373950">
      <w:r w:rsidRPr="00373950">
        <w:rPr>
          <w:b/>
          <w:bCs/>
        </w:rPr>
        <w:t>Title –</w:t>
      </w:r>
      <w:r w:rsidRPr="00373950">
        <w:br/>
        <w:t>Which aggregate functions are supported?</w:t>
      </w:r>
    </w:p>
    <w:p w14:paraId="250091B1" w14:textId="77777777" w:rsidR="00373950" w:rsidRPr="00373950" w:rsidRDefault="00373950" w:rsidP="00373950">
      <w:r w:rsidRPr="00373950">
        <w:rPr>
          <w:b/>
          <w:bCs/>
        </w:rPr>
        <w:t>Content –</w:t>
      </w:r>
      <w:r w:rsidRPr="00373950">
        <w:br/>
        <w:t>The Data Grid supports Sum, Average, Count, Min, and Max aggregations. These values can be displayed at both group and grid footer levels.</w:t>
      </w:r>
    </w:p>
    <w:p w14:paraId="21E20340" w14:textId="77777777" w:rsidR="00373950" w:rsidRPr="00373950" w:rsidRDefault="00373950" w:rsidP="00373950">
      <w:r w:rsidRPr="00373950">
        <w:pict w14:anchorId="60ED3E37">
          <v:rect id="_x0000_i1220" style="width:0;height:1.5pt" o:hralign="center" o:hrstd="t" o:hr="t" fillcolor="#a0a0a0" stroked="f"/>
        </w:pict>
      </w:r>
    </w:p>
    <w:p w14:paraId="76A380D1" w14:textId="77777777" w:rsidR="00373950" w:rsidRPr="00373950" w:rsidRDefault="00373950" w:rsidP="00373950">
      <w:pPr>
        <w:rPr>
          <w:b/>
          <w:bCs/>
        </w:rPr>
      </w:pPr>
      <w:r w:rsidRPr="00373950">
        <w:rPr>
          <w:b/>
          <w:bCs/>
        </w:rPr>
        <w:t>Question 4</w:t>
      </w:r>
    </w:p>
    <w:p w14:paraId="7991D892" w14:textId="77777777" w:rsidR="00373950" w:rsidRPr="00373950" w:rsidRDefault="00373950" w:rsidP="00373950">
      <w:r w:rsidRPr="00373950">
        <w:rPr>
          <w:b/>
          <w:bCs/>
        </w:rPr>
        <w:t>Title –</w:t>
      </w:r>
      <w:r w:rsidRPr="00373950">
        <w:br/>
        <w:t>Can custom aggregate calculations be implemented?</w:t>
      </w:r>
    </w:p>
    <w:p w14:paraId="6B2E429C" w14:textId="77777777" w:rsidR="00373950" w:rsidRPr="00373950" w:rsidRDefault="00373950" w:rsidP="00373950">
      <w:r w:rsidRPr="00373950">
        <w:rPr>
          <w:b/>
          <w:bCs/>
        </w:rPr>
        <w:t>Content –</w:t>
      </w:r>
      <w:r w:rsidRPr="00373950">
        <w:br/>
        <w:t>Yes. Developers can create custom aggregate functions to calculate application-specific metrics, ratios, KPIs, or weighted values.</w:t>
      </w:r>
    </w:p>
    <w:p w14:paraId="68BE5853" w14:textId="77777777" w:rsidR="00373950" w:rsidRPr="00373950" w:rsidRDefault="00373950" w:rsidP="00373950">
      <w:r w:rsidRPr="00373950">
        <w:pict w14:anchorId="08789E93">
          <v:rect id="_x0000_i1221" style="width:0;height:1.5pt" o:hralign="center" o:hrstd="t" o:hr="t" fillcolor="#a0a0a0" stroked="f"/>
        </w:pict>
      </w:r>
    </w:p>
    <w:p w14:paraId="694F5984" w14:textId="77777777" w:rsidR="00373950" w:rsidRPr="00373950" w:rsidRDefault="00373950" w:rsidP="00373950">
      <w:pPr>
        <w:rPr>
          <w:b/>
          <w:bCs/>
        </w:rPr>
      </w:pPr>
      <w:r w:rsidRPr="00373950">
        <w:rPr>
          <w:b/>
          <w:bCs/>
        </w:rPr>
        <w:t>Question 5</w:t>
      </w:r>
    </w:p>
    <w:p w14:paraId="242A1657" w14:textId="77777777" w:rsidR="00373950" w:rsidRPr="00373950" w:rsidRDefault="00373950" w:rsidP="00373950">
      <w:r w:rsidRPr="00373950">
        <w:rPr>
          <w:b/>
          <w:bCs/>
        </w:rPr>
        <w:t>Title –</w:t>
      </w:r>
      <w:r w:rsidRPr="00373950">
        <w:br/>
        <w:t>Does grouping support remote and large datasets?</w:t>
      </w:r>
    </w:p>
    <w:p w14:paraId="7DA7C4F8" w14:textId="77777777" w:rsidR="00373950" w:rsidRPr="00373950" w:rsidRDefault="00373950" w:rsidP="00373950">
      <w:r w:rsidRPr="00373950">
        <w:rPr>
          <w:b/>
          <w:bCs/>
        </w:rPr>
        <w:lastRenderedPageBreak/>
        <w:t>Content –</w:t>
      </w:r>
      <w:r w:rsidRPr="00373950">
        <w:br/>
        <w:t>Yes. Grouping and aggregation can be performed using server-side processing to efficiently handle large datasets.</w:t>
      </w:r>
    </w:p>
    <w:p w14:paraId="283C553B" w14:textId="77777777" w:rsidR="00373950" w:rsidRPr="00373950" w:rsidRDefault="00373950" w:rsidP="00373950">
      <w:r w:rsidRPr="00373950">
        <w:pict w14:anchorId="166811AC">
          <v:rect id="_x0000_i1222" style="width:0;height:1.5pt" o:hralign="center" o:hrstd="t" o:hr="t" fillcolor="#a0a0a0" stroked="f"/>
        </w:pict>
      </w:r>
    </w:p>
    <w:p w14:paraId="2D9E8B15" w14:textId="77777777" w:rsidR="00373950" w:rsidRPr="00373950" w:rsidRDefault="00373950" w:rsidP="00373950">
      <w:pPr>
        <w:rPr>
          <w:b/>
          <w:bCs/>
        </w:rPr>
      </w:pPr>
      <w:r w:rsidRPr="00373950">
        <w:rPr>
          <w:b/>
          <w:bCs/>
        </w:rPr>
        <w:t>Question 6</w:t>
      </w:r>
    </w:p>
    <w:p w14:paraId="364A6585" w14:textId="77777777" w:rsidR="00373950" w:rsidRPr="00373950" w:rsidRDefault="00373950" w:rsidP="00373950">
      <w:r w:rsidRPr="00373950">
        <w:rPr>
          <w:b/>
          <w:bCs/>
        </w:rPr>
        <w:t>Title –</w:t>
      </w:r>
      <w:r w:rsidRPr="00373950">
        <w:br/>
        <w:t>When should I use programmatic grouping instead of drag-and-drop grouping?</w:t>
      </w:r>
    </w:p>
    <w:p w14:paraId="5F255E54" w14:textId="77777777" w:rsidR="00373950" w:rsidRPr="00373950" w:rsidRDefault="00373950" w:rsidP="00373950">
      <w:r w:rsidRPr="00373950">
        <w:rPr>
          <w:b/>
          <w:bCs/>
        </w:rPr>
        <w:t>Content –</w:t>
      </w:r>
      <w:r w:rsidRPr="00373950">
        <w:br/>
        <w:t>Use programmatic grouping when a predefined grouping structure is required. Use drag-and-drop grouping when users need flexibility to reorganize data at runtime.</w:t>
      </w:r>
    </w:p>
    <w:p w14:paraId="37A0B381" w14:textId="77777777" w:rsidR="00373950" w:rsidRDefault="00373950" w:rsidP="00373950">
      <w:r w:rsidRPr="00373950">
        <w:pict w14:anchorId="317AA3AA">
          <v:rect id="_x0000_i1223" style="width:0;height:1.5pt" o:hralign="center" o:hrstd="t" o:hr="t" fillcolor="#a0a0a0" stroked="f"/>
        </w:pict>
      </w:r>
    </w:p>
    <w:p w14:paraId="67592B64" w14:textId="198FB0C6" w:rsidR="006671CA" w:rsidRPr="006671CA" w:rsidRDefault="006671CA" w:rsidP="006671CA">
      <w:pPr>
        <w:rPr>
          <w:b/>
          <w:bCs/>
        </w:rPr>
      </w:pPr>
      <w:r w:rsidRPr="006671CA">
        <w:rPr>
          <w:b/>
          <w:bCs/>
        </w:rPr>
        <w:t xml:space="preserve">Question </w:t>
      </w:r>
      <w:r>
        <w:rPr>
          <w:b/>
          <w:bCs/>
        </w:rPr>
        <w:t>7</w:t>
      </w:r>
    </w:p>
    <w:p w14:paraId="62E29C21" w14:textId="77777777" w:rsidR="006671CA" w:rsidRPr="006671CA" w:rsidRDefault="006671CA" w:rsidP="006671CA">
      <w:r w:rsidRPr="006671CA">
        <w:rPr>
          <w:b/>
          <w:bCs/>
        </w:rPr>
        <w:t>Title –</w:t>
      </w:r>
      <w:r w:rsidRPr="006671CA">
        <w:br/>
        <w:t>Can aggregate values be displayed in group captions?</w:t>
      </w:r>
    </w:p>
    <w:p w14:paraId="2A8C810C" w14:textId="77777777" w:rsidR="006671CA" w:rsidRPr="006671CA" w:rsidRDefault="006671CA" w:rsidP="006671CA">
      <w:r w:rsidRPr="006671CA">
        <w:rPr>
          <w:b/>
          <w:bCs/>
        </w:rPr>
        <w:t>Content –</w:t>
      </w:r>
      <w:r w:rsidRPr="006671CA">
        <w:br/>
        <w:t>Yes. Aggregate values can be displayed directly in group caption rows, allowing users to see summary information without expanding groups.</w:t>
      </w:r>
    </w:p>
    <w:p w14:paraId="6B3F61C7" w14:textId="77777777" w:rsidR="006671CA" w:rsidRPr="006671CA" w:rsidRDefault="006671CA" w:rsidP="006671CA">
      <w:r w:rsidRPr="006671CA">
        <w:pict w14:anchorId="5DB94CDB">
          <v:rect id="_x0000_i1381" style="width:0;height:1.5pt" o:hralign="center" o:hrstd="t" o:hr="t" fillcolor="#a0a0a0" stroked="f"/>
        </w:pict>
      </w:r>
    </w:p>
    <w:p w14:paraId="799706E0" w14:textId="640B3142" w:rsidR="006671CA" w:rsidRPr="006671CA" w:rsidRDefault="006671CA" w:rsidP="006671CA">
      <w:pPr>
        <w:rPr>
          <w:b/>
          <w:bCs/>
        </w:rPr>
      </w:pPr>
      <w:r w:rsidRPr="006671CA">
        <w:rPr>
          <w:b/>
          <w:bCs/>
        </w:rPr>
        <w:t>Question</w:t>
      </w:r>
      <w:r>
        <w:rPr>
          <w:b/>
          <w:bCs/>
        </w:rPr>
        <w:t xml:space="preserve"> 8</w:t>
      </w:r>
    </w:p>
    <w:p w14:paraId="31EFBBAF" w14:textId="77777777" w:rsidR="006671CA" w:rsidRPr="006671CA" w:rsidRDefault="006671CA" w:rsidP="006671CA">
      <w:r w:rsidRPr="006671CA">
        <w:rPr>
          <w:b/>
          <w:bCs/>
        </w:rPr>
        <w:t>Title –</w:t>
      </w:r>
      <w:r w:rsidRPr="006671CA">
        <w:br/>
        <w:t>Can multiple aggregate functions be applied to a single column?</w:t>
      </w:r>
    </w:p>
    <w:p w14:paraId="54FFE93D" w14:textId="77777777" w:rsidR="006671CA" w:rsidRPr="006671CA" w:rsidRDefault="006671CA" w:rsidP="006671CA">
      <w:r w:rsidRPr="006671CA">
        <w:rPr>
          <w:b/>
          <w:bCs/>
        </w:rPr>
        <w:t>Content –</w:t>
      </w:r>
      <w:r w:rsidRPr="006671CA">
        <w:br/>
        <w:t>Yes. A column can display multiple aggregate calculations such as Sum, Average, Count, Min, and Max simultaneously.</w:t>
      </w:r>
    </w:p>
    <w:p w14:paraId="78A399A1" w14:textId="77777777" w:rsidR="006671CA" w:rsidRPr="006671CA" w:rsidRDefault="006671CA" w:rsidP="006671CA">
      <w:r w:rsidRPr="006671CA">
        <w:pict w14:anchorId="28C65D21">
          <v:rect id="_x0000_i1382" style="width:0;height:1.5pt" o:hralign="center" o:hrstd="t" o:hr="t" fillcolor="#a0a0a0" stroked="f"/>
        </w:pict>
      </w:r>
    </w:p>
    <w:p w14:paraId="3749B8D7" w14:textId="32CF15F3" w:rsidR="006671CA" w:rsidRPr="006671CA" w:rsidRDefault="006671CA" w:rsidP="006671CA">
      <w:pPr>
        <w:rPr>
          <w:b/>
          <w:bCs/>
        </w:rPr>
      </w:pPr>
      <w:r w:rsidRPr="006671CA">
        <w:rPr>
          <w:b/>
          <w:bCs/>
        </w:rPr>
        <w:t xml:space="preserve">Question </w:t>
      </w:r>
      <w:r>
        <w:rPr>
          <w:b/>
          <w:bCs/>
        </w:rPr>
        <w:t>9</w:t>
      </w:r>
    </w:p>
    <w:p w14:paraId="2244D39E" w14:textId="77777777" w:rsidR="006671CA" w:rsidRPr="006671CA" w:rsidRDefault="006671CA" w:rsidP="006671CA">
      <w:r w:rsidRPr="006671CA">
        <w:rPr>
          <w:b/>
          <w:bCs/>
        </w:rPr>
        <w:t>Title –</w:t>
      </w:r>
      <w:r w:rsidRPr="006671CA">
        <w:br/>
        <w:t>Can grouped columns remain visible after grouping?</w:t>
      </w:r>
    </w:p>
    <w:p w14:paraId="45772120" w14:textId="77777777" w:rsidR="006671CA" w:rsidRPr="006671CA" w:rsidRDefault="006671CA" w:rsidP="006671CA">
      <w:r w:rsidRPr="006671CA">
        <w:rPr>
          <w:b/>
          <w:bCs/>
        </w:rPr>
        <w:lastRenderedPageBreak/>
        <w:t>Content –</w:t>
      </w:r>
      <w:r w:rsidRPr="006671CA">
        <w:br/>
        <w:t>Yes. You can configure the grid to either display or hide grouped columns based on your application requirements.</w:t>
      </w:r>
    </w:p>
    <w:p w14:paraId="063EA278" w14:textId="77777777" w:rsidR="006671CA" w:rsidRPr="006671CA" w:rsidRDefault="006671CA" w:rsidP="006671CA">
      <w:r w:rsidRPr="006671CA">
        <w:pict w14:anchorId="5CEF8038">
          <v:rect id="_x0000_i1383" style="width:0;height:1.5pt" o:hralign="center" o:hrstd="t" o:hr="t" fillcolor="#a0a0a0" stroked="f"/>
        </w:pict>
      </w:r>
    </w:p>
    <w:p w14:paraId="2BEB80E7" w14:textId="654285F9" w:rsidR="006671CA" w:rsidRPr="006671CA" w:rsidRDefault="006671CA" w:rsidP="006671CA">
      <w:pPr>
        <w:rPr>
          <w:b/>
          <w:bCs/>
        </w:rPr>
      </w:pPr>
      <w:r w:rsidRPr="006671CA">
        <w:rPr>
          <w:b/>
          <w:bCs/>
        </w:rPr>
        <w:t xml:space="preserve">Question </w:t>
      </w:r>
      <w:r>
        <w:rPr>
          <w:b/>
          <w:bCs/>
        </w:rPr>
        <w:t>10</w:t>
      </w:r>
    </w:p>
    <w:p w14:paraId="04BCF750" w14:textId="77777777" w:rsidR="006671CA" w:rsidRPr="006671CA" w:rsidRDefault="006671CA" w:rsidP="006671CA">
      <w:r w:rsidRPr="006671CA">
        <w:rPr>
          <w:b/>
          <w:bCs/>
        </w:rPr>
        <w:t>Title –</w:t>
      </w:r>
      <w:r w:rsidRPr="006671CA">
        <w:br/>
        <w:t>Can users reorder grouped columns?</w:t>
      </w:r>
    </w:p>
    <w:p w14:paraId="60685FEC" w14:textId="77777777" w:rsidR="006671CA" w:rsidRPr="006671CA" w:rsidRDefault="006671CA" w:rsidP="006671CA">
      <w:r w:rsidRPr="006671CA">
        <w:rPr>
          <w:b/>
          <w:bCs/>
        </w:rPr>
        <w:t>Content –</w:t>
      </w:r>
      <w:r w:rsidRPr="006671CA">
        <w:br/>
        <w:t>Yes. Grouped columns can be reordered to change the hierarchy and structure of grouped records dynamically.</w:t>
      </w:r>
    </w:p>
    <w:p w14:paraId="1F34D2DA" w14:textId="77777777" w:rsidR="006671CA" w:rsidRPr="006671CA" w:rsidRDefault="006671CA" w:rsidP="006671CA">
      <w:r w:rsidRPr="006671CA">
        <w:pict w14:anchorId="6B16DE40">
          <v:rect id="_x0000_i1384" style="width:0;height:1.5pt" o:hralign="center" o:hrstd="t" o:hr="t" fillcolor="#a0a0a0" stroked="f"/>
        </w:pict>
      </w:r>
    </w:p>
    <w:p w14:paraId="4889C12C" w14:textId="4AB33958" w:rsidR="006671CA" w:rsidRPr="006671CA" w:rsidRDefault="006671CA" w:rsidP="006671CA">
      <w:pPr>
        <w:rPr>
          <w:b/>
          <w:bCs/>
        </w:rPr>
      </w:pPr>
      <w:r w:rsidRPr="006671CA">
        <w:rPr>
          <w:b/>
          <w:bCs/>
        </w:rPr>
        <w:t xml:space="preserve">Question </w:t>
      </w:r>
      <w:r>
        <w:rPr>
          <w:b/>
          <w:bCs/>
        </w:rPr>
        <w:t>11</w:t>
      </w:r>
    </w:p>
    <w:p w14:paraId="67C495DD" w14:textId="77777777" w:rsidR="006671CA" w:rsidRPr="006671CA" w:rsidRDefault="006671CA" w:rsidP="006671CA">
      <w:r w:rsidRPr="006671CA">
        <w:rPr>
          <w:b/>
          <w:bCs/>
        </w:rPr>
        <w:t>Title –</w:t>
      </w:r>
      <w:r w:rsidRPr="006671CA">
        <w:br/>
        <w:t>Can data be grouped using formatted values such as months or years?</w:t>
      </w:r>
    </w:p>
    <w:p w14:paraId="7BB63A2A" w14:textId="77777777" w:rsidR="006671CA" w:rsidRPr="006671CA" w:rsidRDefault="006671CA" w:rsidP="006671CA">
      <w:r w:rsidRPr="006671CA">
        <w:rPr>
          <w:b/>
          <w:bCs/>
        </w:rPr>
        <w:t>Content –</w:t>
      </w:r>
      <w:r w:rsidRPr="006671CA">
        <w:br/>
        <w:t>Yes. The grid supports grouping data using formatted values, helping users organize records by dates, periods, and custom formats.</w:t>
      </w:r>
    </w:p>
    <w:p w14:paraId="38C9B9D2" w14:textId="77777777" w:rsidR="00E202AD" w:rsidRPr="00373950" w:rsidRDefault="00E202AD" w:rsidP="00373950"/>
    <w:p w14:paraId="2B13206D" w14:textId="77777777" w:rsidR="00373950" w:rsidRPr="00373950" w:rsidRDefault="00373950" w:rsidP="00373950">
      <w:pPr>
        <w:pStyle w:val="Heading1"/>
      </w:pPr>
      <w:r w:rsidRPr="00373950">
        <w:t>7. Related Articles</w:t>
      </w:r>
    </w:p>
    <w:p w14:paraId="17CFB0CB" w14:textId="77777777" w:rsidR="00373950" w:rsidRPr="00373950" w:rsidRDefault="00373950" w:rsidP="00373950">
      <w:r w:rsidRPr="00373950">
        <w:rPr>
          <w:b/>
          <w:bCs/>
        </w:rPr>
        <w:t>Main title –</w:t>
      </w:r>
      <w:r w:rsidRPr="00373950">
        <w:br/>
        <w:t>Go Deeper on Grouping and Aggregates</w:t>
      </w:r>
    </w:p>
    <w:p w14:paraId="15BE2242" w14:textId="77777777" w:rsidR="00373950" w:rsidRPr="00373950" w:rsidRDefault="00373950" w:rsidP="00373950">
      <w:r w:rsidRPr="00373950">
        <w:rPr>
          <w:b/>
          <w:bCs/>
        </w:rPr>
        <w:t>Subtitle –</w:t>
      </w:r>
      <w:r w:rsidRPr="00373950">
        <w:br/>
        <w:t>N/A (No subtitle exists in the HTML)</w:t>
      </w:r>
    </w:p>
    <w:p w14:paraId="3A34EE88" w14:textId="77777777" w:rsidR="00373950" w:rsidRPr="00373950" w:rsidRDefault="00373950" w:rsidP="00373950">
      <w:r w:rsidRPr="00373950">
        <w:pict w14:anchorId="48E582BB">
          <v:rect id="_x0000_i1224" style="width:0;height:1.5pt" o:hralign="center" o:hrstd="t" o:hr="t" fillcolor="#a0a0a0" stroked="f"/>
        </w:pict>
      </w:r>
    </w:p>
    <w:p w14:paraId="1BAFA5DC" w14:textId="77777777" w:rsidR="00373950" w:rsidRPr="00373950" w:rsidRDefault="00373950" w:rsidP="00373950">
      <w:pPr>
        <w:rPr>
          <w:b/>
          <w:bCs/>
        </w:rPr>
      </w:pPr>
      <w:r w:rsidRPr="00373950">
        <w:rPr>
          <w:b/>
          <w:bCs/>
        </w:rPr>
        <w:t>Option 1</w:t>
      </w:r>
    </w:p>
    <w:p w14:paraId="3C7AA337" w14:textId="77777777" w:rsidR="00373950" w:rsidRPr="00373950" w:rsidRDefault="00373950" w:rsidP="00373950">
      <w:r w:rsidRPr="00373950">
        <w:rPr>
          <w:b/>
          <w:bCs/>
        </w:rPr>
        <w:t>Title –</w:t>
      </w:r>
      <w:r w:rsidRPr="00373950">
        <w:br/>
        <w:t>React Data Grid Grouping Guide</w:t>
      </w:r>
    </w:p>
    <w:p w14:paraId="47D45AF5" w14:textId="77777777" w:rsidR="00373950" w:rsidRPr="00373950" w:rsidRDefault="00373950" w:rsidP="00373950">
      <w:r w:rsidRPr="00373950">
        <w:rPr>
          <w:b/>
          <w:bCs/>
        </w:rPr>
        <w:lastRenderedPageBreak/>
        <w:t>Content –</w:t>
      </w:r>
      <w:r w:rsidRPr="00373950">
        <w:br/>
        <w:t>Covers drag-and-drop, programmatic, and multi-level grouping with configuration examples.</w:t>
      </w:r>
    </w:p>
    <w:p w14:paraId="38B24B03" w14:textId="77777777" w:rsidR="00373950" w:rsidRPr="00373950" w:rsidRDefault="00373950" w:rsidP="00373950">
      <w:r w:rsidRPr="00373950">
        <w:rPr>
          <w:b/>
          <w:bCs/>
        </w:rPr>
        <w:t>Read Article –</w:t>
      </w:r>
      <w:r w:rsidRPr="00373950">
        <w:br/>
        <w:t>Read Article</w:t>
      </w:r>
    </w:p>
    <w:p w14:paraId="2AF47C0C" w14:textId="77777777" w:rsidR="00373950" w:rsidRPr="00373950" w:rsidRDefault="00373950" w:rsidP="00373950">
      <w:r w:rsidRPr="00373950">
        <w:pict w14:anchorId="27D50ED6">
          <v:rect id="_x0000_i1225" style="width:0;height:1.5pt" o:hralign="center" o:hrstd="t" o:hr="t" fillcolor="#a0a0a0" stroked="f"/>
        </w:pict>
      </w:r>
    </w:p>
    <w:p w14:paraId="0047968E" w14:textId="77777777" w:rsidR="00373950" w:rsidRPr="00373950" w:rsidRDefault="00373950" w:rsidP="00373950">
      <w:pPr>
        <w:rPr>
          <w:b/>
          <w:bCs/>
        </w:rPr>
      </w:pPr>
      <w:r w:rsidRPr="00373950">
        <w:rPr>
          <w:b/>
          <w:bCs/>
        </w:rPr>
        <w:t>Option 2</w:t>
      </w:r>
    </w:p>
    <w:p w14:paraId="55676FEB" w14:textId="77777777" w:rsidR="00373950" w:rsidRPr="00373950" w:rsidRDefault="00373950" w:rsidP="00373950">
      <w:r w:rsidRPr="00373950">
        <w:rPr>
          <w:b/>
          <w:bCs/>
        </w:rPr>
        <w:t>Title –</w:t>
      </w:r>
      <w:r w:rsidRPr="00373950">
        <w:br/>
        <w:t>Aggregate Functions in React Data Grid</w:t>
      </w:r>
    </w:p>
    <w:p w14:paraId="7C3D7C43" w14:textId="77777777" w:rsidR="00373950" w:rsidRPr="00373950" w:rsidRDefault="00373950" w:rsidP="00373950">
      <w:r w:rsidRPr="00373950">
        <w:rPr>
          <w:b/>
          <w:bCs/>
        </w:rPr>
        <w:t>Content –</w:t>
      </w:r>
      <w:r w:rsidRPr="00373950">
        <w:br/>
        <w:t>Configure built-in and custom aggregates for group footers and the grid footer row.</w:t>
      </w:r>
    </w:p>
    <w:p w14:paraId="5DD50229" w14:textId="77777777" w:rsidR="00373950" w:rsidRPr="00373950" w:rsidRDefault="00373950" w:rsidP="00373950">
      <w:r w:rsidRPr="00373950">
        <w:rPr>
          <w:b/>
          <w:bCs/>
        </w:rPr>
        <w:t>Read Article –</w:t>
      </w:r>
      <w:r w:rsidRPr="00373950">
        <w:br/>
        <w:t>Read Article</w:t>
      </w:r>
    </w:p>
    <w:p w14:paraId="4FC0C76B" w14:textId="77777777" w:rsidR="00373950" w:rsidRPr="00373950" w:rsidRDefault="00373950" w:rsidP="00373950">
      <w:r w:rsidRPr="00373950">
        <w:pict w14:anchorId="33A6E57C">
          <v:rect id="_x0000_i1226" style="width:0;height:1.5pt" o:hralign="center" o:hrstd="t" o:hr="t" fillcolor="#a0a0a0" stroked="f"/>
        </w:pict>
      </w:r>
    </w:p>
    <w:p w14:paraId="31AF3C9F" w14:textId="77777777" w:rsidR="00373950" w:rsidRPr="00373950" w:rsidRDefault="00373950" w:rsidP="00373950">
      <w:pPr>
        <w:rPr>
          <w:b/>
          <w:bCs/>
        </w:rPr>
      </w:pPr>
      <w:r w:rsidRPr="00373950">
        <w:rPr>
          <w:b/>
          <w:bCs/>
        </w:rPr>
        <w:t>Option 3</w:t>
      </w:r>
    </w:p>
    <w:p w14:paraId="2AB5770E" w14:textId="77777777" w:rsidR="00373950" w:rsidRPr="00373950" w:rsidRDefault="00373950" w:rsidP="00373950">
      <w:r w:rsidRPr="00373950">
        <w:rPr>
          <w:b/>
          <w:bCs/>
        </w:rPr>
        <w:t>Title –</w:t>
      </w:r>
      <w:r w:rsidRPr="00373950">
        <w:br/>
        <w:t>Client-Side vs. Server-Side Grouping</w:t>
      </w:r>
    </w:p>
    <w:p w14:paraId="0EA51F04" w14:textId="77777777" w:rsidR="00373950" w:rsidRPr="00373950" w:rsidRDefault="00373950" w:rsidP="00373950">
      <w:r w:rsidRPr="00373950">
        <w:rPr>
          <w:b/>
          <w:bCs/>
        </w:rPr>
        <w:t>Content –</w:t>
      </w:r>
      <w:r w:rsidRPr="00373950">
        <w:br/>
        <w:t>Know when to group in the browser and when your backend should handle it instead.</w:t>
      </w:r>
    </w:p>
    <w:p w14:paraId="6FA3A881" w14:textId="77777777" w:rsidR="00373950" w:rsidRPr="00373950" w:rsidRDefault="00373950" w:rsidP="00373950">
      <w:r w:rsidRPr="00373950">
        <w:rPr>
          <w:b/>
          <w:bCs/>
        </w:rPr>
        <w:t>Read Article –</w:t>
      </w:r>
      <w:r w:rsidRPr="00373950">
        <w:br/>
        <w:t>Read Article</w:t>
      </w:r>
    </w:p>
    <w:p w14:paraId="748444B6" w14:textId="77777777" w:rsidR="00373950" w:rsidRPr="00373950" w:rsidRDefault="00373950" w:rsidP="00373950">
      <w:r w:rsidRPr="00373950">
        <w:pict w14:anchorId="24BE934D">
          <v:rect id="_x0000_i1227" style="width:0;height:1.5pt" o:hralign="center" o:hrstd="t" o:hr="t" fillcolor="#a0a0a0" stroked="f"/>
        </w:pict>
      </w:r>
    </w:p>
    <w:p w14:paraId="114CF108" w14:textId="77777777" w:rsidR="00373950" w:rsidRPr="00373950" w:rsidRDefault="00373950" w:rsidP="00373950">
      <w:pPr>
        <w:rPr>
          <w:b/>
          <w:bCs/>
        </w:rPr>
      </w:pPr>
      <w:r w:rsidRPr="00373950">
        <w:rPr>
          <w:b/>
          <w:bCs/>
        </w:rPr>
        <w:t>Option 4</w:t>
      </w:r>
    </w:p>
    <w:p w14:paraId="4FC77D92" w14:textId="77777777" w:rsidR="00373950" w:rsidRPr="00373950" w:rsidRDefault="00373950" w:rsidP="00373950">
      <w:r w:rsidRPr="00373950">
        <w:rPr>
          <w:b/>
          <w:bCs/>
        </w:rPr>
        <w:t>Title –</w:t>
      </w:r>
      <w:r w:rsidRPr="00373950">
        <w:br/>
        <w:t>Building Summary Reports with Grid Aggregates</w:t>
      </w:r>
    </w:p>
    <w:p w14:paraId="332936B0" w14:textId="77777777" w:rsidR="00373950" w:rsidRPr="00373950" w:rsidRDefault="00373950" w:rsidP="00373950">
      <w:r w:rsidRPr="00373950">
        <w:rPr>
          <w:b/>
          <w:bCs/>
        </w:rPr>
        <w:t>Content –</w:t>
      </w:r>
      <w:r w:rsidRPr="00373950">
        <w:br/>
        <w:t>Real-world walkthrough: grouped rows, subtotals, and footer totals in a reporting screen.</w:t>
      </w:r>
    </w:p>
    <w:p w14:paraId="4F23BFF3" w14:textId="77777777" w:rsidR="00373950" w:rsidRDefault="00373950" w:rsidP="00373950">
      <w:pPr>
        <w:pBdr>
          <w:bottom w:val="single" w:sz="6" w:space="1" w:color="auto"/>
        </w:pBdr>
      </w:pPr>
      <w:r w:rsidRPr="00373950">
        <w:rPr>
          <w:b/>
          <w:bCs/>
        </w:rPr>
        <w:t>Read Article –</w:t>
      </w:r>
      <w:r w:rsidRPr="00373950">
        <w:br/>
        <w:t>Read Article</w:t>
      </w:r>
    </w:p>
    <w:p w14:paraId="7AE28C6C" w14:textId="77777777" w:rsidR="005D5D15" w:rsidRDefault="005D5D15" w:rsidP="00373950">
      <w:pPr>
        <w:pBdr>
          <w:bottom w:val="single" w:sz="6" w:space="1" w:color="auto"/>
        </w:pBdr>
      </w:pPr>
    </w:p>
    <w:p w14:paraId="7114439A" w14:textId="384FE400" w:rsidR="005D5D15" w:rsidRPr="005D5D15" w:rsidRDefault="005D5D15" w:rsidP="005D5D15">
      <w:pPr>
        <w:rPr>
          <w:b/>
          <w:bCs/>
        </w:rPr>
      </w:pPr>
      <w:r w:rsidRPr="005D5D15">
        <w:rPr>
          <w:b/>
          <w:bCs/>
        </w:rPr>
        <w:lastRenderedPageBreak/>
        <w:t xml:space="preserve">Option </w:t>
      </w:r>
      <w:r>
        <w:rPr>
          <w:b/>
          <w:bCs/>
        </w:rPr>
        <w:t>5</w:t>
      </w:r>
    </w:p>
    <w:p w14:paraId="3172678D" w14:textId="77777777" w:rsidR="005D5D15" w:rsidRPr="005D5D15" w:rsidRDefault="005D5D15" w:rsidP="005D5D15">
      <w:r w:rsidRPr="005D5D15">
        <w:rPr>
          <w:b/>
          <w:bCs/>
        </w:rPr>
        <w:t>Title –</w:t>
      </w:r>
      <w:r w:rsidRPr="005D5D15">
        <w:br/>
        <w:t>Lazy Load Grouping for Large Data Sets</w:t>
      </w:r>
    </w:p>
    <w:p w14:paraId="0CFB68C3" w14:textId="77777777" w:rsidR="005D5D15" w:rsidRPr="005D5D15" w:rsidRDefault="005D5D15" w:rsidP="005D5D15">
      <w:r w:rsidRPr="005D5D15">
        <w:rPr>
          <w:b/>
          <w:bCs/>
        </w:rPr>
        <w:t>Content –</w:t>
      </w:r>
      <w:r w:rsidRPr="005D5D15">
        <w:br/>
        <w:t>Improve grouping performance by loading records on demand from remote data sources.</w:t>
      </w:r>
    </w:p>
    <w:p w14:paraId="23EEC0D5" w14:textId="77777777" w:rsidR="005D5D15" w:rsidRPr="005D5D15" w:rsidRDefault="005D5D15" w:rsidP="005D5D15">
      <w:r w:rsidRPr="005D5D15">
        <w:rPr>
          <w:b/>
          <w:bCs/>
        </w:rPr>
        <w:t>Read Article –</w:t>
      </w:r>
      <w:r w:rsidRPr="005D5D15">
        <w:br/>
        <w:t>Read Article</w:t>
      </w:r>
    </w:p>
    <w:p w14:paraId="19686381" w14:textId="77777777" w:rsidR="005D5D15" w:rsidRPr="005D5D15" w:rsidRDefault="005D5D15" w:rsidP="005D5D15">
      <w:r w:rsidRPr="005D5D15">
        <w:pict w14:anchorId="76218954">
          <v:rect id="_x0000_i1407" style="width:0;height:1.5pt" o:hralign="center" o:hrstd="t" o:hr="t" fillcolor="#a0a0a0" stroked="f"/>
        </w:pict>
      </w:r>
    </w:p>
    <w:p w14:paraId="54BE0136" w14:textId="222AC4AA" w:rsidR="005D5D15" w:rsidRPr="005D5D15" w:rsidRDefault="005D5D15" w:rsidP="005D5D15">
      <w:pPr>
        <w:rPr>
          <w:b/>
          <w:bCs/>
        </w:rPr>
      </w:pPr>
      <w:r w:rsidRPr="005D5D15">
        <w:rPr>
          <w:b/>
          <w:bCs/>
        </w:rPr>
        <w:t xml:space="preserve">Option </w:t>
      </w:r>
      <w:r>
        <w:rPr>
          <w:b/>
          <w:bCs/>
        </w:rPr>
        <w:t>6</w:t>
      </w:r>
    </w:p>
    <w:p w14:paraId="18415B0C" w14:textId="77777777" w:rsidR="005D5D15" w:rsidRPr="005D5D15" w:rsidRDefault="005D5D15" w:rsidP="005D5D15">
      <w:r w:rsidRPr="005D5D15">
        <w:rPr>
          <w:b/>
          <w:bCs/>
        </w:rPr>
        <w:t>Title –</w:t>
      </w:r>
      <w:r w:rsidRPr="005D5D15">
        <w:br/>
        <w:t>Using Group Caption Aggregates in React Data Grid</w:t>
      </w:r>
    </w:p>
    <w:p w14:paraId="1E4E9A74" w14:textId="77777777" w:rsidR="005D5D15" w:rsidRPr="005D5D15" w:rsidRDefault="005D5D15" w:rsidP="005D5D15">
      <w:r w:rsidRPr="005D5D15">
        <w:rPr>
          <w:b/>
          <w:bCs/>
        </w:rPr>
        <w:t>Content –</w:t>
      </w:r>
      <w:r w:rsidRPr="005D5D15">
        <w:br/>
        <w:t>Display aggregate values directly in group headers to improve data visibility.</w:t>
      </w:r>
    </w:p>
    <w:p w14:paraId="4888055E" w14:textId="77777777" w:rsidR="005D5D15" w:rsidRPr="005D5D15" w:rsidRDefault="005D5D15" w:rsidP="005D5D15">
      <w:r w:rsidRPr="005D5D15">
        <w:rPr>
          <w:b/>
          <w:bCs/>
        </w:rPr>
        <w:t>Read Article –</w:t>
      </w:r>
      <w:r w:rsidRPr="005D5D15">
        <w:br/>
        <w:t>Read Article</w:t>
      </w:r>
    </w:p>
    <w:p w14:paraId="2542CDF4" w14:textId="77777777" w:rsidR="005D5D15" w:rsidRPr="005D5D15" w:rsidRDefault="005D5D15" w:rsidP="005D5D15">
      <w:r w:rsidRPr="005D5D15">
        <w:pict w14:anchorId="7F9E6468">
          <v:rect id="_x0000_i1408" style="width:0;height:1.5pt" o:hralign="center" o:hrstd="t" o:hr="t" fillcolor="#a0a0a0" stroked="f"/>
        </w:pict>
      </w:r>
    </w:p>
    <w:p w14:paraId="0EE3C536" w14:textId="45AD83AD" w:rsidR="005D5D15" w:rsidRPr="005D5D15" w:rsidRDefault="005D5D15" w:rsidP="005D5D15">
      <w:pPr>
        <w:rPr>
          <w:b/>
          <w:bCs/>
        </w:rPr>
      </w:pPr>
      <w:r w:rsidRPr="005D5D15">
        <w:rPr>
          <w:b/>
          <w:bCs/>
        </w:rPr>
        <w:t xml:space="preserve">Option </w:t>
      </w:r>
      <w:r>
        <w:rPr>
          <w:b/>
          <w:bCs/>
        </w:rPr>
        <w:t>7</w:t>
      </w:r>
    </w:p>
    <w:p w14:paraId="53116B9A" w14:textId="77777777" w:rsidR="005D5D15" w:rsidRPr="005D5D15" w:rsidRDefault="005D5D15" w:rsidP="005D5D15">
      <w:r w:rsidRPr="005D5D15">
        <w:rPr>
          <w:b/>
          <w:bCs/>
        </w:rPr>
        <w:t>Title –</w:t>
      </w:r>
      <w:r w:rsidRPr="005D5D15">
        <w:br/>
        <w:t>Grouping Data by Month, Quarter, and Year</w:t>
      </w:r>
    </w:p>
    <w:p w14:paraId="5E59DB9E" w14:textId="77777777" w:rsidR="005D5D15" w:rsidRPr="005D5D15" w:rsidRDefault="005D5D15" w:rsidP="005D5D15">
      <w:r w:rsidRPr="005D5D15">
        <w:rPr>
          <w:b/>
          <w:bCs/>
        </w:rPr>
        <w:t>Content –</w:t>
      </w:r>
      <w:r w:rsidRPr="005D5D15">
        <w:br/>
        <w:t>Learn how formatted grouping can transform raw date values into meaningful reporting periods and business insights.</w:t>
      </w:r>
    </w:p>
    <w:p w14:paraId="384B3316" w14:textId="77777777" w:rsidR="005D5D15" w:rsidRPr="005D5D15" w:rsidRDefault="005D5D15" w:rsidP="005D5D15">
      <w:r w:rsidRPr="005D5D15">
        <w:rPr>
          <w:b/>
          <w:bCs/>
        </w:rPr>
        <w:t>Read Article –</w:t>
      </w:r>
      <w:r w:rsidRPr="005D5D15">
        <w:br/>
        <w:t>Read Article</w:t>
      </w:r>
    </w:p>
    <w:p w14:paraId="37F3A20B" w14:textId="77777777" w:rsidR="005D5D15" w:rsidRPr="005D5D15" w:rsidRDefault="005D5D15" w:rsidP="005D5D15">
      <w:r w:rsidRPr="005D5D15">
        <w:pict w14:anchorId="7A7EE496">
          <v:rect id="_x0000_i1409" style="width:0;height:1.5pt" o:hralign="center" o:hrstd="t" o:hr="t" fillcolor="#a0a0a0" stroked="f"/>
        </w:pict>
      </w:r>
    </w:p>
    <w:p w14:paraId="189C4BAD" w14:textId="77777777" w:rsidR="005D5D15" w:rsidRPr="005D5D15" w:rsidRDefault="005D5D15" w:rsidP="005D5D15">
      <w:pPr>
        <w:rPr>
          <w:b/>
          <w:bCs/>
        </w:rPr>
      </w:pPr>
      <w:r w:rsidRPr="005D5D15">
        <w:rPr>
          <w:b/>
          <w:bCs/>
        </w:rPr>
        <w:t>Option 8 (New)</w:t>
      </w:r>
    </w:p>
    <w:p w14:paraId="3F0FF0DB" w14:textId="77777777" w:rsidR="005D5D15" w:rsidRPr="005D5D15" w:rsidRDefault="005D5D15" w:rsidP="005D5D15">
      <w:r w:rsidRPr="005D5D15">
        <w:rPr>
          <w:b/>
          <w:bCs/>
        </w:rPr>
        <w:t>Title –</w:t>
      </w:r>
      <w:r w:rsidRPr="005D5D15">
        <w:br/>
        <w:t>Best Practices for Grouping Large Data Sets</w:t>
      </w:r>
    </w:p>
    <w:p w14:paraId="6197E68F" w14:textId="77777777" w:rsidR="005D5D15" w:rsidRPr="005D5D15" w:rsidRDefault="005D5D15" w:rsidP="005D5D15">
      <w:r w:rsidRPr="005D5D15">
        <w:rPr>
          <w:b/>
          <w:bCs/>
        </w:rPr>
        <w:lastRenderedPageBreak/>
        <w:t>Content –</w:t>
      </w:r>
      <w:r w:rsidRPr="005D5D15">
        <w:br/>
        <w:t>Explore techniques for combining grouping, paging, and data operations to maintain performance at scale.</w:t>
      </w:r>
    </w:p>
    <w:p w14:paraId="1B74F676" w14:textId="77777777" w:rsidR="005D5D15" w:rsidRPr="005D5D15" w:rsidRDefault="005D5D15" w:rsidP="005D5D15">
      <w:r w:rsidRPr="005D5D15">
        <w:rPr>
          <w:b/>
          <w:bCs/>
        </w:rPr>
        <w:t>Read Article –</w:t>
      </w:r>
      <w:r w:rsidRPr="005D5D15">
        <w:br/>
        <w:t>Read Article</w:t>
      </w:r>
    </w:p>
    <w:p w14:paraId="0D258043" w14:textId="77777777" w:rsidR="005D5D15" w:rsidRPr="00373950" w:rsidRDefault="005D5D15" w:rsidP="00373950"/>
    <w:p w14:paraId="13594CFF" w14:textId="77777777" w:rsidR="009551C4" w:rsidRDefault="009551C4"/>
    <w:sectPr w:rsidR="00955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0685F"/>
    <w:multiLevelType w:val="multilevel"/>
    <w:tmpl w:val="9D12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F35CB5"/>
    <w:multiLevelType w:val="hybridMultilevel"/>
    <w:tmpl w:val="9154B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860364">
    <w:abstractNumId w:val="0"/>
  </w:num>
  <w:num w:numId="2" w16cid:durableId="1849952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950"/>
    <w:rsid w:val="000B70D9"/>
    <w:rsid w:val="000F31D8"/>
    <w:rsid w:val="00122F63"/>
    <w:rsid w:val="00146807"/>
    <w:rsid w:val="00373950"/>
    <w:rsid w:val="003775CB"/>
    <w:rsid w:val="004B5864"/>
    <w:rsid w:val="005D04C6"/>
    <w:rsid w:val="005D5D15"/>
    <w:rsid w:val="006671CA"/>
    <w:rsid w:val="007A4F98"/>
    <w:rsid w:val="008D1DB1"/>
    <w:rsid w:val="009551C4"/>
    <w:rsid w:val="00D11C39"/>
    <w:rsid w:val="00E2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F0B1B"/>
  <w15:chartTrackingRefBased/>
  <w15:docId w15:val="{5BFB8A99-EFFC-4604-B0AC-32877A7B6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9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16</Pages>
  <Words>1671</Words>
  <Characters>9530</Characters>
  <Application>Microsoft Office Word</Application>
  <DocSecurity>0</DocSecurity>
  <Lines>79</Lines>
  <Paragraphs>22</Paragraphs>
  <ScaleCrop>false</ScaleCrop>
  <Company/>
  <LinksUpToDate>false</LinksUpToDate>
  <CharactersWithSpaces>11179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Ramadass</dc:creator>
  <cp:keywords/>
  <dc:description/>
  <cp:lastModifiedBy>Rohan Ramadass</cp:lastModifiedBy>
  <cp:revision>11</cp:revision>
  <dcterms:created xsi:type="dcterms:W3CDTF">2026-07-03T09:49:00Z</dcterms:created>
  <dcterms:modified xsi:type="dcterms:W3CDTF">2026-07-03T11:28:00Z</dcterms:modified>
</cp:coreProperties>
</file>