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6CAC3" w14:textId="587BE79F" w:rsidR="00702089" w:rsidRDefault="00502BAD">
      <w:pPr>
        <w:rPr>
          <w:b/>
          <w:bCs/>
          <w:sz w:val="52"/>
          <w:szCs w:val="52"/>
          <w:lang w:val="en-US"/>
        </w:rPr>
      </w:pPr>
      <w:r>
        <w:rPr>
          <w:b/>
          <w:bCs/>
          <w:sz w:val="52"/>
          <w:szCs w:val="52"/>
          <w:lang w:val="en-US"/>
        </w:rPr>
        <w:t xml:space="preserve">               </w:t>
      </w:r>
      <w:r w:rsidRPr="00502BAD">
        <w:rPr>
          <w:b/>
          <w:bCs/>
          <w:sz w:val="52"/>
          <w:szCs w:val="52"/>
          <w:lang w:val="en-US"/>
        </w:rPr>
        <w:t>API Architecture Design</w:t>
      </w:r>
    </w:p>
    <w:p w14:paraId="7EAB25C7" w14:textId="6B09631B" w:rsidR="00502BAD" w:rsidRPr="00502BAD" w:rsidRDefault="00502BAD" w:rsidP="00502BAD">
      <w:pPr>
        <w:rPr>
          <w:b/>
          <w:bCs/>
          <w:sz w:val="36"/>
          <w:szCs w:val="36"/>
        </w:rPr>
      </w:pPr>
      <w:r w:rsidRPr="00502BAD">
        <w:rPr>
          <w:b/>
          <w:bCs/>
          <w:sz w:val="36"/>
          <w:szCs w:val="36"/>
        </w:rPr>
        <w:t>1.</w:t>
      </w:r>
      <w:r w:rsidRPr="00502BAD">
        <w:rPr>
          <w:b/>
          <w:bCs/>
          <w:sz w:val="36"/>
          <w:szCs w:val="36"/>
        </w:rPr>
        <w:t> Containerization:</w:t>
      </w:r>
    </w:p>
    <w:p w14:paraId="06D52F45" w14:textId="77777777" w:rsidR="00502BAD" w:rsidRPr="00502BAD" w:rsidRDefault="00502BAD" w:rsidP="00502BAD">
      <w:pPr>
        <w:numPr>
          <w:ilvl w:val="0"/>
          <w:numId w:val="1"/>
        </w:numPr>
        <w:rPr>
          <w:b/>
          <w:bCs/>
          <w:sz w:val="36"/>
          <w:szCs w:val="36"/>
        </w:rPr>
      </w:pPr>
      <w:r w:rsidRPr="00502BAD">
        <w:rPr>
          <w:b/>
          <w:bCs/>
          <w:sz w:val="36"/>
          <w:szCs w:val="36"/>
        </w:rPr>
        <w:t>Docker: </w:t>
      </w:r>
    </w:p>
    <w:p w14:paraId="3B8313CD" w14:textId="77777777" w:rsidR="00502BAD" w:rsidRPr="00502BAD" w:rsidRDefault="00502BAD" w:rsidP="00502BAD">
      <w:pPr>
        <w:rPr>
          <w:b/>
          <w:bCs/>
          <w:sz w:val="36"/>
          <w:szCs w:val="36"/>
        </w:rPr>
      </w:pPr>
      <w:r w:rsidRPr="00502BAD">
        <w:rPr>
          <w:b/>
          <w:bCs/>
          <w:sz w:val="36"/>
          <w:szCs w:val="36"/>
        </w:rPr>
        <w:t>Package the backend service and its dependencies into a Docker container image. This ensures consistency across different environments.</w:t>
      </w:r>
    </w:p>
    <w:p w14:paraId="2E9B7FFB" w14:textId="77777777" w:rsidR="00502BAD" w:rsidRPr="00502BAD" w:rsidRDefault="00502BAD" w:rsidP="00502BAD">
      <w:pPr>
        <w:numPr>
          <w:ilvl w:val="0"/>
          <w:numId w:val="1"/>
        </w:numPr>
        <w:rPr>
          <w:b/>
          <w:bCs/>
          <w:sz w:val="36"/>
          <w:szCs w:val="36"/>
        </w:rPr>
      </w:pPr>
      <w:r w:rsidRPr="00502BAD">
        <w:rPr>
          <w:b/>
          <w:bCs/>
          <w:sz w:val="36"/>
          <w:szCs w:val="36"/>
        </w:rPr>
        <w:t>Amazon Elastic Container Registry (ECR): </w:t>
      </w:r>
    </w:p>
    <w:p w14:paraId="1E89983A" w14:textId="77777777" w:rsidR="00502BAD" w:rsidRPr="00502BAD" w:rsidRDefault="00502BAD" w:rsidP="00502BAD">
      <w:pPr>
        <w:rPr>
          <w:b/>
          <w:bCs/>
          <w:sz w:val="36"/>
          <w:szCs w:val="36"/>
        </w:rPr>
      </w:pPr>
      <w:r w:rsidRPr="00502BAD">
        <w:rPr>
          <w:b/>
          <w:bCs/>
          <w:sz w:val="36"/>
          <w:szCs w:val="36"/>
        </w:rPr>
        <w:t>Store the Docker images in a private, secure container registry provided by AWS.</w:t>
      </w:r>
    </w:p>
    <w:p w14:paraId="1FA1ACF5" w14:textId="77777777" w:rsidR="00502BAD" w:rsidRPr="00502BAD" w:rsidRDefault="00502BAD" w:rsidP="00502BAD">
      <w:pPr>
        <w:rPr>
          <w:b/>
          <w:bCs/>
          <w:sz w:val="36"/>
          <w:szCs w:val="36"/>
        </w:rPr>
      </w:pPr>
      <w:r w:rsidRPr="00502BAD">
        <w:rPr>
          <w:b/>
          <w:bCs/>
          <w:sz w:val="36"/>
          <w:szCs w:val="36"/>
        </w:rPr>
        <w:t>2. Deployment and Orchestration:</w:t>
      </w:r>
    </w:p>
    <w:p w14:paraId="1874FC36" w14:textId="77777777" w:rsidR="00502BAD" w:rsidRPr="00502BAD" w:rsidRDefault="00502BAD" w:rsidP="00502BAD">
      <w:pPr>
        <w:numPr>
          <w:ilvl w:val="0"/>
          <w:numId w:val="2"/>
        </w:numPr>
        <w:rPr>
          <w:b/>
          <w:bCs/>
          <w:sz w:val="36"/>
          <w:szCs w:val="36"/>
        </w:rPr>
      </w:pPr>
      <w:r w:rsidRPr="00502BAD">
        <w:rPr>
          <w:b/>
          <w:bCs/>
          <w:sz w:val="36"/>
          <w:szCs w:val="36"/>
        </w:rPr>
        <w:t>Amazon Elastic Container Service (ECS) or Amazon Elastic Kubernetes Service (EKS): </w:t>
      </w:r>
    </w:p>
    <w:p w14:paraId="5AFC68DA" w14:textId="77777777" w:rsidR="00502BAD" w:rsidRPr="00502BAD" w:rsidRDefault="00502BAD" w:rsidP="00502BAD">
      <w:pPr>
        <w:rPr>
          <w:b/>
          <w:bCs/>
          <w:sz w:val="36"/>
          <w:szCs w:val="36"/>
        </w:rPr>
      </w:pPr>
      <w:r w:rsidRPr="00502BAD">
        <w:rPr>
          <w:b/>
          <w:bCs/>
          <w:sz w:val="36"/>
          <w:szCs w:val="36"/>
        </w:rPr>
        <w:t>Deploy and manage the containerized application.</w:t>
      </w:r>
    </w:p>
    <w:p w14:paraId="204F46BE" w14:textId="77777777" w:rsidR="00502BAD" w:rsidRPr="00502BAD" w:rsidRDefault="00502BAD" w:rsidP="00502BAD">
      <w:pPr>
        <w:numPr>
          <w:ilvl w:val="1"/>
          <w:numId w:val="3"/>
        </w:numPr>
        <w:rPr>
          <w:b/>
          <w:bCs/>
          <w:sz w:val="36"/>
          <w:szCs w:val="36"/>
        </w:rPr>
      </w:pPr>
      <w:r w:rsidRPr="00502BAD">
        <w:rPr>
          <w:b/>
          <w:bCs/>
          <w:sz w:val="36"/>
          <w:szCs w:val="36"/>
        </w:rPr>
        <w:t>ECS: A fully managed container orchestration service that simplifies the deployment, management, and scaling of containerized applications. It can be run on EC2 instances (EC2 launch type) or AWS Fargate (serverless launch type).</w:t>
      </w:r>
    </w:p>
    <w:p w14:paraId="1C59AECF" w14:textId="77777777" w:rsidR="00502BAD" w:rsidRPr="00502BAD" w:rsidRDefault="00502BAD" w:rsidP="00502BAD">
      <w:pPr>
        <w:numPr>
          <w:ilvl w:val="1"/>
          <w:numId w:val="4"/>
        </w:numPr>
        <w:rPr>
          <w:b/>
          <w:bCs/>
          <w:sz w:val="36"/>
          <w:szCs w:val="36"/>
        </w:rPr>
      </w:pPr>
      <w:r w:rsidRPr="00502BAD">
        <w:rPr>
          <w:b/>
          <w:bCs/>
          <w:sz w:val="36"/>
          <w:szCs w:val="36"/>
        </w:rPr>
        <w:t>EKS: A managed Kubernetes service that allows running Kubernetes on AWS without managing the Kubernetes control plane.</w:t>
      </w:r>
    </w:p>
    <w:p w14:paraId="3793EF20" w14:textId="77777777" w:rsidR="00502BAD" w:rsidRPr="00502BAD" w:rsidRDefault="00502BAD" w:rsidP="00502BAD">
      <w:pPr>
        <w:numPr>
          <w:ilvl w:val="0"/>
          <w:numId w:val="2"/>
        </w:numPr>
        <w:rPr>
          <w:b/>
          <w:bCs/>
          <w:sz w:val="36"/>
          <w:szCs w:val="36"/>
        </w:rPr>
      </w:pPr>
      <w:r w:rsidRPr="00502BAD">
        <w:rPr>
          <w:b/>
          <w:bCs/>
          <w:sz w:val="36"/>
          <w:szCs w:val="36"/>
        </w:rPr>
        <w:t>AWS Fargate: </w:t>
      </w:r>
    </w:p>
    <w:p w14:paraId="414973BE" w14:textId="77777777" w:rsidR="00502BAD" w:rsidRPr="00502BAD" w:rsidRDefault="00502BAD" w:rsidP="00502BAD">
      <w:pPr>
        <w:rPr>
          <w:b/>
          <w:bCs/>
          <w:sz w:val="36"/>
          <w:szCs w:val="36"/>
        </w:rPr>
      </w:pPr>
      <w:r w:rsidRPr="00502BAD">
        <w:rPr>
          <w:b/>
          <w:bCs/>
          <w:sz w:val="36"/>
          <w:szCs w:val="36"/>
        </w:rPr>
        <w:lastRenderedPageBreak/>
        <w:t>For a serverless approach with ECS, Fargate allows running containers without provisioning or managing servers. This reduces operational overhead.</w:t>
      </w:r>
    </w:p>
    <w:p w14:paraId="39EA270D" w14:textId="77777777" w:rsidR="00502BAD" w:rsidRPr="00502BAD" w:rsidRDefault="00502BAD" w:rsidP="00502BAD">
      <w:pPr>
        <w:rPr>
          <w:b/>
          <w:bCs/>
          <w:sz w:val="36"/>
          <w:szCs w:val="36"/>
        </w:rPr>
      </w:pPr>
      <w:r w:rsidRPr="00502BAD">
        <w:rPr>
          <w:b/>
          <w:bCs/>
          <w:sz w:val="36"/>
          <w:szCs w:val="36"/>
        </w:rPr>
        <w:t>3. Load Balancing:</w:t>
      </w:r>
    </w:p>
    <w:p w14:paraId="66E8EE32" w14:textId="77777777" w:rsidR="00502BAD" w:rsidRPr="00502BAD" w:rsidRDefault="00502BAD" w:rsidP="00502BAD">
      <w:pPr>
        <w:numPr>
          <w:ilvl w:val="0"/>
          <w:numId w:val="5"/>
        </w:numPr>
        <w:rPr>
          <w:b/>
          <w:bCs/>
          <w:sz w:val="36"/>
          <w:szCs w:val="36"/>
        </w:rPr>
      </w:pPr>
      <w:r w:rsidRPr="00502BAD">
        <w:rPr>
          <w:b/>
          <w:bCs/>
          <w:sz w:val="36"/>
          <w:szCs w:val="36"/>
        </w:rPr>
        <w:t>Elastic Load Balancer (ELB): Distribute incoming application traffic across multiple targets, such as EC2 instances or containers, in multiple Availability Zones. This improves fault tolerance and availability.</w:t>
      </w:r>
    </w:p>
    <w:p w14:paraId="1106D127" w14:textId="77777777" w:rsidR="00502BAD" w:rsidRPr="00502BAD" w:rsidRDefault="00502BAD" w:rsidP="00502BAD">
      <w:pPr>
        <w:numPr>
          <w:ilvl w:val="1"/>
          <w:numId w:val="5"/>
        </w:numPr>
        <w:rPr>
          <w:b/>
          <w:bCs/>
          <w:sz w:val="36"/>
          <w:szCs w:val="36"/>
        </w:rPr>
      </w:pPr>
      <w:r w:rsidRPr="00502BAD">
        <w:rPr>
          <w:b/>
          <w:bCs/>
          <w:sz w:val="36"/>
          <w:szCs w:val="36"/>
        </w:rPr>
        <w:t>Application Load Balancer (ALB): Ideal for HTTP/HTTPS traffic, offering advanced routing features.</w:t>
      </w:r>
    </w:p>
    <w:p w14:paraId="4D92889A" w14:textId="77777777" w:rsidR="00502BAD" w:rsidRPr="00502BAD" w:rsidRDefault="00502BAD" w:rsidP="00502BAD">
      <w:pPr>
        <w:numPr>
          <w:ilvl w:val="1"/>
          <w:numId w:val="5"/>
        </w:numPr>
        <w:rPr>
          <w:b/>
          <w:bCs/>
          <w:sz w:val="36"/>
          <w:szCs w:val="36"/>
        </w:rPr>
      </w:pPr>
      <w:r w:rsidRPr="00502BAD">
        <w:rPr>
          <w:b/>
          <w:bCs/>
          <w:sz w:val="36"/>
          <w:szCs w:val="36"/>
        </w:rPr>
        <w:t>Network Load Balancer (NLB): Suitable for high-performance, low-latency applications using TCP/UDP traffic.</w:t>
      </w:r>
    </w:p>
    <w:p w14:paraId="098F6812" w14:textId="77777777" w:rsidR="00502BAD" w:rsidRPr="00502BAD" w:rsidRDefault="00502BAD" w:rsidP="00502BAD">
      <w:pPr>
        <w:rPr>
          <w:b/>
          <w:bCs/>
          <w:sz w:val="36"/>
          <w:szCs w:val="36"/>
        </w:rPr>
      </w:pPr>
      <w:r w:rsidRPr="00502BAD">
        <w:rPr>
          <w:b/>
          <w:bCs/>
          <w:sz w:val="36"/>
          <w:szCs w:val="36"/>
        </w:rPr>
        <w:t>4. Auto Scaling:</w:t>
      </w:r>
    </w:p>
    <w:p w14:paraId="5D983222" w14:textId="77777777" w:rsidR="00502BAD" w:rsidRPr="00502BAD" w:rsidRDefault="00502BAD" w:rsidP="00502BAD">
      <w:pPr>
        <w:numPr>
          <w:ilvl w:val="0"/>
          <w:numId w:val="6"/>
        </w:numPr>
        <w:rPr>
          <w:b/>
          <w:bCs/>
          <w:sz w:val="36"/>
          <w:szCs w:val="36"/>
        </w:rPr>
      </w:pPr>
      <w:r w:rsidRPr="00502BAD">
        <w:rPr>
          <w:b/>
          <w:bCs/>
          <w:sz w:val="36"/>
          <w:szCs w:val="36"/>
        </w:rPr>
        <w:t>Amazon EC2 Auto Scaling (for EC2 launch type with ECS/EKS): </w:t>
      </w:r>
    </w:p>
    <w:p w14:paraId="32C83A03" w14:textId="77777777" w:rsidR="00502BAD" w:rsidRPr="00502BAD" w:rsidRDefault="00502BAD" w:rsidP="00502BAD">
      <w:pPr>
        <w:rPr>
          <w:b/>
          <w:bCs/>
          <w:sz w:val="36"/>
          <w:szCs w:val="36"/>
        </w:rPr>
      </w:pPr>
      <w:r w:rsidRPr="00502BAD">
        <w:rPr>
          <w:b/>
          <w:bCs/>
          <w:sz w:val="36"/>
          <w:szCs w:val="36"/>
        </w:rPr>
        <w:t>Dynamically adjust the number of EC2 instances based on demand, ensuring the application can handle varying loads.</w:t>
      </w:r>
    </w:p>
    <w:p w14:paraId="46666200" w14:textId="77777777" w:rsidR="00502BAD" w:rsidRPr="00502BAD" w:rsidRDefault="00502BAD" w:rsidP="00502BAD">
      <w:pPr>
        <w:numPr>
          <w:ilvl w:val="0"/>
          <w:numId w:val="6"/>
        </w:numPr>
        <w:rPr>
          <w:b/>
          <w:bCs/>
          <w:sz w:val="36"/>
          <w:szCs w:val="36"/>
        </w:rPr>
      </w:pPr>
      <w:r w:rsidRPr="00502BAD">
        <w:rPr>
          <w:b/>
          <w:bCs/>
          <w:sz w:val="36"/>
          <w:szCs w:val="36"/>
        </w:rPr>
        <w:t>ECS Service Auto Scaling (for ECS): </w:t>
      </w:r>
    </w:p>
    <w:p w14:paraId="60CA7CD4" w14:textId="77777777" w:rsidR="00502BAD" w:rsidRPr="00502BAD" w:rsidRDefault="00502BAD" w:rsidP="00502BAD">
      <w:pPr>
        <w:rPr>
          <w:b/>
          <w:bCs/>
          <w:sz w:val="36"/>
          <w:szCs w:val="36"/>
        </w:rPr>
      </w:pPr>
      <w:r w:rsidRPr="00502BAD">
        <w:rPr>
          <w:b/>
          <w:bCs/>
          <w:sz w:val="36"/>
          <w:szCs w:val="36"/>
        </w:rPr>
        <w:t>Automatically scale the number of tasks (containers) within an ECS service based on metrics like CPU utilization or request count.</w:t>
      </w:r>
    </w:p>
    <w:p w14:paraId="5323C142" w14:textId="77777777" w:rsidR="00502BAD" w:rsidRPr="00502BAD" w:rsidRDefault="00502BAD" w:rsidP="00502BAD">
      <w:pPr>
        <w:numPr>
          <w:ilvl w:val="0"/>
          <w:numId w:val="6"/>
        </w:numPr>
        <w:rPr>
          <w:b/>
          <w:bCs/>
          <w:sz w:val="36"/>
          <w:szCs w:val="36"/>
        </w:rPr>
      </w:pPr>
      <w:r w:rsidRPr="00502BAD">
        <w:rPr>
          <w:b/>
          <w:bCs/>
          <w:sz w:val="36"/>
          <w:szCs w:val="36"/>
        </w:rPr>
        <w:t xml:space="preserve">Kubernetes Horizontal Pod </w:t>
      </w:r>
      <w:proofErr w:type="spellStart"/>
      <w:r w:rsidRPr="00502BAD">
        <w:rPr>
          <w:b/>
          <w:bCs/>
          <w:sz w:val="36"/>
          <w:szCs w:val="36"/>
        </w:rPr>
        <w:t>Autoscaler</w:t>
      </w:r>
      <w:proofErr w:type="spellEnd"/>
      <w:r w:rsidRPr="00502BAD">
        <w:rPr>
          <w:b/>
          <w:bCs/>
          <w:sz w:val="36"/>
          <w:szCs w:val="36"/>
        </w:rPr>
        <w:t xml:space="preserve"> (HPA) (for EKS): </w:t>
      </w:r>
    </w:p>
    <w:p w14:paraId="1DB9DE90" w14:textId="77777777" w:rsidR="00502BAD" w:rsidRPr="00502BAD" w:rsidRDefault="00502BAD" w:rsidP="00502BAD">
      <w:pPr>
        <w:rPr>
          <w:b/>
          <w:bCs/>
          <w:sz w:val="36"/>
          <w:szCs w:val="36"/>
        </w:rPr>
      </w:pPr>
      <w:r w:rsidRPr="00502BAD">
        <w:rPr>
          <w:b/>
          <w:bCs/>
          <w:sz w:val="36"/>
          <w:szCs w:val="36"/>
        </w:rPr>
        <w:lastRenderedPageBreak/>
        <w:t>Automatically scale the number of pods in a deployment based on observed CPU utilization or other select metrics.</w:t>
      </w:r>
    </w:p>
    <w:p w14:paraId="7E9C0F21" w14:textId="77777777" w:rsidR="00502BAD" w:rsidRPr="00502BAD" w:rsidRDefault="00502BAD" w:rsidP="00502BAD">
      <w:pPr>
        <w:rPr>
          <w:b/>
          <w:bCs/>
          <w:sz w:val="36"/>
          <w:szCs w:val="36"/>
        </w:rPr>
      </w:pPr>
      <w:r w:rsidRPr="00502BAD">
        <w:rPr>
          <w:b/>
          <w:bCs/>
          <w:sz w:val="36"/>
          <w:szCs w:val="36"/>
        </w:rPr>
        <w:t>5. Database:</w:t>
      </w:r>
    </w:p>
    <w:p w14:paraId="43FD5681" w14:textId="77777777" w:rsidR="00502BAD" w:rsidRPr="00502BAD" w:rsidRDefault="00502BAD" w:rsidP="00502BAD">
      <w:pPr>
        <w:numPr>
          <w:ilvl w:val="0"/>
          <w:numId w:val="7"/>
        </w:numPr>
        <w:rPr>
          <w:b/>
          <w:bCs/>
          <w:sz w:val="36"/>
          <w:szCs w:val="36"/>
        </w:rPr>
      </w:pPr>
      <w:r w:rsidRPr="00502BAD">
        <w:rPr>
          <w:b/>
          <w:bCs/>
          <w:sz w:val="36"/>
          <w:szCs w:val="36"/>
        </w:rPr>
        <w:t>Amazon Relational Database Service (RDS): </w:t>
      </w:r>
    </w:p>
    <w:p w14:paraId="68EC73E5" w14:textId="77777777" w:rsidR="00502BAD" w:rsidRPr="00502BAD" w:rsidRDefault="00502BAD" w:rsidP="00502BAD">
      <w:pPr>
        <w:rPr>
          <w:b/>
          <w:bCs/>
          <w:sz w:val="36"/>
          <w:szCs w:val="36"/>
        </w:rPr>
      </w:pPr>
      <w:r w:rsidRPr="00502BAD">
        <w:rPr>
          <w:b/>
          <w:bCs/>
          <w:sz w:val="36"/>
          <w:szCs w:val="36"/>
        </w:rPr>
        <w:t>A managed relational database service supporting various engines (e.g., MySQL, PostgreSQL, SQL Server). RDS handles database administration tasks like patching, backups, and scaling.</w:t>
      </w:r>
    </w:p>
    <w:p w14:paraId="5226FAA5" w14:textId="77777777" w:rsidR="00502BAD" w:rsidRPr="00502BAD" w:rsidRDefault="00502BAD" w:rsidP="00502BAD">
      <w:pPr>
        <w:numPr>
          <w:ilvl w:val="0"/>
          <w:numId w:val="7"/>
        </w:numPr>
        <w:rPr>
          <w:b/>
          <w:bCs/>
          <w:sz w:val="36"/>
          <w:szCs w:val="36"/>
        </w:rPr>
      </w:pPr>
      <w:r w:rsidRPr="00502BAD">
        <w:rPr>
          <w:b/>
          <w:bCs/>
          <w:sz w:val="36"/>
          <w:szCs w:val="36"/>
        </w:rPr>
        <w:t>Amazon DynamoDB: </w:t>
      </w:r>
    </w:p>
    <w:p w14:paraId="3C6A7FB5" w14:textId="77777777" w:rsidR="00502BAD" w:rsidRPr="00502BAD" w:rsidRDefault="00502BAD" w:rsidP="00502BAD">
      <w:pPr>
        <w:rPr>
          <w:b/>
          <w:bCs/>
          <w:sz w:val="36"/>
          <w:szCs w:val="36"/>
        </w:rPr>
      </w:pPr>
      <w:r w:rsidRPr="00502BAD">
        <w:rPr>
          <w:b/>
          <w:bCs/>
          <w:sz w:val="36"/>
          <w:szCs w:val="36"/>
        </w:rPr>
        <w:t>A fast and flexible NoSQL database service for applications requiring single-digit millisecond performance at any scale.</w:t>
      </w:r>
    </w:p>
    <w:p w14:paraId="5CB20E94" w14:textId="77777777" w:rsidR="00502BAD" w:rsidRPr="00502BAD" w:rsidRDefault="00502BAD" w:rsidP="00502BAD">
      <w:pPr>
        <w:rPr>
          <w:b/>
          <w:bCs/>
          <w:sz w:val="36"/>
          <w:szCs w:val="36"/>
        </w:rPr>
      </w:pPr>
      <w:r w:rsidRPr="00502BAD">
        <w:rPr>
          <w:b/>
          <w:bCs/>
          <w:sz w:val="36"/>
          <w:szCs w:val="36"/>
        </w:rPr>
        <w:t>6. Monitoring and Logging:</w:t>
      </w:r>
    </w:p>
    <w:p w14:paraId="35E63D13" w14:textId="77777777" w:rsidR="00502BAD" w:rsidRPr="00502BAD" w:rsidRDefault="00502BAD" w:rsidP="00502BAD">
      <w:pPr>
        <w:numPr>
          <w:ilvl w:val="0"/>
          <w:numId w:val="8"/>
        </w:numPr>
        <w:rPr>
          <w:b/>
          <w:bCs/>
          <w:sz w:val="36"/>
          <w:szCs w:val="36"/>
        </w:rPr>
      </w:pPr>
      <w:r w:rsidRPr="00502BAD">
        <w:rPr>
          <w:b/>
          <w:bCs/>
          <w:sz w:val="36"/>
          <w:szCs w:val="36"/>
        </w:rPr>
        <w:t>Amazon CloudWatch: </w:t>
      </w:r>
    </w:p>
    <w:p w14:paraId="5CC1DEAA" w14:textId="77777777" w:rsidR="00502BAD" w:rsidRPr="00502BAD" w:rsidRDefault="00502BAD" w:rsidP="00502BAD">
      <w:pPr>
        <w:rPr>
          <w:b/>
          <w:bCs/>
          <w:sz w:val="36"/>
          <w:szCs w:val="36"/>
        </w:rPr>
      </w:pPr>
      <w:r w:rsidRPr="00502BAD">
        <w:rPr>
          <w:b/>
          <w:bCs/>
          <w:sz w:val="36"/>
          <w:szCs w:val="36"/>
        </w:rPr>
        <w:t>Collect and track metrics, collect log files, and set alarms for AWS resources and applications.</w:t>
      </w:r>
    </w:p>
    <w:p w14:paraId="1487F4A8" w14:textId="77777777" w:rsidR="00502BAD" w:rsidRPr="00502BAD" w:rsidRDefault="00502BAD" w:rsidP="00502BAD">
      <w:pPr>
        <w:numPr>
          <w:ilvl w:val="0"/>
          <w:numId w:val="8"/>
        </w:numPr>
        <w:rPr>
          <w:b/>
          <w:bCs/>
          <w:sz w:val="36"/>
          <w:szCs w:val="36"/>
        </w:rPr>
      </w:pPr>
      <w:r w:rsidRPr="00502BAD">
        <w:rPr>
          <w:b/>
          <w:bCs/>
          <w:sz w:val="36"/>
          <w:szCs w:val="36"/>
        </w:rPr>
        <w:t>AWS CloudTrail: </w:t>
      </w:r>
    </w:p>
    <w:p w14:paraId="3EC17CCA" w14:textId="77777777" w:rsidR="00502BAD" w:rsidRPr="00502BAD" w:rsidRDefault="00502BAD" w:rsidP="00502BAD">
      <w:pPr>
        <w:rPr>
          <w:b/>
          <w:bCs/>
          <w:sz w:val="36"/>
          <w:szCs w:val="36"/>
        </w:rPr>
      </w:pPr>
      <w:r w:rsidRPr="00502BAD">
        <w:rPr>
          <w:b/>
          <w:bCs/>
          <w:sz w:val="36"/>
          <w:szCs w:val="36"/>
        </w:rPr>
        <w:t>Record API calls and related events made by or on behalf of an AWS account, providing a history of actions.</w:t>
      </w:r>
    </w:p>
    <w:p w14:paraId="1FDD2E39" w14:textId="77777777" w:rsidR="00502BAD" w:rsidRPr="00502BAD" w:rsidRDefault="00502BAD" w:rsidP="00502BAD">
      <w:pPr>
        <w:rPr>
          <w:b/>
          <w:bCs/>
          <w:sz w:val="36"/>
          <w:szCs w:val="36"/>
        </w:rPr>
      </w:pPr>
      <w:r w:rsidRPr="00502BAD">
        <w:rPr>
          <w:b/>
          <w:bCs/>
          <w:sz w:val="36"/>
          <w:szCs w:val="36"/>
        </w:rPr>
        <w:t>7. CI/CD Pipeline:</w:t>
      </w:r>
    </w:p>
    <w:p w14:paraId="0342F636" w14:textId="77777777" w:rsidR="00502BAD" w:rsidRPr="00502BAD" w:rsidRDefault="00502BAD" w:rsidP="00502BAD">
      <w:pPr>
        <w:numPr>
          <w:ilvl w:val="0"/>
          <w:numId w:val="9"/>
        </w:numPr>
        <w:rPr>
          <w:b/>
          <w:bCs/>
          <w:sz w:val="36"/>
          <w:szCs w:val="36"/>
        </w:rPr>
      </w:pPr>
      <w:r w:rsidRPr="00502BAD">
        <w:rPr>
          <w:b/>
          <w:bCs/>
          <w:sz w:val="36"/>
          <w:szCs w:val="36"/>
        </w:rPr>
        <w:t xml:space="preserve">AWS </w:t>
      </w:r>
      <w:proofErr w:type="spellStart"/>
      <w:r w:rsidRPr="00502BAD">
        <w:rPr>
          <w:b/>
          <w:bCs/>
          <w:sz w:val="36"/>
          <w:szCs w:val="36"/>
        </w:rPr>
        <w:t>CodePipeline</w:t>
      </w:r>
      <w:proofErr w:type="spellEnd"/>
      <w:r w:rsidRPr="00502BAD">
        <w:rPr>
          <w:b/>
          <w:bCs/>
          <w:sz w:val="36"/>
          <w:szCs w:val="36"/>
        </w:rPr>
        <w:t xml:space="preserve">, </w:t>
      </w:r>
      <w:proofErr w:type="spellStart"/>
      <w:r w:rsidRPr="00502BAD">
        <w:rPr>
          <w:b/>
          <w:bCs/>
          <w:sz w:val="36"/>
          <w:szCs w:val="36"/>
        </w:rPr>
        <w:t>CodeBuild</w:t>
      </w:r>
      <w:proofErr w:type="spellEnd"/>
      <w:r w:rsidRPr="00502BAD">
        <w:rPr>
          <w:b/>
          <w:bCs/>
          <w:sz w:val="36"/>
          <w:szCs w:val="36"/>
        </w:rPr>
        <w:t xml:space="preserve">, </w:t>
      </w:r>
      <w:proofErr w:type="spellStart"/>
      <w:r w:rsidRPr="00502BAD">
        <w:rPr>
          <w:b/>
          <w:bCs/>
          <w:sz w:val="36"/>
          <w:szCs w:val="36"/>
        </w:rPr>
        <w:t>CodeDeploy</w:t>
      </w:r>
      <w:proofErr w:type="spellEnd"/>
      <w:r w:rsidRPr="00502BAD">
        <w:rPr>
          <w:b/>
          <w:bCs/>
          <w:sz w:val="36"/>
          <w:szCs w:val="36"/>
        </w:rPr>
        <w:t>: Automate the build, test, and deployment process, enabling faster and more reliable releases.</w:t>
      </w:r>
    </w:p>
    <w:p w14:paraId="3AEC1D41" w14:textId="77777777" w:rsidR="00502BAD" w:rsidRPr="00502BAD" w:rsidRDefault="00502BAD" w:rsidP="00502BAD">
      <w:pPr>
        <w:rPr>
          <w:b/>
          <w:bCs/>
          <w:sz w:val="36"/>
          <w:szCs w:val="36"/>
        </w:rPr>
      </w:pPr>
      <w:r w:rsidRPr="00502BAD">
        <w:rPr>
          <w:b/>
          <w:bCs/>
          <w:sz w:val="36"/>
          <w:szCs w:val="36"/>
        </w:rPr>
        <w:t>Deployment Flow:</w:t>
      </w:r>
    </w:p>
    <w:p w14:paraId="0F2B23D4" w14:textId="77777777" w:rsidR="00502BAD" w:rsidRPr="00502BAD" w:rsidRDefault="00502BAD" w:rsidP="00502BAD">
      <w:pPr>
        <w:numPr>
          <w:ilvl w:val="0"/>
          <w:numId w:val="10"/>
        </w:numPr>
        <w:rPr>
          <w:b/>
          <w:bCs/>
          <w:sz w:val="36"/>
          <w:szCs w:val="36"/>
        </w:rPr>
      </w:pPr>
      <w:r w:rsidRPr="00502BAD">
        <w:rPr>
          <w:b/>
          <w:bCs/>
          <w:sz w:val="36"/>
          <w:szCs w:val="36"/>
        </w:rPr>
        <w:lastRenderedPageBreak/>
        <w:t>Develop the backend service and define its dependencies.</w:t>
      </w:r>
    </w:p>
    <w:p w14:paraId="050A4500" w14:textId="77777777" w:rsidR="00502BAD" w:rsidRPr="00502BAD" w:rsidRDefault="00502BAD" w:rsidP="00502BAD">
      <w:pPr>
        <w:numPr>
          <w:ilvl w:val="0"/>
          <w:numId w:val="10"/>
        </w:numPr>
        <w:rPr>
          <w:b/>
          <w:bCs/>
          <w:sz w:val="36"/>
          <w:szCs w:val="36"/>
        </w:rPr>
      </w:pPr>
      <w:r w:rsidRPr="00502BAD">
        <w:rPr>
          <w:b/>
          <w:bCs/>
          <w:sz w:val="36"/>
          <w:szCs w:val="36"/>
        </w:rPr>
        <w:t>Containerize the application using Docker and push the image to ECR.</w:t>
      </w:r>
    </w:p>
    <w:p w14:paraId="7605C153" w14:textId="77777777" w:rsidR="00502BAD" w:rsidRPr="00502BAD" w:rsidRDefault="00502BAD" w:rsidP="00502BAD">
      <w:pPr>
        <w:numPr>
          <w:ilvl w:val="0"/>
          <w:numId w:val="10"/>
        </w:numPr>
        <w:rPr>
          <w:b/>
          <w:bCs/>
          <w:sz w:val="36"/>
          <w:szCs w:val="36"/>
        </w:rPr>
      </w:pPr>
      <w:r w:rsidRPr="00502BAD">
        <w:rPr>
          <w:b/>
          <w:bCs/>
          <w:sz w:val="36"/>
          <w:szCs w:val="36"/>
        </w:rPr>
        <w:t>Define the ECS Task Definition or Kubernetes Deployment/Service for the application.</w:t>
      </w:r>
    </w:p>
    <w:p w14:paraId="55D6936C" w14:textId="77777777" w:rsidR="00502BAD" w:rsidRPr="00502BAD" w:rsidRDefault="00502BAD" w:rsidP="00502BAD">
      <w:pPr>
        <w:numPr>
          <w:ilvl w:val="0"/>
          <w:numId w:val="10"/>
        </w:numPr>
        <w:rPr>
          <w:b/>
          <w:bCs/>
          <w:sz w:val="36"/>
          <w:szCs w:val="36"/>
        </w:rPr>
      </w:pPr>
      <w:r w:rsidRPr="00502BAD">
        <w:rPr>
          <w:b/>
          <w:bCs/>
          <w:sz w:val="36"/>
          <w:szCs w:val="36"/>
        </w:rPr>
        <w:t>Deploy the service to ECS (using EC2 or Fargate) or EKS.</w:t>
      </w:r>
    </w:p>
    <w:p w14:paraId="23E28342" w14:textId="77777777" w:rsidR="00502BAD" w:rsidRPr="00502BAD" w:rsidRDefault="00502BAD" w:rsidP="00502BAD">
      <w:pPr>
        <w:numPr>
          <w:ilvl w:val="0"/>
          <w:numId w:val="10"/>
        </w:numPr>
        <w:rPr>
          <w:b/>
          <w:bCs/>
          <w:sz w:val="36"/>
          <w:szCs w:val="36"/>
        </w:rPr>
      </w:pPr>
      <w:r w:rsidRPr="00502BAD">
        <w:rPr>
          <w:b/>
          <w:bCs/>
          <w:sz w:val="36"/>
          <w:szCs w:val="36"/>
        </w:rPr>
        <w:t>Configure an ALB or NLB to route traffic to the deployed service.</w:t>
      </w:r>
    </w:p>
    <w:p w14:paraId="43D23978" w14:textId="77777777" w:rsidR="00502BAD" w:rsidRPr="00502BAD" w:rsidRDefault="00502BAD" w:rsidP="00502BAD">
      <w:pPr>
        <w:numPr>
          <w:ilvl w:val="0"/>
          <w:numId w:val="10"/>
        </w:numPr>
        <w:rPr>
          <w:b/>
          <w:bCs/>
          <w:sz w:val="36"/>
          <w:szCs w:val="36"/>
        </w:rPr>
      </w:pPr>
      <w:r w:rsidRPr="00502BAD">
        <w:rPr>
          <w:b/>
          <w:bCs/>
          <w:sz w:val="36"/>
          <w:szCs w:val="36"/>
        </w:rPr>
        <w:t>Set up Auto Scaling policies for the underlying infrastructure (EC2 Auto Scaling) and/or the application itself (ECS Service Auto Scaling or HPA).</w:t>
      </w:r>
    </w:p>
    <w:p w14:paraId="72F376CC" w14:textId="77777777" w:rsidR="00502BAD" w:rsidRPr="00502BAD" w:rsidRDefault="00502BAD" w:rsidP="00502BAD">
      <w:pPr>
        <w:numPr>
          <w:ilvl w:val="0"/>
          <w:numId w:val="10"/>
        </w:numPr>
        <w:rPr>
          <w:b/>
          <w:bCs/>
          <w:sz w:val="36"/>
          <w:szCs w:val="36"/>
        </w:rPr>
      </w:pPr>
      <w:r w:rsidRPr="00502BAD">
        <w:rPr>
          <w:b/>
          <w:bCs/>
          <w:sz w:val="36"/>
          <w:szCs w:val="36"/>
        </w:rPr>
        <w:t>Integrate with RDS or DynamoDB for data persistence.</w:t>
      </w:r>
    </w:p>
    <w:p w14:paraId="012177E2" w14:textId="77777777" w:rsidR="00502BAD" w:rsidRPr="00502BAD" w:rsidRDefault="00502BAD" w:rsidP="00502BAD">
      <w:pPr>
        <w:numPr>
          <w:ilvl w:val="0"/>
          <w:numId w:val="10"/>
        </w:numPr>
        <w:rPr>
          <w:b/>
          <w:bCs/>
          <w:sz w:val="36"/>
          <w:szCs w:val="36"/>
        </w:rPr>
      </w:pPr>
      <w:r w:rsidRPr="00502BAD">
        <w:rPr>
          <w:b/>
          <w:bCs/>
          <w:sz w:val="36"/>
          <w:szCs w:val="36"/>
        </w:rPr>
        <w:t>Configure CloudWatch for monitoring and alarms.</w:t>
      </w:r>
    </w:p>
    <w:p w14:paraId="7C00D1AB" w14:textId="77777777" w:rsidR="00502BAD" w:rsidRPr="00502BAD" w:rsidRDefault="00502BAD" w:rsidP="00502BAD">
      <w:pPr>
        <w:numPr>
          <w:ilvl w:val="0"/>
          <w:numId w:val="10"/>
        </w:numPr>
        <w:rPr>
          <w:b/>
          <w:bCs/>
          <w:sz w:val="36"/>
          <w:szCs w:val="36"/>
        </w:rPr>
      </w:pPr>
      <w:r w:rsidRPr="00502BAD">
        <w:rPr>
          <w:b/>
          <w:bCs/>
          <w:sz w:val="36"/>
          <w:szCs w:val="36"/>
        </w:rPr>
        <w:t>Establish a CI/CD pipeline for automated deployments.</w:t>
      </w:r>
    </w:p>
    <w:p w14:paraId="3409885A" w14:textId="77777777" w:rsidR="00502BAD" w:rsidRPr="00502BAD" w:rsidRDefault="00502BAD">
      <w:pPr>
        <w:rPr>
          <w:b/>
          <w:bCs/>
          <w:sz w:val="52"/>
          <w:szCs w:val="52"/>
          <w:lang w:val="en-US"/>
        </w:rPr>
      </w:pPr>
    </w:p>
    <w:sectPr w:rsidR="00502BAD" w:rsidRPr="00502B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5044"/>
    <w:multiLevelType w:val="multilevel"/>
    <w:tmpl w:val="0CE40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B6BA6"/>
    <w:multiLevelType w:val="multilevel"/>
    <w:tmpl w:val="210C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25CE7"/>
    <w:multiLevelType w:val="multilevel"/>
    <w:tmpl w:val="AAEC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E3EBE"/>
    <w:multiLevelType w:val="multilevel"/>
    <w:tmpl w:val="A4BE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E2CD9"/>
    <w:multiLevelType w:val="multilevel"/>
    <w:tmpl w:val="712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B5495"/>
    <w:multiLevelType w:val="multilevel"/>
    <w:tmpl w:val="28B4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B440A"/>
    <w:multiLevelType w:val="multilevel"/>
    <w:tmpl w:val="02FE4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57217D"/>
    <w:multiLevelType w:val="multilevel"/>
    <w:tmpl w:val="C834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653314">
    <w:abstractNumId w:val="1"/>
  </w:num>
  <w:num w:numId="2" w16cid:durableId="1202938797">
    <w:abstractNumId w:val="0"/>
  </w:num>
  <w:num w:numId="3" w16cid:durableId="738677295">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708678957">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370036635">
    <w:abstractNumId w:val="6"/>
  </w:num>
  <w:num w:numId="6" w16cid:durableId="137116047">
    <w:abstractNumId w:val="2"/>
  </w:num>
  <w:num w:numId="7" w16cid:durableId="1570995539">
    <w:abstractNumId w:val="7"/>
  </w:num>
  <w:num w:numId="8" w16cid:durableId="1756130212">
    <w:abstractNumId w:val="3"/>
  </w:num>
  <w:num w:numId="9" w16cid:durableId="2146655253">
    <w:abstractNumId w:val="4"/>
  </w:num>
  <w:num w:numId="10" w16cid:durableId="835730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BAD"/>
    <w:rsid w:val="00502BAD"/>
    <w:rsid w:val="00702089"/>
    <w:rsid w:val="00787C93"/>
    <w:rsid w:val="00B65B47"/>
    <w:rsid w:val="00ED5FF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F6AEE"/>
  <w15:chartTrackingRefBased/>
  <w15:docId w15:val="{DF3F3EF0-F8E9-430F-998C-8C90809FC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ta-IN"/>
    </w:rPr>
  </w:style>
  <w:style w:type="paragraph" w:styleId="Heading1">
    <w:name w:val="heading 1"/>
    <w:basedOn w:val="Normal"/>
    <w:next w:val="Normal"/>
    <w:link w:val="Heading1Char"/>
    <w:uiPriority w:val="9"/>
    <w:qFormat/>
    <w:rsid w:val="00502B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2B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2B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B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B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BAD"/>
    <w:rPr>
      <w:rFonts w:asciiTheme="majorHAnsi" w:eastAsiaTheme="majorEastAsia" w:hAnsiTheme="majorHAnsi" w:cstheme="majorBidi"/>
      <w:color w:val="2F5496" w:themeColor="accent1" w:themeShade="BF"/>
      <w:sz w:val="40"/>
      <w:szCs w:val="40"/>
      <w:lang w:bidi="ta-IN"/>
    </w:rPr>
  </w:style>
  <w:style w:type="character" w:customStyle="1" w:styleId="Heading2Char">
    <w:name w:val="Heading 2 Char"/>
    <w:basedOn w:val="DefaultParagraphFont"/>
    <w:link w:val="Heading2"/>
    <w:uiPriority w:val="9"/>
    <w:semiHidden/>
    <w:rsid w:val="00502BAD"/>
    <w:rPr>
      <w:rFonts w:asciiTheme="majorHAnsi" w:eastAsiaTheme="majorEastAsia" w:hAnsiTheme="majorHAnsi" w:cstheme="majorBidi"/>
      <w:color w:val="2F5496" w:themeColor="accent1" w:themeShade="BF"/>
      <w:sz w:val="32"/>
      <w:szCs w:val="32"/>
      <w:lang w:bidi="ta-IN"/>
    </w:rPr>
  </w:style>
  <w:style w:type="character" w:customStyle="1" w:styleId="Heading3Char">
    <w:name w:val="Heading 3 Char"/>
    <w:basedOn w:val="DefaultParagraphFont"/>
    <w:link w:val="Heading3"/>
    <w:uiPriority w:val="9"/>
    <w:semiHidden/>
    <w:rsid w:val="00502BAD"/>
    <w:rPr>
      <w:rFonts w:eastAsiaTheme="majorEastAsia" w:cstheme="majorBidi"/>
      <w:color w:val="2F5496" w:themeColor="accent1" w:themeShade="BF"/>
      <w:sz w:val="28"/>
      <w:szCs w:val="28"/>
      <w:lang w:bidi="ta-IN"/>
    </w:rPr>
  </w:style>
  <w:style w:type="character" w:customStyle="1" w:styleId="Heading4Char">
    <w:name w:val="Heading 4 Char"/>
    <w:basedOn w:val="DefaultParagraphFont"/>
    <w:link w:val="Heading4"/>
    <w:uiPriority w:val="9"/>
    <w:semiHidden/>
    <w:rsid w:val="00502BAD"/>
    <w:rPr>
      <w:rFonts w:eastAsiaTheme="majorEastAsia" w:cstheme="majorBidi"/>
      <w:i/>
      <w:iCs/>
      <w:color w:val="2F5496" w:themeColor="accent1" w:themeShade="BF"/>
      <w:lang w:bidi="ta-IN"/>
    </w:rPr>
  </w:style>
  <w:style w:type="character" w:customStyle="1" w:styleId="Heading5Char">
    <w:name w:val="Heading 5 Char"/>
    <w:basedOn w:val="DefaultParagraphFont"/>
    <w:link w:val="Heading5"/>
    <w:uiPriority w:val="9"/>
    <w:semiHidden/>
    <w:rsid w:val="00502BAD"/>
    <w:rPr>
      <w:rFonts w:eastAsiaTheme="majorEastAsia" w:cstheme="majorBidi"/>
      <w:color w:val="2F5496" w:themeColor="accent1" w:themeShade="BF"/>
      <w:lang w:bidi="ta-IN"/>
    </w:rPr>
  </w:style>
  <w:style w:type="character" w:customStyle="1" w:styleId="Heading6Char">
    <w:name w:val="Heading 6 Char"/>
    <w:basedOn w:val="DefaultParagraphFont"/>
    <w:link w:val="Heading6"/>
    <w:uiPriority w:val="9"/>
    <w:semiHidden/>
    <w:rsid w:val="00502BAD"/>
    <w:rPr>
      <w:rFonts w:eastAsiaTheme="majorEastAsia" w:cstheme="majorBidi"/>
      <w:i/>
      <w:iCs/>
      <w:color w:val="595959" w:themeColor="text1" w:themeTint="A6"/>
      <w:lang w:bidi="ta-IN"/>
    </w:rPr>
  </w:style>
  <w:style w:type="character" w:customStyle="1" w:styleId="Heading7Char">
    <w:name w:val="Heading 7 Char"/>
    <w:basedOn w:val="DefaultParagraphFont"/>
    <w:link w:val="Heading7"/>
    <w:uiPriority w:val="9"/>
    <w:semiHidden/>
    <w:rsid w:val="00502BAD"/>
    <w:rPr>
      <w:rFonts w:eastAsiaTheme="majorEastAsia" w:cstheme="majorBidi"/>
      <w:color w:val="595959" w:themeColor="text1" w:themeTint="A6"/>
      <w:lang w:bidi="ta-IN"/>
    </w:rPr>
  </w:style>
  <w:style w:type="character" w:customStyle="1" w:styleId="Heading8Char">
    <w:name w:val="Heading 8 Char"/>
    <w:basedOn w:val="DefaultParagraphFont"/>
    <w:link w:val="Heading8"/>
    <w:uiPriority w:val="9"/>
    <w:semiHidden/>
    <w:rsid w:val="00502BAD"/>
    <w:rPr>
      <w:rFonts w:eastAsiaTheme="majorEastAsia" w:cstheme="majorBidi"/>
      <w:i/>
      <w:iCs/>
      <w:color w:val="272727" w:themeColor="text1" w:themeTint="D8"/>
      <w:lang w:bidi="ta-IN"/>
    </w:rPr>
  </w:style>
  <w:style w:type="character" w:customStyle="1" w:styleId="Heading9Char">
    <w:name w:val="Heading 9 Char"/>
    <w:basedOn w:val="DefaultParagraphFont"/>
    <w:link w:val="Heading9"/>
    <w:uiPriority w:val="9"/>
    <w:semiHidden/>
    <w:rsid w:val="00502BAD"/>
    <w:rPr>
      <w:rFonts w:eastAsiaTheme="majorEastAsia" w:cstheme="majorBidi"/>
      <w:color w:val="272727" w:themeColor="text1" w:themeTint="D8"/>
      <w:lang w:bidi="ta-IN"/>
    </w:rPr>
  </w:style>
  <w:style w:type="paragraph" w:styleId="Title">
    <w:name w:val="Title"/>
    <w:basedOn w:val="Normal"/>
    <w:next w:val="Normal"/>
    <w:link w:val="TitleChar"/>
    <w:uiPriority w:val="10"/>
    <w:qFormat/>
    <w:rsid w:val="00502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BAD"/>
    <w:rPr>
      <w:rFonts w:asciiTheme="majorHAnsi" w:eastAsiaTheme="majorEastAsia" w:hAnsiTheme="majorHAnsi" w:cstheme="majorBidi"/>
      <w:spacing w:val="-10"/>
      <w:kern w:val="28"/>
      <w:sz w:val="56"/>
      <w:szCs w:val="56"/>
      <w:lang w:bidi="ta-IN"/>
    </w:rPr>
  </w:style>
  <w:style w:type="paragraph" w:styleId="Subtitle">
    <w:name w:val="Subtitle"/>
    <w:basedOn w:val="Normal"/>
    <w:next w:val="Normal"/>
    <w:link w:val="SubtitleChar"/>
    <w:uiPriority w:val="11"/>
    <w:qFormat/>
    <w:rsid w:val="00502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BAD"/>
    <w:rPr>
      <w:rFonts w:eastAsiaTheme="majorEastAsia" w:cstheme="majorBidi"/>
      <w:color w:val="595959" w:themeColor="text1" w:themeTint="A6"/>
      <w:spacing w:val="15"/>
      <w:sz w:val="28"/>
      <w:szCs w:val="28"/>
      <w:lang w:bidi="ta-IN"/>
    </w:rPr>
  </w:style>
  <w:style w:type="paragraph" w:styleId="Quote">
    <w:name w:val="Quote"/>
    <w:basedOn w:val="Normal"/>
    <w:next w:val="Normal"/>
    <w:link w:val="QuoteChar"/>
    <w:uiPriority w:val="29"/>
    <w:qFormat/>
    <w:rsid w:val="00502BAD"/>
    <w:pPr>
      <w:spacing w:before="160"/>
      <w:jc w:val="center"/>
    </w:pPr>
    <w:rPr>
      <w:i/>
      <w:iCs/>
      <w:color w:val="404040" w:themeColor="text1" w:themeTint="BF"/>
    </w:rPr>
  </w:style>
  <w:style w:type="character" w:customStyle="1" w:styleId="QuoteChar">
    <w:name w:val="Quote Char"/>
    <w:basedOn w:val="DefaultParagraphFont"/>
    <w:link w:val="Quote"/>
    <w:uiPriority w:val="29"/>
    <w:rsid w:val="00502BAD"/>
    <w:rPr>
      <w:i/>
      <w:iCs/>
      <w:color w:val="404040" w:themeColor="text1" w:themeTint="BF"/>
      <w:lang w:bidi="ta-IN"/>
    </w:rPr>
  </w:style>
  <w:style w:type="paragraph" w:styleId="ListParagraph">
    <w:name w:val="List Paragraph"/>
    <w:basedOn w:val="Normal"/>
    <w:uiPriority w:val="34"/>
    <w:qFormat/>
    <w:rsid w:val="00502BAD"/>
    <w:pPr>
      <w:ind w:left="720"/>
      <w:contextualSpacing/>
    </w:pPr>
  </w:style>
  <w:style w:type="character" w:styleId="IntenseEmphasis">
    <w:name w:val="Intense Emphasis"/>
    <w:basedOn w:val="DefaultParagraphFont"/>
    <w:uiPriority w:val="21"/>
    <w:qFormat/>
    <w:rsid w:val="00502BAD"/>
    <w:rPr>
      <w:i/>
      <w:iCs/>
      <w:color w:val="2F5496" w:themeColor="accent1" w:themeShade="BF"/>
    </w:rPr>
  </w:style>
  <w:style w:type="paragraph" w:styleId="IntenseQuote">
    <w:name w:val="Intense Quote"/>
    <w:basedOn w:val="Normal"/>
    <w:next w:val="Normal"/>
    <w:link w:val="IntenseQuoteChar"/>
    <w:uiPriority w:val="30"/>
    <w:qFormat/>
    <w:rsid w:val="00502B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BAD"/>
    <w:rPr>
      <w:i/>
      <w:iCs/>
      <w:color w:val="2F5496" w:themeColor="accent1" w:themeShade="BF"/>
      <w:lang w:bidi="ta-IN"/>
    </w:rPr>
  </w:style>
  <w:style w:type="character" w:styleId="IntenseReference">
    <w:name w:val="Intense Reference"/>
    <w:basedOn w:val="DefaultParagraphFont"/>
    <w:uiPriority w:val="32"/>
    <w:qFormat/>
    <w:rsid w:val="00502B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511</Words>
  <Characters>2915</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raja</dc:creator>
  <cp:keywords/>
  <dc:description/>
  <cp:lastModifiedBy>prakash raja</cp:lastModifiedBy>
  <cp:revision>1</cp:revision>
  <dcterms:created xsi:type="dcterms:W3CDTF">2025-11-19T05:14:00Z</dcterms:created>
  <dcterms:modified xsi:type="dcterms:W3CDTF">2025-11-19T05:20:00Z</dcterms:modified>
</cp:coreProperties>
</file>