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334C2" w14:textId="77777777" w:rsidR="00AC7FB0" w:rsidRPr="00AC7FB0" w:rsidRDefault="00AC7FB0" w:rsidP="00AC7F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7FB0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Persol PO3007V Eyeglasses</w:t>
      </w:r>
    </w:p>
    <w:p w14:paraId="34FBCDC5" w14:textId="77777777" w:rsidR="00AC7FB0" w:rsidRPr="00AC7FB0" w:rsidRDefault="00AC7FB0" w:rsidP="00AC7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FB0">
        <w:rPr>
          <w:rFonts w:ascii="Times New Roman" w:eastAsia="Times New Roman" w:hAnsi="Times New Roman" w:cs="Times New Roman"/>
          <w:sz w:val="24"/>
          <w:szCs w:val="24"/>
        </w:rPr>
        <w:t>Persol PO3007V eyeglasses are a slim, lightweight style for a smart, sophisticated look.</w:t>
      </w:r>
    </w:p>
    <w:p w14:paraId="3B11C97F" w14:textId="77777777" w:rsidR="00AC7FB0" w:rsidRPr="00AC7FB0" w:rsidRDefault="00AC7FB0" w:rsidP="00AC7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FB0">
        <w:rPr>
          <w:rFonts w:ascii="Times New Roman" w:eastAsia="Times New Roman" w:hAnsi="Times New Roman" w:cs="Times New Roman"/>
          <w:sz w:val="24"/>
          <w:szCs w:val="24"/>
        </w:rPr>
        <w:t xml:space="preserve">Hand crafted in Lauriano, Italy by one of the world's most distinguished eyewear brands </w:t>
      </w:r>
    </w:p>
    <w:p w14:paraId="346BD931" w14:textId="77777777" w:rsidR="00AC7FB0" w:rsidRPr="00AC7FB0" w:rsidRDefault="00AC7FB0" w:rsidP="00AC7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FB0">
        <w:rPr>
          <w:rFonts w:ascii="Times New Roman" w:eastAsia="Times New Roman" w:hAnsi="Times New Roman" w:cs="Times New Roman"/>
          <w:sz w:val="24"/>
          <w:szCs w:val="24"/>
        </w:rPr>
        <w:t>Suitable For Men or Women</w:t>
      </w:r>
    </w:p>
    <w:p w14:paraId="2877EE4A" w14:textId="77777777" w:rsidR="00AC7FB0" w:rsidRPr="00AC7FB0" w:rsidRDefault="00AC7FB0" w:rsidP="00AC7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FB0">
        <w:rPr>
          <w:rFonts w:ascii="Times New Roman" w:eastAsia="Times New Roman" w:hAnsi="Times New Roman" w:cs="Times New Roman"/>
          <w:sz w:val="24"/>
          <w:szCs w:val="24"/>
        </w:rPr>
        <w:t>Full Rim frame made from glossy, resilient Acetate.</w:t>
      </w:r>
    </w:p>
    <w:p w14:paraId="1BFD5D49" w14:textId="77777777" w:rsidR="00AC7FB0" w:rsidRPr="00AC7FB0" w:rsidRDefault="00AC7FB0" w:rsidP="00AC7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FB0">
        <w:rPr>
          <w:rFonts w:ascii="Times New Roman" w:eastAsia="Times New Roman" w:hAnsi="Times New Roman" w:cs="Times New Roman"/>
          <w:sz w:val="24"/>
          <w:szCs w:val="24"/>
        </w:rPr>
        <w:t>Square lens shape with rounded edges, for a classic preppy look</w:t>
      </w:r>
    </w:p>
    <w:p w14:paraId="61F0692C" w14:textId="77777777" w:rsidR="00AC7FB0" w:rsidRPr="00AC7FB0" w:rsidRDefault="00AC7FB0" w:rsidP="00AC7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FB0">
        <w:rPr>
          <w:rFonts w:ascii="Times New Roman" w:eastAsia="Times New Roman" w:hAnsi="Times New Roman" w:cs="Times New Roman"/>
          <w:sz w:val="24"/>
          <w:szCs w:val="24"/>
        </w:rPr>
        <w:t>Keyhole bridge lends a vintage air</w:t>
      </w:r>
    </w:p>
    <w:p w14:paraId="5EFFAAE7" w14:textId="77777777" w:rsidR="00AC7FB0" w:rsidRPr="00AC7FB0" w:rsidRDefault="00AC7FB0" w:rsidP="00AC7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FB0">
        <w:rPr>
          <w:rFonts w:ascii="Times New Roman" w:eastAsia="Times New Roman" w:hAnsi="Times New Roman" w:cs="Times New Roman"/>
          <w:sz w:val="24"/>
          <w:szCs w:val="24"/>
        </w:rPr>
        <w:t>End points and temples feature the iconic metal Persol Supreme arrow, with double metallic band.</w:t>
      </w:r>
    </w:p>
    <w:p w14:paraId="114C4BAB" w14:textId="77777777" w:rsidR="00AC7FB0" w:rsidRPr="00AC7FB0" w:rsidRDefault="00AC7FB0" w:rsidP="00AC7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FB0">
        <w:rPr>
          <w:rFonts w:ascii="Times New Roman" w:eastAsia="Times New Roman" w:hAnsi="Times New Roman" w:cs="Times New Roman"/>
          <w:sz w:val="24"/>
          <w:szCs w:val="24"/>
        </w:rPr>
        <w:t>Persol logo on temple ends, behind the ear</w:t>
      </w:r>
    </w:p>
    <w:p w14:paraId="36FF9A3E" w14:textId="77777777" w:rsidR="00AC7FB0" w:rsidRPr="00AC7FB0" w:rsidRDefault="00AC7FB0" w:rsidP="00AC7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FB0">
        <w:rPr>
          <w:rFonts w:ascii="Times New Roman" w:eastAsia="Times New Roman" w:hAnsi="Times New Roman" w:cs="Times New Roman"/>
          <w:sz w:val="24"/>
          <w:szCs w:val="24"/>
        </w:rPr>
        <w:t>Temples feature the Meflecto system (nylon pieces inserted in the plastic temples) for maximum comfort, limiting pressure on the side of the head.</w:t>
      </w:r>
    </w:p>
    <w:p w14:paraId="06CCFC11" w14:textId="77777777" w:rsidR="00AC7FB0" w:rsidRPr="00AC7FB0" w:rsidRDefault="00AC7FB0" w:rsidP="00AC7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FB0">
        <w:rPr>
          <w:rFonts w:ascii="Times New Roman" w:eastAsia="Times New Roman" w:hAnsi="Times New Roman" w:cs="Times New Roman"/>
          <w:sz w:val="24"/>
          <w:szCs w:val="24"/>
        </w:rPr>
        <w:t>Progressive friendly</w:t>
      </w:r>
    </w:p>
    <w:p w14:paraId="00EECCDB" w14:textId="77777777" w:rsidR="00AC7FB0" w:rsidRPr="00AC7FB0" w:rsidRDefault="00AC7FB0" w:rsidP="00AC7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FB0">
        <w:rPr>
          <w:rFonts w:ascii="Times New Roman" w:eastAsia="Times New Roman" w:hAnsi="Times New Roman" w:cs="Times New Roman"/>
          <w:sz w:val="24"/>
          <w:szCs w:val="24"/>
        </w:rPr>
        <w:t xml:space="preserve">Come in a Persol protective carrying case with cleaning cloth. </w:t>
      </w:r>
    </w:p>
    <w:p w14:paraId="64359545" w14:textId="77777777" w:rsidR="00AC7FB0" w:rsidRPr="00AC7FB0" w:rsidRDefault="00AC7FB0" w:rsidP="00AC7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FB0">
        <w:rPr>
          <w:rFonts w:ascii="Times New Roman" w:eastAsia="Times New Roman" w:hAnsi="Times New Roman" w:cs="Times New Roman"/>
          <w:sz w:val="24"/>
          <w:szCs w:val="24"/>
        </w:rPr>
        <w:t>Due to manufacturer's restrictions, Persol products cannot be shipped to Australia.</w:t>
      </w:r>
    </w:p>
    <w:p w14:paraId="76AC5C3E" w14:textId="77777777" w:rsidR="00AC7FB0" w:rsidRPr="00AC7FB0" w:rsidRDefault="00AC7FB0" w:rsidP="00AC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FB0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AC7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AC7F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Persol</w:t>
        </w:r>
      </w:hyperlink>
    </w:p>
    <w:p w14:paraId="4D5BBC92" w14:textId="77777777" w:rsidR="00AC7FB0" w:rsidRPr="00AC7FB0" w:rsidRDefault="00AC7FB0" w:rsidP="00AC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FB0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AC7FB0">
        <w:rPr>
          <w:rFonts w:ascii="Times New Roman" w:eastAsia="Times New Roman" w:hAnsi="Times New Roman" w:cs="Times New Roman"/>
          <w:sz w:val="24"/>
          <w:szCs w:val="24"/>
        </w:rPr>
        <w:t xml:space="preserve"> PO3007V</w:t>
      </w:r>
    </w:p>
    <w:p w14:paraId="535E053B" w14:textId="77777777" w:rsidR="00AC7FB0" w:rsidRPr="00AC7FB0" w:rsidRDefault="00AC7FB0" w:rsidP="00AC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FB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AC7FB0">
        <w:rPr>
          <w:rFonts w:ascii="Times New Roman" w:eastAsia="Times New Roman" w:hAnsi="Times New Roman" w:cs="Times New Roman"/>
          <w:sz w:val="24"/>
          <w:szCs w:val="24"/>
        </w:rPr>
        <w:t xml:space="preserve"> 713132362754</w:t>
      </w:r>
    </w:p>
    <w:p w14:paraId="58FB7A41" w14:textId="77777777" w:rsidR="00AC7FB0" w:rsidRPr="00AC7FB0" w:rsidRDefault="00AC7FB0" w:rsidP="00AC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FB0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AC7FB0">
        <w:rPr>
          <w:rFonts w:ascii="Times New Roman" w:eastAsia="Times New Roman" w:hAnsi="Times New Roman" w:cs="Times New Roman"/>
          <w:sz w:val="24"/>
          <w:szCs w:val="24"/>
        </w:rPr>
        <w:t xml:space="preserve"> USD 156.00</w:t>
      </w:r>
    </w:p>
    <w:p w14:paraId="18BB6F51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67905"/>
    <w:multiLevelType w:val="multilevel"/>
    <w:tmpl w:val="F9B2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15"/>
    <w:rsid w:val="008376AB"/>
    <w:rsid w:val="00A94215"/>
    <w:rsid w:val="00AC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61CE5-28FA-4C71-8A98-C3929956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7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F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C7F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7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mesdirect.com/framesfc/Persol-minc-pr-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2018-02-07T10:43:00Z</dcterms:created>
  <dcterms:modified xsi:type="dcterms:W3CDTF">2018-02-07T10:43:00Z</dcterms:modified>
</cp:coreProperties>
</file>