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DA91" w14:textId="77777777" w:rsidR="00004D85" w:rsidRPr="00004D85" w:rsidRDefault="00004D85" w:rsidP="00004D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D85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03TV Eyeglasses</w:t>
      </w:r>
    </w:p>
    <w:p w14:paraId="0E1F9870" w14:textId="77777777" w:rsidR="00004D85" w:rsidRPr="00004D85" w:rsidRDefault="00004D85" w:rsidP="000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Prada PR 03TV eyeglasses for men borrow style lines from classic oval shapes </w:t>
      </w:r>
    </w:p>
    <w:p w14:paraId="6D27B728" w14:textId="77777777" w:rsidR="00004D85" w:rsidRPr="00004D85" w:rsidRDefault="00004D85" w:rsidP="000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sz w:val="24"/>
          <w:szCs w:val="24"/>
        </w:rPr>
        <w:t>With a history based on the tradition of creating luxury goods, Prada eyeglasses exemplify the Prada brand's dedication to forward-thinking design</w:t>
      </w:r>
    </w:p>
    <w:p w14:paraId="27AA7BC2" w14:textId="77777777" w:rsidR="00004D85" w:rsidRPr="00004D85" w:rsidRDefault="00004D85" w:rsidP="000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sz w:val="24"/>
          <w:szCs w:val="24"/>
        </w:rPr>
        <w:t>Paying homage to a traditional oval shape, these full rim frames are crafted in durable Acetate for added versatility</w:t>
      </w:r>
    </w:p>
    <w:p w14:paraId="525A8FA0" w14:textId="77777777" w:rsidR="00004D85" w:rsidRPr="00004D85" w:rsidRDefault="00004D85" w:rsidP="000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With adjustable, silicone nose pads and thoughtfully designed bridges in complementary hues, these glasses deliver superior all-day comfort </w:t>
      </w:r>
    </w:p>
    <w:p w14:paraId="7744D845" w14:textId="77777777" w:rsidR="00004D85" w:rsidRPr="00004D85" w:rsidRDefault="00004D85" w:rsidP="000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Signature Prada branding is displayed on the temples in a range of available tones and patterns </w:t>
      </w:r>
    </w:p>
    <w:p w14:paraId="2729C588" w14:textId="77777777" w:rsidR="00004D85" w:rsidRPr="00004D85" w:rsidRDefault="00004D85" w:rsidP="00004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sz w:val="24"/>
          <w:szCs w:val="24"/>
        </w:rPr>
        <w:t>Per manufacturer's restrictions, we are unable to ship Prada items to Australia</w:t>
      </w:r>
    </w:p>
    <w:p w14:paraId="088BACA1" w14:textId="77777777" w:rsidR="00004D85" w:rsidRPr="00004D85" w:rsidRDefault="00004D85" w:rsidP="0000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04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716A5522" w14:textId="77777777" w:rsidR="00004D85" w:rsidRPr="00004D85" w:rsidRDefault="00004D85" w:rsidP="0000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 PR 03TV</w:t>
      </w:r>
    </w:p>
    <w:p w14:paraId="1750DF7B" w14:textId="77777777" w:rsidR="00004D85" w:rsidRPr="00004D85" w:rsidRDefault="00004D85" w:rsidP="0000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 8053672620801</w:t>
      </w:r>
    </w:p>
    <w:p w14:paraId="149A3B57" w14:textId="77777777" w:rsidR="00004D85" w:rsidRPr="00004D85" w:rsidRDefault="00004D85" w:rsidP="0000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D85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04D85">
        <w:rPr>
          <w:rFonts w:ascii="Times New Roman" w:eastAsia="Times New Roman" w:hAnsi="Times New Roman" w:cs="Times New Roman"/>
          <w:sz w:val="24"/>
          <w:szCs w:val="24"/>
        </w:rPr>
        <w:t xml:space="preserve"> USD 186.00</w:t>
      </w:r>
    </w:p>
    <w:p w14:paraId="3EDC4441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7A7"/>
    <w:multiLevelType w:val="multilevel"/>
    <w:tmpl w:val="034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F3"/>
    <w:rsid w:val="00004D85"/>
    <w:rsid w:val="003301F3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EBED-6701-42F2-B155-BE399302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D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4D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4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rada-lamepd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2018-02-07T09:02:00Z</dcterms:created>
  <dcterms:modified xsi:type="dcterms:W3CDTF">2018-02-07T09:02:00Z</dcterms:modified>
</cp:coreProperties>
</file>