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7124A" w14:textId="77777777" w:rsidR="00B30A91" w:rsidRPr="00B30A91" w:rsidRDefault="00B30A91" w:rsidP="00B30A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30A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Ray Ban Clubmaster Sunglasses: Browline Classic </w:t>
      </w:r>
    </w:p>
    <w:p w14:paraId="3C6554CF" w14:textId="77777777" w:rsidR="00B30A91" w:rsidRPr="00B30A91" w:rsidRDefault="00B30A91" w:rsidP="00B30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91">
        <w:rPr>
          <w:rFonts w:ascii="Times New Roman" w:eastAsia="Times New Roman" w:hAnsi="Times New Roman" w:cs="Times New Roman"/>
          <w:sz w:val="24"/>
          <w:szCs w:val="24"/>
        </w:rPr>
        <w:t>The look of the of the Ray-Ban Clubmaster RB3016 Classic sunglasses comes from a long line of cultural influencers, a style for leaders - not followers.</w:t>
      </w:r>
    </w:p>
    <w:p w14:paraId="16735E52" w14:textId="77777777" w:rsidR="00B30A91" w:rsidRPr="00B30A91" w:rsidRDefault="00B30A91" w:rsidP="00B30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91">
        <w:rPr>
          <w:rFonts w:ascii="Times New Roman" w:eastAsia="Times New Roman" w:hAnsi="Times New Roman" w:cs="Times New Roman"/>
          <w:sz w:val="24"/>
          <w:szCs w:val="24"/>
        </w:rPr>
        <w:t>Full rim metal frame with lightweight acetate along the top (</w:t>
      </w:r>
      <w:hyperlink r:id="rId5" w:tgtFrame="_self" w:tooltip="browline" w:history="1">
        <w:r w:rsidRPr="00B30A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browline</w:t>
        </w:r>
      </w:hyperlink>
      <w:r w:rsidRPr="00B30A91">
        <w:rPr>
          <w:rFonts w:ascii="Times New Roman" w:eastAsia="Times New Roman" w:hAnsi="Times New Roman" w:cs="Times New Roman"/>
          <w:sz w:val="24"/>
          <w:szCs w:val="24"/>
        </w:rPr>
        <w:t>) of frame front</w:t>
      </w:r>
    </w:p>
    <w:p w14:paraId="62F63073" w14:textId="77777777" w:rsidR="00B30A91" w:rsidRPr="00B30A91" w:rsidRDefault="00B30A91" w:rsidP="00B30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91">
        <w:rPr>
          <w:rFonts w:ascii="Times New Roman" w:eastAsia="Times New Roman" w:hAnsi="Times New Roman" w:cs="Times New Roman"/>
          <w:sz w:val="24"/>
          <w:szCs w:val="24"/>
        </w:rPr>
        <w:t>Suitable for Men or Women</w:t>
      </w:r>
    </w:p>
    <w:p w14:paraId="19ADA29E" w14:textId="77777777" w:rsidR="00B30A91" w:rsidRPr="00B30A91" w:rsidRDefault="00B30A91" w:rsidP="00B30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91">
        <w:rPr>
          <w:rFonts w:ascii="Times New Roman" w:eastAsia="Times New Roman" w:hAnsi="Times New Roman" w:cs="Times New Roman"/>
          <w:sz w:val="24"/>
          <w:szCs w:val="24"/>
        </w:rPr>
        <w:t>100% UV protected</w:t>
      </w:r>
    </w:p>
    <w:p w14:paraId="35443E06" w14:textId="77777777" w:rsidR="00B30A91" w:rsidRPr="00B30A91" w:rsidRDefault="00B30A91" w:rsidP="00B30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91">
        <w:rPr>
          <w:rFonts w:ascii="Times New Roman" w:eastAsia="Times New Roman" w:hAnsi="Times New Roman" w:cs="Times New Roman"/>
          <w:sz w:val="24"/>
          <w:szCs w:val="24"/>
        </w:rPr>
        <w:t xml:space="preserve">Adjustable nose pieces </w:t>
      </w:r>
    </w:p>
    <w:p w14:paraId="160C2F9E" w14:textId="77777777" w:rsidR="00B30A91" w:rsidRPr="00B30A91" w:rsidRDefault="00B30A91" w:rsidP="00B30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91">
        <w:rPr>
          <w:rFonts w:ascii="Times New Roman" w:eastAsia="Times New Roman" w:hAnsi="Times New Roman" w:cs="Times New Roman"/>
          <w:sz w:val="24"/>
          <w:szCs w:val="24"/>
        </w:rPr>
        <w:t>Single bridge in metal, with banded detail</w:t>
      </w:r>
    </w:p>
    <w:p w14:paraId="6C8B8627" w14:textId="77777777" w:rsidR="00B30A91" w:rsidRPr="00B30A91" w:rsidRDefault="00B30A91" w:rsidP="00B30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91">
        <w:rPr>
          <w:rFonts w:ascii="Times New Roman" w:eastAsia="Times New Roman" w:hAnsi="Times New Roman" w:cs="Times New Roman"/>
          <w:sz w:val="24"/>
          <w:szCs w:val="24"/>
        </w:rPr>
        <w:t>Sturdy 4 barrel hinge</w:t>
      </w:r>
    </w:p>
    <w:p w14:paraId="3FA68A7E" w14:textId="77777777" w:rsidR="00B30A91" w:rsidRPr="00B30A91" w:rsidRDefault="00B30A91" w:rsidP="00B30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91">
        <w:rPr>
          <w:rFonts w:ascii="Times New Roman" w:eastAsia="Times New Roman" w:hAnsi="Times New Roman" w:cs="Times New Roman"/>
          <w:sz w:val="24"/>
          <w:szCs w:val="24"/>
        </w:rPr>
        <w:t>Small white Ray-ban logo on right lens</w:t>
      </w:r>
    </w:p>
    <w:p w14:paraId="731BD538" w14:textId="77777777" w:rsidR="00B30A91" w:rsidRPr="00B30A91" w:rsidRDefault="00B30A91" w:rsidP="00B30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91">
        <w:rPr>
          <w:rFonts w:ascii="Times New Roman" w:eastAsia="Times New Roman" w:hAnsi="Times New Roman" w:cs="Times New Roman"/>
          <w:sz w:val="24"/>
          <w:szCs w:val="24"/>
        </w:rPr>
        <w:t>Signature metal rivet accents on end-pieces and temples</w:t>
      </w:r>
    </w:p>
    <w:p w14:paraId="0DCFB032" w14:textId="77777777" w:rsidR="00B30A91" w:rsidRPr="00B30A91" w:rsidRDefault="00B30A91" w:rsidP="00B30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91">
        <w:rPr>
          <w:rFonts w:ascii="Times New Roman" w:eastAsia="Times New Roman" w:hAnsi="Times New Roman" w:cs="Times New Roman"/>
          <w:sz w:val="24"/>
          <w:szCs w:val="24"/>
        </w:rPr>
        <w:t xml:space="preserve">Order with prescription lenses </w:t>
      </w:r>
      <w:hyperlink r:id="rId6" w:tooltip="rb3016 Rx" w:history="1">
        <w:r w:rsidRPr="00B30A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</w:p>
    <w:p w14:paraId="73A72289" w14:textId="77777777" w:rsidR="00B30A91" w:rsidRPr="00B30A91" w:rsidRDefault="00B30A91" w:rsidP="00B30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91">
        <w:rPr>
          <w:rFonts w:ascii="Times New Roman" w:eastAsia="Times New Roman" w:hAnsi="Times New Roman" w:cs="Times New Roman"/>
          <w:sz w:val="24"/>
          <w:szCs w:val="24"/>
        </w:rPr>
        <w:t>Comes with protective case, cleaning cloth, and Ray-Ban information leaflet</w:t>
      </w:r>
    </w:p>
    <w:p w14:paraId="6DE4E0B2" w14:textId="77777777" w:rsidR="00B30A91" w:rsidRPr="00B30A91" w:rsidRDefault="00B30A91" w:rsidP="00B30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91">
        <w:rPr>
          <w:rFonts w:ascii="Times New Roman" w:eastAsia="Times New Roman" w:hAnsi="Times New Roman" w:cs="Times New Roman"/>
          <w:sz w:val="24"/>
          <w:szCs w:val="24"/>
        </w:rPr>
        <w:t>Due to manufacturer's restrictions, Ray-Ban products cannot be shipped to Australia.</w:t>
      </w:r>
    </w:p>
    <w:p w14:paraId="008D017B" w14:textId="77777777" w:rsidR="00B30A91" w:rsidRPr="00B30A91" w:rsidRDefault="00B30A91" w:rsidP="00B30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91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B30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B30A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Ray-Ban</w:t>
        </w:r>
      </w:hyperlink>
    </w:p>
    <w:p w14:paraId="3C7E860E" w14:textId="77777777" w:rsidR="00B30A91" w:rsidRPr="00B30A91" w:rsidRDefault="00B30A91" w:rsidP="00B30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91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B30A91">
        <w:rPr>
          <w:rFonts w:ascii="Times New Roman" w:eastAsia="Times New Roman" w:hAnsi="Times New Roman" w:cs="Times New Roman"/>
          <w:sz w:val="24"/>
          <w:szCs w:val="24"/>
        </w:rPr>
        <w:t xml:space="preserve"> RB3016 - Clubmaster</w:t>
      </w:r>
    </w:p>
    <w:p w14:paraId="5CE98DAB" w14:textId="77777777" w:rsidR="00B30A91" w:rsidRPr="00B30A91" w:rsidRDefault="00B30A91" w:rsidP="00B30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9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B30A91">
        <w:rPr>
          <w:rFonts w:ascii="Times New Roman" w:eastAsia="Times New Roman" w:hAnsi="Times New Roman" w:cs="Times New Roman"/>
          <w:sz w:val="24"/>
          <w:szCs w:val="24"/>
        </w:rPr>
        <w:t xml:space="preserve"> 805289653653</w:t>
      </w:r>
    </w:p>
    <w:p w14:paraId="06ECC279" w14:textId="77777777" w:rsidR="00B30A91" w:rsidRPr="00B30A91" w:rsidRDefault="00B30A91" w:rsidP="00B30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91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B30A91">
        <w:rPr>
          <w:rFonts w:ascii="Times New Roman" w:eastAsia="Times New Roman" w:hAnsi="Times New Roman" w:cs="Times New Roman"/>
          <w:sz w:val="24"/>
          <w:szCs w:val="24"/>
        </w:rPr>
        <w:t xml:space="preserve"> USD 153.00</w:t>
      </w:r>
    </w:p>
    <w:p w14:paraId="4100CFFF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9147F"/>
    <w:multiLevelType w:val="multilevel"/>
    <w:tmpl w:val="038C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8F"/>
    <w:rsid w:val="0037258F"/>
    <w:rsid w:val="008376AB"/>
    <w:rsid w:val="00B3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9D5A0-D920-4594-A29E-43951513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A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30A9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30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9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framesfc/RayBan-lalhpi-slb-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RayBan-Prescription-RX-prescsgp/rxsgp-lamhrg-s-l-k-k-mhpf.html" TargetMode="External"/><Relationship Id="rId5" Type="http://schemas.openxmlformats.org/officeDocument/2006/relationships/hyperlink" Target="https://www.framesdirect.com/landing/a/browline-clubmas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2018-02-07T07:47:00Z</dcterms:created>
  <dcterms:modified xsi:type="dcterms:W3CDTF">2018-02-07T07:47:00Z</dcterms:modified>
</cp:coreProperties>
</file>