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Mutation Copy</w:t>
      </w:r>
    </w:p>
    <w:p>
      <w:pPr>
        <w:pStyle w:val="Heading2"/>
      </w:pPr>
      <w:r>
        <w:t>District: Bellary</w:t>
        <w:br/>
        <w:t>Taluk: Bellary</w:t>
        <w:br/>
        <w:t>Hobli: Bellary</w:t>
        <w:br/>
        <w:t>Village: Andralu</w:t>
      </w:r>
    </w:p>
    <w:p>
      <w:pPr>
        <w:pStyle w:val="Heading2"/>
      </w:pPr>
      <w:r>
        <w:t>Year: 2015-2016</w:t>
        <w:br/>
        <w:t>Transaction Number: 8</w:t>
        <w:br/>
        <w:t>M.R. Number: H4</w:t>
      </w:r>
    </w:p>
    <w:p>
      <w:pPr>
        <w:jc w:val="left"/>
      </w:pPr>
      <w:r>
        <w:t>Source: Data Correction AC</w:t>
        <w:br/>
        <w:t>Type of Change: Court Order</w:t>
        <w:br/>
        <w:t>Type of Acquisition: Pahani Change</w:t>
      </w:r>
    </w:p>
    <w:p>
      <w:pPr>
        <w:pStyle w:val="Heading2"/>
      </w:pPr>
      <w:r>
        <w:t>Number: Kam.A/417/2014-15</w:t>
        <w:br/>
        <w:t>Date: 15/03/2015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</w:tcPr>
          <w:p>
            <w:r>
              <w:t>Survey Number</w:t>
            </w:r>
          </w:p>
        </w:tc>
        <w:tc>
          <w:tcPr>
            <w:tcW w:type="dxa" w:w="1314"/>
          </w:tcPr>
          <w:p>
            <w:r>
              <w:t>Total</w:t>
            </w:r>
          </w:p>
        </w:tc>
        <w:tc>
          <w:tcPr>
            <w:tcW w:type="dxa" w:w="1314"/>
          </w:tcPr>
          <w:p>
            <w:r>
              <w:t>Kharab(B)</w:t>
            </w:r>
          </w:p>
        </w:tc>
        <w:tc>
          <w:tcPr>
            <w:tcW w:type="dxa" w:w="1314"/>
          </w:tcPr>
          <w:p>
            <w:r>
              <w:t>Revenue</w:t>
            </w:r>
          </w:p>
        </w:tc>
        <w:tc>
          <w:tcPr>
            <w:tcW w:type="dxa" w:w="1314"/>
          </w:tcPr>
          <w:p>
            <w:r>
              <w:t>Cess</w:t>
            </w:r>
          </w:p>
        </w:tc>
        <w:tc>
          <w:tcPr>
            <w:tcW w:type="dxa" w:w="1314"/>
          </w:tcPr>
          <w:p>
            <w:r>
              <w:t>Water Rate</w:t>
            </w:r>
          </w:p>
        </w:tc>
        <w:tc>
          <w:tcPr>
            <w:tcW w:type="dxa" w:w="1314"/>
          </w:tcPr>
          <w:p>
            <w:r>
              <w:t>Patta Soil Type</w:t>
            </w:r>
          </w:p>
        </w:tc>
        <w:tc>
          <w:tcPr>
            <w:tcW w:type="dxa" w:w="1314"/>
          </w:tcPr>
          <w:p>
            <w:r>
              <w:t>Remarks</w:t>
            </w:r>
          </w:p>
        </w:tc>
      </w:tr>
      <w:tr>
        <w:tc>
          <w:tcPr>
            <w:tcW w:type="dxa" w:w="1314"/>
          </w:tcPr>
          <w:p>
            <w:r>
              <w:t>133/*/4</w:t>
            </w:r>
          </w:p>
        </w:tc>
        <w:tc>
          <w:tcPr>
            <w:tcW w:type="dxa" w:w="1314"/>
          </w:tcPr>
          <w:p>
            <w:r>
              <w:t>4.00.00.00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2.93</w:t>
            </w:r>
          </w:p>
        </w:tc>
        <w:tc>
          <w:tcPr>
            <w:tcW w:type="dxa" w:w="1314"/>
          </w:tcPr>
          <w:p>
            <w:r>
              <w:t>0.00</w:t>
            </w:r>
          </w:p>
        </w:tc>
        <w:tc>
          <w:tcPr>
            <w:tcW w:type="dxa" w:w="1314"/>
          </w:tcPr>
          <w:p>
            <w:r>
              <w:t>0.00</w:t>
            </w:r>
          </w:p>
        </w:tc>
        <w:tc>
          <w:tcPr>
            <w:tcW w:type="dxa" w:w="1314"/>
          </w:tcPr>
          <w:p>
            <w:r>
              <w:t>Patta Black</w:t>
            </w:r>
          </w:p>
        </w:tc>
        <w:tc>
          <w:tcPr>
            <w:tcW w:type="dxa" w:w="1314"/>
          </w:tcPr>
          <w:p>
            <w:r/>
          </w:p>
        </w:tc>
      </w:tr>
    </w:tbl>
    <w:p>
      <w:pPr>
        <w:pStyle w:val="Heading1"/>
      </w:pPr>
      <w:r>
        <w:t>Occupants in the survey number and their area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</w:tcPr>
          <w:p>
            <w:r>
              <w:t>Survey Number</w:t>
            </w:r>
          </w:p>
        </w:tc>
        <w:tc>
          <w:tcPr>
            <w:tcW w:type="dxa" w:w="1314"/>
          </w:tcPr>
          <w:p>
            <w:r>
              <w:t>Occupant's Name</w:t>
            </w:r>
          </w:p>
        </w:tc>
        <w:tc>
          <w:tcPr>
            <w:tcW w:type="dxa" w:w="1314"/>
          </w:tcPr>
          <w:p>
            <w:r>
              <w:t>Area</w:t>
            </w:r>
          </w:p>
        </w:tc>
        <w:tc>
          <w:tcPr>
            <w:tcW w:type="dxa" w:w="1314"/>
          </w:tcPr>
          <w:p>
            <w:r>
              <w:t>Khata Number</w:t>
            </w:r>
          </w:p>
        </w:tc>
        <w:tc>
          <w:tcPr>
            <w:tcW w:type="dxa" w:w="1314"/>
          </w:tcPr>
          <w:p>
            <w:r>
              <w:t>Type of Acquisition</w:t>
            </w:r>
          </w:p>
        </w:tc>
        <w:tc>
          <w:tcPr>
            <w:tcW w:type="dxa" w:w="1314"/>
          </w:tcPr>
          <w:p>
            <w:r>
              <w:t>Rights</w:t>
            </w:r>
          </w:p>
        </w:tc>
        <w:tc>
          <w:tcPr>
            <w:tcW w:type="dxa" w:w="1314"/>
          </w:tcPr>
          <w:p>
            <w:r>
              <w:t>Liabilities</w:t>
            </w:r>
          </w:p>
        </w:tc>
        <w:tc>
          <w:tcPr>
            <w:tcW w:type="dxa" w:w="1314"/>
          </w:tcPr>
          <w:p>
            <w:r>
              <w:t>Status</w:t>
            </w:r>
          </w:p>
        </w:tc>
      </w:tr>
      <w:tr>
        <w:tc>
          <w:tcPr>
            <w:tcW w:type="dxa" w:w="1314"/>
          </w:tcPr>
          <w:p>
            <w:r>
              <w:t>133/*/4</w:t>
            </w:r>
          </w:p>
        </w:tc>
        <w:tc>
          <w:tcPr>
            <w:tcW w:type="dxa" w:w="1314"/>
          </w:tcPr>
          <w:p>
            <w:r>
              <w:t>M/s Azim Premji Educational Holder B. V. Vijay Ku -</w:t>
            </w:r>
          </w:p>
        </w:tc>
        <w:tc>
          <w:tcPr>
            <w:tcW w:type="dxa" w:w="1314"/>
          </w:tcPr>
          <w:p>
            <w:r>
              <w:t>3.45.00.00</w:t>
            </w:r>
          </w:p>
        </w:tc>
        <w:tc>
          <w:tcPr>
            <w:tcW w:type="dxa" w:w="1314"/>
          </w:tcPr>
          <w:p>
            <w:r>
              <w:t>159</w:t>
            </w:r>
          </w:p>
        </w:tc>
        <w:tc>
          <w:tcPr>
            <w:tcW w:type="dxa" w:w="1314"/>
          </w:tcPr>
          <w:p>
            <w:r>
              <w:t>Partition</w:t>
            </w:r>
          </w:p>
        </w:tc>
        <w:tc>
          <w:tcPr>
            <w:tcW w:type="dxa" w:w="1314"/>
          </w:tcPr>
          <w:p>
            <w:r>
              <w:t>19/03/2013 MR H25/2012-2013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Original</w:t>
            </w:r>
          </w:p>
        </w:tc>
      </w:tr>
      <w:tr>
        <w:tc>
          <w:tcPr>
            <w:tcW w:type="dxa" w:w="1314"/>
          </w:tcPr>
          <w:p>
            <w:r>
              <w:t>133/*/4</w:t>
            </w:r>
          </w:p>
        </w:tc>
        <w:tc>
          <w:tcPr>
            <w:tcW w:type="dxa" w:w="1314"/>
          </w:tcPr>
          <w:p>
            <w:r>
              <w:t>M/s Azim Premji Educational Holder - B V Vijay Kumar</w:t>
            </w:r>
          </w:p>
        </w:tc>
        <w:tc>
          <w:tcPr>
            <w:tcW w:type="dxa" w:w="1314"/>
          </w:tcPr>
          <w:p>
            <w:r>
              <w:t>3.45.00.00</w:t>
            </w:r>
          </w:p>
        </w:tc>
        <w:tc>
          <w:tcPr>
            <w:tcW w:type="dxa" w:w="1314"/>
          </w:tcPr>
          <w:p>
            <w:r>
              <w:t>159</w:t>
            </w:r>
          </w:p>
        </w:tc>
        <w:tc>
          <w:tcPr>
            <w:tcW w:type="dxa" w:w="1314"/>
          </w:tcPr>
          <w:p>
            <w:r>
              <w:t>-</w:t>
            </w:r>
          </w:p>
        </w:tc>
        <w:tc>
          <w:tcPr>
            <w:tcW w:type="dxa" w:w="1314"/>
          </w:tcPr>
          <w:p>
            <w:r>
              <w:t>19/03/2013 MR H25/2012-2013</w:t>
            </w:r>
          </w:p>
        </w:tc>
        <w:tc>
          <w:tcPr>
            <w:tcW w:type="dxa" w:w="1314"/>
          </w:tcPr>
          <w:p>
            <w:r>
              <w:t>As per the order of the Honorable Sub-Divisional Officer's Office, Bellary, Order No./Kam/Pahani/Kam A/417/2/2014-2015 dated 15-03-2015</w:t>
            </w:r>
          </w:p>
        </w:tc>
        <w:tc>
          <w:tcPr>
            <w:tcW w:type="dxa" w:w="1314"/>
          </w:tcPr>
          <w:p>
            <w:r>
              <w:t>Changed</w:t>
            </w:r>
          </w:p>
        </w:tc>
      </w:tr>
    </w:tbl>
    <w:p>
      <w:pPr>
        <w:jc w:val="left"/>
      </w:pPr>
      <w:r>
        <w:t>Mutation Order Details:</w:t>
        <w:br/>
        <w:t>The mutation is approved.</w:t>
        <w:br/>
        <w:t>Place: Bellary</w:t>
        <w:br/>
        <w:t>Mutation Order Date: 31/07/2015</w:t>
      </w:r>
    </w:p>
    <w:p>
      <w:pPr>
        <w:pStyle w:val="Heading2"/>
      </w:pPr>
      <w:r>
        <w:t>Signature/-</w:t>
        <w:br/>
        <w:t>Revenue Inspector</w:t>
        <w:br/>
        <w:t>Hobli Bellary</w:t>
      </w:r>
    </w:p>
    <w:p>
      <w:pPr>
        <w:pStyle w:val="Heading2"/>
      </w:pPr>
      <w:r>
        <w:t>MR - Bellary</w:t>
      </w:r>
    </w:p>
    <w:p>
      <w:r>
        <w:br w:type="page"/>
      </w:r>
    </w:p>
    <w:p>
      <w:pPr>
        <w:pStyle w:val="Heading2"/>
      </w:pPr>
      <w:r>
        <w:t>MR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