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93B7" w14:textId="77777777" w:rsidR="00F65C79" w:rsidRDefault="00EC4824">
      <w:r>
        <w:t>ABCDEFGH</w:t>
      </w:r>
    </w:p>
    <w:sectPr w:rsidR="00F6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C79"/>
    <w:rsid w:val="005C2E1D"/>
    <w:rsid w:val="00DE4A70"/>
    <w:rsid w:val="00EC4824"/>
    <w:rsid w:val="00F6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BB91F3"/>
  <w15:chartTrackingRefBased/>
  <w15:docId w15:val="{E2A5CAE9-FC03-4891-8B9B-287A4D10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Raha</dc:creator>
  <cp:keywords/>
  <dc:description/>
  <cp:lastModifiedBy>Rajarshi Raha</cp:lastModifiedBy>
  <cp:revision>2</cp:revision>
  <dcterms:created xsi:type="dcterms:W3CDTF">2022-02-23T12:46:00Z</dcterms:created>
  <dcterms:modified xsi:type="dcterms:W3CDTF">2022-02-23T12:46:00Z</dcterms:modified>
</cp:coreProperties>
</file>