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279D" w14:textId="593FE7A0" w:rsidR="00A75353" w:rsidRDefault="009473E2" w:rsidP="00984ACB">
      <w:pPr>
        <w:spacing w:after="117" w:line="259" w:lineRule="auto"/>
        <w:ind w:left="130" w:firstLine="0"/>
        <w:jc w:val="center"/>
      </w:pPr>
      <w:r>
        <w:rPr>
          <w:rFonts w:ascii="Arial" w:eastAsia="Arial" w:hAnsi="Arial" w:cs="Arial"/>
          <w:b/>
          <w:color w:val="000080"/>
        </w:rPr>
        <w:t>RajaSangeetha Vijayam</w:t>
      </w:r>
    </w:p>
    <w:p w14:paraId="600FF5C2" w14:textId="7C128161" w:rsidR="00A75353" w:rsidRDefault="009473E2">
      <w:pPr>
        <w:spacing w:after="0" w:line="259" w:lineRule="auto"/>
        <w:ind w:left="130" w:firstLine="0"/>
        <w:jc w:val="left"/>
      </w:pPr>
      <w:r>
        <w:t xml:space="preserve">Email: </w:t>
      </w:r>
      <w:hyperlink r:id="rId7" w:history="1">
        <w:r w:rsidR="00B37711" w:rsidRPr="008F5FC6">
          <w:rPr>
            <w:rStyle w:val="Hyperlink"/>
          </w:rPr>
          <w:t>sangeethav.228@gmail.com</w:t>
        </w:r>
      </w:hyperlink>
    </w:p>
    <w:p w14:paraId="5F540B5D" w14:textId="1B862865" w:rsidR="00A75353" w:rsidRDefault="009473E2">
      <w:pPr>
        <w:ind w:right="89"/>
      </w:pPr>
      <w:r>
        <w:t xml:space="preserve">Phone: </w:t>
      </w:r>
      <w:r w:rsidR="000B7064">
        <w:t>980</w:t>
      </w:r>
      <w:r w:rsidR="00001C4C">
        <w:t>3</w:t>
      </w:r>
      <w:r w:rsidR="000B7064">
        <w:t>272901</w:t>
      </w:r>
      <w:r>
        <w:t xml:space="preserve"> </w:t>
      </w:r>
    </w:p>
    <w:p w14:paraId="3644D13E" w14:textId="77777777" w:rsidR="00A75353" w:rsidRDefault="009473E2">
      <w:pPr>
        <w:spacing w:after="0" w:line="259" w:lineRule="auto"/>
        <w:ind w:left="0" w:firstLine="0"/>
        <w:jc w:val="left"/>
      </w:pPr>
      <w:r>
        <w:rPr>
          <w:sz w:val="19"/>
        </w:rPr>
        <w:t xml:space="preserve"> </w:t>
      </w:r>
    </w:p>
    <w:p w14:paraId="397C14CA" w14:textId="75F9C882" w:rsidR="00521885" w:rsidRDefault="00521885" w:rsidP="0002310D">
      <w:pPr>
        <w:spacing w:after="0" w:line="259" w:lineRule="auto"/>
        <w:ind w:left="125"/>
        <w:jc w:val="left"/>
        <w:rPr>
          <w:b/>
          <w:u w:val="single" w:color="000000"/>
        </w:rPr>
      </w:pPr>
      <w:r>
        <w:rPr>
          <w:b/>
          <w:u w:val="single" w:color="000000"/>
        </w:rPr>
        <w:t>TECHNICAL SKILLS:</w:t>
      </w:r>
      <w:r>
        <w:rPr>
          <w:b/>
        </w:rPr>
        <w:t xml:space="preserve"> </w:t>
      </w:r>
    </w:p>
    <w:p w14:paraId="4FD5AFFA" w14:textId="53CCEAA0" w:rsidR="00521885" w:rsidRDefault="00521885" w:rsidP="0002310D">
      <w:pPr>
        <w:spacing w:after="0" w:line="259" w:lineRule="auto"/>
        <w:ind w:left="125"/>
        <w:jc w:val="left"/>
        <w:rPr>
          <w:b/>
          <w:u w:val="single" w:color="000000"/>
        </w:rPr>
      </w:pPr>
    </w:p>
    <w:tbl>
      <w:tblPr>
        <w:tblStyle w:val="divdocumenttable"/>
        <w:tblW w:w="0" w:type="auto"/>
        <w:tblLayout w:type="fixed"/>
        <w:tblCellMar>
          <w:left w:w="0" w:type="dxa"/>
          <w:right w:w="0" w:type="dxa"/>
        </w:tblCellMar>
        <w:tblLook w:val="05E0" w:firstRow="1" w:lastRow="1" w:firstColumn="1" w:lastColumn="1" w:noHBand="0" w:noVBand="1"/>
      </w:tblPr>
      <w:tblGrid>
        <w:gridCol w:w="5281"/>
        <w:gridCol w:w="5281"/>
      </w:tblGrid>
      <w:tr w:rsidR="00521885" w:rsidRPr="000832DB" w14:paraId="1798DECE" w14:textId="77777777" w:rsidTr="0032335C">
        <w:trPr>
          <w:trHeight w:val="855"/>
        </w:trPr>
        <w:tc>
          <w:tcPr>
            <w:tcW w:w="5281" w:type="dxa"/>
            <w:tcMar>
              <w:top w:w="5" w:type="dxa"/>
              <w:left w:w="5" w:type="dxa"/>
              <w:bottom w:w="5" w:type="dxa"/>
              <w:right w:w="5" w:type="dxa"/>
            </w:tcMar>
            <w:hideMark/>
          </w:tcPr>
          <w:p w14:paraId="1D728966"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Python</w:t>
            </w:r>
            <w:r>
              <w:rPr>
                <w:rFonts w:ascii="Arial" w:hAnsi="Arial" w:cs="Arial"/>
                <w:color w:val="262626" w:themeColor="text1" w:themeTint="D9"/>
                <w:sz w:val="18"/>
                <w:szCs w:val="18"/>
              </w:rPr>
              <w:t xml:space="preserve"> 3.6.8</w:t>
            </w:r>
            <w:r w:rsidRPr="000832DB">
              <w:rPr>
                <w:rFonts w:ascii="Arial" w:hAnsi="Arial" w:cs="Arial"/>
                <w:color w:val="262626" w:themeColor="text1" w:themeTint="D9"/>
                <w:sz w:val="18"/>
                <w:szCs w:val="18"/>
              </w:rPr>
              <w:t>, Pandas, Numpy, Jupyter NB, Atom, Unix</w:t>
            </w:r>
          </w:p>
          <w:p w14:paraId="4E0DD8E8"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Analysis and Database design and development</w:t>
            </w:r>
          </w:p>
          <w:p w14:paraId="044727BB" w14:textId="2E1D00E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proofErr w:type="spellStart"/>
            <w:r w:rsidRPr="000832DB">
              <w:rPr>
                <w:rFonts w:ascii="Arial" w:hAnsi="Arial" w:cs="Arial"/>
                <w:color w:val="262626" w:themeColor="text1" w:themeTint="D9"/>
                <w:sz w:val="18"/>
                <w:szCs w:val="18"/>
              </w:rPr>
              <w:t>Bio</w:t>
            </w:r>
            <w:r w:rsidR="00FF2DEA">
              <w:rPr>
                <w:rFonts w:ascii="Arial" w:hAnsi="Arial" w:cs="Arial"/>
                <w:color w:val="262626" w:themeColor="text1" w:themeTint="D9"/>
                <w:sz w:val="18"/>
                <w:szCs w:val="18"/>
              </w:rPr>
              <w:t>P</w:t>
            </w:r>
            <w:r w:rsidRPr="000832DB">
              <w:rPr>
                <w:rFonts w:ascii="Arial" w:hAnsi="Arial" w:cs="Arial"/>
                <w:color w:val="262626" w:themeColor="text1" w:themeTint="D9"/>
                <w:sz w:val="18"/>
                <w:szCs w:val="18"/>
              </w:rPr>
              <w:t>ython</w:t>
            </w:r>
            <w:proofErr w:type="spellEnd"/>
            <w:r>
              <w:rPr>
                <w:rFonts w:ascii="Arial" w:hAnsi="Arial" w:cs="Arial"/>
                <w:color w:val="262626" w:themeColor="text1" w:themeTint="D9"/>
                <w:sz w:val="18"/>
                <w:szCs w:val="18"/>
              </w:rPr>
              <w:t xml:space="preserve"> 1.78</w:t>
            </w:r>
            <w:r w:rsidRPr="000832DB">
              <w:rPr>
                <w:rFonts w:ascii="Arial" w:hAnsi="Arial" w:cs="Arial"/>
                <w:color w:val="262626" w:themeColor="text1" w:themeTint="D9"/>
                <w:sz w:val="18"/>
                <w:szCs w:val="18"/>
              </w:rPr>
              <w:t>, data statistical visualizations</w:t>
            </w:r>
          </w:p>
          <w:p w14:paraId="38CBF68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acquisition and Data Modeling</w:t>
            </w:r>
          </w:p>
          <w:p w14:paraId="03BE028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NGS Analysis – FASTQC, </w:t>
            </w:r>
            <w:proofErr w:type="spellStart"/>
            <w:r w:rsidRPr="000832DB">
              <w:rPr>
                <w:rFonts w:ascii="Arial" w:hAnsi="Arial" w:cs="Arial"/>
                <w:color w:val="262626" w:themeColor="text1" w:themeTint="D9"/>
                <w:sz w:val="18"/>
                <w:szCs w:val="18"/>
              </w:rPr>
              <w:t>Prokka</w:t>
            </w:r>
            <w:proofErr w:type="spellEnd"/>
            <w:r w:rsidRPr="000832DB">
              <w:rPr>
                <w:rFonts w:ascii="Arial" w:hAnsi="Arial" w:cs="Arial"/>
                <w:color w:val="262626" w:themeColor="text1" w:themeTint="D9"/>
                <w:sz w:val="18"/>
                <w:szCs w:val="18"/>
              </w:rPr>
              <w:t xml:space="preserve">, IGV, Artemis </w:t>
            </w:r>
          </w:p>
          <w:p w14:paraId="2B7381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Mathematica, Rules engine, Informatica, ETL</w:t>
            </w:r>
          </w:p>
          <w:p w14:paraId="09498AB9"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Gradle, Docker, AJAX, jQuery, JSON, XML, XSD</w:t>
            </w:r>
          </w:p>
          <w:p w14:paraId="655B9EB7"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JDBC, MS SQL 2005, Stored procedures</w:t>
            </w:r>
          </w:p>
          <w:p w14:paraId="06E4C59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Team City, GIT, Jenkins, JUNIT, Mockito, Jacoco</w:t>
            </w:r>
          </w:p>
          <w:p w14:paraId="117C4BE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REST, JMS, Tomcat, Splunk</w:t>
            </w:r>
            <w:r>
              <w:rPr>
                <w:rFonts w:ascii="Arial" w:hAnsi="Arial" w:cs="Arial"/>
                <w:color w:val="262626" w:themeColor="text1" w:themeTint="D9"/>
                <w:sz w:val="18"/>
                <w:szCs w:val="18"/>
              </w:rPr>
              <w:t xml:space="preserve">, AWS, </w:t>
            </w:r>
            <w:r w:rsidRPr="00536B0A">
              <w:rPr>
                <w:rFonts w:ascii="Arial" w:hAnsi="Arial" w:cs="Arial"/>
                <w:color w:val="262626" w:themeColor="text1" w:themeTint="D9"/>
                <w:sz w:val="18"/>
                <w:szCs w:val="18"/>
              </w:rPr>
              <w:t>swag</w:t>
            </w:r>
            <w:r>
              <w:rPr>
                <w:rFonts w:ascii="Arial" w:hAnsi="Arial" w:cs="Arial"/>
                <w:color w:val="262626" w:themeColor="text1" w:themeTint="D9"/>
                <w:sz w:val="18"/>
                <w:szCs w:val="18"/>
              </w:rPr>
              <w:t>ger API</w:t>
            </w:r>
          </w:p>
          <w:p w14:paraId="6877C86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IBM Operational Decision Manager 8.5.1, </w:t>
            </w:r>
            <w:r>
              <w:rPr>
                <w:rFonts w:ascii="Arial" w:hAnsi="Arial" w:cs="Arial"/>
                <w:color w:val="262626" w:themeColor="text1" w:themeTint="D9"/>
                <w:sz w:val="18"/>
                <w:szCs w:val="18"/>
              </w:rPr>
              <w:t>Splunk</w:t>
            </w:r>
          </w:p>
          <w:p w14:paraId="56503D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ILOG JRules, Agile, JIRA, ANT, JMeter 5.1</w:t>
            </w:r>
          </w:p>
          <w:p w14:paraId="5F557EF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Agile and Waterfall, Gradle Nimble methodology</w:t>
            </w:r>
          </w:p>
          <w:p w14:paraId="6DF5C863"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CICD, Bioinformatics Pipeline</w:t>
            </w:r>
          </w:p>
          <w:p w14:paraId="0915704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9755E8">
              <w:rPr>
                <w:rFonts w:ascii="Arial" w:hAnsi="Arial" w:cs="Arial"/>
                <w:color w:val="262626" w:themeColor="text1" w:themeTint="D9"/>
                <w:sz w:val="18"/>
                <w:szCs w:val="18"/>
              </w:rPr>
              <w:t>Angular, Node.js, Tableau</w:t>
            </w:r>
          </w:p>
        </w:tc>
        <w:tc>
          <w:tcPr>
            <w:tcW w:w="5281" w:type="dxa"/>
            <w:tcBorders>
              <w:left w:val="single" w:sz="8" w:space="0" w:color="FEFDFD"/>
            </w:tcBorders>
            <w:tcMar>
              <w:top w:w="5" w:type="dxa"/>
              <w:left w:w="10" w:type="dxa"/>
              <w:bottom w:w="5" w:type="dxa"/>
              <w:right w:w="5" w:type="dxa"/>
            </w:tcMar>
            <w:hideMark/>
          </w:tcPr>
          <w:p w14:paraId="1682415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Spring, Spring Boot, Struts</w:t>
            </w:r>
          </w:p>
          <w:p w14:paraId="1E12959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C++, </w:t>
            </w:r>
            <w:r w:rsidRPr="000832DB">
              <w:rPr>
                <w:rFonts w:ascii="Arial" w:hAnsi="Arial" w:cs="Arial"/>
                <w:color w:val="262626" w:themeColor="text1" w:themeTint="D9"/>
                <w:sz w:val="18"/>
                <w:szCs w:val="18"/>
              </w:rPr>
              <w:t>Web services, SOA, REST, SOAP,</w:t>
            </w:r>
          </w:p>
          <w:p w14:paraId="4A0228B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Software design, development, testing and deployment.</w:t>
            </w:r>
          </w:p>
          <w:p w14:paraId="4FE099F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Data management, Object oriented programming </w:t>
            </w:r>
          </w:p>
          <w:p w14:paraId="767EAB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Bioinformatics analysis, R Programming</w:t>
            </w:r>
          </w:p>
          <w:p w14:paraId="7493F3A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Trinity, UCSC table browser</w:t>
            </w:r>
            <w:r>
              <w:rPr>
                <w:rFonts w:ascii="Arial" w:hAnsi="Arial" w:cs="Arial"/>
                <w:color w:val="262626" w:themeColor="text1" w:themeTint="D9"/>
                <w:sz w:val="18"/>
                <w:szCs w:val="18"/>
              </w:rPr>
              <w:t>, Tableau</w:t>
            </w:r>
          </w:p>
          <w:p w14:paraId="6AF8559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SPADES, QUAST, BOWTIE2</w:t>
            </w:r>
            <w:r>
              <w:rPr>
                <w:rFonts w:ascii="Arial" w:hAnsi="Arial" w:cs="Arial"/>
                <w:color w:val="262626" w:themeColor="text1" w:themeTint="D9"/>
                <w:sz w:val="18"/>
                <w:szCs w:val="18"/>
              </w:rPr>
              <w:t>, HPC</w:t>
            </w:r>
          </w:p>
          <w:p w14:paraId="53F96E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JAVA, J2EE, JSP, JSF, JMS, MDB, </w:t>
            </w:r>
            <w:r>
              <w:rPr>
                <w:rFonts w:ascii="Arial" w:hAnsi="Arial" w:cs="Arial"/>
                <w:color w:val="262626" w:themeColor="text1" w:themeTint="D9"/>
                <w:sz w:val="18"/>
                <w:szCs w:val="18"/>
              </w:rPr>
              <w:t>SONAR</w:t>
            </w:r>
          </w:p>
          <w:p w14:paraId="2312330C"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Style w:val="Strong1"/>
                <w:rFonts w:ascii="Arial" w:hAnsi="Arial" w:cs="Arial"/>
                <w:color w:val="262626" w:themeColor="text1" w:themeTint="D9"/>
                <w:sz w:val="18"/>
                <w:szCs w:val="18"/>
              </w:rPr>
              <w:t xml:space="preserve">SQLite, </w:t>
            </w:r>
            <w:r w:rsidRPr="000832DB">
              <w:rPr>
                <w:rFonts w:ascii="Arial" w:hAnsi="Arial" w:cs="Arial"/>
                <w:color w:val="262626" w:themeColor="text1" w:themeTint="D9"/>
                <w:sz w:val="18"/>
                <w:szCs w:val="18"/>
              </w:rPr>
              <w:t>DB2 11.1, Oracle, Sybase</w:t>
            </w:r>
          </w:p>
          <w:p w14:paraId="0C3D0C75"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JAXB, JAXP, Axis, GLUE, Service Now</w:t>
            </w:r>
          </w:p>
          <w:p w14:paraId="1D13A7B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Servlets, JDBC, Maven, Ant, Jenkins</w:t>
            </w:r>
          </w:p>
          <w:p w14:paraId="1615EEB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Rational Rose, Microsoft Visio</w:t>
            </w:r>
          </w:p>
          <w:p w14:paraId="62730CFC"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IBM Web Sphere, WebLogic, Kibana</w:t>
            </w:r>
          </w:p>
          <w:p w14:paraId="72C61615"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Machine Learning, </w:t>
            </w:r>
            <w:r>
              <w:rPr>
                <w:rFonts w:ascii="Arial" w:hAnsi="Arial" w:cs="Arial"/>
                <w:sz w:val="20"/>
                <w:szCs w:val="20"/>
              </w:rPr>
              <w:t xml:space="preserve">Spring </w:t>
            </w:r>
            <w:r w:rsidRPr="00F8128D">
              <w:rPr>
                <w:rFonts w:ascii="Arial" w:hAnsi="Arial" w:cs="Arial"/>
                <w:sz w:val="20"/>
                <w:szCs w:val="20"/>
              </w:rPr>
              <w:t>batch</w:t>
            </w:r>
          </w:p>
          <w:p w14:paraId="344A0B1B" w14:textId="77777777" w:rsidR="00521885" w:rsidRPr="000832DB" w:rsidRDefault="00521885" w:rsidP="00995ECF">
            <w:pPr>
              <w:pStyle w:val="divdocumentulli"/>
              <w:spacing w:line="240" w:lineRule="auto"/>
              <w:ind w:left="460" w:right="-144"/>
              <w:rPr>
                <w:rFonts w:ascii="Arial" w:hAnsi="Arial" w:cs="Arial"/>
                <w:color w:val="262626" w:themeColor="text1" w:themeTint="D9"/>
                <w:sz w:val="18"/>
                <w:szCs w:val="18"/>
              </w:rPr>
            </w:pPr>
          </w:p>
        </w:tc>
      </w:tr>
    </w:tbl>
    <w:p w14:paraId="7751F009" w14:textId="0A887B95" w:rsidR="00521885" w:rsidRDefault="00521885" w:rsidP="0002310D">
      <w:pPr>
        <w:spacing w:after="0" w:line="259" w:lineRule="auto"/>
        <w:ind w:left="125"/>
        <w:jc w:val="left"/>
        <w:rPr>
          <w:b/>
          <w:u w:val="single" w:color="000000"/>
        </w:rPr>
      </w:pPr>
    </w:p>
    <w:p w14:paraId="30F9CA16" w14:textId="77777777" w:rsidR="00521885" w:rsidRDefault="00521885" w:rsidP="0002310D">
      <w:pPr>
        <w:spacing w:after="0" w:line="259" w:lineRule="auto"/>
        <w:ind w:left="125"/>
        <w:jc w:val="left"/>
        <w:rPr>
          <w:b/>
          <w:u w:val="single" w:color="000000"/>
        </w:rPr>
      </w:pPr>
    </w:p>
    <w:p w14:paraId="3BF0760B" w14:textId="3D4920CC" w:rsidR="0002310D" w:rsidRDefault="0002310D" w:rsidP="0002310D">
      <w:pPr>
        <w:spacing w:after="0" w:line="259" w:lineRule="auto"/>
        <w:ind w:left="125"/>
        <w:jc w:val="left"/>
      </w:pPr>
      <w:r>
        <w:rPr>
          <w:b/>
          <w:u w:val="single" w:color="000000"/>
        </w:rPr>
        <w:t>EDUCATION:</w:t>
      </w:r>
      <w:r>
        <w:rPr>
          <w:b/>
        </w:rPr>
        <w:t xml:space="preserve"> </w:t>
      </w:r>
    </w:p>
    <w:p w14:paraId="1F50EFBC" w14:textId="77777777" w:rsidR="0068730A" w:rsidRDefault="0068730A" w:rsidP="0002310D">
      <w:pPr>
        <w:ind w:right="89"/>
      </w:pPr>
    </w:p>
    <w:p w14:paraId="36C87154" w14:textId="0EECE5D3" w:rsidR="0002310D" w:rsidRPr="00697089" w:rsidRDefault="0002310D" w:rsidP="0002310D">
      <w:pPr>
        <w:ind w:right="89"/>
        <w:rPr>
          <w:rFonts w:ascii="Arial" w:hAnsi="Arial" w:cs="Arial"/>
        </w:rPr>
      </w:pPr>
      <w:r w:rsidRPr="00697089">
        <w:rPr>
          <w:rFonts w:ascii="Arial" w:hAnsi="Arial" w:cs="Arial"/>
        </w:rPr>
        <w:t xml:space="preserve">Master of Science: Bioinformatics </w:t>
      </w:r>
      <w:r w:rsidR="002B18ED" w:rsidRPr="00697089">
        <w:rPr>
          <w:rFonts w:ascii="Arial" w:hAnsi="Arial" w:cs="Arial"/>
        </w:rPr>
        <w:t>(Dec</w:t>
      </w:r>
      <w:r w:rsidR="00E80E03">
        <w:rPr>
          <w:rFonts w:ascii="Arial" w:hAnsi="Arial" w:cs="Arial"/>
        </w:rPr>
        <w:t xml:space="preserve">’ </w:t>
      </w:r>
      <w:r w:rsidR="002B18ED" w:rsidRPr="00697089">
        <w:rPr>
          <w:rFonts w:ascii="Arial" w:hAnsi="Arial" w:cs="Arial"/>
        </w:rPr>
        <w:t xml:space="preserve">2022) </w:t>
      </w:r>
      <w:r w:rsidRPr="00697089">
        <w:rPr>
          <w:rFonts w:ascii="Arial" w:hAnsi="Arial" w:cs="Arial"/>
        </w:rPr>
        <w:t>– GPA:3.91 –</w:t>
      </w:r>
      <w:r w:rsidR="007655F2" w:rsidRPr="00697089">
        <w:rPr>
          <w:rFonts w:ascii="Arial" w:hAnsi="Arial" w:cs="Arial"/>
        </w:rPr>
        <w:t xml:space="preserve"> </w:t>
      </w:r>
      <w:r w:rsidRPr="00697089">
        <w:rPr>
          <w:rFonts w:ascii="Arial" w:hAnsi="Arial" w:cs="Arial"/>
        </w:rPr>
        <w:t>University of North Carolina |   Charlotte, NC</w:t>
      </w:r>
    </w:p>
    <w:p w14:paraId="75C69A65" w14:textId="77777777" w:rsidR="0068730A" w:rsidRPr="00697089" w:rsidRDefault="0068730A" w:rsidP="0068730A">
      <w:pPr>
        <w:ind w:right="89"/>
        <w:rPr>
          <w:rFonts w:ascii="Arial" w:hAnsi="Arial" w:cs="Arial"/>
        </w:rPr>
      </w:pPr>
    </w:p>
    <w:p w14:paraId="1150FF85" w14:textId="6B675221" w:rsidR="0068730A" w:rsidRPr="00697089" w:rsidRDefault="0068730A" w:rsidP="0068730A">
      <w:pPr>
        <w:ind w:right="89"/>
        <w:rPr>
          <w:rFonts w:ascii="Arial" w:hAnsi="Arial" w:cs="Arial"/>
        </w:rPr>
      </w:pPr>
      <w:r w:rsidRPr="00697089">
        <w:rPr>
          <w:rFonts w:ascii="Arial" w:hAnsi="Arial" w:cs="Arial"/>
        </w:rPr>
        <w:t xml:space="preserve">Bachelor of Engineering – Information Technology – Sri Krishna College of Technology, Bharathiar University, Coimbatore – 79.5 % </w:t>
      </w:r>
    </w:p>
    <w:p w14:paraId="5E03340B" w14:textId="77777777" w:rsidR="0002310D" w:rsidRDefault="0002310D">
      <w:pPr>
        <w:spacing w:after="0" w:line="259" w:lineRule="auto"/>
        <w:ind w:left="0" w:firstLine="0"/>
        <w:jc w:val="left"/>
      </w:pPr>
    </w:p>
    <w:p w14:paraId="0F34D637" w14:textId="77777777" w:rsidR="0068730A" w:rsidRDefault="0068730A">
      <w:pPr>
        <w:spacing w:after="0" w:line="259" w:lineRule="auto"/>
        <w:ind w:left="125"/>
        <w:jc w:val="left"/>
        <w:rPr>
          <w:b/>
          <w:u w:val="single" w:color="000000"/>
        </w:rPr>
      </w:pPr>
      <w:r>
        <w:rPr>
          <w:b/>
          <w:u w:val="single" w:color="000000"/>
        </w:rPr>
        <w:t>ACADEMIC EXPEREICE:</w:t>
      </w:r>
    </w:p>
    <w:p w14:paraId="2AB7A4A4" w14:textId="77777777" w:rsidR="0068730A" w:rsidRDefault="0068730A">
      <w:pPr>
        <w:spacing w:after="0" w:line="259" w:lineRule="auto"/>
        <w:ind w:left="125"/>
        <w:jc w:val="left"/>
        <w:rPr>
          <w:b/>
          <w:u w:val="single" w:color="000000"/>
        </w:rPr>
      </w:pPr>
    </w:p>
    <w:p w14:paraId="293A2D41" w14:textId="77777777" w:rsidR="008E5DF6" w:rsidRPr="00C95870"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Pr>
          <w:rStyle w:val="spanjobtitle"/>
          <w:rFonts w:ascii="Arial" w:hAnsi="Arial" w:cs="Arial"/>
          <w:sz w:val="18"/>
          <w:szCs w:val="18"/>
        </w:rPr>
        <w:t xml:space="preserve">Internship </w:t>
      </w:r>
      <w:r w:rsidRPr="00C95870">
        <w:rPr>
          <w:rStyle w:val="spanjobtitle"/>
          <w:rFonts w:ascii="Arial" w:hAnsi="Arial" w:cs="Arial"/>
          <w:sz w:val="18"/>
          <w:szCs w:val="18"/>
        </w:rPr>
        <w:t xml:space="preserve">– University of North Carolina at Charlotte – </w:t>
      </w:r>
      <w:r>
        <w:rPr>
          <w:rStyle w:val="spanjobtitle"/>
          <w:rFonts w:ascii="Arial" w:hAnsi="Arial" w:cs="Arial"/>
          <w:sz w:val="18"/>
          <w:szCs w:val="18"/>
        </w:rPr>
        <w:t>May</w:t>
      </w:r>
      <w:r w:rsidRPr="00C95870">
        <w:rPr>
          <w:rStyle w:val="spanjobtitle"/>
          <w:rFonts w:ascii="Arial" w:hAnsi="Arial" w:cs="Arial"/>
          <w:sz w:val="18"/>
          <w:szCs w:val="18"/>
        </w:rPr>
        <w:t xml:space="preserve"> 2022 till date</w:t>
      </w:r>
    </w:p>
    <w:p w14:paraId="37E6E417"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2FC91927" w14:textId="77777777" w:rsidR="008E5DF6" w:rsidRPr="009A328B" w:rsidRDefault="008E5DF6" w:rsidP="008E5DF6">
      <w:pPr>
        <w:pStyle w:val="divdocumentulli"/>
        <w:spacing w:line="240" w:lineRule="auto"/>
        <w:ind w:right="-144"/>
        <w:jc w:val="center"/>
        <w:rPr>
          <w:rFonts w:ascii="Arial" w:hAnsi="Arial" w:cs="Arial"/>
          <w:b/>
          <w:bCs/>
          <w:color w:val="262626" w:themeColor="text1" w:themeTint="D9"/>
          <w:sz w:val="20"/>
          <w:szCs w:val="20"/>
        </w:rPr>
      </w:pPr>
      <w:r>
        <w:rPr>
          <w:rFonts w:ascii="Arial" w:hAnsi="Arial" w:cs="Arial"/>
          <w:b/>
          <w:bCs/>
          <w:color w:val="262626" w:themeColor="text1" w:themeTint="D9"/>
          <w:sz w:val="20"/>
          <w:szCs w:val="20"/>
        </w:rPr>
        <w:t xml:space="preserve">Title: </w:t>
      </w:r>
      <w:r w:rsidRPr="009A328B">
        <w:rPr>
          <w:rFonts w:ascii="Arial" w:hAnsi="Arial" w:cs="Arial"/>
          <w:b/>
          <w:bCs/>
          <w:color w:val="262626" w:themeColor="text1" w:themeTint="D9"/>
          <w:sz w:val="20"/>
          <w:szCs w:val="20"/>
        </w:rPr>
        <w:t>The evolution of immunogenetic diversity in Holocentridae, an emblematic clade of nocturnal coral-reef fishes</w:t>
      </w:r>
    </w:p>
    <w:p w14:paraId="50D6BBFE"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To describe the sequence diversity of toll-like receptors, diverse immunoglobulin containing proteins, and novel immune type receptors, three key gene families of the innate immune system</w:t>
      </w:r>
    </w:p>
    <w:p w14:paraId="58F6DC68"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Transcriptomes and genomes are searched for sequences </w:t>
      </w:r>
    </w:p>
    <w:p w14:paraId="11727985"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Sequences are verified using maximum likelihood based phylogenetic inference and PFAM analyses</w:t>
      </w:r>
    </w:p>
    <w:p w14:paraId="6FACA0D4" w14:textId="77777777" w:rsidR="008E5DF6" w:rsidRPr="008362C2" w:rsidRDefault="008E5DF6" w:rsidP="008E5DF6">
      <w:pPr>
        <w:pStyle w:val="ListParagraph"/>
        <w:numPr>
          <w:ilvl w:val="0"/>
          <w:numId w:val="8"/>
        </w:numPr>
        <w:ind w:right="89"/>
        <w:rPr>
          <w:rFonts w:ascii="Arial" w:hAnsi="Arial" w:cs="Arial"/>
          <w:szCs w:val="20"/>
        </w:rPr>
      </w:pPr>
      <w:r w:rsidRPr="008362C2">
        <w:rPr>
          <w:rFonts w:ascii="Arial" w:hAnsi="Arial" w:cs="Arial"/>
          <w:szCs w:val="20"/>
        </w:rPr>
        <w:t xml:space="preserve">NITRs are analogous to human natural killer cell receptors, </w:t>
      </w:r>
      <w:r>
        <w:rPr>
          <w:rFonts w:ascii="Arial" w:hAnsi="Arial" w:cs="Arial"/>
          <w:szCs w:val="20"/>
        </w:rPr>
        <w:t>the r</w:t>
      </w:r>
      <w:r w:rsidRPr="008362C2">
        <w:rPr>
          <w:rFonts w:ascii="Arial" w:hAnsi="Arial" w:cs="Arial"/>
          <w:szCs w:val="20"/>
        </w:rPr>
        <w:t>esults suggesting that rise and fall of biodiversity hostpots may have played a large role in shaping the molecular basis of the killer-cell response in coral reef fishes</w:t>
      </w:r>
    </w:p>
    <w:p w14:paraId="4CA2EA16" w14:textId="77777777" w:rsidR="008E5DF6" w:rsidRDefault="008E5DF6" w:rsidP="008E5DF6">
      <w:pPr>
        <w:pStyle w:val="ListParagraph"/>
        <w:numPr>
          <w:ilvl w:val="0"/>
          <w:numId w:val="8"/>
        </w:numPr>
        <w:ind w:right="89"/>
        <w:rPr>
          <w:rFonts w:ascii="Arial" w:hAnsi="Arial" w:cs="Arial"/>
          <w:szCs w:val="20"/>
        </w:rPr>
      </w:pPr>
      <w:r w:rsidRPr="005A6B65">
        <w:rPr>
          <w:rFonts w:ascii="Arial" w:hAnsi="Arial" w:cs="Arial"/>
          <w:szCs w:val="20"/>
        </w:rPr>
        <w:t>Design and development of pipelines and workflows</w:t>
      </w:r>
    </w:p>
    <w:p w14:paraId="20FB3E9D" w14:textId="77777777" w:rsidR="008E5DF6" w:rsidRPr="00D7359C" w:rsidRDefault="008E5DF6" w:rsidP="008E5DF6">
      <w:pPr>
        <w:pStyle w:val="ListParagraph"/>
        <w:numPr>
          <w:ilvl w:val="0"/>
          <w:numId w:val="8"/>
        </w:numPr>
        <w:ind w:right="89"/>
        <w:rPr>
          <w:rFonts w:ascii="Arial" w:hAnsi="Arial" w:cs="Arial"/>
          <w:szCs w:val="20"/>
        </w:rPr>
      </w:pPr>
      <w:r w:rsidRPr="00D7359C">
        <w:rPr>
          <w:rFonts w:ascii="Arial" w:hAnsi="Arial" w:cs="Arial"/>
          <w:szCs w:val="20"/>
        </w:rPr>
        <w:t>NGS data analysis and proteomics datasets</w:t>
      </w:r>
    </w:p>
    <w:p w14:paraId="619DC0BC" w14:textId="77777777" w:rsidR="008E5DF6" w:rsidRDefault="008E5DF6" w:rsidP="008E5DF6">
      <w:pPr>
        <w:ind w:right="89"/>
        <w:rPr>
          <w:rFonts w:ascii="Arial" w:hAnsi="Arial" w:cs="Arial"/>
          <w:szCs w:val="20"/>
        </w:rPr>
      </w:pPr>
      <w:r w:rsidRPr="00716C1A">
        <w:rPr>
          <w:rFonts w:ascii="Arial" w:hAnsi="Arial" w:cs="Arial"/>
          <w:b/>
          <w:bCs/>
          <w:szCs w:val="20"/>
        </w:rPr>
        <w:t>Technical Environment:</w:t>
      </w:r>
      <w:r>
        <w:rPr>
          <w:rFonts w:ascii="Arial" w:hAnsi="Arial" w:cs="Arial"/>
          <w:szCs w:val="20"/>
        </w:rPr>
        <w:t xml:space="preserve"> </w:t>
      </w:r>
      <w:r w:rsidRPr="00F34BF0">
        <w:rPr>
          <w:rFonts w:ascii="Arial" w:hAnsi="Arial" w:cs="Arial"/>
          <w:szCs w:val="20"/>
        </w:rPr>
        <w:t>iqtree2</w:t>
      </w:r>
      <w:r>
        <w:rPr>
          <w:rFonts w:ascii="Arial" w:hAnsi="Arial" w:cs="Arial"/>
          <w:szCs w:val="20"/>
        </w:rPr>
        <w:t xml:space="preserve">, </w:t>
      </w:r>
      <w:r w:rsidRPr="00FB6805">
        <w:rPr>
          <w:rFonts w:ascii="Arial" w:hAnsi="Arial" w:cs="Arial"/>
          <w:szCs w:val="20"/>
        </w:rPr>
        <w:t>hmmer-3.3.2</w:t>
      </w:r>
      <w:r>
        <w:rPr>
          <w:rFonts w:ascii="Arial" w:hAnsi="Arial" w:cs="Arial"/>
          <w:szCs w:val="20"/>
        </w:rPr>
        <w:t xml:space="preserve">, </w:t>
      </w:r>
      <w:proofErr w:type="spellStart"/>
      <w:r>
        <w:rPr>
          <w:rFonts w:ascii="Arial" w:hAnsi="Arial" w:cs="Arial"/>
          <w:szCs w:val="20"/>
        </w:rPr>
        <w:t>mafft</w:t>
      </w:r>
      <w:proofErr w:type="spellEnd"/>
      <w:r>
        <w:rPr>
          <w:rFonts w:ascii="Arial" w:hAnsi="Arial" w:cs="Arial"/>
          <w:szCs w:val="20"/>
        </w:rPr>
        <w:t xml:space="preserve">, python 3.6.8, </w:t>
      </w:r>
      <w:proofErr w:type="spellStart"/>
      <w:r>
        <w:rPr>
          <w:rFonts w:ascii="Arial" w:hAnsi="Arial" w:cs="Arial"/>
          <w:szCs w:val="20"/>
        </w:rPr>
        <w:t>slurm</w:t>
      </w:r>
      <w:proofErr w:type="spellEnd"/>
    </w:p>
    <w:p w14:paraId="7BF7D2DF" w14:textId="77777777" w:rsidR="008E5DF6" w:rsidRDefault="00000000" w:rsidP="008E5DF6">
      <w:pPr>
        <w:ind w:right="89"/>
        <w:rPr>
          <w:rFonts w:ascii="Arial" w:hAnsi="Arial" w:cs="Arial"/>
          <w:szCs w:val="20"/>
        </w:rPr>
      </w:pPr>
      <w:hyperlink r:id="rId8" w:history="1">
        <w:r w:rsidR="008E5DF6" w:rsidRPr="00C42259">
          <w:rPr>
            <w:rStyle w:val="Hyperlink"/>
            <w:rFonts w:ascii="Arial" w:hAnsi="Arial" w:cs="Arial"/>
            <w:szCs w:val="20"/>
          </w:rPr>
          <w:t>https://github.com/rajasangeetha/Immunogenetic_diversification_Squirrel-fishes</w:t>
        </w:r>
      </w:hyperlink>
    </w:p>
    <w:p w14:paraId="6D61A866"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568646C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sidRPr="006B7681">
        <w:rPr>
          <w:rStyle w:val="spanjobtitle"/>
          <w:rFonts w:ascii="Arial" w:hAnsi="Arial" w:cs="Arial"/>
          <w:sz w:val="18"/>
          <w:szCs w:val="18"/>
        </w:rPr>
        <w:t xml:space="preserve">Graduate Research Assistant - </w:t>
      </w:r>
      <w:r w:rsidRPr="008424D7">
        <w:rPr>
          <w:rStyle w:val="spanjobtitle"/>
          <w:rFonts w:ascii="Arial" w:hAnsi="Arial" w:cs="Arial"/>
          <w:sz w:val="18"/>
          <w:szCs w:val="18"/>
        </w:rPr>
        <w:t xml:space="preserve">North Carolina Research Campus – </w:t>
      </w:r>
      <w:r>
        <w:rPr>
          <w:rStyle w:val="spanjobtitle"/>
          <w:rFonts w:ascii="Arial" w:hAnsi="Arial" w:cs="Arial"/>
          <w:sz w:val="18"/>
          <w:szCs w:val="18"/>
        </w:rPr>
        <w:t xml:space="preserve">Jan </w:t>
      </w:r>
      <w:r w:rsidRPr="008424D7">
        <w:rPr>
          <w:rStyle w:val="spanjobtitle"/>
          <w:rFonts w:ascii="Arial" w:hAnsi="Arial" w:cs="Arial"/>
          <w:sz w:val="18"/>
          <w:szCs w:val="18"/>
        </w:rPr>
        <w:t>2022</w:t>
      </w:r>
      <w:r>
        <w:rPr>
          <w:rStyle w:val="spanjobtitle"/>
          <w:rFonts w:ascii="Arial" w:hAnsi="Arial" w:cs="Arial"/>
          <w:sz w:val="18"/>
          <w:szCs w:val="18"/>
        </w:rPr>
        <w:t xml:space="preserve"> till May 2022</w:t>
      </w:r>
    </w:p>
    <w:p w14:paraId="7855B4D3"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p>
    <w:p w14:paraId="0B070AE0"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r>
        <w:rPr>
          <w:rStyle w:val="span"/>
          <w:rFonts w:ascii="Arial" w:hAnsi="Arial" w:cs="Arial"/>
          <w:b/>
          <w:bCs/>
          <w:color w:val="262626" w:themeColor="text1" w:themeTint="D9"/>
          <w:sz w:val="18"/>
          <w:szCs w:val="18"/>
        </w:rPr>
        <w:t>Title</w:t>
      </w:r>
      <w:r w:rsidRPr="00256F19">
        <w:rPr>
          <w:rStyle w:val="span"/>
          <w:rFonts w:ascii="Arial" w:hAnsi="Arial" w:cs="Arial"/>
          <w:b/>
          <w:bCs/>
          <w:color w:val="262626" w:themeColor="text1" w:themeTint="D9"/>
          <w:sz w:val="18"/>
          <w:szCs w:val="18"/>
        </w:rPr>
        <w:t xml:space="preserve">: </w:t>
      </w:r>
      <w:r w:rsidRPr="00256F19">
        <w:rPr>
          <w:rFonts w:ascii="Arial" w:hAnsi="Arial" w:cs="Arial"/>
          <w:b/>
          <w:bCs/>
          <w:color w:val="000000"/>
          <w:sz w:val="20"/>
          <w:szCs w:val="20"/>
          <w:shd w:val="clear" w:color="auto" w:fill="FFFFFF"/>
        </w:rPr>
        <w:t>Annotation and Characterization of the Newly Assembled Pitcher Plant Mosquito Genome</w:t>
      </w:r>
    </w:p>
    <w:p w14:paraId="2838EF8B"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Used Repeat Modeler to identify repeat element boundaries and family relationships and to refine/classify the families and to produce the library of transposable element (TE) families for </w:t>
      </w:r>
      <w:proofErr w:type="spellStart"/>
      <w:r w:rsidRPr="009A328B">
        <w:rPr>
          <w:rFonts w:ascii="Arial" w:hAnsi="Arial" w:cs="Arial"/>
          <w:szCs w:val="20"/>
        </w:rPr>
        <w:t>Wyeomyia</w:t>
      </w:r>
      <w:proofErr w:type="spellEnd"/>
      <w:r w:rsidRPr="009A328B">
        <w:rPr>
          <w:rFonts w:ascii="Arial" w:hAnsi="Arial" w:cs="Arial"/>
          <w:szCs w:val="20"/>
        </w:rPr>
        <w:t xml:space="preserve"> </w:t>
      </w:r>
      <w:proofErr w:type="spellStart"/>
      <w:r w:rsidRPr="009A328B">
        <w:rPr>
          <w:rFonts w:ascii="Arial" w:hAnsi="Arial" w:cs="Arial"/>
          <w:szCs w:val="20"/>
        </w:rPr>
        <w:t>Smithii</w:t>
      </w:r>
      <w:proofErr w:type="spellEnd"/>
      <w:r w:rsidRPr="009A328B">
        <w:rPr>
          <w:rFonts w:ascii="Arial" w:hAnsi="Arial" w:cs="Arial"/>
          <w:szCs w:val="20"/>
        </w:rPr>
        <w:t xml:space="preserve"> sequence.</w:t>
      </w:r>
    </w:p>
    <w:p w14:paraId="2B4A7BDE" w14:textId="77777777" w:rsidR="008E5DF6" w:rsidRDefault="008E5DF6" w:rsidP="008E5DF6">
      <w:pPr>
        <w:pStyle w:val="ListParagraph"/>
        <w:numPr>
          <w:ilvl w:val="0"/>
          <w:numId w:val="8"/>
        </w:numPr>
        <w:ind w:right="89"/>
        <w:rPr>
          <w:rFonts w:ascii="Arial" w:hAnsi="Arial" w:cs="Arial"/>
          <w:szCs w:val="20"/>
        </w:rPr>
      </w:pPr>
      <w:r w:rsidRPr="009A328B">
        <w:rPr>
          <w:rFonts w:ascii="Arial" w:hAnsi="Arial" w:cs="Arial"/>
          <w:szCs w:val="20"/>
        </w:rPr>
        <w:t>Used Repeat Masker to screen the sequences for interspersed repeats and get the query sequences with masked annotated repeats.</w:t>
      </w:r>
    </w:p>
    <w:p w14:paraId="637EBB5A" w14:textId="77777777" w:rsidR="008E5DF6" w:rsidRDefault="008E5DF6" w:rsidP="008E5DF6">
      <w:pPr>
        <w:pStyle w:val="ListParagraph"/>
        <w:numPr>
          <w:ilvl w:val="0"/>
          <w:numId w:val="8"/>
        </w:numPr>
        <w:ind w:right="89"/>
        <w:rPr>
          <w:rFonts w:ascii="Arial" w:hAnsi="Arial" w:cs="Arial"/>
          <w:szCs w:val="20"/>
        </w:rPr>
      </w:pPr>
      <w:r>
        <w:rPr>
          <w:rFonts w:ascii="Arial" w:hAnsi="Arial" w:cs="Arial"/>
          <w:szCs w:val="20"/>
        </w:rPr>
        <w:lastRenderedPageBreak/>
        <w:t>Used Infernal for finding RNA structure and sequence similarities and to identify RNA homologs with their secondary structure</w:t>
      </w:r>
    </w:p>
    <w:p w14:paraId="0FE66562" w14:textId="77777777" w:rsidR="008E5DF6" w:rsidRDefault="008E5DF6" w:rsidP="008E5DF6">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w:t>
      </w:r>
      <w:proofErr w:type="spellStart"/>
      <w:r w:rsidRPr="00292932">
        <w:rPr>
          <w:rFonts w:ascii="Arial" w:hAnsi="Arial" w:cs="Arial"/>
          <w:szCs w:val="20"/>
        </w:rPr>
        <w:t>RepeatModeler</w:t>
      </w:r>
      <w:proofErr w:type="spellEnd"/>
      <w:r>
        <w:rPr>
          <w:rFonts w:ascii="Arial" w:hAnsi="Arial" w:cs="Arial"/>
          <w:szCs w:val="20"/>
        </w:rPr>
        <w:t xml:space="preserve"> </w:t>
      </w:r>
      <w:r w:rsidRPr="00292932">
        <w:rPr>
          <w:rFonts w:ascii="Arial" w:hAnsi="Arial" w:cs="Arial"/>
          <w:szCs w:val="20"/>
        </w:rPr>
        <w:t>2.0.2</w:t>
      </w:r>
      <w:r>
        <w:rPr>
          <w:rFonts w:ascii="Arial" w:hAnsi="Arial" w:cs="Arial"/>
          <w:szCs w:val="20"/>
        </w:rPr>
        <w:t xml:space="preserve">, </w:t>
      </w:r>
      <w:proofErr w:type="spellStart"/>
      <w:r w:rsidRPr="00292932">
        <w:rPr>
          <w:rFonts w:ascii="Arial" w:hAnsi="Arial" w:cs="Arial"/>
          <w:szCs w:val="20"/>
        </w:rPr>
        <w:t>RepeatMasker</w:t>
      </w:r>
      <w:proofErr w:type="spellEnd"/>
      <w:r>
        <w:rPr>
          <w:rFonts w:ascii="Arial" w:hAnsi="Arial" w:cs="Arial"/>
          <w:szCs w:val="20"/>
        </w:rPr>
        <w:t xml:space="preserve"> </w:t>
      </w:r>
      <w:r w:rsidRPr="00292932">
        <w:rPr>
          <w:rFonts w:ascii="Arial" w:hAnsi="Arial" w:cs="Arial"/>
          <w:szCs w:val="20"/>
        </w:rPr>
        <w:t>4.1.2</w:t>
      </w:r>
      <w:r>
        <w:rPr>
          <w:rFonts w:ascii="Arial" w:hAnsi="Arial" w:cs="Arial"/>
          <w:szCs w:val="20"/>
        </w:rPr>
        <w:t xml:space="preserve">, </w:t>
      </w:r>
      <w:proofErr w:type="spellStart"/>
      <w:r w:rsidRPr="00292932">
        <w:rPr>
          <w:rFonts w:ascii="Arial" w:hAnsi="Arial" w:cs="Arial"/>
          <w:szCs w:val="20"/>
        </w:rPr>
        <w:t>structRNAfinder</w:t>
      </w:r>
      <w:proofErr w:type="spellEnd"/>
      <w:r>
        <w:rPr>
          <w:rFonts w:ascii="Arial" w:hAnsi="Arial" w:cs="Arial"/>
          <w:szCs w:val="20"/>
        </w:rPr>
        <w:t xml:space="preserve"> </w:t>
      </w:r>
      <w:r w:rsidRPr="00292932">
        <w:rPr>
          <w:rFonts w:ascii="Arial" w:hAnsi="Arial" w:cs="Arial"/>
          <w:szCs w:val="20"/>
        </w:rPr>
        <w:t>17.03.29</w:t>
      </w:r>
    </w:p>
    <w:p w14:paraId="14CC137B" w14:textId="77777777" w:rsidR="008E5DF6" w:rsidRPr="006A4EE5" w:rsidRDefault="00000000" w:rsidP="008E5DF6">
      <w:pPr>
        <w:ind w:right="89"/>
        <w:rPr>
          <w:rStyle w:val="Hyperlink"/>
          <w:rFonts w:ascii="Arial" w:hAnsi="Arial" w:cs="Arial"/>
          <w:szCs w:val="20"/>
        </w:rPr>
      </w:pPr>
      <w:hyperlink r:id="rId9" w:history="1">
        <w:r w:rsidR="008E5DF6" w:rsidRPr="006A4EE5">
          <w:rPr>
            <w:rStyle w:val="Hyperlink"/>
            <w:rFonts w:ascii="Arial" w:hAnsi="Arial" w:cs="Arial"/>
            <w:szCs w:val="20"/>
          </w:rPr>
          <w:t>https://github.com/rajasangeetha/Dr.Cooper_NCRC_Wyeomyiasmithii_Modules</w:t>
        </w:r>
      </w:hyperlink>
    </w:p>
    <w:p w14:paraId="741415F8" w14:textId="77777777" w:rsidR="008E5DF6" w:rsidRPr="001F3FE9" w:rsidRDefault="008E5DF6" w:rsidP="008E5DF6">
      <w:pPr>
        <w:pStyle w:val="ListParagraph"/>
        <w:ind w:right="89"/>
        <w:rPr>
          <w:rFonts w:ascii="Arial" w:hAnsi="Arial" w:cs="Arial"/>
          <w:szCs w:val="20"/>
        </w:rPr>
      </w:pPr>
    </w:p>
    <w:p w14:paraId="419BC57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
          <w:rFonts w:ascii="Arial" w:hAnsi="Arial" w:cs="Arial"/>
          <w:b/>
          <w:bCs/>
          <w:color w:val="262626" w:themeColor="text1" w:themeTint="D9"/>
          <w:sz w:val="18"/>
          <w:szCs w:val="18"/>
        </w:rPr>
      </w:pPr>
      <w:r w:rsidRPr="008424D7">
        <w:rPr>
          <w:rStyle w:val="spanjobtitle"/>
          <w:rFonts w:ascii="Arial" w:hAnsi="Arial" w:cs="Arial"/>
          <w:sz w:val="18"/>
          <w:szCs w:val="18"/>
        </w:rPr>
        <w:t>Graduate Teaching Assistant</w:t>
      </w:r>
      <w:r>
        <w:rPr>
          <w:rStyle w:val="spanjobtitle"/>
          <w:rFonts w:ascii="Arial" w:hAnsi="Arial" w:cs="Arial"/>
          <w:sz w:val="18"/>
          <w:szCs w:val="18"/>
        </w:rPr>
        <w:t xml:space="preserve"> – Aug 2021 till Dec 2021 &amp; Aug 2022 till Dec 2022</w:t>
      </w:r>
    </w:p>
    <w:p w14:paraId="0FF2BE72"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 xml:space="preserve">Conducted Lab’s and graded assignments for the Python programming course. </w:t>
      </w:r>
    </w:p>
    <w:p w14:paraId="6E80E3F1"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Held office hours to help students resolve issues related to coursework and assignments.</w:t>
      </w:r>
    </w:p>
    <w:p w14:paraId="61B58E28"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Graded assignments &amp; HomeWorks for 20 Undergraduates, Master’s, and PhD students.</w:t>
      </w:r>
    </w:p>
    <w:p w14:paraId="0D1B8D3F"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Prepared course material for sequence Analysis course for undergraduates</w:t>
      </w:r>
      <w:r>
        <w:rPr>
          <w:rFonts w:ascii="Arial" w:hAnsi="Arial" w:cs="Arial"/>
          <w:szCs w:val="20"/>
        </w:rPr>
        <w:t>.</w:t>
      </w:r>
    </w:p>
    <w:p w14:paraId="7F91BE44" w14:textId="3048E2E7" w:rsidR="0068730A" w:rsidRDefault="0068730A">
      <w:pPr>
        <w:spacing w:after="0" w:line="259" w:lineRule="auto"/>
        <w:ind w:left="125"/>
        <w:jc w:val="left"/>
        <w:rPr>
          <w:b/>
          <w:u w:val="single" w:color="000000"/>
        </w:rPr>
      </w:pPr>
    </w:p>
    <w:p w14:paraId="5B84C3E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sz w:val="20"/>
          <w:szCs w:val="20"/>
        </w:rPr>
        <w:t>Independent Study Project – Fall 2022</w:t>
      </w:r>
    </w:p>
    <w:p w14:paraId="0F5C3E20"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r w:rsidRPr="009A328B">
        <w:rPr>
          <w:rStyle w:val="spanjobtitle"/>
          <w:rFonts w:ascii="Arial" w:hAnsi="Arial" w:cs="Arial"/>
          <w:sz w:val="20"/>
          <w:szCs w:val="20"/>
        </w:rPr>
        <w:t>Open-source software to estimate the durability of immunity using comparative evolutionary approaches</w:t>
      </w:r>
    </w:p>
    <w:p w14:paraId="60C816DB"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p>
    <w:p w14:paraId="7721C977" w14:textId="77777777" w:rsidR="000A5015" w:rsidRPr="009A328B"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 xml:space="preserve">To develop a python-based adaptation of Mathematica models that facilitates integration of phylogenetic, antibody, and infection data from a focal pathogen and its closest living relatives to estimate the durability of the immune response following natural infection or vaccination. </w:t>
      </w:r>
    </w:p>
    <w:p w14:paraId="663AC860"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To develop open-source project, which is freely available via GitHub, and to enable community use of these methods to aid future public health predictions of the immunity and long-term efficacy of vaccine-based interventions that, in turn, can mitigate unnecessary morbidity and mortality.</w:t>
      </w:r>
    </w:p>
    <w:p w14:paraId="7825E54F"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5A6B65">
        <w:rPr>
          <w:rStyle w:val="Strong1"/>
          <w:rFonts w:ascii="Arial" w:hAnsi="Arial" w:cs="Arial"/>
          <w:sz w:val="20"/>
          <w:szCs w:val="20"/>
        </w:rPr>
        <w:t>collect, process, visualize</w:t>
      </w:r>
      <w:r>
        <w:rPr>
          <w:rStyle w:val="Strong1"/>
          <w:rFonts w:ascii="Arial" w:hAnsi="Arial" w:cs="Arial"/>
          <w:sz w:val="20"/>
          <w:szCs w:val="20"/>
        </w:rPr>
        <w:t xml:space="preserve"> and analyze</w:t>
      </w:r>
      <w:r w:rsidRPr="005A6B65">
        <w:rPr>
          <w:rStyle w:val="Strong1"/>
          <w:rFonts w:ascii="Arial" w:hAnsi="Arial" w:cs="Arial"/>
          <w:sz w:val="20"/>
          <w:szCs w:val="20"/>
        </w:rPr>
        <w:t xml:space="preserve"> vaccine data </w:t>
      </w:r>
    </w:p>
    <w:p w14:paraId="60DB111E" w14:textId="77777777" w:rsidR="000A5015" w:rsidRDefault="000A5015" w:rsidP="000A5015">
      <w:pPr>
        <w:ind w:right="89"/>
        <w:rPr>
          <w:rStyle w:val="Strong1"/>
          <w:rFonts w:ascii="Arial" w:hAnsi="Arial" w:cs="Arial"/>
          <w:szCs w:val="20"/>
        </w:rPr>
      </w:pPr>
      <w:r w:rsidRPr="007D06B3">
        <w:rPr>
          <w:rFonts w:ascii="Arial" w:hAnsi="Arial" w:cs="Arial"/>
          <w:b/>
          <w:bCs/>
          <w:szCs w:val="20"/>
        </w:rPr>
        <w:t>Technical environment:</w:t>
      </w:r>
      <w:r w:rsidRPr="007D06B3">
        <w:rPr>
          <w:rFonts w:ascii="Arial" w:hAnsi="Arial" w:cs="Arial"/>
          <w:szCs w:val="20"/>
        </w:rPr>
        <w:t xml:space="preserve"> </w:t>
      </w:r>
      <w:r>
        <w:rPr>
          <w:rFonts w:ascii="Arial" w:hAnsi="Arial" w:cs="Arial"/>
          <w:szCs w:val="20"/>
        </w:rPr>
        <w:t>Mathematica, Python 3.6.8</w:t>
      </w:r>
    </w:p>
    <w:p w14:paraId="4F2C8AD5" w14:textId="77777777" w:rsidR="000A5015" w:rsidRDefault="00000000" w:rsidP="000A5015">
      <w:pPr>
        <w:pStyle w:val="divdocumentulli"/>
        <w:spacing w:line="240" w:lineRule="auto"/>
        <w:ind w:right="-144"/>
        <w:rPr>
          <w:rStyle w:val="Strong1"/>
          <w:rFonts w:ascii="Arial" w:hAnsi="Arial" w:cs="Arial"/>
          <w:sz w:val="20"/>
          <w:szCs w:val="20"/>
        </w:rPr>
      </w:pPr>
      <w:hyperlink r:id="rId10" w:history="1">
        <w:r w:rsidR="000A5015" w:rsidRPr="00C42259">
          <w:rPr>
            <w:rStyle w:val="Hyperlink"/>
            <w:rFonts w:ascii="Arial" w:hAnsi="Arial" w:cs="Arial"/>
            <w:sz w:val="20"/>
            <w:szCs w:val="20"/>
          </w:rPr>
          <w:t>https://github.com/rajasangeetha/SARS-CoV-2-immunity</w:t>
        </w:r>
      </w:hyperlink>
    </w:p>
    <w:p w14:paraId="7AD6EC89" w14:textId="77777777" w:rsidR="000A5015" w:rsidRPr="009A328B" w:rsidRDefault="000A5015" w:rsidP="000A5015">
      <w:pPr>
        <w:pStyle w:val="divdocumentulli"/>
        <w:spacing w:line="240" w:lineRule="auto"/>
        <w:ind w:left="720" w:right="-144"/>
        <w:rPr>
          <w:rStyle w:val="Strong1"/>
          <w:rFonts w:ascii="Arial" w:hAnsi="Arial" w:cs="Arial"/>
          <w:sz w:val="20"/>
          <w:szCs w:val="20"/>
        </w:rPr>
      </w:pPr>
    </w:p>
    <w:p w14:paraId="223D37D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inglecolumnspanpaddedlinenth-child1"/>
          <w:rFonts w:ascii="Arial" w:hAnsi="Arial" w:cs="Arial"/>
          <w:b/>
          <w:bCs/>
          <w:color w:val="262626" w:themeColor="text1" w:themeTint="D9"/>
          <w:sz w:val="20"/>
          <w:szCs w:val="20"/>
        </w:rPr>
      </w:pPr>
      <w:r w:rsidRPr="009A328B">
        <w:rPr>
          <w:rStyle w:val="spanjobtitle"/>
          <w:rFonts w:ascii="Arial" w:hAnsi="Arial" w:cs="Arial"/>
          <w:color w:val="262626" w:themeColor="text1" w:themeTint="D9"/>
          <w:sz w:val="20"/>
          <w:szCs w:val="20"/>
        </w:rPr>
        <w:t xml:space="preserve">Class Project 3 – Fall 2021  </w:t>
      </w:r>
    </w:p>
    <w:p w14:paraId="2193CE28"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b/>
          <w:bCs/>
          <w:color w:val="262626" w:themeColor="text1" w:themeTint="D9"/>
          <w:sz w:val="20"/>
          <w:szCs w:val="20"/>
        </w:rPr>
      </w:pPr>
      <w:r w:rsidRPr="009A328B">
        <w:rPr>
          <w:rFonts w:ascii="Arial" w:hAnsi="Arial" w:cs="Arial"/>
          <w:b/>
          <w:bCs/>
          <w:color w:val="262626" w:themeColor="text1" w:themeTint="D9"/>
          <w:sz w:val="20"/>
          <w:szCs w:val="20"/>
        </w:rPr>
        <w:t>Domestication impact on tomato flavor</w:t>
      </w:r>
    </w:p>
    <w:p w14:paraId="3E589DF6"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68B0C081" w14:textId="77777777" w:rsidR="000A5015" w:rsidRPr="009A328B" w:rsidRDefault="000A5015" w:rsidP="000A5015">
      <w:pPr>
        <w:pStyle w:val="divdocumentulli"/>
        <w:numPr>
          <w:ilvl w:val="0"/>
          <w:numId w:val="15"/>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This is a statistics project was developed to test the hypothesis that tomato consumers say there is a flavor difference between the different types of tomatoes and that sweetness is considered a ‘good’ contributor to fruit, we expect consumer preference to be statically different across groups when tested, and that sugar content will increase with consumer preference.</w:t>
      </w:r>
    </w:p>
    <w:p w14:paraId="5FD60268" w14:textId="77777777" w:rsidR="000A5015" w:rsidRDefault="000A5015" w:rsidP="000A5015">
      <w:pPr>
        <w:pStyle w:val="divdocumentulli"/>
        <w:numPr>
          <w:ilvl w:val="0"/>
          <w:numId w:val="16"/>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To test for the above-stated hypothesis, three main tests were used, Analysis of variance (ANOVA) to test for the statistical difference in consumer preference, a Two-Sample Z-test to test the level of MHO in the different variates and lastly, a linear regression to analyze the association between sugar content and consumer preference.</w:t>
      </w:r>
    </w:p>
    <w:p w14:paraId="30273F0D" w14:textId="77777777" w:rsidR="000A5015" w:rsidRPr="00B45815" w:rsidRDefault="000A5015" w:rsidP="000A5015">
      <w:pPr>
        <w:pStyle w:val="divdocumentulli"/>
        <w:spacing w:line="240" w:lineRule="auto"/>
        <w:ind w:right="-144"/>
        <w:rPr>
          <w:rStyle w:val="Strong1"/>
          <w:rFonts w:ascii="Arial" w:hAnsi="Arial" w:cs="Arial"/>
          <w:color w:val="262626" w:themeColor="text1" w:themeTint="D9"/>
          <w:sz w:val="20"/>
          <w:szCs w:val="20"/>
        </w:rPr>
      </w:pPr>
      <w:r w:rsidRPr="007D06B3">
        <w:rPr>
          <w:rFonts w:ascii="Arial" w:hAnsi="Arial" w:cs="Arial"/>
          <w:b/>
          <w:bCs/>
          <w:color w:val="000000"/>
          <w:sz w:val="20"/>
          <w:szCs w:val="20"/>
        </w:rPr>
        <w:t>Technical environment:</w:t>
      </w:r>
      <w:r>
        <w:rPr>
          <w:rFonts w:ascii="Arial" w:hAnsi="Arial" w:cs="Arial"/>
          <w:b/>
          <w:bCs/>
          <w:color w:val="000000"/>
          <w:sz w:val="20"/>
          <w:szCs w:val="20"/>
        </w:rPr>
        <w:t xml:space="preserve"> </w:t>
      </w:r>
      <w:r>
        <w:rPr>
          <w:rFonts w:ascii="Arial" w:hAnsi="Arial" w:cs="Arial"/>
          <w:color w:val="000000"/>
          <w:sz w:val="20"/>
          <w:szCs w:val="20"/>
        </w:rPr>
        <w:t>R Studio</w:t>
      </w:r>
    </w:p>
    <w:p w14:paraId="6CAAA572" w14:textId="77777777" w:rsidR="000A5015" w:rsidRPr="009A328B" w:rsidRDefault="000A5015" w:rsidP="000A5015">
      <w:pPr>
        <w:pStyle w:val="divdocumentulli"/>
        <w:spacing w:line="240" w:lineRule="auto"/>
        <w:ind w:left="720" w:right="-144"/>
        <w:rPr>
          <w:rStyle w:val="Strong1"/>
          <w:rFonts w:ascii="Arial" w:hAnsi="Arial" w:cs="Arial"/>
          <w:color w:val="262626" w:themeColor="text1" w:themeTint="D9"/>
          <w:sz w:val="20"/>
          <w:szCs w:val="20"/>
        </w:rPr>
      </w:pPr>
    </w:p>
    <w:p w14:paraId="6999EA71"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2 – Spring 2021</w:t>
      </w:r>
    </w:p>
    <w:p w14:paraId="50C3DDC5"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trong1"/>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COVID Impact on employment </w:t>
      </w:r>
    </w:p>
    <w:p w14:paraId="051FBDEA"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 xml:space="preserve">Report generation using Pandas on COVID infection data </w:t>
      </w:r>
    </w:p>
    <w:p w14:paraId="2DC56A57"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Analyze COVID data set - Census data</w:t>
      </w:r>
    </w:p>
    <w:p w14:paraId="098D4527" w14:textId="77777777" w:rsidR="000A5015" w:rsidRDefault="000A5015" w:rsidP="000A5015">
      <w:pPr>
        <w:pStyle w:val="ListParagraph"/>
        <w:numPr>
          <w:ilvl w:val="0"/>
          <w:numId w:val="8"/>
        </w:numPr>
        <w:ind w:right="89"/>
        <w:rPr>
          <w:rFonts w:ascii="Arial" w:hAnsi="Arial" w:cs="Arial"/>
          <w:szCs w:val="20"/>
        </w:rPr>
      </w:pPr>
      <w:r w:rsidRPr="009A328B">
        <w:rPr>
          <w:rFonts w:ascii="Arial" w:hAnsi="Arial" w:cs="Arial"/>
          <w:szCs w:val="20"/>
        </w:rPr>
        <w:t>To plot bar graph, line graph and pie chart relating population, age and covid count. Report of impact on unemployment</w:t>
      </w:r>
      <w:r>
        <w:rPr>
          <w:rFonts w:ascii="Arial" w:hAnsi="Arial" w:cs="Arial"/>
          <w:szCs w:val="20"/>
        </w:rPr>
        <w:t xml:space="preserve"> in Python</w:t>
      </w:r>
    </w:p>
    <w:p w14:paraId="0BA2AFD4" w14:textId="77777777" w:rsidR="000A5015" w:rsidRPr="00A93A32" w:rsidRDefault="000A5015" w:rsidP="000A5015">
      <w:pPr>
        <w:ind w:right="89"/>
        <w:rPr>
          <w:rFonts w:ascii="Arial" w:hAnsi="Arial" w:cs="Arial"/>
          <w:szCs w:val="20"/>
        </w:rPr>
      </w:pPr>
      <w:r>
        <w:rPr>
          <w:rFonts w:ascii="Arial" w:hAnsi="Arial" w:cs="Arial"/>
          <w:szCs w:val="20"/>
        </w:rPr>
        <w:t>Note: I have used the same data to create reports with Tableau in my independent project.</w:t>
      </w:r>
    </w:p>
    <w:p w14:paraId="7B401681" w14:textId="77777777" w:rsidR="000A5015" w:rsidRPr="0015600F" w:rsidRDefault="00000000" w:rsidP="000A5015">
      <w:pPr>
        <w:ind w:right="89"/>
        <w:rPr>
          <w:rStyle w:val="Hyperlink"/>
        </w:rPr>
      </w:pPr>
      <w:hyperlink r:id="rId11" w:history="1">
        <w:r w:rsidR="000A5015" w:rsidRPr="00C473C5">
          <w:rPr>
            <w:rStyle w:val="Hyperlink"/>
            <w:rFonts w:ascii="Arial" w:hAnsi="Arial" w:cs="Arial"/>
            <w:szCs w:val="20"/>
          </w:rPr>
          <w:t>https://github.com/rajasangeetha/COVIDCasesReport_ClassProject</w:t>
        </w:r>
      </w:hyperlink>
    </w:p>
    <w:p w14:paraId="64AC3F6F"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3F0A66C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1 – Spring 2021</w:t>
      </w:r>
    </w:p>
    <w:p w14:paraId="0D16D2B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miRNA database </w:t>
      </w:r>
      <w:r>
        <w:rPr>
          <w:rStyle w:val="spanjobtitle"/>
          <w:rFonts w:ascii="Arial" w:hAnsi="Arial" w:cs="Arial"/>
          <w:color w:val="262626" w:themeColor="text1" w:themeTint="D9"/>
          <w:sz w:val="20"/>
          <w:szCs w:val="20"/>
        </w:rPr>
        <w:t xml:space="preserve">design and </w:t>
      </w:r>
      <w:r w:rsidRPr="009A328B">
        <w:rPr>
          <w:rStyle w:val="spanjobtitle"/>
          <w:rFonts w:ascii="Arial" w:hAnsi="Arial" w:cs="Arial"/>
          <w:color w:val="262626" w:themeColor="text1" w:themeTint="D9"/>
          <w:sz w:val="20"/>
          <w:szCs w:val="20"/>
        </w:rPr>
        <w:t xml:space="preserve">development  </w:t>
      </w:r>
    </w:p>
    <w:p w14:paraId="3F9F77B3" w14:textId="77777777" w:rsidR="000A5015" w:rsidRPr="00120C71" w:rsidRDefault="000A5015" w:rsidP="000A5015">
      <w:pPr>
        <w:ind w:right="89"/>
        <w:rPr>
          <w:rFonts w:ascii="Arial" w:hAnsi="Arial" w:cs="Arial"/>
          <w:szCs w:val="20"/>
        </w:rPr>
      </w:pPr>
      <w:r w:rsidRPr="00120C71">
        <w:rPr>
          <w:rFonts w:ascii="Arial" w:hAnsi="Arial" w:cs="Arial"/>
          <w:szCs w:val="20"/>
        </w:rPr>
        <w:t xml:space="preserve">To design and develop miRNA associated database (mRNA, Pathway, Disease interaction database) by collecting data from different biodata web resources mirWalk, </w:t>
      </w:r>
      <w:proofErr w:type="spellStart"/>
      <w:r w:rsidRPr="00120C71">
        <w:rPr>
          <w:rFonts w:ascii="Arial" w:hAnsi="Arial" w:cs="Arial"/>
          <w:szCs w:val="20"/>
        </w:rPr>
        <w:t>misBase</w:t>
      </w:r>
      <w:proofErr w:type="spellEnd"/>
      <w:r w:rsidRPr="00120C71">
        <w:rPr>
          <w:rFonts w:ascii="Arial" w:hAnsi="Arial" w:cs="Arial"/>
          <w:szCs w:val="20"/>
        </w:rPr>
        <w:t xml:space="preserve">, </w:t>
      </w:r>
      <w:proofErr w:type="spellStart"/>
      <w:r w:rsidRPr="00120C71">
        <w:rPr>
          <w:rFonts w:ascii="Arial" w:hAnsi="Arial" w:cs="Arial"/>
          <w:szCs w:val="20"/>
        </w:rPr>
        <w:t>targetMiner</w:t>
      </w:r>
      <w:proofErr w:type="spellEnd"/>
      <w:r w:rsidRPr="00120C71">
        <w:rPr>
          <w:rFonts w:ascii="Arial" w:hAnsi="Arial" w:cs="Arial"/>
          <w:szCs w:val="20"/>
        </w:rPr>
        <w:t>, targetScan</w:t>
      </w:r>
    </w:p>
    <w:p w14:paraId="63BFDC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Identified data sources and new entities using backward engineering</w:t>
      </w:r>
    </w:p>
    <w:p w14:paraId="526BB5A0"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conceptual model</w:t>
      </w:r>
      <w:r>
        <w:rPr>
          <w:rFonts w:ascii="Arial" w:hAnsi="Arial" w:cs="Arial"/>
          <w:szCs w:val="20"/>
        </w:rPr>
        <w:t xml:space="preserve"> and ER diagram</w:t>
      </w:r>
    </w:p>
    <w:p w14:paraId="09238F59"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Converted conceptual model to Logical model</w:t>
      </w:r>
    </w:p>
    <w:p w14:paraId="343F03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DDL statements</w:t>
      </w:r>
    </w:p>
    <w:p w14:paraId="7066D801"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test loading data sets</w:t>
      </w:r>
    </w:p>
    <w:p w14:paraId="34799D38"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lastRenderedPageBreak/>
        <w:t>Organized and load data</w:t>
      </w:r>
    </w:p>
    <w:p w14:paraId="389134C0" w14:textId="77777777" w:rsidR="000A5015" w:rsidRPr="00822A29" w:rsidRDefault="000A5015" w:rsidP="000A5015">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SQLite</w:t>
      </w:r>
    </w:p>
    <w:p w14:paraId="773586E4" w14:textId="77777777" w:rsidR="000A5015" w:rsidRDefault="000A5015">
      <w:pPr>
        <w:spacing w:after="0" w:line="259" w:lineRule="auto"/>
        <w:ind w:left="125"/>
        <w:jc w:val="left"/>
        <w:rPr>
          <w:b/>
          <w:u w:val="single" w:color="000000"/>
        </w:rPr>
      </w:pPr>
    </w:p>
    <w:p w14:paraId="363086FB" w14:textId="6233FD85" w:rsidR="00A75353" w:rsidRDefault="009473E2">
      <w:pPr>
        <w:spacing w:after="0" w:line="259" w:lineRule="auto"/>
        <w:ind w:left="125"/>
        <w:jc w:val="left"/>
      </w:pPr>
      <w:r>
        <w:rPr>
          <w:b/>
          <w:u w:val="single" w:color="000000"/>
        </w:rPr>
        <w:t>PROFESSIONAL EXPERIENCE:</w:t>
      </w:r>
      <w:r>
        <w:rPr>
          <w:b/>
        </w:rPr>
        <w:t xml:space="preserve"> </w:t>
      </w:r>
    </w:p>
    <w:p w14:paraId="7EB71044" w14:textId="449BD496" w:rsidR="00A75353" w:rsidRPr="00A419D9" w:rsidRDefault="009473E2">
      <w:pPr>
        <w:spacing w:after="0" w:line="259" w:lineRule="auto"/>
        <w:ind w:left="0" w:firstLine="0"/>
        <w:jc w:val="left"/>
        <w:rPr>
          <w:rFonts w:ascii="Arial" w:hAnsi="Arial" w:cs="Arial"/>
          <w:b/>
          <w:sz w:val="19"/>
        </w:rPr>
      </w:pPr>
      <w:r w:rsidRPr="00A419D9">
        <w:rPr>
          <w:rFonts w:ascii="Arial" w:hAnsi="Arial" w:cs="Arial"/>
          <w:b/>
          <w:sz w:val="19"/>
        </w:rPr>
        <w:t xml:space="preserve"> </w:t>
      </w:r>
    </w:p>
    <w:p w14:paraId="4A0574E8" w14:textId="4956C8B7" w:rsidR="001B621E" w:rsidRPr="00A419D9" w:rsidRDefault="001B621E" w:rsidP="001B621E">
      <w:pPr>
        <w:spacing w:after="0" w:line="259" w:lineRule="auto"/>
        <w:ind w:left="0" w:firstLine="115"/>
        <w:jc w:val="left"/>
        <w:rPr>
          <w:rFonts w:ascii="Arial" w:hAnsi="Arial" w:cs="Arial"/>
          <w:b/>
        </w:rPr>
      </w:pPr>
      <w:r w:rsidRPr="00A419D9">
        <w:rPr>
          <w:rFonts w:ascii="Arial" w:hAnsi="Arial" w:cs="Arial"/>
          <w:b/>
        </w:rPr>
        <w:t xml:space="preserve">Morgan Stanley </w:t>
      </w:r>
    </w:p>
    <w:p w14:paraId="4E62BEBF" w14:textId="77777777" w:rsidR="001B621E" w:rsidRPr="00A419D9" w:rsidRDefault="001B621E" w:rsidP="001B621E">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6070B64A" wp14:editId="5F0E2712">
                <wp:extent cx="6610985" cy="9144"/>
                <wp:effectExtent l="0" t="0" r="0" b="0"/>
                <wp:docPr id="1" name="Group 1"/>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50342" id="Group 1" o:spid="_x0000_s1026" style="width:520.55pt;height:.7pt;mso-position-horizontal-relative:char;mso-position-vertical-relative:line" coordsize="661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">
                <v:shape id="Shape 162" o:spid="_x0000_s1027" style="position:absolute;width:66109;height:0;visibility:visible;mso-wrap-style:square;v-text-anchor:top" coordsize="661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" path="m,l6610985,e" filled="f" strokeweight=".72pt">
                  <v:path arrowok="t" textboxrect="0,0,6610985,0"/>
                </v:shape>
                <w10:anchorlock/>
              </v:group>
            </w:pict>
          </mc:Fallback>
        </mc:AlternateContent>
      </w:r>
      <w:r w:rsidRPr="00A419D9">
        <w:rPr>
          <w:rFonts w:ascii="Arial" w:hAnsi="Arial" w:cs="Arial"/>
          <w:sz w:val="2"/>
        </w:rPr>
        <w:t xml:space="preserve"> </w:t>
      </w:r>
    </w:p>
    <w:p w14:paraId="3D3C96C1" w14:textId="1D989A3C" w:rsidR="001B621E" w:rsidRPr="00A419D9" w:rsidRDefault="0004201C" w:rsidP="001B621E">
      <w:pPr>
        <w:tabs>
          <w:tab w:val="center" w:pos="8477"/>
        </w:tabs>
        <w:spacing w:line="259" w:lineRule="auto"/>
        <w:ind w:left="0" w:firstLine="0"/>
        <w:jc w:val="left"/>
        <w:rPr>
          <w:rFonts w:ascii="Arial" w:hAnsi="Arial" w:cs="Arial"/>
        </w:rPr>
      </w:pPr>
      <w:r w:rsidRPr="00A419D9">
        <w:rPr>
          <w:rFonts w:ascii="Arial" w:hAnsi="Arial" w:cs="Arial"/>
          <w:b/>
        </w:rPr>
        <w:t xml:space="preserve"> </w:t>
      </w:r>
      <w:r w:rsidR="001B621E" w:rsidRPr="00A419D9">
        <w:rPr>
          <w:rFonts w:ascii="Arial" w:hAnsi="Arial" w:cs="Arial"/>
          <w:b/>
        </w:rPr>
        <w:t xml:space="preserve">Senior Software Engineer </w:t>
      </w:r>
      <w:r w:rsidR="001B621E" w:rsidRPr="00A419D9">
        <w:rPr>
          <w:rFonts w:ascii="Arial" w:hAnsi="Arial" w:cs="Arial"/>
          <w:b/>
        </w:rPr>
        <w:tab/>
        <w:t xml:space="preserve">Aug 2019 to till </w:t>
      </w:r>
      <w:r w:rsidR="00843EA9" w:rsidRPr="00A419D9">
        <w:rPr>
          <w:rFonts w:ascii="Arial" w:hAnsi="Arial" w:cs="Arial"/>
          <w:b/>
        </w:rPr>
        <w:t>Jan 2021</w:t>
      </w:r>
      <w:r w:rsidR="001B621E" w:rsidRPr="00A419D9">
        <w:rPr>
          <w:rFonts w:ascii="Arial" w:hAnsi="Arial" w:cs="Arial"/>
          <w:b/>
        </w:rPr>
        <w:t xml:space="preserve"> </w:t>
      </w:r>
    </w:p>
    <w:p w14:paraId="58703D22" w14:textId="4B9D2564" w:rsidR="001B621E" w:rsidRPr="00A419D9" w:rsidRDefault="00ED39FB" w:rsidP="001B621E">
      <w:pPr>
        <w:spacing w:line="259" w:lineRule="auto"/>
        <w:ind w:left="0" w:right="70" w:firstLine="0"/>
        <w:rPr>
          <w:rFonts w:ascii="Arial" w:hAnsi="Arial" w:cs="Arial"/>
          <w:b/>
        </w:rPr>
      </w:pPr>
      <w:r w:rsidRPr="00A419D9">
        <w:rPr>
          <w:rFonts w:ascii="Arial" w:hAnsi="Arial" w:cs="Arial"/>
          <w:b/>
        </w:rPr>
        <w:t xml:space="preserve"> Location: New York City, NY</w:t>
      </w:r>
    </w:p>
    <w:p w14:paraId="6366C5D2" w14:textId="77777777" w:rsidR="00ED39FB" w:rsidRDefault="00ED39FB" w:rsidP="001B621E">
      <w:pPr>
        <w:spacing w:line="259" w:lineRule="auto"/>
        <w:ind w:left="0" w:right="70" w:firstLine="0"/>
      </w:pPr>
    </w:p>
    <w:p w14:paraId="64E62514" w14:textId="528C09E2" w:rsidR="001B621E" w:rsidRPr="00A419D9" w:rsidRDefault="0004201C" w:rsidP="001B621E">
      <w:pPr>
        <w:spacing w:line="259" w:lineRule="auto"/>
        <w:ind w:left="0" w:right="70" w:firstLine="0"/>
        <w:rPr>
          <w:rFonts w:ascii="Arial" w:hAnsi="Arial" w:cs="Arial"/>
          <w:b/>
        </w:rPr>
      </w:pPr>
      <w:r>
        <w:rPr>
          <w:b/>
        </w:rPr>
        <w:t xml:space="preserve"> </w:t>
      </w:r>
      <w:r w:rsidR="001B621E" w:rsidRPr="00A419D9">
        <w:rPr>
          <w:rFonts w:ascii="Arial" w:hAnsi="Arial" w:cs="Arial"/>
          <w:b/>
        </w:rPr>
        <w:t>Project: Common Components Infrastructure (Financial Advisor Platforms)</w:t>
      </w:r>
    </w:p>
    <w:p w14:paraId="3EA64F3F" w14:textId="77777777" w:rsidR="0004201C" w:rsidRPr="00A419D9" w:rsidRDefault="0004201C" w:rsidP="00E30B19">
      <w:pPr>
        <w:spacing w:line="259" w:lineRule="auto"/>
        <w:ind w:left="0" w:right="70" w:firstLine="0"/>
        <w:rPr>
          <w:rFonts w:ascii="Arial" w:hAnsi="Arial" w:cs="Arial"/>
        </w:rPr>
      </w:pPr>
      <w:r w:rsidRPr="00A419D9">
        <w:rPr>
          <w:rFonts w:ascii="Arial" w:hAnsi="Arial" w:cs="Arial"/>
          <w:b/>
        </w:rPr>
        <w:t xml:space="preserve"> </w:t>
      </w:r>
      <w:r w:rsidR="001B621E" w:rsidRPr="00A419D9">
        <w:rPr>
          <w:rFonts w:ascii="Arial" w:hAnsi="Arial" w:cs="Arial"/>
          <w:b/>
        </w:rPr>
        <w:t xml:space="preserve">COC </w:t>
      </w:r>
      <w:r w:rsidR="00155BA6" w:rsidRPr="00A419D9">
        <w:rPr>
          <w:rFonts w:ascii="Arial" w:hAnsi="Arial" w:cs="Arial"/>
        </w:rPr>
        <w:t xml:space="preserve">project is responsible </w:t>
      </w:r>
      <w:r w:rsidR="001B621E" w:rsidRPr="00A419D9">
        <w:rPr>
          <w:rFonts w:ascii="Arial" w:hAnsi="Arial" w:cs="Arial"/>
        </w:rPr>
        <w:t xml:space="preserve">to apply common business rules across all financial advisor products using </w:t>
      </w:r>
      <w:r w:rsidRPr="00A419D9">
        <w:rPr>
          <w:rFonts w:ascii="Arial" w:hAnsi="Arial" w:cs="Arial"/>
        </w:rPr>
        <w:t xml:space="preserve">     </w:t>
      </w:r>
    </w:p>
    <w:p w14:paraId="6C296766" w14:textId="2500F43C" w:rsidR="001B621E" w:rsidRPr="00A419D9" w:rsidRDefault="0004201C" w:rsidP="00E30B19">
      <w:pPr>
        <w:spacing w:line="259" w:lineRule="auto"/>
        <w:ind w:left="0" w:right="70" w:firstLine="0"/>
        <w:rPr>
          <w:rFonts w:ascii="Arial" w:hAnsi="Arial" w:cs="Arial"/>
        </w:rPr>
      </w:pPr>
      <w:r w:rsidRPr="00A419D9">
        <w:rPr>
          <w:rFonts w:ascii="Arial" w:hAnsi="Arial" w:cs="Arial"/>
        </w:rPr>
        <w:t xml:space="preserve"> </w:t>
      </w:r>
      <w:r w:rsidR="001B621E" w:rsidRPr="00A419D9">
        <w:rPr>
          <w:rFonts w:ascii="Arial" w:hAnsi="Arial" w:cs="Arial"/>
        </w:rPr>
        <w:t>spring framework and O</w:t>
      </w:r>
      <w:r w:rsidR="00FD7967" w:rsidRPr="00A419D9">
        <w:rPr>
          <w:rFonts w:ascii="Arial" w:hAnsi="Arial" w:cs="Arial"/>
        </w:rPr>
        <w:t xml:space="preserve">perational Decision </w:t>
      </w:r>
      <w:r w:rsidR="001B621E" w:rsidRPr="00A419D9">
        <w:rPr>
          <w:rFonts w:ascii="Arial" w:hAnsi="Arial" w:cs="Arial"/>
        </w:rPr>
        <w:t>M</w:t>
      </w:r>
      <w:r w:rsidR="00FD7967" w:rsidRPr="00A419D9">
        <w:rPr>
          <w:rFonts w:ascii="Arial" w:hAnsi="Arial" w:cs="Arial"/>
        </w:rPr>
        <w:t>anager</w:t>
      </w:r>
      <w:r w:rsidR="001B621E" w:rsidRPr="00A419D9">
        <w:rPr>
          <w:rFonts w:ascii="Arial" w:hAnsi="Arial" w:cs="Arial"/>
        </w:rPr>
        <w:t xml:space="preserve">. </w:t>
      </w:r>
    </w:p>
    <w:p w14:paraId="0B70ACEB" w14:textId="77777777" w:rsidR="001B621E" w:rsidRPr="00A419D9" w:rsidRDefault="001B621E" w:rsidP="001B621E">
      <w:pPr>
        <w:spacing w:line="259" w:lineRule="auto"/>
        <w:ind w:left="0" w:right="70" w:firstLine="115"/>
        <w:rPr>
          <w:rFonts w:ascii="Arial" w:hAnsi="Arial" w:cs="Arial"/>
        </w:rPr>
      </w:pPr>
      <w:r w:rsidRPr="00A419D9">
        <w:rPr>
          <w:rFonts w:ascii="Arial" w:hAnsi="Arial" w:cs="Arial"/>
          <w:b/>
        </w:rPr>
        <w:t xml:space="preserve">Responsibilities: </w:t>
      </w:r>
    </w:p>
    <w:p w14:paraId="7CA66665"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Rules development using Java XOM </w:t>
      </w:r>
    </w:p>
    <w:p w14:paraId="16B3254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Migrating legacy java to Spring boot framework</w:t>
      </w:r>
    </w:p>
    <w:p w14:paraId="71AA06E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Coding, unit testing and deployment into Tomcat using Team city, Gradle environment </w:t>
      </w:r>
    </w:p>
    <w:p w14:paraId="22D7E4A0"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System Integration Testing, Quality Assurance Testing </w:t>
      </w:r>
    </w:p>
    <w:p w14:paraId="4F6A88CB"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production deployment and Post Implementation Warranty </w:t>
      </w:r>
    </w:p>
    <w:p w14:paraId="450EB634" w14:textId="27877779" w:rsidR="001B621E" w:rsidRPr="00A419D9" w:rsidRDefault="001B621E" w:rsidP="001B621E">
      <w:pPr>
        <w:ind w:right="89"/>
        <w:rPr>
          <w:rFonts w:ascii="Arial" w:hAnsi="Arial" w:cs="Arial"/>
          <w:b/>
        </w:rPr>
      </w:pPr>
      <w:r w:rsidRPr="00A419D9">
        <w:rPr>
          <w:rFonts w:ascii="Arial" w:hAnsi="Arial" w:cs="Arial"/>
          <w:b/>
        </w:rPr>
        <w:t xml:space="preserve">Technical Environment: </w:t>
      </w:r>
      <w:r w:rsidRPr="00A419D9">
        <w:rPr>
          <w:rFonts w:ascii="Arial" w:hAnsi="Arial" w:cs="Arial"/>
        </w:rPr>
        <w:t xml:space="preserve">IBM ODM 8.5.1, </w:t>
      </w:r>
      <w:r w:rsidR="000B7064" w:rsidRPr="00A419D9">
        <w:rPr>
          <w:rFonts w:ascii="Arial" w:hAnsi="Arial" w:cs="Arial"/>
        </w:rPr>
        <w:t xml:space="preserve">Web Services, Java 1.8, </w:t>
      </w:r>
      <w:r w:rsidRPr="00A419D9">
        <w:rPr>
          <w:rFonts w:ascii="Arial" w:hAnsi="Arial" w:cs="Arial"/>
        </w:rPr>
        <w:t>DB2</w:t>
      </w:r>
      <w:r w:rsidR="0039430D" w:rsidRPr="00A419D9">
        <w:rPr>
          <w:rFonts w:ascii="Arial" w:hAnsi="Arial" w:cs="Arial"/>
        </w:rPr>
        <w:t xml:space="preserve"> 11.1</w:t>
      </w:r>
      <w:r w:rsidRPr="00A419D9">
        <w:rPr>
          <w:rFonts w:ascii="Arial" w:hAnsi="Arial" w:cs="Arial"/>
        </w:rPr>
        <w:t xml:space="preserve">, </w:t>
      </w:r>
      <w:proofErr w:type="spellStart"/>
      <w:r w:rsidRPr="00A419D9">
        <w:rPr>
          <w:rFonts w:ascii="Arial" w:hAnsi="Arial" w:cs="Arial"/>
        </w:rPr>
        <w:t>Websphere</w:t>
      </w:r>
      <w:proofErr w:type="spellEnd"/>
      <w:r w:rsidRPr="00A419D9">
        <w:rPr>
          <w:rFonts w:ascii="Arial" w:hAnsi="Arial" w:cs="Arial"/>
        </w:rPr>
        <w:t xml:space="preserve">, Team City, GIT, JUNIT, </w:t>
      </w:r>
      <w:r w:rsidR="009B2524" w:rsidRPr="00A419D9">
        <w:rPr>
          <w:rFonts w:ascii="Arial" w:hAnsi="Arial" w:cs="Arial"/>
        </w:rPr>
        <w:t>Mockito</w:t>
      </w:r>
      <w:r w:rsidR="00FF18AB" w:rsidRPr="00A419D9">
        <w:rPr>
          <w:rFonts w:ascii="Arial" w:hAnsi="Arial" w:cs="Arial"/>
        </w:rPr>
        <w:t>,</w:t>
      </w:r>
      <w:r w:rsidR="009B2524" w:rsidRPr="00A419D9">
        <w:rPr>
          <w:rFonts w:ascii="Arial" w:hAnsi="Arial" w:cs="Arial"/>
        </w:rPr>
        <w:t xml:space="preserve"> </w:t>
      </w:r>
      <w:r w:rsidRPr="00A419D9">
        <w:rPr>
          <w:rFonts w:ascii="Arial" w:hAnsi="Arial" w:cs="Arial"/>
        </w:rPr>
        <w:t xml:space="preserve">Service Now, Spring Boot, REST, JMS, Gradle, Tomcat, Splunk, </w:t>
      </w:r>
      <w:r w:rsidR="00A03A90" w:rsidRPr="00A419D9">
        <w:rPr>
          <w:rFonts w:ascii="Arial" w:hAnsi="Arial" w:cs="Arial"/>
        </w:rPr>
        <w:t>Agile, JIRA, ANT</w:t>
      </w:r>
      <w:r w:rsidR="00A97FD3" w:rsidRPr="00A419D9">
        <w:rPr>
          <w:rFonts w:ascii="Arial" w:hAnsi="Arial" w:cs="Arial"/>
        </w:rPr>
        <w:t>, JMeter</w:t>
      </w:r>
      <w:r w:rsidR="00264B21" w:rsidRPr="00A419D9">
        <w:rPr>
          <w:rFonts w:ascii="Arial" w:hAnsi="Arial" w:cs="Arial"/>
        </w:rPr>
        <w:t xml:space="preserve"> 5.1</w:t>
      </w:r>
    </w:p>
    <w:p w14:paraId="29375004" w14:textId="77777777" w:rsidR="001B621E" w:rsidRDefault="001B621E">
      <w:pPr>
        <w:spacing w:after="0" w:line="259" w:lineRule="auto"/>
        <w:ind w:left="0" w:firstLine="0"/>
        <w:jc w:val="left"/>
      </w:pPr>
    </w:p>
    <w:p w14:paraId="4FF7ECAD" w14:textId="1BD03314"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53F78F1"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0D066615" wp14:editId="4986E1B6">
                <wp:extent cx="6610985" cy="9144"/>
                <wp:effectExtent l="0" t="0" r="0" b="0"/>
                <wp:docPr id="6663" name="Group 6663"/>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16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3" style="width:520.55pt;height:0.72pt;mso-position-horizontal-relative:char;mso-position-vertical-relative:line" coordsize="66109,91">
                <v:shape id="Shape 162"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1F0FBC6D" w14:textId="74D05DCE" w:rsidR="00A75353" w:rsidRPr="00A419D9" w:rsidRDefault="00AB609B">
      <w:pPr>
        <w:tabs>
          <w:tab w:val="center" w:pos="847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Software Engineer </w:t>
      </w:r>
      <w:r w:rsidR="009473E2" w:rsidRPr="00A419D9">
        <w:rPr>
          <w:rFonts w:ascii="Arial" w:hAnsi="Arial" w:cs="Arial"/>
          <w:b/>
        </w:rPr>
        <w:tab/>
        <w:t xml:space="preserve">Aug 2017 to </w:t>
      </w:r>
      <w:r w:rsidR="001B621E" w:rsidRPr="00A419D9">
        <w:rPr>
          <w:rFonts w:ascii="Arial" w:hAnsi="Arial" w:cs="Arial"/>
          <w:b/>
        </w:rPr>
        <w:t>Jan</w:t>
      </w:r>
      <w:r w:rsidR="009473E2" w:rsidRPr="00A419D9">
        <w:rPr>
          <w:rFonts w:ascii="Arial" w:hAnsi="Arial" w:cs="Arial"/>
          <w:b/>
        </w:rPr>
        <w:t xml:space="preserve"> </w:t>
      </w:r>
      <w:r w:rsidR="001B621E" w:rsidRPr="00A419D9">
        <w:rPr>
          <w:rFonts w:ascii="Arial" w:hAnsi="Arial" w:cs="Arial"/>
          <w:b/>
        </w:rPr>
        <w:t>2019</w:t>
      </w:r>
      <w:r w:rsidR="009473E2" w:rsidRPr="00A419D9">
        <w:rPr>
          <w:rFonts w:ascii="Arial" w:hAnsi="Arial" w:cs="Arial"/>
          <w:b/>
        </w:rPr>
        <w:t xml:space="preserve"> </w:t>
      </w:r>
    </w:p>
    <w:p w14:paraId="39BC534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Location: Mc Lean, VA </w:t>
      </w:r>
    </w:p>
    <w:p w14:paraId="08D38EAF"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rPr>
        <w:t xml:space="preserve"> </w:t>
      </w:r>
    </w:p>
    <w:p w14:paraId="3715726B"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in Acceleration (Investment and Capital Marketing) </w:t>
      </w:r>
    </w:p>
    <w:p w14:paraId="4CD3381B" w14:textId="77777777" w:rsidR="00A75353" w:rsidRPr="00A419D9" w:rsidRDefault="009473E2">
      <w:pPr>
        <w:ind w:right="89"/>
        <w:rPr>
          <w:rFonts w:ascii="Arial" w:hAnsi="Arial" w:cs="Arial"/>
        </w:rPr>
      </w:pPr>
      <w:r w:rsidRPr="00A419D9">
        <w:rPr>
          <w:rFonts w:ascii="Arial" w:hAnsi="Arial" w:cs="Arial"/>
          <w:b/>
        </w:rPr>
        <w:t xml:space="preserve">LIA </w:t>
      </w:r>
      <w:r w:rsidRPr="00A419D9">
        <w:rPr>
          <w:rFonts w:ascii="Arial" w:hAnsi="Arial" w:cs="Arial"/>
        </w:rPr>
        <w:t xml:space="preserve">creates the user the interface to Single-family and LPMS desk to perform auditing of the process to approve loan sale data. Once the approval is done JMS message would be sent to loan App system the trigger file is placed for the ETL process to pull the data. </w:t>
      </w:r>
    </w:p>
    <w:p w14:paraId="5E1C375A" w14:textId="74FAA9C8" w:rsidR="00A75353" w:rsidRPr="00A419D9" w:rsidRDefault="009473E2">
      <w:pPr>
        <w:ind w:right="89"/>
        <w:rPr>
          <w:rFonts w:ascii="Arial" w:hAnsi="Arial" w:cs="Arial"/>
        </w:rPr>
      </w:pPr>
      <w:r w:rsidRPr="00A419D9">
        <w:rPr>
          <w:rFonts w:ascii="Arial" w:hAnsi="Arial" w:cs="Arial"/>
          <w:b/>
        </w:rPr>
        <w:t xml:space="preserve">Technical Environment: </w:t>
      </w:r>
      <w:r w:rsidR="004E3F47" w:rsidRPr="00A419D9">
        <w:rPr>
          <w:rFonts w:ascii="Arial" w:hAnsi="Arial" w:cs="Arial"/>
          <w:bCs/>
        </w:rPr>
        <w:t xml:space="preserve">Angular, </w:t>
      </w:r>
      <w:r w:rsidR="004E3F47" w:rsidRPr="00A419D9">
        <w:rPr>
          <w:rFonts w:ascii="Arial" w:hAnsi="Arial" w:cs="Arial"/>
        </w:rPr>
        <w:t>Node.js,</w:t>
      </w:r>
      <w:r w:rsidR="00F24DEA" w:rsidRPr="00A419D9">
        <w:rPr>
          <w:rFonts w:ascii="Arial" w:hAnsi="Arial" w:cs="Arial"/>
        </w:rPr>
        <w:t xml:space="preserve"> </w:t>
      </w:r>
      <w:r w:rsidRPr="00A419D9">
        <w:rPr>
          <w:rFonts w:ascii="Arial" w:hAnsi="Arial" w:cs="Arial"/>
        </w:rPr>
        <w:t>Spring Boot, REST, JMS, Gradle, Docker, Nimble methodology, Tomcat, Kibana, GIT, Jenkins, Ja</w:t>
      </w:r>
      <w:r w:rsidR="009F0726" w:rsidRPr="00A419D9">
        <w:rPr>
          <w:rFonts w:ascii="Arial" w:hAnsi="Arial" w:cs="Arial"/>
        </w:rPr>
        <w:t>c</w:t>
      </w:r>
      <w:r w:rsidRPr="00A419D9">
        <w:rPr>
          <w:rFonts w:ascii="Arial" w:hAnsi="Arial" w:cs="Arial"/>
        </w:rPr>
        <w:t>o</w:t>
      </w:r>
      <w:r w:rsidR="009F0726" w:rsidRPr="00A419D9">
        <w:rPr>
          <w:rFonts w:ascii="Arial" w:hAnsi="Arial" w:cs="Arial"/>
        </w:rPr>
        <w:t>c</w:t>
      </w:r>
      <w:r w:rsidRPr="00A419D9">
        <w:rPr>
          <w:rFonts w:ascii="Arial" w:hAnsi="Arial" w:cs="Arial"/>
        </w:rPr>
        <w:t xml:space="preserve">o, Mockito, Java 1.8 </w:t>
      </w:r>
    </w:p>
    <w:p w14:paraId="7B8465D6"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2143C36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FABCEE3"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Developing messaging platform to send loan updates to down streams by creating the trigger </w:t>
      </w:r>
    </w:p>
    <w:p w14:paraId="3D2CA219" w14:textId="77777777" w:rsidR="00A75353" w:rsidRPr="00A419D9" w:rsidRDefault="009473E2">
      <w:pPr>
        <w:ind w:left="860" w:right="89"/>
        <w:rPr>
          <w:rFonts w:ascii="Arial" w:hAnsi="Arial" w:cs="Arial"/>
        </w:rPr>
      </w:pPr>
      <w:r w:rsidRPr="00A419D9">
        <w:rPr>
          <w:rFonts w:ascii="Arial" w:hAnsi="Arial" w:cs="Arial"/>
        </w:rPr>
        <w:t xml:space="preserve">file </w:t>
      </w:r>
    </w:p>
    <w:p w14:paraId="7453656E"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Enhancement of LIA UI </w:t>
      </w:r>
    </w:p>
    <w:p w14:paraId="3E6730AF"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Coding and unit testing </w:t>
      </w:r>
    </w:p>
    <w:p w14:paraId="17C39001"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Deployment in Docker, Gradle environment </w:t>
      </w:r>
    </w:p>
    <w:p w14:paraId="44783574"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SIT, UAT testing </w:t>
      </w:r>
    </w:p>
    <w:p w14:paraId="52A77ABB"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production deployment and Post Implementation Warranty </w:t>
      </w:r>
    </w:p>
    <w:p w14:paraId="35A89A2A" w14:textId="77777777" w:rsidR="000B7064" w:rsidRPr="00A419D9" w:rsidRDefault="009473E2">
      <w:pPr>
        <w:numPr>
          <w:ilvl w:val="0"/>
          <w:numId w:val="2"/>
        </w:numPr>
        <w:ind w:right="89" w:firstLine="360"/>
        <w:rPr>
          <w:rFonts w:ascii="Arial" w:hAnsi="Arial" w:cs="Arial"/>
        </w:rPr>
      </w:pPr>
      <w:r w:rsidRPr="00A419D9">
        <w:rPr>
          <w:rFonts w:ascii="Arial" w:hAnsi="Arial" w:cs="Arial"/>
        </w:rPr>
        <w:t xml:space="preserve">Conversion of LIA application into Docker (cloud ready) environment </w:t>
      </w:r>
    </w:p>
    <w:p w14:paraId="7E1C3EBB" w14:textId="611D21DA" w:rsidR="00A75353" w:rsidRPr="00A419D9" w:rsidRDefault="009473E2">
      <w:pPr>
        <w:numPr>
          <w:ilvl w:val="0"/>
          <w:numId w:val="2"/>
        </w:numPr>
        <w:ind w:right="89" w:firstLine="360"/>
        <w:rPr>
          <w:rFonts w:ascii="Arial" w:hAnsi="Arial" w:cs="Arial"/>
        </w:rPr>
      </w:pPr>
      <w:r w:rsidRPr="00A419D9">
        <w:rPr>
          <w:rFonts w:ascii="Arial" w:hAnsi="Arial" w:cs="Arial"/>
        </w:rPr>
        <w:t xml:space="preserve">migrated Struts project to Docker </w:t>
      </w:r>
    </w:p>
    <w:p w14:paraId="1C9F943B"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31065E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Delta Dental of California </w:t>
      </w:r>
    </w:p>
    <w:p w14:paraId="5C63F76A"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568DD1CA" wp14:editId="19B627F3">
                <wp:extent cx="6610985" cy="9144"/>
                <wp:effectExtent l="0" t="0" r="0" b="0"/>
                <wp:docPr id="5687" name="Group 5687"/>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60" name="Shape 360"/>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7" style="width:520.55pt;height:0.72pt;mso-position-horizontal-relative:char;mso-position-vertical-relative:line" coordsize="66109,91">
                <v:shape id="Shape 360"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02179014" w14:textId="1206E1AD" w:rsidR="00A75353" w:rsidRPr="00A419D9" w:rsidRDefault="004E70E6">
      <w:pPr>
        <w:tabs>
          <w:tab w:val="center" w:pos="8568"/>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w:t>
      </w:r>
      <w:r w:rsidR="009473E2" w:rsidRPr="00A419D9">
        <w:rPr>
          <w:rFonts w:ascii="Arial" w:hAnsi="Arial" w:cs="Arial"/>
          <w:b/>
        </w:rPr>
        <w:tab/>
        <w:t xml:space="preserve">Aug 2016 to Jun 2017 </w:t>
      </w:r>
    </w:p>
    <w:p w14:paraId="5CFEF853" w14:textId="77777777" w:rsidR="00A75353" w:rsidRPr="00A419D9" w:rsidRDefault="009473E2">
      <w:pPr>
        <w:ind w:right="89"/>
        <w:rPr>
          <w:rFonts w:ascii="Arial" w:hAnsi="Arial" w:cs="Arial"/>
        </w:rPr>
      </w:pPr>
      <w:r w:rsidRPr="00A419D9">
        <w:rPr>
          <w:rFonts w:ascii="Arial" w:hAnsi="Arial" w:cs="Arial"/>
          <w:b/>
        </w:rPr>
        <w:t xml:space="preserve">Location: </w:t>
      </w:r>
      <w:r w:rsidRPr="00A419D9">
        <w:rPr>
          <w:rFonts w:ascii="Arial" w:hAnsi="Arial" w:cs="Arial"/>
        </w:rPr>
        <w:t xml:space="preserve">San Francisco, CA </w:t>
      </w:r>
    </w:p>
    <w:p w14:paraId="3C8976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09A9242" w14:textId="49136F46" w:rsidR="00A75353" w:rsidRPr="00A419D9" w:rsidRDefault="00AB609B">
      <w:pPr>
        <w:spacing w:line="259" w:lineRule="auto"/>
        <w:ind w:left="125" w:right="70"/>
        <w:rPr>
          <w:rFonts w:ascii="Arial" w:hAnsi="Arial" w:cs="Arial"/>
        </w:rPr>
      </w:pPr>
      <w:r w:rsidRPr="00A419D9">
        <w:rPr>
          <w:rFonts w:ascii="Arial" w:hAnsi="Arial" w:cs="Arial"/>
          <w:b/>
        </w:rPr>
        <w:lastRenderedPageBreak/>
        <w:t xml:space="preserve">Project: </w:t>
      </w:r>
      <w:r w:rsidR="009473E2" w:rsidRPr="00A419D9">
        <w:rPr>
          <w:rFonts w:ascii="Arial" w:hAnsi="Arial" w:cs="Arial"/>
          <w:b/>
        </w:rPr>
        <w:t xml:space="preserve">Smile way </w:t>
      </w:r>
    </w:p>
    <w:p w14:paraId="44E9A56C" w14:textId="77777777" w:rsidR="00A75353" w:rsidRPr="00A419D9" w:rsidRDefault="009473E2">
      <w:pPr>
        <w:ind w:right="89"/>
        <w:rPr>
          <w:rFonts w:ascii="Arial" w:hAnsi="Arial" w:cs="Arial"/>
        </w:rPr>
      </w:pPr>
      <w:r w:rsidRPr="00A419D9">
        <w:rPr>
          <w:rFonts w:ascii="Arial" w:hAnsi="Arial" w:cs="Arial"/>
        </w:rPr>
        <w:t xml:space="preserve">This project is developed for delta dental of California to create SmileWay® Wellness Benefits program which provides enrollees of large groups with enhanced benefits based on certain specified medical conditions. Currently, Delta Dental only offers an enhanced benefits program for pregnant women. SmileWay enables Delta Dental to offer benefits for Diabetes, Cardiovascular Disease, Cerebrovascular Disease (Stroke) and Rheumatoid Arthritis conditions also. </w:t>
      </w:r>
    </w:p>
    <w:p w14:paraId="527C09F5" w14:textId="77777777" w:rsidR="00A75353" w:rsidRPr="00A419D9" w:rsidRDefault="009473E2">
      <w:pPr>
        <w:ind w:right="89"/>
        <w:rPr>
          <w:rFonts w:ascii="Arial" w:hAnsi="Arial" w:cs="Arial"/>
        </w:rPr>
      </w:pPr>
      <w:r w:rsidRPr="00A419D9">
        <w:rPr>
          <w:rFonts w:ascii="Arial" w:hAnsi="Arial" w:cs="Arial"/>
          <w:b/>
        </w:rPr>
        <w:t xml:space="preserve">Technical Environment: </w:t>
      </w:r>
      <w:r w:rsidRPr="00A419D9">
        <w:rPr>
          <w:rFonts w:ascii="Arial" w:hAnsi="Arial" w:cs="Arial"/>
        </w:rPr>
        <w:t xml:space="preserve">Spring Core, Oracle Web Services, SOAP, XML, Oracle, SVN, WebLogic, SOAP UI, Java 1.8 </w:t>
      </w:r>
    </w:p>
    <w:p w14:paraId="7B96EC9E"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680069D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72E8AA60"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and enhancement of Smile way web service </w:t>
      </w:r>
    </w:p>
    <w:p w14:paraId="62DD2633"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Publishing and Consuming Web Service </w:t>
      </w:r>
    </w:p>
    <w:p w14:paraId="590F602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batch framework for SmileWay batch processing </w:t>
      </w:r>
    </w:p>
    <w:p w14:paraId="3DE861A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Coding and unit testing </w:t>
      </w:r>
    </w:p>
    <w:p w14:paraId="16F81BD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Supporting DIT, MOT testing </w:t>
      </w:r>
    </w:p>
    <w:p w14:paraId="474FDEF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5E2992D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BF3AF53"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7C274886" wp14:editId="0A16462D">
                <wp:extent cx="6610985" cy="9144"/>
                <wp:effectExtent l="0" t="0" r="0" b="0"/>
                <wp:docPr id="5686" name="Group 5686"/>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59" name="Shape 359"/>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6" style="width:520.55pt;height:0.72pt;mso-position-horizontal-relative:char;mso-position-vertical-relative:line" coordsize="66109,91">
                <v:shape id="Shape 359"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4E9A0634" w14:textId="417AE70D" w:rsidR="00A75353" w:rsidRPr="00A419D9" w:rsidRDefault="004E70E6">
      <w:pPr>
        <w:tabs>
          <w:tab w:val="center" w:pos="853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 McLean, VA </w:t>
      </w:r>
      <w:r w:rsidR="009473E2" w:rsidRPr="00A419D9">
        <w:rPr>
          <w:rFonts w:ascii="Arial" w:hAnsi="Arial" w:cs="Arial"/>
          <w:b/>
        </w:rPr>
        <w:tab/>
        <w:t xml:space="preserve">May 2015 to Jul 2016 </w:t>
      </w:r>
    </w:p>
    <w:p w14:paraId="05ECC6E5"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sz w:val="19"/>
        </w:rPr>
        <w:t xml:space="preserve"> </w:t>
      </w:r>
    </w:p>
    <w:p w14:paraId="6796F60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Prospector Feedback Improvement (Enterprise Decision Service) </w:t>
      </w:r>
    </w:p>
    <w:p w14:paraId="2569B5FA" w14:textId="77777777" w:rsidR="00A75353" w:rsidRPr="00A419D9" w:rsidRDefault="009473E2">
      <w:pPr>
        <w:ind w:right="89"/>
        <w:rPr>
          <w:rFonts w:ascii="Arial" w:hAnsi="Arial" w:cs="Arial"/>
        </w:rPr>
      </w:pPr>
      <w:r w:rsidRPr="00A419D9">
        <w:rPr>
          <w:rFonts w:ascii="Arial" w:hAnsi="Arial" w:cs="Arial"/>
        </w:rPr>
        <w:t xml:space="preserve">This project is developed to generate feedback report to loan companies for the submitted loan applications. The decisions are applied against borrower liabilities, income, and assets. Loan Origination web service calls the decision engine to evaluate the loan before applying the feedback logic parameters. </w:t>
      </w:r>
    </w:p>
    <w:p w14:paraId="6376F137"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Web Services, IBM ODM 8.5.1, DB2 9.5, Version One, Remedy, </w:t>
      </w:r>
      <w:proofErr w:type="spellStart"/>
      <w:r w:rsidRPr="00A419D9">
        <w:rPr>
          <w:rFonts w:ascii="Arial" w:hAnsi="Arial" w:cs="Arial"/>
        </w:rPr>
        <w:t>Websphere</w:t>
      </w:r>
      <w:proofErr w:type="spellEnd"/>
      <w:r w:rsidRPr="00A419D9">
        <w:rPr>
          <w:rFonts w:ascii="Arial" w:hAnsi="Arial" w:cs="Arial"/>
        </w:rPr>
        <w:t xml:space="preserve">, Team Forge GIT, JUNIT, Service Now, Agile, Maven </w:t>
      </w:r>
    </w:p>
    <w:p w14:paraId="6510AA10"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B5914E8"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383F41B"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Rules development using XSD </w:t>
      </w:r>
    </w:p>
    <w:p w14:paraId="683871E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Rule Discovery, Rule Analysis, Rule Design, Rule Authoring, Rule Validation, Rule Deployment. </w:t>
      </w:r>
    </w:p>
    <w:p w14:paraId="58763FF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rules, decision tables, decision trees, action rules, technical rules, rule flows. Created Rule Artifacts, Vocabularies, and functions. </w:t>
      </w:r>
    </w:p>
    <w:p w14:paraId="4B810EDF" w14:textId="77777777" w:rsidR="00A75353" w:rsidRPr="00A419D9" w:rsidRDefault="009473E2">
      <w:pPr>
        <w:numPr>
          <w:ilvl w:val="0"/>
          <w:numId w:val="3"/>
        </w:numPr>
        <w:spacing w:after="0" w:line="259" w:lineRule="auto"/>
        <w:ind w:right="89" w:hanging="361"/>
        <w:rPr>
          <w:rFonts w:ascii="Arial" w:hAnsi="Arial" w:cs="Arial"/>
        </w:rPr>
      </w:pPr>
      <w:r w:rsidRPr="00A419D9">
        <w:rPr>
          <w:rFonts w:ascii="Arial" w:hAnsi="Arial" w:cs="Arial"/>
        </w:rPr>
        <w:t xml:space="preserve">Created necessary XSD’s (XML Schema’s) for request and responses in published web services. </w:t>
      </w:r>
    </w:p>
    <w:p w14:paraId="31244B9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the test-driven development by interacting with SIT and QA team </w:t>
      </w:r>
    </w:p>
    <w:p w14:paraId="5873C940" w14:textId="77777777" w:rsidR="00A75353" w:rsidRPr="00A419D9" w:rsidRDefault="009473E2">
      <w:pPr>
        <w:spacing w:after="185" w:line="259" w:lineRule="auto"/>
        <w:ind w:left="0" w:firstLine="0"/>
        <w:jc w:val="left"/>
        <w:rPr>
          <w:rFonts w:ascii="Arial" w:hAnsi="Arial" w:cs="Arial"/>
        </w:rPr>
      </w:pPr>
      <w:r w:rsidRPr="00A419D9">
        <w:rPr>
          <w:rFonts w:ascii="Arial" w:hAnsi="Arial" w:cs="Arial"/>
          <w:sz w:val="11"/>
        </w:rPr>
        <w:t xml:space="preserve"> </w:t>
      </w:r>
    </w:p>
    <w:p w14:paraId="6CFC725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Merrill Lynch </w:t>
      </w:r>
    </w:p>
    <w:p w14:paraId="2BBB687F" w14:textId="77777777" w:rsidR="00A75353" w:rsidRPr="00A419D9" w:rsidRDefault="009473E2">
      <w:pPr>
        <w:spacing w:after="62" w:line="259" w:lineRule="auto"/>
        <w:ind w:left="101" w:firstLine="0"/>
        <w:jc w:val="left"/>
        <w:rPr>
          <w:rFonts w:ascii="Arial" w:hAnsi="Arial" w:cs="Arial"/>
        </w:rPr>
      </w:pPr>
      <w:r w:rsidRPr="00A419D9">
        <w:rPr>
          <w:rFonts w:ascii="Arial" w:eastAsia="Calibri" w:hAnsi="Arial" w:cs="Arial"/>
          <w:noProof/>
          <w:sz w:val="22"/>
        </w:rPr>
        <mc:AlternateContent>
          <mc:Choice Requires="wpg">
            <w:drawing>
              <wp:inline distT="0" distB="0" distL="0" distR="0" wp14:anchorId="138EEBD1" wp14:editId="6CF95EA1">
                <wp:extent cx="6610986" cy="9144"/>
                <wp:effectExtent l="0" t="0" r="0" b="0"/>
                <wp:docPr id="5684" name="Group 5684"/>
                <wp:cNvGraphicFramePr/>
                <a:graphic xmlns:a="http://schemas.openxmlformats.org/drawingml/2006/main">
                  <a:graphicData uri="http://schemas.microsoft.com/office/word/2010/wordprocessingGroup">
                    <wpg:wgp>
                      <wpg:cNvGrpSpPr/>
                      <wpg:grpSpPr>
                        <a:xfrm>
                          <a:off x="0" y="0"/>
                          <a:ext cx="6610986" cy="9144"/>
                          <a:chOff x="0" y="0"/>
                          <a:chExt cx="6610986" cy="9144"/>
                        </a:xfrm>
                      </wpg:grpSpPr>
                      <wps:wsp>
                        <wps:cNvPr id="372" name="Shape 372"/>
                        <wps:cNvSpPr/>
                        <wps:spPr>
                          <a:xfrm>
                            <a:off x="0" y="0"/>
                            <a:ext cx="6610986" cy="0"/>
                          </a:xfrm>
                          <a:custGeom>
                            <a:avLst/>
                            <a:gdLst/>
                            <a:ahLst/>
                            <a:cxnLst/>
                            <a:rect l="0" t="0" r="0" b="0"/>
                            <a:pathLst>
                              <a:path w="6610986">
                                <a:moveTo>
                                  <a:pt x="0" y="0"/>
                                </a:moveTo>
                                <a:lnTo>
                                  <a:pt x="661098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4" style="width:520.55pt;height:0.72pt;mso-position-horizontal-relative:char;mso-position-vertical-relative:line" coordsize="66109,91">
                <v:shape id="Shape 372" style="position:absolute;width:66109;height:0;left:0;top:0;" coordsize="6610986,0" path="m0,0l6610986,0">
                  <v:stroke weight="0.72pt" endcap="flat" joinstyle="round" on="true" color="#000000"/>
                  <v:fill on="false" color="#000000" opacity="0"/>
                </v:shape>
              </v:group>
            </w:pict>
          </mc:Fallback>
        </mc:AlternateContent>
      </w:r>
    </w:p>
    <w:p w14:paraId="4FA4916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776AD7E8" w14:textId="77777777" w:rsidR="00A75353" w:rsidRPr="00A419D9" w:rsidRDefault="009473E2">
      <w:pPr>
        <w:tabs>
          <w:tab w:val="center" w:pos="7842"/>
        </w:tabs>
        <w:spacing w:line="259" w:lineRule="auto"/>
        <w:ind w:left="0" w:firstLine="0"/>
        <w:jc w:val="left"/>
        <w:rPr>
          <w:rFonts w:ascii="Arial" w:hAnsi="Arial" w:cs="Arial"/>
        </w:rPr>
      </w:pPr>
      <w:r w:rsidRPr="00A419D9">
        <w:rPr>
          <w:rFonts w:ascii="Arial" w:hAnsi="Arial" w:cs="Arial"/>
          <w:b/>
        </w:rPr>
        <w:t xml:space="preserve">TCS India </w:t>
      </w:r>
      <w:r w:rsidRPr="00A419D9">
        <w:rPr>
          <w:rFonts w:ascii="Arial" w:hAnsi="Arial" w:cs="Arial"/>
          <w:b/>
        </w:rPr>
        <w:tab/>
        <w:t xml:space="preserve">Aug 2014 to Jan 2015 </w:t>
      </w:r>
    </w:p>
    <w:p w14:paraId="58E9E80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Corkite (Traded Products) </w:t>
      </w:r>
    </w:p>
    <w:p w14:paraId="20771B0E" w14:textId="77777777" w:rsidR="00A75353" w:rsidRPr="00A419D9" w:rsidRDefault="009473E2">
      <w:pPr>
        <w:ind w:right="89"/>
        <w:rPr>
          <w:rFonts w:ascii="Arial" w:hAnsi="Arial" w:cs="Arial"/>
        </w:rPr>
      </w:pPr>
      <w:r w:rsidRPr="00A419D9">
        <w:rPr>
          <w:rFonts w:ascii="Arial" w:hAnsi="Arial" w:cs="Arial"/>
        </w:rPr>
        <w:t xml:space="preserve">This project is developed to manage operational risks for the various LOBs of Bank of America. GBAM (Global Banking and Markets) will be utilizing this application for preparing its process, subprocess, Risk, and Control assessment. </w:t>
      </w:r>
    </w:p>
    <w:p w14:paraId="145598A4"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Spring MVC, Spring Data, AJAX, jQuery, Oracle, web services, SOAP UI, </w:t>
      </w:r>
      <w:proofErr w:type="spellStart"/>
      <w:r w:rsidRPr="00A419D9">
        <w:rPr>
          <w:rFonts w:ascii="Arial" w:hAnsi="Arial" w:cs="Arial"/>
        </w:rPr>
        <w:t>Websphere</w:t>
      </w:r>
      <w:proofErr w:type="spellEnd"/>
      <w:r w:rsidRPr="00A419D9">
        <w:rPr>
          <w:rFonts w:ascii="Arial" w:hAnsi="Arial" w:cs="Arial"/>
        </w:rPr>
        <w:t xml:space="preserve"> </w:t>
      </w:r>
    </w:p>
    <w:p w14:paraId="32CD9A0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149ADF3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14718D8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Lead overall delivery of the project </w:t>
      </w:r>
    </w:p>
    <w:p w14:paraId="634E6FD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Co-ordinating 5-member team </w:t>
      </w:r>
    </w:p>
    <w:p w14:paraId="532687F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Internal Quality Assurance, External Quality Assurance and Final Inspection for the deliverables done by the offshore team </w:t>
      </w:r>
    </w:p>
    <w:p w14:paraId="083AF34A"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Provide estimates and commitments for the deliverables </w:t>
      </w:r>
    </w:p>
    <w:p w14:paraId="5894083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Enhancement of Corkite UI using Spring </w:t>
      </w:r>
    </w:p>
    <w:p w14:paraId="420C17DF"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Consumed product web services/REST </w:t>
      </w:r>
    </w:p>
    <w:p w14:paraId="64FCA37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Stored Procedures and SQL development </w:t>
      </w:r>
    </w:p>
    <w:p w14:paraId="4B1739A9"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lastRenderedPageBreak/>
        <w:t xml:space="preserve"> </w:t>
      </w:r>
    </w:p>
    <w:p w14:paraId="550BDBC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42FBB497" w14:textId="77777777" w:rsidR="00A75353" w:rsidRPr="00A419D9" w:rsidRDefault="009473E2">
      <w:pPr>
        <w:tabs>
          <w:tab w:val="center" w:pos="7784"/>
        </w:tabs>
        <w:spacing w:line="259" w:lineRule="auto"/>
        <w:ind w:left="0" w:firstLine="0"/>
        <w:jc w:val="left"/>
        <w:rPr>
          <w:rFonts w:ascii="Arial" w:hAnsi="Arial" w:cs="Arial"/>
        </w:rPr>
      </w:pPr>
      <w:r w:rsidRPr="00A419D9">
        <w:rPr>
          <w:rFonts w:ascii="Arial" w:hAnsi="Arial" w:cs="Arial"/>
          <w:b/>
        </w:rPr>
        <w:t xml:space="preserve">Pennington, NJ </w:t>
      </w:r>
      <w:r w:rsidRPr="00A419D9">
        <w:rPr>
          <w:rFonts w:ascii="Arial" w:hAnsi="Arial" w:cs="Arial"/>
          <w:b/>
        </w:rPr>
        <w:tab/>
        <w:t xml:space="preserve">Jan 2014 to Jul 2014 </w:t>
      </w:r>
    </w:p>
    <w:p w14:paraId="4D4BE76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ODM Rules Development (GWIM) </w:t>
      </w:r>
    </w:p>
    <w:p w14:paraId="73F89555" w14:textId="77777777" w:rsidR="00A75353" w:rsidRPr="00A419D9" w:rsidRDefault="009473E2">
      <w:pPr>
        <w:ind w:right="89"/>
        <w:rPr>
          <w:rFonts w:ascii="Arial" w:hAnsi="Arial" w:cs="Arial"/>
        </w:rPr>
      </w:pPr>
      <w:r w:rsidRPr="00A419D9">
        <w:rPr>
          <w:rFonts w:ascii="Arial" w:hAnsi="Arial" w:cs="Arial"/>
        </w:rPr>
        <w:t xml:space="preserve">This project takes care of creating rules to validate and update the Client and account Database with all the profile updates carried out by the financial advisors, to merge and synchronize the profiles, to </w:t>
      </w:r>
    </w:p>
    <w:p w14:paraId="2285CBF3" w14:textId="77777777" w:rsidR="00A75353" w:rsidRPr="00A419D9" w:rsidRDefault="009473E2">
      <w:pPr>
        <w:ind w:right="323"/>
        <w:rPr>
          <w:rFonts w:ascii="Arial" w:hAnsi="Arial" w:cs="Arial"/>
        </w:rPr>
      </w:pPr>
      <w:r w:rsidRPr="00A419D9">
        <w:rPr>
          <w:rFonts w:ascii="Arial" w:hAnsi="Arial" w:cs="Arial"/>
        </w:rPr>
        <w:t xml:space="preserve">provide a well-defined infrastructure to authorize the profile maintenance operations </w:t>
      </w:r>
      <w:r w:rsidRPr="00A419D9">
        <w:rPr>
          <w:rFonts w:ascii="Arial" w:hAnsi="Arial" w:cs="Arial"/>
          <w:b/>
        </w:rPr>
        <w:t xml:space="preserve">Environment: </w:t>
      </w:r>
      <w:r w:rsidRPr="00A419D9">
        <w:rPr>
          <w:rFonts w:ascii="Arial" w:hAnsi="Arial" w:cs="Arial"/>
        </w:rPr>
        <w:t xml:space="preserve">IBM ODM, JRules, WebSphere </w:t>
      </w:r>
    </w:p>
    <w:p w14:paraId="01EDFC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20332B2"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6FBC92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Implementation, Authoring, deployment and publishing Rules into Decision Centre </w:t>
      </w:r>
    </w:p>
    <w:p w14:paraId="3059E0C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and Development of Rules artifacts </w:t>
      </w:r>
    </w:p>
    <w:p w14:paraId="03100A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Conversion of .Net rules to JRules </w:t>
      </w:r>
    </w:p>
    <w:p w14:paraId="197C422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of HTDS with Rules </w:t>
      </w:r>
    </w:p>
    <w:p w14:paraId="4F01C10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Tested rule projects using Soap UI testing. </w:t>
      </w:r>
    </w:p>
    <w:p w14:paraId="115746F8"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Used Rule Team Server as the main business tool for deployment to RES </w:t>
      </w:r>
    </w:p>
    <w:p w14:paraId="456B7BBC" w14:textId="77777777" w:rsidR="000B7064" w:rsidRPr="00A419D9" w:rsidRDefault="009473E2">
      <w:pPr>
        <w:numPr>
          <w:ilvl w:val="0"/>
          <w:numId w:val="3"/>
        </w:numPr>
        <w:ind w:right="89" w:hanging="361"/>
        <w:rPr>
          <w:rFonts w:ascii="Arial" w:hAnsi="Arial" w:cs="Arial"/>
        </w:rPr>
      </w:pPr>
      <w:r w:rsidRPr="00A419D9">
        <w:rPr>
          <w:rFonts w:ascii="Arial" w:hAnsi="Arial" w:cs="Arial"/>
        </w:rPr>
        <w:t>Lead the offshore team of 4 members to deliver the project before the stipulated time.</w:t>
      </w:r>
    </w:p>
    <w:p w14:paraId="5C4A639F" w14:textId="4AFDD4A8" w:rsidR="00A75353" w:rsidRPr="00A419D9" w:rsidRDefault="000B7064">
      <w:pPr>
        <w:numPr>
          <w:ilvl w:val="0"/>
          <w:numId w:val="3"/>
        </w:numPr>
        <w:ind w:right="89" w:hanging="361"/>
        <w:rPr>
          <w:rFonts w:ascii="Arial" w:hAnsi="Arial" w:cs="Arial"/>
        </w:rPr>
      </w:pPr>
      <w:r w:rsidRPr="00A419D9">
        <w:rPr>
          <w:rFonts w:ascii="Arial" w:hAnsi="Arial" w:cs="Arial"/>
        </w:rPr>
        <w:t>C</w:t>
      </w:r>
      <w:r w:rsidR="009473E2" w:rsidRPr="00A419D9">
        <w:rPr>
          <w:rFonts w:ascii="Arial" w:hAnsi="Arial" w:cs="Arial"/>
        </w:rPr>
        <w:t xml:space="preserve">onverted the .Net rules to JRules </w:t>
      </w:r>
    </w:p>
    <w:p w14:paraId="2CDCA833"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82D736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Bank of America </w:t>
      </w:r>
    </w:p>
    <w:p w14:paraId="72B15689"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35B03F0D" wp14:editId="456F933D">
                <wp:extent cx="6610985" cy="9143"/>
                <wp:effectExtent l="0" t="0" r="0" b="0"/>
                <wp:docPr id="5685" name="Group 5685"/>
                <wp:cNvGraphicFramePr/>
                <a:graphic xmlns:a="http://schemas.openxmlformats.org/drawingml/2006/main">
                  <a:graphicData uri="http://schemas.microsoft.com/office/word/2010/wordprocessingGroup">
                    <wpg:wgp>
                      <wpg:cNvGrpSpPr/>
                      <wpg:grpSpPr>
                        <a:xfrm>
                          <a:off x="0" y="0"/>
                          <a:ext cx="6610985" cy="9143"/>
                          <a:chOff x="0" y="0"/>
                          <a:chExt cx="6610985" cy="9143"/>
                        </a:xfrm>
                      </wpg:grpSpPr>
                      <wps:wsp>
                        <wps:cNvPr id="556" name="Shape 556"/>
                        <wps:cNvSpPr/>
                        <wps:spPr>
                          <a:xfrm>
                            <a:off x="0" y="0"/>
                            <a:ext cx="6610985" cy="0"/>
                          </a:xfrm>
                          <a:custGeom>
                            <a:avLst/>
                            <a:gdLst/>
                            <a:ahLst/>
                            <a:cxnLst/>
                            <a:rect l="0" t="0" r="0" b="0"/>
                            <a:pathLst>
                              <a:path w="6610985">
                                <a:moveTo>
                                  <a:pt x="0" y="0"/>
                                </a:moveTo>
                                <a:lnTo>
                                  <a:pt x="6610985" y="0"/>
                                </a:lnTo>
                              </a:path>
                            </a:pathLst>
                          </a:custGeom>
                          <a:ln w="914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5" style="width:520.55pt;height:0.71992pt;mso-position-horizontal-relative:char;mso-position-vertical-relative:line" coordsize="66109,91">
                <v:shape id="Shape 556" style="position:absolute;width:66109;height:0;left:0;top:0;" coordsize="6610985,0" path="m0,0l6610985,0">
                  <v:stroke weight="0.71992pt" endcap="flat" joinstyle="round" on="true" color="#000000"/>
                  <v:fill on="false" color="#000000" opacity="0"/>
                </v:shape>
              </v:group>
            </w:pict>
          </mc:Fallback>
        </mc:AlternateContent>
      </w:r>
      <w:r w:rsidRPr="00A419D9">
        <w:rPr>
          <w:rFonts w:ascii="Arial" w:hAnsi="Arial" w:cs="Arial"/>
          <w:sz w:val="2"/>
        </w:rPr>
        <w:t xml:space="preserve"> </w:t>
      </w:r>
    </w:p>
    <w:p w14:paraId="1851CC58" w14:textId="3C78FACD" w:rsidR="00A75353" w:rsidRPr="00A419D9" w:rsidRDefault="00B17C92">
      <w:pPr>
        <w:tabs>
          <w:tab w:val="center" w:pos="7860"/>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Assistant Consultant – Charlotte </w:t>
      </w:r>
      <w:r w:rsidR="009473E2" w:rsidRPr="00A419D9">
        <w:rPr>
          <w:rFonts w:ascii="Arial" w:hAnsi="Arial" w:cs="Arial"/>
          <w:b/>
        </w:rPr>
        <w:tab/>
        <w:t xml:space="preserve">Aug 2011 to Dec 2013 </w:t>
      </w:r>
    </w:p>
    <w:p w14:paraId="1519082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Fee Refund Application </w:t>
      </w:r>
    </w:p>
    <w:p w14:paraId="7C59FB15" w14:textId="77777777" w:rsidR="00A75353" w:rsidRPr="00A419D9" w:rsidRDefault="009473E2">
      <w:pPr>
        <w:ind w:right="89"/>
        <w:rPr>
          <w:rFonts w:ascii="Arial" w:hAnsi="Arial" w:cs="Arial"/>
        </w:rPr>
      </w:pPr>
      <w:r w:rsidRPr="00A419D9">
        <w:rPr>
          <w:rFonts w:ascii="Arial" w:hAnsi="Arial" w:cs="Arial"/>
        </w:rPr>
        <w:t xml:space="preserve">This project is developed to include all fee types with NSF/OD/EOBC fees for decision making in FRA. As part of this project partial refund is supported. The associate can refund the suggested amount or can override the amount with proper reason. </w:t>
      </w:r>
    </w:p>
    <w:p w14:paraId="230242B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Java, Web services, Axis2, WebSphere 7.0, DB2, Rational Software Architect, Rally </w:t>
      </w:r>
    </w:p>
    <w:p w14:paraId="28C5A06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0A82F71"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Future State Infrastructure </w:t>
      </w:r>
    </w:p>
    <w:p w14:paraId="0F30E496" w14:textId="74234B08" w:rsidR="00A75353" w:rsidRPr="00A419D9" w:rsidRDefault="009473E2">
      <w:pPr>
        <w:ind w:right="89"/>
        <w:rPr>
          <w:rFonts w:ascii="Arial" w:hAnsi="Arial" w:cs="Arial"/>
        </w:rPr>
      </w:pPr>
      <w:r w:rsidRPr="00A419D9">
        <w:rPr>
          <w:rFonts w:ascii="Arial" w:hAnsi="Arial" w:cs="Arial"/>
        </w:rPr>
        <w:t xml:space="preserve">This project is to integrate clients, channels, and applications that currently use product data with the strategic components (Product Catalog and Agreements Management) in a way that allows dynamic product and package offerings based on the terms, conditions, eligibility, and availability that is defined for each product in the Master Product Catalog. </w:t>
      </w:r>
      <w:r w:rsidRPr="00A419D9">
        <w:rPr>
          <w:rFonts w:ascii="Arial" w:hAnsi="Arial" w:cs="Arial"/>
          <w:b/>
        </w:rPr>
        <w:t xml:space="preserve">Environment: </w:t>
      </w:r>
      <w:r w:rsidRPr="00A419D9">
        <w:rPr>
          <w:rFonts w:ascii="Arial" w:hAnsi="Arial" w:cs="Arial"/>
        </w:rPr>
        <w:t xml:space="preserve">Informatica, DB2, UNIX, Java, Autosys </w:t>
      </w:r>
    </w:p>
    <w:p w14:paraId="090270EA" w14:textId="77777777" w:rsidR="00057836" w:rsidRPr="00A419D9" w:rsidRDefault="00057836">
      <w:pPr>
        <w:ind w:right="89"/>
        <w:rPr>
          <w:rFonts w:ascii="Arial" w:hAnsi="Arial" w:cs="Arial"/>
        </w:rPr>
      </w:pPr>
    </w:p>
    <w:p w14:paraId="61BDFC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NW &amp; CA Conversion </w:t>
      </w:r>
    </w:p>
    <w:p w14:paraId="508C8235" w14:textId="77777777" w:rsidR="00A75353" w:rsidRPr="00A419D9" w:rsidRDefault="009473E2">
      <w:pPr>
        <w:spacing w:after="3" w:line="239" w:lineRule="auto"/>
        <w:ind w:left="130" w:firstLine="0"/>
        <w:jc w:val="left"/>
        <w:rPr>
          <w:rFonts w:ascii="Arial" w:hAnsi="Arial" w:cs="Arial"/>
        </w:rPr>
      </w:pPr>
      <w:r w:rsidRPr="00A419D9">
        <w:rPr>
          <w:rFonts w:ascii="Arial" w:hAnsi="Arial" w:cs="Arial"/>
        </w:rPr>
        <w:t xml:space="preserve">This project is to convert the California and North West source systems to the Model Banking Environment for the Consumer Banking products. This project will improve customer experience, improve agility and speed to market to more effectively compete in the current environment. </w:t>
      </w:r>
    </w:p>
    <w:p w14:paraId="396BFE9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Java, ILOG JRules, Web Services, Tortoise SVN (</w:t>
      </w:r>
      <w:proofErr w:type="spellStart"/>
      <w:r w:rsidRPr="00A419D9">
        <w:rPr>
          <w:rFonts w:ascii="Arial" w:hAnsi="Arial" w:cs="Arial"/>
        </w:rPr>
        <w:t>SubVersion</w:t>
      </w:r>
      <w:proofErr w:type="spellEnd"/>
      <w:r w:rsidRPr="00A419D9">
        <w:rPr>
          <w:rFonts w:ascii="Arial" w:hAnsi="Arial" w:cs="Arial"/>
        </w:rPr>
        <w:t xml:space="preserve">), Rational Software </w:t>
      </w:r>
    </w:p>
    <w:p w14:paraId="7F1226A3" w14:textId="77777777" w:rsidR="00A75353" w:rsidRPr="00A419D9" w:rsidRDefault="009473E2">
      <w:pPr>
        <w:ind w:right="89"/>
        <w:rPr>
          <w:rFonts w:ascii="Arial" w:hAnsi="Arial" w:cs="Arial"/>
        </w:rPr>
      </w:pPr>
      <w:r w:rsidRPr="00A419D9">
        <w:rPr>
          <w:rFonts w:ascii="Arial" w:hAnsi="Arial" w:cs="Arial"/>
        </w:rPr>
        <w:t xml:space="preserve">Architect, DB2 </w:t>
      </w:r>
    </w:p>
    <w:p w14:paraId="7661483A"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D1CD39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25EDAE0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Developed web services using Axis 2 </w:t>
      </w:r>
    </w:p>
    <w:p w14:paraId="2A394304"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Exposure to the creation of Rule Project, Rule App, BAL for Fees processing </w:t>
      </w:r>
    </w:p>
    <w:p w14:paraId="71CCC47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of JRules artifacts; Implementation of Rules with J2SE(POJO) </w:t>
      </w:r>
    </w:p>
    <w:p w14:paraId="57993B01"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Lead the onshore, offshore status reporting for all the projects in deposits </w:t>
      </w:r>
    </w:p>
    <w:p w14:paraId="2C797D4A"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Coordinated with the testing team for SIT and performance testing. </w:t>
      </w:r>
    </w:p>
    <w:p w14:paraId="4BC85740"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Responsible for automated builds and deployments. </w:t>
      </w:r>
    </w:p>
    <w:p w14:paraId="5FC80425" w14:textId="5DB7537B"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for ETL Modules for FSI project </w:t>
      </w:r>
    </w:p>
    <w:p w14:paraId="1753EDBD" w14:textId="771B9CFB" w:rsidR="00A75353" w:rsidRPr="00A419D9" w:rsidRDefault="009473E2" w:rsidP="000B7064">
      <w:pPr>
        <w:numPr>
          <w:ilvl w:val="0"/>
          <w:numId w:val="4"/>
        </w:numPr>
        <w:spacing w:after="28"/>
        <w:ind w:right="89" w:hanging="360"/>
        <w:rPr>
          <w:rFonts w:ascii="Arial" w:hAnsi="Arial" w:cs="Arial"/>
        </w:rPr>
      </w:pPr>
      <w:r w:rsidRPr="00A419D9">
        <w:rPr>
          <w:rFonts w:ascii="Arial" w:hAnsi="Arial" w:cs="Arial"/>
        </w:rPr>
        <w:t xml:space="preserve">Conversion of North West and California components for all deposits modules </w:t>
      </w:r>
    </w:p>
    <w:p w14:paraId="09D42D8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22"/>
        </w:rPr>
        <w:t xml:space="preserve"> </w:t>
      </w:r>
    </w:p>
    <w:p w14:paraId="45253AD9" w14:textId="77777777" w:rsidR="008E5DF6" w:rsidRPr="00A419D9" w:rsidRDefault="00EE66C0" w:rsidP="008E5DF6">
      <w:pPr>
        <w:rPr>
          <w:rFonts w:ascii="Arial" w:hAnsi="Arial" w:cs="Arial"/>
          <w:b/>
          <w:bCs/>
          <w:kern w:val="32"/>
          <w:szCs w:val="20"/>
          <w:lang w:eastAsia="x-none"/>
        </w:rPr>
      </w:pPr>
      <w:r w:rsidRPr="00A419D9">
        <w:rPr>
          <w:rFonts w:ascii="Arial" w:hAnsi="Arial" w:cs="Arial"/>
          <w:b/>
        </w:rPr>
        <w:t xml:space="preserve">  </w:t>
      </w:r>
      <w:r w:rsidR="008E5DF6" w:rsidRPr="00A419D9">
        <w:rPr>
          <w:rFonts w:ascii="Arial" w:hAnsi="Arial" w:cs="Arial"/>
          <w:b/>
          <w:bCs/>
          <w:kern w:val="32"/>
          <w:szCs w:val="20"/>
          <w:lang w:eastAsia="x-none"/>
        </w:rPr>
        <w:t>Project</w:t>
      </w:r>
      <w:r w:rsidR="008E5DF6" w:rsidRPr="00A419D9">
        <w:rPr>
          <w:rFonts w:ascii="Arial" w:hAnsi="Arial" w:cs="Arial"/>
          <w:b/>
          <w:bCs/>
          <w:kern w:val="32"/>
          <w:szCs w:val="20"/>
          <w:lang w:val="x-none" w:eastAsia="x-none"/>
        </w:rPr>
        <w:t xml:space="preserve"> Lead</w:t>
      </w:r>
      <w:r w:rsidR="008E5DF6" w:rsidRPr="00A419D9">
        <w:rPr>
          <w:rFonts w:ascii="Arial" w:hAnsi="Arial" w:cs="Arial"/>
          <w:b/>
          <w:bCs/>
          <w:kern w:val="32"/>
          <w:szCs w:val="20"/>
          <w:lang w:eastAsia="x-none"/>
        </w:rPr>
        <w:t xml:space="preserve"> – TCS, INDIA</w:t>
      </w:r>
      <w:r w:rsidR="008E5DF6" w:rsidRPr="00A419D9">
        <w:rPr>
          <w:rFonts w:ascii="Arial" w:hAnsi="Arial" w:cs="Arial"/>
          <w:b/>
          <w:bCs/>
          <w:kern w:val="32"/>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bCs/>
          <w:kern w:val="32"/>
          <w:szCs w:val="20"/>
          <w:lang w:val="x-none" w:eastAsia="x-none"/>
        </w:rPr>
        <w:t>Apr 2010 to</w:t>
      </w:r>
      <w:r w:rsidR="008E5DF6" w:rsidRPr="00A419D9">
        <w:rPr>
          <w:rFonts w:ascii="Arial" w:hAnsi="Arial" w:cs="Arial"/>
          <w:b/>
          <w:bCs/>
          <w:kern w:val="32"/>
          <w:szCs w:val="20"/>
          <w:lang w:eastAsia="x-none"/>
        </w:rPr>
        <w:t xml:space="preserve"> Aug 2011</w:t>
      </w:r>
    </w:p>
    <w:p w14:paraId="404F75EB"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Saving Fee Waiver Automation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p>
    <w:p w14:paraId="436B7F1B" w14:textId="77777777" w:rsidR="008E5DF6" w:rsidRPr="00A419D9" w:rsidRDefault="008E5DF6" w:rsidP="008E5DF6">
      <w:pPr>
        <w:rPr>
          <w:rFonts w:ascii="Arial" w:hAnsi="Arial" w:cs="Arial"/>
          <w:szCs w:val="20"/>
        </w:rPr>
      </w:pPr>
      <w:r w:rsidRPr="00A419D9">
        <w:rPr>
          <w:rFonts w:ascii="Arial" w:hAnsi="Arial" w:cs="Arial"/>
          <w:szCs w:val="20"/>
        </w:rPr>
        <w:lastRenderedPageBreak/>
        <w:t>This project aims to develop and rollout automation of Monthly Maintenance Fee waiver and interest rate bump for consumer savings product. This project will reduce the number of waivers that must be reapplied manually, reduce expenses to run the manual process, reduce headline and compliance risk associated. With the current process and increased fee revenue from accounts that are getting waivers without meeting the offer criteria. This also provides the solution to accommodate additional reward in the future.</w:t>
      </w:r>
    </w:p>
    <w:p w14:paraId="0DF7F445" w14:textId="77777777" w:rsidR="008E5DF6" w:rsidRPr="00A419D9" w:rsidRDefault="008E5DF6" w:rsidP="008E5DF6">
      <w:pPr>
        <w:rPr>
          <w:rFonts w:ascii="Arial" w:hAnsi="Arial" w:cs="Arial"/>
          <w:b/>
          <w:bCs/>
          <w:kern w:val="32"/>
          <w:szCs w:val="20"/>
          <w:lang w:eastAsia="x-none"/>
        </w:rPr>
      </w:pPr>
    </w:p>
    <w:p w14:paraId="7C62BD26"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NGEN P2P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72FF62F2" w14:textId="77777777" w:rsidR="008E5DF6" w:rsidRPr="00A419D9" w:rsidRDefault="008E5DF6" w:rsidP="008E5DF6">
      <w:pPr>
        <w:rPr>
          <w:rFonts w:ascii="Arial" w:hAnsi="Arial" w:cs="Arial"/>
          <w:szCs w:val="20"/>
        </w:rPr>
      </w:pPr>
      <w:r w:rsidRPr="00A419D9">
        <w:rPr>
          <w:rFonts w:ascii="Arial" w:hAnsi="Arial" w:cs="Arial"/>
          <w:szCs w:val="20"/>
        </w:rPr>
        <w:t>This project is developed to enable online banking customers to send payments to anyone using the mobile number or email address. A fee will be charged for the transfer, based on the transfer amount and sending customer relationship (i.e. segment and product types).  The initiating user will have the option to accept the fee and proceed with the transfer, change the transfer amount and recalculate the fee or cancel the entire operation.</w:t>
      </w:r>
    </w:p>
    <w:p w14:paraId="4A83DFC4" w14:textId="77777777" w:rsidR="008E5DF6" w:rsidRPr="00A419D9" w:rsidRDefault="008E5DF6" w:rsidP="008E5DF6">
      <w:pPr>
        <w:rPr>
          <w:rFonts w:ascii="Arial" w:hAnsi="Arial" w:cs="Arial"/>
          <w:szCs w:val="20"/>
        </w:rPr>
      </w:pPr>
    </w:p>
    <w:p w14:paraId="402C33CD" w14:textId="77777777" w:rsidR="008E5DF6" w:rsidRPr="00A419D9" w:rsidRDefault="008E5DF6" w:rsidP="008E5DF6">
      <w:pPr>
        <w:tabs>
          <w:tab w:val="center" w:pos="4320"/>
        </w:tabs>
        <w:spacing w:line="20" w:lineRule="atLeast"/>
        <w:rPr>
          <w:rFonts w:ascii="Arial" w:hAnsi="Arial" w:cs="Arial"/>
          <w:b/>
          <w:bCs/>
          <w:szCs w:val="20"/>
        </w:rPr>
      </w:pPr>
    </w:p>
    <w:p w14:paraId="7ACC11E4"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Borrower Benefits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01D7508B"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This project is developed to create a report of student accounts eligible for discounts on their loan. External Student Loan Companies interact with Bank of America to get the student account relationship with the bank. Loan companies will provide an input file to the Bank of America, the bank would create the output file that is the owner or co-owner of an open deposit account.</w:t>
      </w:r>
    </w:p>
    <w:p w14:paraId="3C398996" w14:textId="77777777" w:rsidR="008E5DF6" w:rsidRPr="00A419D9" w:rsidRDefault="008E5DF6" w:rsidP="008E5DF6">
      <w:pPr>
        <w:rPr>
          <w:rFonts w:ascii="Arial" w:hAnsi="Arial" w:cs="Arial"/>
          <w:b/>
          <w:bCs/>
          <w:kern w:val="32"/>
          <w:szCs w:val="20"/>
          <w:lang w:eastAsia="x-none"/>
        </w:rPr>
      </w:pPr>
    </w:p>
    <w:p w14:paraId="066015F7"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 xml:space="preserve">ATM Day One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2F376060"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This project is developed to create the feature which provides the notification to the customer that a hold has been placed on their account and Funds Availability information (Amount and Date) during the check deposit at ATM.</w:t>
      </w:r>
    </w:p>
    <w:p w14:paraId="7A790CD3" w14:textId="77777777" w:rsidR="008E5DF6" w:rsidRPr="00A419D9" w:rsidRDefault="008E5DF6" w:rsidP="008E5DF6">
      <w:pPr>
        <w:tabs>
          <w:tab w:val="center" w:pos="4320"/>
        </w:tabs>
        <w:spacing w:line="20" w:lineRule="atLeast"/>
        <w:rPr>
          <w:rFonts w:ascii="Arial" w:hAnsi="Arial" w:cs="Arial"/>
          <w:b/>
          <w:bCs/>
          <w:szCs w:val="20"/>
        </w:rPr>
      </w:pPr>
    </w:p>
    <w:p w14:paraId="10EE0593" w14:textId="77777777" w:rsidR="008E5DF6" w:rsidRPr="00A419D9" w:rsidRDefault="008E5DF6" w:rsidP="008E5DF6">
      <w:pPr>
        <w:tabs>
          <w:tab w:val="center" w:pos="4320"/>
        </w:tabs>
        <w:spacing w:line="20" w:lineRule="atLeast"/>
        <w:rPr>
          <w:rFonts w:ascii="Arial" w:hAnsi="Arial" w:cs="Arial"/>
          <w:szCs w:val="20"/>
        </w:rPr>
      </w:pPr>
      <w:bookmarkStart w:id="0" w:name="_Hlk518888216"/>
      <w:r w:rsidRPr="00A419D9">
        <w:rPr>
          <w:rFonts w:ascii="Arial" w:hAnsi="Arial" w:cs="Arial"/>
          <w:b/>
          <w:bCs/>
          <w:szCs w:val="20"/>
        </w:rPr>
        <w:t xml:space="preserve">Environment: </w:t>
      </w:r>
      <w:r w:rsidRPr="00A419D9">
        <w:rPr>
          <w:rFonts w:ascii="Arial" w:hAnsi="Arial" w:cs="Arial"/>
          <w:szCs w:val="20"/>
        </w:rPr>
        <w:t xml:space="preserve">Java, Web Services, </w:t>
      </w:r>
      <w:r w:rsidRPr="00A419D9">
        <w:rPr>
          <w:rFonts w:ascii="Arial" w:hAnsi="Arial" w:cs="Arial"/>
          <w:bCs/>
          <w:szCs w:val="20"/>
        </w:rPr>
        <w:t>JSF</w:t>
      </w:r>
      <w:r w:rsidRPr="00A419D9">
        <w:rPr>
          <w:rFonts w:ascii="Arial" w:hAnsi="Arial" w:cs="Arial"/>
          <w:szCs w:val="20"/>
        </w:rPr>
        <w:t xml:space="preserve">, ILOG JRules, </w:t>
      </w:r>
      <w:proofErr w:type="spellStart"/>
      <w:r w:rsidRPr="00A419D9">
        <w:rPr>
          <w:rFonts w:ascii="Arial" w:hAnsi="Arial" w:cs="Arial"/>
          <w:szCs w:val="20"/>
        </w:rPr>
        <w:t>Websphere</w:t>
      </w:r>
      <w:proofErr w:type="spellEnd"/>
      <w:r w:rsidRPr="00A419D9">
        <w:rPr>
          <w:rFonts w:ascii="Arial" w:hAnsi="Arial" w:cs="Arial"/>
          <w:szCs w:val="20"/>
        </w:rPr>
        <w:t xml:space="preserve"> MQ, RAD, Rational Rose, Microsoft Visio, Clear case, Tortoise SVN, Rational Application Developer, DB2, ILOG JRules, Web Services</w:t>
      </w:r>
    </w:p>
    <w:bookmarkEnd w:id="0"/>
    <w:p w14:paraId="165882E4" w14:textId="77777777" w:rsidR="008E5DF6" w:rsidRPr="00A419D9" w:rsidRDefault="008E5DF6" w:rsidP="008E5DF6">
      <w:pPr>
        <w:rPr>
          <w:rFonts w:ascii="Arial" w:hAnsi="Arial" w:cs="Arial"/>
          <w:b/>
          <w:bCs/>
          <w:szCs w:val="20"/>
        </w:rPr>
      </w:pPr>
    </w:p>
    <w:p w14:paraId="5CA217EE"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517CDAA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Worked on Project Planning, Monitoring and Metrics Reporting </w:t>
      </w:r>
    </w:p>
    <w:p w14:paraId="3DDD26AA" w14:textId="77777777" w:rsidR="008E5DF6" w:rsidRPr="00A419D9" w:rsidRDefault="008E5DF6" w:rsidP="008E5DF6">
      <w:pPr>
        <w:pStyle w:val="ListBullet2"/>
        <w:numPr>
          <w:ilvl w:val="0"/>
          <w:numId w:val="13"/>
        </w:numPr>
        <w:rPr>
          <w:rFonts w:ascii="Arial" w:hAnsi="Arial"/>
        </w:rPr>
      </w:pPr>
      <w:r w:rsidRPr="00A419D9">
        <w:rPr>
          <w:rFonts w:ascii="Arial" w:hAnsi="Arial"/>
        </w:rPr>
        <w:t>Managed 8 members team and performed the appraisal process</w:t>
      </w:r>
    </w:p>
    <w:p w14:paraId="6821141C" w14:textId="77777777" w:rsidR="008E5DF6" w:rsidRPr="00A419D9" w:rsidRDefault="008E5DF6" w:rsidP="008E5DF6">
      <w:pPr>
        <w:pStyle w:val="ListBullet2"/>
        <w:numPr>
          <w:ilvl w:val="0"/>
          <w:numId w:val="13"/>
        </w:numPr>
        <w:rPr>
          <w:rFonts w:ascii="Arial" w:hAnsi="Arial"/>
        </w:rPr>
      </w:pPr>
      <w:r w:rsidRPr="00A419D9">
        <w:rPr>
          <w:rFonts w:ascii="Arial" w:hAnsi="Arial"/>
        </w:rPr>
        <w:t>Resolved Issues/Disputes, Training and Mentoring of the team members</w:t>
      </w:r>
    </w:p>
    <w:p w14:paraId="580D5388" w14:textId="77777777" w:rsidR="008E5DF6" w:rsidRPr="00A419D9" w:rsidRDefault="008E5DF6" w:rsidP="008E5DF6">
      <w:pPr>
        <w:pStyle w:val="ListBullet2"/>
        <w:numPr>
          <w:ilvl w:val="0"/>
          <w:numId w:val="13"/>
        </w:numPr>
        <w:rPr>
          <w:rFonts w:ascii="Arial" w:hAnsi="Arial"/>
        </w:rPr>
      </w:pPr>
      <w:r w:rsidRPr="00A419D9">
        <w:rPr>
          <w:rFonts w:ascii="Arial" w:hAnsi="Arial"/>
        </w:rPr>
        <w:t>Presented the deliverables, test results to the stakeholders for sign off.</w:t>
      </w:r>
    </w:p>
    <w:p w14:paraId="124A6EB0" w14:textId="77777777" w:rsidR="008E5DF6" w:rsidRPr="00A419D9" w:rsidRDefault="008E5DF6" w:rsidP="008E5DF6">
      <w:pPr>
        <w:pStyle w:val="ListBullet2"/>
        <w:numPr>
          <w:ilvl w:val="0"/>
          <w:numId w:val="13"/>
        </w:numPr>
        <w:rPr>
          <w:rFonts w:ascii="Arial" w:hAnsi="Arial"/>
        </w:rPr>
      </w:pPr>
      <w:bookmarkStart w:id="1" w:name="_Hlk518887656"/>
      <w:r w:rsidRPr="00A419D9">
        <w:rPr>
          <w:rFonts w:ascii="Arial" w:hAnsi="Arial"/>
        </w:rPr>
        <w:t>Facilitated new release activities, fine tuning of application performance and system documentation.</w:t>
      </w:r>
      <w:bookmarkEnd w:id="1"/>
    </w:p>
    <w:p w14:paraId="4C85071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bookmarkStart w:id="2" w:name="_Hlk518887877"/>
      <w:r w:rsidRPr="00A419D9">
        <w:rPr>
          <w:rFonts w:ascii="Arial" w:hAnsi="Arial" w:cs="Arial"/>
          <w:szCs w:val="20"/>
        </w:rPr>
        <w:t xml:space="preserve">Involved in design and development of stand-alone java application with Autosys setup and security certificate implementation for Borrower Benefits project </w:t>
      </w:r>
      <w:bookmarkEnd w:id="2"/>
    </w:p>
    <w:p w14:paraId="266DDD31" w14:textId="77777777" w:rsidR="008E5DF6" w:rsidRPr="00A419D9" w:rsidRDefault="008E5DF6" w:rsidP="008E5DF6">
      <w:pPr>
        <w:numPr>
          <w:ilvl w:val="0"/>
          <w:numId w:val="13"/>
        </w:numPr>
        <w:spacing w:beforeLines="24" w:before="57" w:afterLines="20" w:after="48" w:line="240" w:lineRule="auto"/>
        <w:jc w:val="left"/>
        <w:rPr>
          <w:rFonts w:ascii="Arial" w:hAnsi="Arial" w:cs="Arial"/>
          <w:bCs/>
          <w:kern w:val="28"/>
          <w:szCs w:val="20"/>
          <w:lang w:val="en"/>
        </w:rPr>
      </w:pPr>
      <w:r w:rsidRPr="00A419D9">
        <w:rPr>
          <w:rFonts w:ascii="Arial" w:hAnsi="Arial" w:cs="Arial"/>
          <w:bCs/>
          <w:kern w:val="28"/>
          <w:szCs w:val="20"/>
          <w:lang w:val="en"/>
        </w:rPr>
        <w:t>Created Class diagrams &amp; Sequence diagrams</w:t>
      </w:r>
    </w:p>
    <w:p w14:paraId="5FCB607D" w14:textId="77777777" w:rsidR="008E5DF6" w:rsidRPr="00A419D9" w:rsidRDefault="008E5DF6" w:rsidP="008E5DF6">
      <w:pPr>
        <w:pStyle w:val="ListBullet2"/>
        <w:numPr>
          <w:ilvl w:val="0"/>
          <w:numId w:val="13"/>
        </w:numPr>
        <w:rPr>
          <w:rFonts w:ascii="Arial" w:hAnsi="Arial"/>
          <w:bCs/>
          <w:kern w:val="28"/>
          <w:lang w:val="en"/>
        </w:rPr>
      </w:pPr>
      <w:r w:rsidRPr="00A419D9">
        <w:rPr>
          <w:rFonts w:ascii="Arial" w:hAnsi="Arial"/>
        </w:rPr>
        <w:t xml:space="preserve">Involved in Design and Development of JRules artifacts, Implementation of Rules with J2SE(POJO) and created POC for JRules application </w:t>
      </w:r>
    </w:p>
    <w:p w14:paraId="18418463" w14:textId="77777777" w:rsidR="008E5DF6" w:rsidRPr="00A419D9" w:rsidRDefault="008E5DF6" w:rsidP="008E5DF6">
      <w:pPr>
        <w:pStyle w:val="ListBullet2"/>
        <w:numPr>
          <w:ilvl w:val="0"/>
          <w:numId w:val="13"/>
        </w:numPr>
        <w:rPr>
          <w:rFonts w:ascii="Arial" w:hAnsi="Arial"/>
          <w:bCs/>
          <w:kern w:val="28"/>
          <w:lang w:val="en"/>
        </w:rPr>
      </w:pPr>
      <w:bookmarkStart w:id="3" w:name="_Hlk518873580"/>
      <w:r w:rsidRPr="00A419D9">
        <w:rPr>
          <w:rFonts w:ascii="Arial" w:hAnsi="Arial"/>
        </w:rPr>
        <w:t>Developed Spring JUNIT framework for Rules testing</w:t>
      </w:r>
      <w:bookmarkEnd w:id="3"/>
    </w:p>
    <w:p w14:paraId="24808FCD" w14:textId="77777777" w:rsidR="008E5DF6" w:rsidRPr="00A419D9" w:rsidRDefault="008E5DF6" w:rsidP="008E5DF6">
      <w:pPr>
        <w:pStyle w:val="ListBullet2"/>
        <w:numPr>
          <w:ilvl w:val="0"/>
          <w:numId w:val="13"/>
        </w:numPr>
        <w:rPr>
          <w:rFonts w:ascii="Arial" w:hAnsi="Arial"/>
        </w:rPr>
      </w:pPr>
      <w:r w:rsidRPr="00A419D9">
        <w:rPr>
          <w:rFonts w:ascii="Arial" w:hAnsi="Arial"/>
          <w:bCs/>
          <w:kern w:val="28"/>
          <w:lang w:val="en"/>
        </w:rPr>
        <w:t>Implemented point to point money transaction using the email address</w:t>
      </w:r>
    </w:p>
    <w:p w14:paraId="73196A09" w14:textId="77777777" w:rsidR="008E5DF6" w:rsidRPr="00A419D9" w:rsidRDefault="008E5DF6" w:rsidP="008E5DF6">
      <w:pPr>
        <w:pStyle w:val="ListBullet2"/>
        <w:rPr>
          <w:rFonts w:ascii="Arial" w:hAnsi="Arial"/>
        </w:rPr>
      </w:pPr>
      <w:bookmarkStart w:id="4" w:name="_Hlk518873616"/>
      <w:r w:rsidRPr="00A419D9">
        <w:rPr>
          <w:rFonts w:ascii="Arial" w:hAnsi="Arial"/>
        </w:rPr>
        <w:t>Involved in IQA, EQA, and FI and provided suggestions for improving the quality of offshore deliverables.</w:t>
      </w:r>
    </w:p>
    <w:p w14:paraId="3105CECF" w14:textId="77777777" w:rsidR="008E5DF6" w:rsidRPr="00A419D9" w:rsidRDefault="008E5DF6" w:rsidP="008E5DF6">
      <w:pPr>
        <w:pStyle w:val="ListBullet2"/>
        <w:numPr>
          <w:ilvl w:val="0"/>
          <w:numId w:val="0"/>
        </w:numPr>
        <w:rPr>
          <w:rFonts w:ascii="Arial" w:hAnsi="Arial"/>
          <w:bCs/>
          <w:kern w:val="28"/>
          <w:lang w:val="en"/>
        </w:rPr>
      </w:pPr>
      <w:bookmarkStart w:id="5" w:name="_Hlk518888011"/>
      <w:bookmarkEnd w:id="4"/>
      <w:r w:rsidRPr="00A419D9">
        <w:rPr>
          <w:rFonts w:ascii="Arial" w:hAnsi="Arial"/>
          <w:b/>
        </w:rPr>
        <w:t xml:space="preserve">Achievement: </w:t>
      </w:r>
      <w:r w:rsidRPr="00A419D9">
        <w:rPr>
          <w:rFonts w:ascii="Arial" w:hAnsi="Arial"/>
        </w:rPr>
        <w:t>Successfully implemented the project for money transfer with the email address/phone number. Lead deployment of 12 components from offshore.</w:t>
      </w:r>
      <w:bookmarkEnd w:id="5"/>
      <w:r w:rsidRPr="00A419D9">
        <w:rPr>
          <w:rFonts w:ascii="Arial" w:hAnsi="Arial"/>
        </w:rPr>
        <w:t xml:space="preserve"> </w:t>
      </w:r>
    </w:p>
    <w:p w14:paraId="46DBB8A2" w14:textId="77777777" w:rsidR="008E5DF6" w:rsidRPr="00A419D9" w:rsidRDefault="008E5DF6" w:rsidP="008E5DF6">
      <w:pPr>
        <w:rPr>
          <w:rFonts w:ascii="Arial" w:hAnsi="Arial" w:cs="Arial"/>
          <w:b/>
          <w:bCs/>
          <w:kern w:val="32"/>
          <w:szCs w:val="20"/>
          <w:lang w:eastAsia="x-none"/>
        </w:rPr>
      </w:pPr>
    </w:p>
    <w:p w14:paraId="76470C18" w14:textId="77777777" w:rsidR="008E5DF6" w:rsidRPr="00A419D9" w:rsidRDefault="008E5DF6" w:rsidP="008E5DF6">
      <w:pPr>
        <w:rPr>
          <w:rFonts w:ascii="Arial" w:hAnsi="Arial" w:cs="Arial"/>
          <w:b/>
          <w:szCs w:val="20"/>
          <w:lang w:eastAsia="x-none"/>
        </w:rPr>
      </w:pPr>
      <w:r w:rsidRPr="00A419D9">
        <w:rPr>
          <w:rFonts w:ascii="Arial" w:hAnsi="Arial" w:cs="Arial"/>
          <w:b/>
          <w:bCs/>
          <w:kern w:val="32"/>
          <w:szCs w:val="20"/>
          <w:lang w:val="x-none" w:eastAsia="x-none"/>
        </w:rPr>
        <w:t xml:space="preserve">Technical </w:t>
      </w:r>
      <w:r w:rsidRPr="00A419D9">
        <w:rPr>
          <w:rFonts w:ascii="Arial" w:hAnsi="Arial" w:cs="Arial"/>
          <w:b/>
          <w:bCs/>
          <w:kern w:val="32"/>
          <w:szCs w:val="20"/>
          <w:lang w:eastAsia="x-none"/>
        </w:rPr>
        <w:t>Analyst – Jacksonville, FL</w:t>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bCs/>
          <w:kern w:val="32"/>
          <w:szCs w:val="20"/>
          <w:lang w:eastAsia="x-none"/>
        </w:rPr>
        <w:t>Feb</w:t>
      </w:r>
      <w:r w:rsidRPr="00A419D9">
        <w:rPr>
          <w:rFonts w:ascii="Arial" w:hAnsi="Arial" w:cs="Arial"/>
          <w:b/>
          <w:bCs/>
          <w:kern w:val="32"/>
          <w:szCs w:val="20"/>
          <w:lang w:val="x-none" w:eastAsia="x-none"/>
        </w:rPr>
        <w:t xml:space="preserve"> 2008 to </w:t>
      </w:r>
      <w:r w:rsidRPr="00A419D9">
        <w:rPr>
          <w:rFonts w:ascii="Arial" w:hAnsi="Arial" w:cs="Arial"/>
          <w:b/>
          <w:bCs/>
          <w:kern w:val="32"/>
          <w:szCs w:val="20"/>
          <w:lang w:eastAsia="x-none"/>
        </w:rPr>
        <w:t>Apr</w:t>
      </w:r>
      <w:r w:rsidRPr="00A419D9">
        <w:rPr>
          <w:rFonts w:ascii="Arial" w:hAnsi="Arial" w:cs="Arial"/>
          <w:b/>
          <w:bCs/>
          <w:kern w:val="32"/>
          <w:szCs w:val="20"/>
          <w:lang w:val="x-none" w:eastAsia="x-none"/>
        </w:rPr>
        <w:t xml:space="preserve"> 2010</w:t>
      </w:r>
    </w:p>
    <w:p w14:paraId="1EA7EE7B" w14:textId="77777777" w:rsidR="008E5DF6" w:rsidRPr="00A419D9" w:rsidRDefault="008E5DF6" w:rsidP="008E5DF6">
      <w:pPr>
        <w:rPr>
          <w:rFonts w:ascii="Arial" w:hAnsi="Arial" w:cs="Arial"/>
          <w:b/>
          <w:szCs w:val="20"/>
        </w:rPr>
      </w:pPr>
    </w:p>
    <w:p w14:paraId="2B749E9B"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VADS Consignment</w:t>
      </w:r>
      <w:r w:rsidRPr="00A419D9">
        <w:rPr>
          <w:rFonts w:ascii="Arial" w:hAnsi="Arial" w:cs="Arial"/>
          <w:b/>
          <w:szCs w:val="20"/>
        </w:rPr>
        <w:tab/>
        <w:t xml:space="preserve">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33F56372" w14:textId="77777777" w:rsidR="008E5DF6" w:rsidRPr="00A419D9" w:rsidRDefault="008E5DF6" w:rsidP="008E5DF6">
      <w:pPr>
        <w:rPr>
          <w:rFonts w:ascii="Arial" w:hAnsi="Arial" w:cs="Arial"/>
          <w:szCs w:val="20"/>
        </w:rPr>
      </w:pPr>
      <w:r w:rsidRPr="00A419D9">
        <w:rPr>
          <w:rFonts w:ascii="Arial" w:hAnsi="Arial" w:cs="Arial"/>
          <w:szCs w:val="20"/>
        </w:rPr>
        <w:t>This project is to automate Teller systems to systematically charge the appropriate consignment Item (Cashier Checks, Money Orders, Travelers Checks, Gift Cards, Gift Check) fee based on whether the purchaser is a customer or not. This project improves the BOA fee capture rate for Consignment items by consistently applying the pricing and waiver policies. (‘Collecting a fair price for service provided’).</w:t>
      </w:r>
    </w:p>
    <w:p w14:paraId="67F4DCA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Java, JSF 1.2, Tortoise SVN, Rational Application Developer, DB2, SOAP Web Services</w:t>
      </w:r>
    </w:p>
    <w:p w14:paraId="37C22DD7" w14:textId="77777777" w:rsidR="008E5DF6" w:rsidRPr="00A419D9" w:rsidRDefault="008E5DF6" w:rsidP="008E5DF6">
      <w:pPr>
        <w:pStyle w:val="Heading1"/>
        <w:rPr>
          <w:rFonts w:ascii="Arial" w:hAnsi="Arial" w:cs="Arial"/>
          <w:sz w:val="20"/>
          <w:szCs w:val="20"/>
        </w:rPr>
      </w:pPr>
      <w:r w:rsidRPr="00A419D9">
        <w:rPr>
          <w:rFonts w:ascii="Arial" w:hAnsi="Arial" w:cs="Arial"/>
          <w:sz w:val="20"/>
          <w:szCs w:val="20"/>
        </w:rPr>
        <w:t xml:space="preserve">         </w:t>
      </w:r>
    </w:p>
    <w:p w14:paraId="2F6560E8" w14:textId="77777777" w:rsidR="008E5DF6" w:rsidRPr="00A419D9" w:rsidRDefault="008E5DF6" w:rsidP="008E5DF6">
      <w:pPr>
        <w:rPr>
          <w:rFonts w:ascii="Arial" w:hAnsi="Arial" w:cs="Arial"/>
          <w:szCs w:val="20"/>
        </w:rPr>
      </w:pPr>
      <w:r w:rsidRPr="00A419D9">
        <w:rPr>
          <w:rFonts w:ascii="Arial" w:hAnsi="Arial" w:cs="Arial"/>
          <w:b/>
          <w:bCs/>
          <w:szCs w:val="20"/>
        </w:rPr>
        <w:t xml:space="preserve">Project: </w:t>
      </w:r>
      <w:r w:rsidRPr="00A419D9">
        <w:rPr>
          <w:rFonts w:ascii="Arial" w:hAnsi="Arial" w:cs="Arial"/>
          <w:b/>
          <w:szCs w:val="20"/>
        </w:rPr>
        <w:t xml:space="preserve">Auto Fee Waiver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5F4368EA" w14:textId="77777777" w:rsidR="008E5DF6" w:rsidRPr="00A419D9" w:rsidRDefault="008E5DF6" w:rsidP="008E5DF6">
      <w:pPr>
        <w:rPr>
          <w:rFonts w:ascii="Arial" w:hAnsi="Arial" w:cs="Arial"/>
          <w:szCs w:val="20"/>
        </w:rPr>
      </w:pPr>
      <w:r w:rsidRPr="00A419D9">
        <w:rPr>
          <w:rFonts w:ascii="Arial" w:hAnsi="Arial" w:cs="Arial"/>
          <w:szCs w:val="20"/>
        </w:rPr>
        <w:t xml:space="preserve">This project is developed to create a system to maintain the fees charging for encashment of check by the non-relationship customer (NRC). This fee is charged to payees who come to the Bank’s tellers to cash a check drawn on </w:t>
      </w:r>
      <w:r w:rsidRPr="00A419D9">
        <w:rPr>
          <w:rFonts w:ascii="Arial" w:hAnsi="Arial" w:cs="Arial"/>
          <w:szCs w:val="20"/>
        </w:rPr>
        <w:lastRenderedPageBreak/>
        <w:t>a Bank of America business account when those payees do not have an account relationship with Bank of America.  If the corporate client wishes to pay the standard fee on behalf of all their payees, the client may assume responsibility for the fee and have the fees billed to them through account analysis (in some exceptional cases this fee is waived) only in regulated states. Clients want the NRC to pay the fees by themselves in the un-regulated States.</w:t>
      </w:r>
    </w:p>
    <w:p w14:paraId="381CC18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 xml:space="preserve">Java, Struts 2.0, IBM </w:t>
      </w:r>
      <w:proofErr w:type="spellStart"/>
      <w:r w:rsidRPr="00A419D9">
        <w:rPr>
          <w:rFonts w:ascii="Arial" w:hAnsi="Arial" w:cs="Arial"/>
          <w:szCs w:val="20"/>
        </w:rPr>
        <w:t>Clearcase</w:t>
      </w:r>
      <w:proofErr w:type="spellEnd"/>
      <w:r w:rsidRPr="00A419D9">
        <w:rPr>
          <w:rFonts w:ascii="Arial" w:hAnsi="Arial" w:cs="Arial"/>
          <w:szCs w:val="20"/>
        </w:rPr>
        <w:t>, Rational Application Developer, DB2, SOAP Web Services</w:t>
      </w:r>
    </w:p>
    <w:p w14:paraId="42396728" w14:textId="77777777" w:rsidR="008E5DF6" w:rsidRPr="00A419D9" w:rsidRDefault="008E5DF6" w:rsidP="008E5DF6">
      <w:pPr>
        <w:tabs>
          <w:tab w:val="center" w:pos="4320"/>
        </w:tabs>
        <w:spacing w:line="20" w:lineRule="atLeast"/>
        <w:rPr>
          <w:rFonts w:ascii="Arial" w:hAnsi="Arial" w:cs="Arial"/>
          <w:b/>
          <w:bCs/>
          <w:szCs w:val="20"/>
        </w:rPr>
      </w:pPr>
    </w:p>
    <w:p w14:paraId="2F3740D3"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75BEA994" w14:textId="77777777" w:rsidR="008E5DF6" w:rsidRPr="00A419D9" w:rsidRDefault="008E5DF6" w:rsidP="008E5DF6">
      <w:pPr>
        <w:pStyle w:val="ListBullet2"/>
        <w:numPr>
          <w:ilvl w:val="0"/>
          <w:numId w:val="13"/>
        </w:numPr>
        <w:rPr>
          <w:rFonts w:ascii="Arial" w:hAnsi="Arial"/>
        </w:rPr>
      </w:pPr>
      <w:r w:rsidRPr="00A419D9">
        <w:rPr>
          <w:rFonts w:ascii="Arial" w:hAnsi="Arial"/>
        </w:rPr>
        <w:t>Involved in Requirements gathering and Understanding of BRD</w:t>
      </w:r>
    </w:p>
    <w:p w14:paraId="2E7C852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Created High-Level Design document </w:t>
      </w:r>
    </w:p>
    <w:p w14:paraId="7A0E1DA2"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Acquaintance with MVC Struts and JSF framework </w:t>
      </w:r>
    </w:p>
    <w:p w14:paraId="0A93CD96"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Configured and used the Log4j for the debugging and error information.</w:t>
      </w:r>
    </w:p>
    <w:p w14:paraId="63429F2C"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Implemented Collections Framework</w:t>
      </w:r>
    </w:p>
    <w:p w14:paraId="0DE15738"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Involved in SQL development </w:t>
      </w:r>
    </w:p>
    <w:p w14:paraId="18DBB8F7" w14:textId="77777777" w:rsidR="008E5DF6" w:rsidRPr="00A419D9" w:rsidRDefault="008E5DF6" w:rsidP="008E5DF6">
      <w:pPr>
        <w:pStyle w:val="ListBullet2"/>
        <w:numPr>
          <w:ilvl w:val="0"/>
          <w:numId w:val="13"/>
        </w:numPr>
        <w:rPr>
          <w:rFonts w:ascii="Arial" w:hAnsi="Arial"/>
        </w:rPr>
      </w:pPr>
      <w:r w:rsidRPr="00A419D9">
        <w:rPr>
          <w:rFonts w:ascii="Arial" w:hAnsi="Arial"/>
        </w:rPr>
        <w:t>Lead the Code Review</w:t>
      </w:r>
    </w:p>
    <w:p w14:paraId="4053A95B"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Represented Project Health Check meetings</w:t>
      </w:r>
    </w:p>
    <w:p w14:paraId="6494E8CA"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Responsible for the overall quality of the project</w:t>
      </w:r>
    </w:p>
    <w:p w14:paraId="3FB37A5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Provided support for SIT, UAT, deployment and Post Implementation Warranty (PIW)</w:t>
      </w:r>
    </w:p>
    <w:p w14:paraId="6368C666" w14:textId="77777777" w:rsidR="008E5DF6" w:rsidRPr="00A419D9" w:rsidRDefault="008E5DF6" w:rsidP="008E5DF6">
      <w:pPr>
        <w:pStyle w:val="Heading1"/>
        <w:rPr>
          <w:rFonts w:ascii="Arial" w:hAnsi="Arial" w:cs="Arial"/>
          <w:sz w:val="20"/>
          <w:szCs w:val="20"/>
        </w:rPr>
      </w:pPr>
    </w:p>
    <w:p w14:paraId="459027BF" w14:textId="77777777" w:rsidR="008E5DF6" w:rsidRPr="00A419D9" w:rsidRDefault="008E5DF6" w:rsidP="008E5DF6">
      <w:pPr>
        <w:rPr>
          <w:rFonts w:ascii="Arial" w:hAnsi="Arial" w:cs="Arial"/>
          <w:b/>
          <w:bCs/>
          <w:kern w:val="32"/>
          <w:szCs w:val="20"/>
          <w:lang w:val="x-none" w:eastAsia="x-none"/>
        </w:rPr>
      </w:pPr>
      <w:r w:rsidRPr="00A419D9">
        <w:rPr>
          <w:rFonts w:ascii="Arial" w:hAnsi="Arial" w:cs="Arial"/>
          <w:b/>
          <w:bCs/>
          <w:szCs w:val="20"/>
        </w:rPr>
        <w:t xml:space="preserve">Project: </w:t>
      </w:r>
      <w:r w:rsidRPr="00A419D9">
        <w:rPr>
          <w:rFonts w:ascii="Arial" w:hAnsi="Arial" w:cs="Arial"/>
          <w:b/>
          <w:szCs w:val="20"/>
        </w:rPr>
        <w:t>SafeSend Online Remittance (Debit Cards)</w:t>
      </w:r>
      <w:r w:rsidRPr="00A419D9">
        <w:rPr>
          <w:rFonts w:ascii="Arial" w:hAnsi="Arial" w:cs="Arial"/>
          <w:szCs w:val="20"/>
        </w:rPr>
        <w:t xml:space="preserve">                        </w:t>
      </w:r>
      <w:r w:rsidRPr="00A419D9">
        <w:rPr>
          <w:rFonts w:ascii="Arial" w:hAnsi="Arial" w:cs="Arial"/>
          <w:szCs w:val="20"/>
        </w:rPr>
        <w:tab/>
      </w:r>
      <w:r w:rsidRPr="00A419D9">
        <w:rPr>
          <w:rFonts w:ascii="Arial" w:hAnsi="Arial" w:cs="Arial"/>
          <w:b/>
          <w:szCs w:val="20"/>
        </w:rPr>
        <w:t>Jan 2005 to Feb</w:t>
      </w:r>
      <w:r w:rsidRPr="00A419D9">
        <w:rPr>
          <w:rFonts w:ascii="Arial" w:hAnsi="Arial" w:cs="Arial"/>
          <w:b/>
          <w:bCs/>
          <w:kern w:val="32"/>
          <w:szCs w:val="20"/>
          <w:lang w:val="x-none" w:eastAsia="x-none"/>
        </w:rPr>
        <w:t xml:space="preserve"> 2008</w:t>
      </w:r>
    </w:p>
    <w:p w14:paraId="4651AB6B" w14:textId="77777777" w:rsidR="008E5DF6" w:rsidRPr="00A419D9" w:rsidRDefault="008E5DF6" w:rsidP="008E5DF6">
      <w:pPr>
        <w:rPr>
          <w:rFonts w:ascii="Arial" w:hAnsi="Arial" w:cs="Arial"/>
          <w:b/>
          <w:szCs w:val="20"/>
        </w:rPr>
      </w:pPr>
      <w:r w:rsidRPr="00A419D9">
        <w:rPr>
          <w:rFonts w:ascii="Arial" w:hAnsi="Arial" w:cs="Arial"/>
          <w:b/>
          <w:bCs/>
          <w:kern w:val="32"/>
          <w:szCs w:val="20"/>
          <w:lang w:eastAsia="x-none"/>
        </w:rPr>
        <w:t>Senior Developer</w:t>
      </w:r>
      <w:r w:rsidRPr="00A419D9">
        <w:rPr>
          <w:rFonts w:ascii="Arial" w:hAnsi="Arial" w:cs="Arial"/>
          <w:b/>
          <w:szCs w:val="20"/>
        </w:rPr>
        <w:t xml:space="preserve">   </w:t>
      </w:r>
      <w:r w:rsidRPr="00A419D9">
        <w:rPr>
          <w:rFonts w:ascii="Arial" w:hAnsi="Arial" w:cs="Arial"/>
          <w:b/>
          <w:szCs w:val="20"/>
        </w:rPr>
        <w:tab/>
      </w:r>
    </w:p>
    <w:p w14:paraId="462A0A54" w14:textId="77777777" w:rsidR="008E5DF6" w:rsidRPr="00A419D9" w:rsidRDefault="008E5DF6" w:rsidP="008E5DF6">
      <w:pPr>
        <w:tabs>
          <w:tab w:val="num" w:pos="342"/>
        </w:tabs>
        <w:spacing w:line="20" w:lineRule="atLeast"/>
        <w:rPr>
          <w:rFonts w:ascii="Arial" w:hAnsi="Arial" w:cs="Arial"/>
          <w:szCs w:val="20"/>
        </w:rPr>
      </w:pPr>
      <w:r w:rsidRPr="00A419D9">
        <w:rPr>
          <w:rFonts w:ascii="Arial" w:hAnsi="Arial" w:cs="Arial"/>
          <w:szCs w:val="20"/>
        </w:rPr>
        <w:t xml:space="preserve">The </w:t>
      </w:r>
      <w:proofErr w:type="spellStart"/>
      <w:r w:rsidRPr="00A419D9">
        <w:rPr>
          <w:rFonts w:ascii="Arial" w:hAnsi="Arial" w:cs="Arial"/>
          <w:szCs w:val="20"/>
        </w:rPr>
        <w:t>Safesend</w:t>
      </w:r>
      <w:proofErr w:type="spellEnd"/>
      <w:r w:rsidRPr="00A419D9">
        <w:rPr>
          <w:rFonts w:ascii="Arial" w:hAnsi="Arial" w:cs="Arial"/>
          <w:szCs w:val="20"/>
        </w:rPr>
        <w:t xml:space="preserve"> project aims to create an infrastructure where remittances are initiated from a Bank of America checking account and transferred to a partner bank in Mexico for credit to a beneficiary account. </w:t>
      </w:r>
      <w:proofErr w:type="spellStart"/>
      <w:r w:rsidRPr="00A419D9">
        <w:rPr>
          <w:rFonts w:ascii="Arial" w:hAnsi="Arial" w:cs="Arial"/>
          <w:szCs w:val="20"/>
        </w:rPr>
        <w:t>Safesend</w:t>
      </w:r>
      <w:proofErr w:type="spellEnd"/>
      <w:r w:rsidRPr="00A419D9">
        <w:rPr>
          <w:rFonts w:ascii="Arial" w:hAnsi="Arial" w:cs="Arial"/>
          <w:szCs w:val="20"/>
        </w:rPr>
        <w:t xml:space="preserve"> facilitates the teller to establish remitter profile, beneficiary profile and initiate remittance transaction. Disputes are initiated for the remittance created by the customer.</w:t>
      </w:r>
    </w:p>
    <w:p w14:paraId="55DB05EA"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 xml:space="preserve">Environment: </w:t>
      </w:r>
      <w:r w:rsidRPr="00A419D9">
        <w:rPr>
          <w:rFonts w:ascii="Arial" w:hAnsi="Arial" w:cs="Arial"/>
          <w:bCs/>
          <w:szCs w:val="20"/>
        </w:rPr>
        <w:t xml:space="preserve">Java, Servlets, XML, SOAP, GLUE, AXIS, Web services, MS </w:t>
      </w:r>
      <w:r w:rsidRPr="00A419D9">
        <w:rPr>
          <w:rFonts w:ascii="Arial" w:hAnsi="Arial" w:cs="Arial"/>
          <w:szCs w:val="20"/>
        </w:rPr>
        <w:t xml:space="preserve">SQL Server 2000, </w:t>
      </w:r>
      <w:r w:rsidRPr="00A419D9">
        <w:rPr>
          <w:rFonts w:ascii="Arial" w:hAnsi="Arial" w:cs="Arial"/>
          <w:bCs/>
          <w:szCs w:val="20"/>
        </w:rPr>
        <w:t xml:space="preserve">WebSphere 5.0, Eclipse, </w:t>
      </w:r>
      <w:r w:rsidRPr="00A419D9">
        <w:rPr>
          <w:rFonts w:ascii="Arial" w:hAnsi="Arial" w:cs="Arial"/>
          <w:szCs w:val="20"/>
        </w:rPr>
        <w:t xml:space="preserve">IBM </w:t>
      </w:r>
      <w:proofErr w:type="spellStart"/>
      <w:r w:rsidRPr="00A419D9">
        <w:rPr>
          <w:rFonts w:ascii="Arial" w:hAnsi="Arial" w:cs="Arial"/>
          <w:szCs w:val="20"/>
        </w:rPr>
        <w:t>Clearcase</w:t>
      </w:r>
      <w:proofErr w:type="spellEnd"/>
      <w:r w:rsidRPr="00A419D9">
        <w:rPr>
          <w:rFonts w:ascii="Arial" w:hAnsi="Arial" w:cs="Arial"/>
          <w:szCs w:val="20"/>
        </w:rPr>
        <w:t>, MS SQL 2005</w:t>
      </w:r>
    </w:p>
    <w:p w14:paraId="4E7ED433" w14:textId="77777777" w:rsidR="008E5DF6" w:rsidRPr="00A419D9" w:rsidRDefault="008E5DF6" w:rsidP="008E5DF6">
      <w:pPr>
        <w:spacing w:line="20" w:lineRule="atLeast"/>
        <w:ind w:left="360"/>
        <w:rPr>
          <w:rFonts w:ascii="Arial" w:hAnsi="Arial" w:cs="Arial"/>
          <w:szCs w:val="20"/>
        </w:rPr>
      </w:pPr>
    </w:p>
    <w:p w14:paraId="729F7B78"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6B50ADB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r w:rsidRPr="00A419D9">
        <w:rPr>
          <w:rFonts w:ascii="Arial" w:hAnsi="Arial" w:cs="Arial"/>
          <w:szCs w:val="20"/>
        </w:rPr>
        <w:t>Involved in the analysis, design, deployment, and testing of the project.</w:t>
      </w:r>
    </w:p>
    <w:p w14:paraId="112540E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Involved in Low-level Design, Coding, CIT, SIT and UAT Support, Production support</w:t>
      </w:r>
    </w:p>
    <w:p w14:paraId="5D372499" w14:textId="77777777" w:rsidR="008E5DF6" w:rsidRPr="00A419D9" w:rsidRDefault="008E5DF6" w:rsidP="008E5DF6">
      <w:pPr>
        <w:widowControl w:val="0"/>
        <w:numPr>
          <w:ilvl w:val="0"/>
          <w:numId w:val="13"/>
        </w:numPr>
        <w:autoSpaceDE w:val="0"/>
        <w:autoSpaceDN w:val="0"/>
        <w:adjustRightInd w:val="0"/>
        <w:spacing w:after="0" w:line="240" w:lineRule="auto"/>
        <w:rPr>
          <w:rFonts w:ascii="Arial" w:hAnsi="Arial" w:cs="Arial"/>
          <w:szCs w:val="20"/>
        </w:rPr>
      </w:pPr>
      <w:r w:rsidRPr="00A419D9">
        <w:rPr>
          <w:rFonts w:ascii="Arial" w:hAnsi="Arial" w:cs="Arial"/>
          <w:szCs w:val="20"/>
        </w:rPr>
        <w:t xml:space="preserve">Acquaintance with Service-oriented architecture and Web services. </w:t>
      </w:r>
    </w:p>
    <w:p w14:paraId="2783DD25" w14:textId="77777777" w:rsidR="008E5DF6" w:rsidRPr="00A419D9" w:rsidRDefault="008E5DF6" w:rsidP="008E5DF6">
      <w:pPr>
        <w:numPr>
          <w:ilvl w:val="0"/>
          <w:numId w:val="13"/>
        </w:numPr>
        <w:tabs>
          <w:tab w:val="left" w:pos="810"/>
        </w:tabs>
        <w:spacing w:after="0" w:line="240" w:lineRule="auto"/>
        <w:rPr>
          <w:rFonts w:ascii="Arial" w:hAnsi="Arial" w:cs="Arial"/>
          <w:szCs w:val="20"/>
        </w:rPr>
      </w:pPr>
      <w:r w:rsidRPr="00A419D9">
        <w:rPr>
          <w:rFonts w:ascii="Arial" w:hAnsi="Arial" w:cs="Arial"/>
          <w:szCs w:val="20"/>
        </w:rPr>
        <w:t>Developed and accessed Web Services using Glue, Axis.</w:t>
      </w:r>
    </w:p>
    <w:p w14:paraId="08C7ACEF" w14:textId="77777777" w:rsidR="008E5DF6" w:rsidRPr="00A419D9" w:rsidRDefault="008E5DF6" w:rsidP="008E5DF6">
      <w:pPr>
        <w:pStyle w:val="ListBullet2"/>
        <w:numPr>
          <w:ilvl w:val="0"/>
          <w:numId w:val="13"/>
        </w:numPr>
        <w:rPr>
          <w:rFonts w:ascii="Arial" w:hAnsi="Arial"/>
        </w:rPr>
      </w:pPr>
      <w:r w:rsidRPr="00A419D9">
        <w:rPr>
          <w:rFonts w:ascii="Arial" w:hAnsi="Arial"/>
        </w:rPr>
        <w:t>Debugging the errors caused in the production environment</w:t>
      </w:r>
    </w:p>
    <w:p w14:paraId="6F42142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Establish “Best Practices”, “Lessons Learnt” and plan for continuous improvement of processes </w:t>
      </w:r>
    </w:p>
    <w:p w14:paraId="550C195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Ensure overall quality of the project</w:t>
      </w:r>
    </w:p>
    <w:p w14:paraId="4C363F6E"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Developed Stored procedures in MS SQL 2000</w:t>
      </w:r>
    </w:p>
    <w:p w14:paraId="582C4AB5" w14:textId="77777777" w:rsidR="008E5DF6" w:rsidRPr="00A419D9" w:rsidRDefault="008E5DF6" w:rsidP="008E5DF6">
      <w:pPr>
        <w:rPr>
          <w:rFonts w:ascii="Arial" w:hAnsi="Arial" w:cs="Arial"/>
          <w:bCs/>
          <w:kern w:val="32"/>
          <w:szCs w:val="20"/>
          <w:lang w:eastAsia="x-none"/>
        </w:rPr>
      </w:pPr>
      <w:r w:rsidRPr="00A419D9">
        <w:rPr>
          <w:rFonts w:ascii="Arial" w:hAnsi="Arial" w:cs="Arial"/>
          <w:b/>
          <w:bCs/>
          <w:szCs w:val="20"/>
        </w:rPr>
        <w:t xml:space="preserve">Roles and Location: </w:t>
      </w:r>
      <w:r w:rsidRPr="00A419D9">
        <w:rPr>
          <w:rFonts w:ascii="Arial" w:hAnsi="Arial" w:cs="Arial"/>
          <w:szCs w:val="20"/>
        </w:rPr>
        <w:t xml:space="preserve">Developer – INDIA; </w:t>
      </w:r>
      <w:r w:rsidRPr="00A419D9">
        <w:rPr>
          <w:rFonts w:ascii="Arial" w:hAnsi="Arial" w:cs="Arial"/>
          <w:bCs/>
          <w:kern w:val="32"/>
          <w:szCs w:val="20"/>
          <w:lang w:eastAsia="x-none"/>
        </w:rPr>
        <w:t>Developer – Concord, CA; Senior Developer – INDIA</w:t>
      </w:r>
    </w:p>
    <w:p w14:paraId="28A46C35" w14:textId="363AE33D" w:rsidR="00A75353" w:rsidRPr="00A419D9" w:rsidRDefault="009473E2" w:rsidP="008E5DF6">
      <w:pPr>
        <w:tabs>
          <w:tab w:val="center" w:pos="7125"/>
        </w:tabs>
        <w:spacing w:line="259" w:lineRule="auto"/>
        <w:ind w:left="0" w:firstLine="0"/>
        <w:jc w:val="left"/>
        <w:rPr>
          <w:rFonts w:ascii="Arial" w:hAnsi="Arial" w:cs="Arial"/>
        </w:rPr>
      </w:pPr>
      <w:r w:rsidRPr="00A419D9">
        <w:rPr>
          <w:rFonts w:ascii="Arial" w:hAnsi="Arial" w:cs="Arial"/>
          <w:b/>
          <w:sz w:val="19"/>
        </w:rPr>
        <w:t xml:space="preserve"> </w:t>
      </w:r>
    </w:p>
    <w:p w14:paraId="4C7C486A" w14:textId="77777777" w:rsidR="0002310D" w:rsidRDefault="0002310D" w:rsidP="0002310D">
      <w:pPr>
        <w:spacing w:after="0" w:line="259" w:lineRule="auto"/>
        <w:ind w:left="125"/>
        <w:jc w:val="left"/>
      </w:pPr>
      <w:r>
        <w:rPr>
          <w:b/>
          <w:u w:val="single" w:color="000000"/>
        </w:rPr>
        <w:t>CERTIFICATIONS:</w:t>
      </w:r>
      <w:r>
        <w:rPr>
          <w:b/>
        </w:rPr>
        <w:t xml:space="preserve"> </w:t>
      </w:r>
    </w:p>
    <w:p w14:paraId="13862E57" w14:textId="7462CA21" w:rsidR="0002310D" w:rsidRPr="00A419D9" w:rsidRDefault="0002310D" w:rsidP="0006120A">
      <w:pPr>
        <w:pStyle w:val="ListParagraph"/>
        <w:numPr>
          <w:ilvl w:val="0"/>
          <w:numId w:val="21"/>
        </w:numPr>
        <w:ind w:right="89"/>
        <w:rPr>
          <w:rFonts w:ascii="Arial" w:hAnsi="Arial" w:cs="Arial"/>
          <w:b/>
          <w:bCs/>
        </w:rPr>
      </w:pPr>
      <w:r w:rsidRPr="00A419D9">
        <w:rPr>
          <w:rFonts w:ascii="Arial" w:hAnsi="Arial" w:cs="Arial"/>
          <w:b/>
          <w:bCs/>
        </w:rPr>
        <w:t>UNC Charlotte Commencement Bell Ringer Fall 2022</w:t>
      </w:r>
    </w:p>
    <w:p w14:paraId="1DAC8118"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Secretary - BiAS (Bioinformatics Assembly of Students) at UNC-Charlotte</w:t>
      </w:r>
    </w:p>
    <w:p w14:paraId="7DE1461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Member - International Student Advisory Committee at UNC-Charlotte</w:t>
      </w:r>
    </w:p>
    <w:p w14:paraId="464BC2EB"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Cell and Molecular Biology course in Universal Class Online</w:t>
      </w:r>
    </w:p>
    <w:p w14:paraId="638178E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Organic Chemistry I course in University of New England Online</w:t>
      </w:r>
    </w:p>
    <w:p w14:paraId="790907D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On the Spot Award 2006 Tata Consultancy Services, India </w:t>
      </w:r>
    </w:p>
    <w:p w14:paraId="6A7ECAF3" w14:textId="58D374FB" w:rsidR="0002310D" w:rsidRPr="00A419D9" w:rsidRDefault="00866C31" w:rsidP="00866C31">
      <w:pPr>
        <w:ind w:left="860" w:right="89" w:firstLine="0"/>
        <w:rPr>
          <w:rFonts w:ascii="Arial" w:hAnsi="Arial" w:cs="Arial"/>
        </w:rPr>
      </w:pPr>
      <w:r w:rsidRPr="00A419D9">
        <w:rPr>
          <w:rFonts w:ascii="Arial" w:hAnsi="Arial" w:cs="Arial"/>
        </w:rPr>
        <w:t xml:space="preserve">   </w:t>
      </w:r>
      <w:r w:rsidR="0002310D" w:rsidRPr="00A419D9">
        <w:rPr>
          <w:rFonts w:ascii="Arial" w:hAnsi="Arial" w:cs="Arial"/>
        </w:rPr>
        <w:t>For technical excellence</w:t>
      </w:r>
    </w:p>
    <w:p w14:paraId="1D3CB242" w14:textId="7B8D3E5C"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Smile Award 2010 Tata Consultancy Services, India </w:t>
      </w:r>
    </w:p>
    <w:p w14:paraId="3C8F499F" w14:textId="66F8AD09" w:rsidR="0002310D" w:rsidRPr="00A419D9" w:rsidRDefault="00DB666F" w:rsidP="00DB666F">
      <w:pPr>
        <w:ind w:left="720" w:right="89" w:firstLine="360"/>
        <w:rPr>
          <w:rFonts w:ascii="Arial" w:hAnsi="Arial" w:cs="Arial"/>
        </w:rPr>
      </w:pPr>
      <w:r w:rsidRPr="00A419D9">
        <w:rPr>
          <w:rFonts w:ascii="Arial" w:hAnsi="Arial" w:cs="Arial"/>
        </w:rPr>
        <w:t>F</w:t>
      </w:r>
      <w:r w:rsidR="0002310D" w:rsidRPr="00A419D9">
        <w:rPr>
          <w:rFonts w:ascii="Arial" w:hAnsi="Arial" w:cs="Arial"/>
        </w:rPr>
        <w:t xml:space="preserve">or working as a recruitment coordinator for TCS Bank of America 500 associates within short period of time </w:t>
      </w:r>
    </w:p>
    <w:p w14:paraId="600822B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Java Programmer (SCJP) for Java 2 Platform. </w:t>
      </w:r>
    </w:p>
    <w:p w14:paraId="3328AB09"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Web Component Developer (SCWCD). </w:t>
      </w:r>
    </w:p>
    <w:p w14:paraId="3A3648F8" w14:textId="743FDA85" w:rsidR="0002310D" w:rsidRPr="00A419D9" w:rsidRDefault="0002310D" w:rsidP="0006120A">
      <w:pPr>
        <w:pStyle w:val="ListParagraph"/>
        <w:numPr>
          <w:ilvl w:val="0"/>
          <w:numId w:val="21"/>
        </w:numPr>
        <w:ind w:right="89"/>
        <w:rPr>
          <w:rFonts w:ascii="Arial" w:hAnsi="Arial" w:cs="Arial"/>
          <w:color w:val="262626" w:themeColor="text1" w:themeTint="D9"/>
          <w:szCs w:val="20"/>
        </w:rPr>
      </w:pPr>
      <w:r w:rsidRPr="00A419D9">
        <w:rPr>
          <w:rFonts w:ascii="Arial" w:hAnsi="Arial" w:cs="Arial"/>
        </w:rPr>
        <w:t>IBM</w:t>
      </w:r>
      <w:r w:rsidRPr="00A419D9">
        <w:rPr>
          <w:rFonts w:ascii="Arial" w:hAnsi="Arial" w:cs="Arial"/>
          <w:color w:val="262626" w:themeColor="text1" w:themeTint="D9"/>
          <w:szCs w:val="20"/>
        </w:rPr>
        <w:t xml:space="preserve"> Certified Solution Developer - </w:t>
      </w:r>
      <w:proofErr w:type="spellStart"/>
      <w:r w:rsidRPr="00A419D9">
        <w:rPr>
          <w:rFonts w:ascii="Arial" w:hAnsi="Arial" w:cs="Arial"/>
          <w:color w:val="262626" w:themeColor="text1" w:themeTint="D9"/>
          <w:szCs w:val="20"/>
        </w:rPr>
        <w:t>InfoSphere</w:t>
      </w:r>
      <w:proofErr w:type="spellEnd"/>
      <w:r w:rsidRPr="00A419D9">
        <w:rPr>
          <w:rFonts w:ascii="Arial" w:hAnsi="Arial" w:cs="Arial"/>
          <w:color w:val="262626" w:themeColor="text1" w:themeTint="D9"/>
          <w:szCs w:val="20"/>
        </w:rPr>
        <w:t xml:space="preserve"> DataStage v8.5 </w:t>
      </w:r>
    </w:p>
    <w:p w14:paraId="50AF107C" w14:textId="67183BBD" w:rsidR="00521A36" w:rsidRDefault="00521A36" w:rsidP="00521A36">
      <w:pPr>
        <w:ind w:right="89"/>
      </w:pPr>
    </w:p>
    <w:p w14:paraId="6857155C" w14:textId="5001E876" w:rsidR="0002310D" w:rsidRPr="0002310D" w:rsidRDefault="0002310D" w:rsidP="0002310D">
      <w:pPr>
        <w:spacing w:after="0" w:line="259" w:lineRule="auto"/>
        <w:ind w:left="125"/>
        <w:jc w:val="left"/>
        <w:rPr>
          <w:b/>
          <w:u w:val="single" w:color="000000"/>
        </w:rPr>
      </w:pPr>
      <w:r w:rsidRPr="0002310D">
        <w:rPr>
          <w:b/>
          <w:u w:val="single" w:color="000000"/>
        </w:rPr>
        <w:t>V</w:t>
      </w:r>
      <w:r>
        <w:rPr>
          <w:b/>
          <w:u w:val="single" w:color="000000"/>
        </w:rPr>
        <w:t>OLU</w:t>
      </w:r>
      <w:r w:rsidR="00521A36">
        <w:rPr>
          <w:b/>
          <w:u w:val="single" w:color="000000"/>
        </w:rPr>
        <w:t>N</w:t>
      </w:r>
      <w:r>
        <w:rPr>
          <w:b/>
          <w:u w:val="single" w:color="000000"/>
        </w:rPr>
        <w:t>TEERING EXPERIENCE:</w:t>
      </w:r>
    </w:p>
    <w:p w14:paraId="0D0D01C2" w14:textId="77777777" w:rsidR="00817B94" w:rsidRDefault="00817B94" w:rsidP="00C97030">
      <w:pPr>
        <w:ind w:right="89"/>
      </w:pPr>
    </w:p>
    <w:p w14:paraId="6FDB4C20" w14:textId="619E32BA"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 xml:space="preserve">Volunteering in </w:t>
      </w:r>
      <w:proofErr w:type="spellStart"/>
      <w:r w:rsidRPr="00A419D9">
        <w:rPr>
          <w:rFonts w:ascii="Arial" w:hAnsi="Arial" w:cs="Arial"/>
        </w:rPr>
        <w:t>Fleurix</w:t>
      </w:r>
      <w:proofErr w:type="spellEnd"/>
      <w:r w:rsidRPr="00A419D9">
        <w:rPr>
          <w:rFonts w:ascii="Arial" w:hAnsi="Arial" w:cs="Arial"/>
        </w:rPr>
        <w:t>- Celebrate Women+ in Technology conference Sep 2022</w:t>
      </w:r>
    </w:p>
    <w:p w14:paraId="4B04626F"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 xml:space="preserve">Raceday setup – Charlotte </w:t>
      </w:r>
      <w:proofErr w:type="spellStart"/>
      <w:r w:rsidRPr="00A419D9">
        <w:rPr>
          <w:rFonts w:ascii="Arial" w:hAnsi="Arial" w:cs="Arial"/>
        </w:rPr>
        <w:t>Racefest</w:t>
      </w:r>
      <w:proofErr w:type="spellEnd"/>
      <w:r w:rsidRPr="00A419D9">
        <w:rPr>
          <w:rFonts w:ascii="Arial" w:hAnsi="Arial" w:cs="Arial"/>
        </w:rPr>
        <w:t xml:space="preserve"> Marathon Apr 2022</w:t>
      </w:r>
    </w:p>
    <w:p w14:paraId="02410B14"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Local Park and stream cleanup - Charlotte Mecklenburg Storm Water Services, Mar 2022</w:t>
      </w:r>
    </w:p>
    <w:p w14:paraId="1452AE13"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Humanity of Charlotte to build houses for homeless 2012</w:t>
      </w:r>
    </w:p>
    <w:p w14:paraId="42ECBE09"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Gardening activity in Jacksonville to setup garden in front of the school for physically challenged kids 2008</w:t>
      </w:r>
    </w:p>
    <w:p w14:paraId="0F43336B"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Involved in rescue activities in Tsunami affected areas in Chennai, India 2005</w:t>
      </w:r>
    </w:p>
    <w:p w14:paraId="61612F0E" w14:textId="77777777" w:rsidR="0002310D" w:rsidRDefault="0002310D">
      <w:pPr>
        <w:spacing w:after="0" w:line="259" w:lineRule="auto"/>
        <w:ind w:left="0" w:firstLine="0"/>
        <w:jc w:val="left"/>
      </w:pPr>
    </w:p>
    <w:p w14:paraId="7C66C0FB" w14:textId="77777777" w:rsidR="00A75353" w:rsidRDefault="009473E2">
      <w:pPr>
        <w:spacing w:after="0" w:line="259" w:lineRule="auto"/>
        <w:ind w:left="130" w:firstLine="0"/>
        <w:jc w:val="left"/>
      </w:pPr>
      <w:r>
        <w:rPr>
          <w:b/>
        </w:rPr>
        <w:t xml:space="preserve">Linked In: </w:t>
      </w:r>
      <w:hyperlink r:id="rId12">
        <w:r>
          <w:rPr>
            <w:b/>
            <w:color w:val="0000FF"/>
            <w:u w:val="single" w:color="0000FF"/>
          </w:rPr>
          <w:t>https://www.linkedin.com/in/sangeetha</w:t>
        </w:r>
      </w:hyperlink>
      <w:hyperlink r:id="rId13">
        <w:r>
          <w:rPr>
            <w:b/>
            <w:color w:val="0000FF"/>
            <w:u w:val="single" w:color="0000FF"/>
          </w:rPr>
          <w:t>-</w:t>
        </w:r>
      </w:hyperlink>
      <w:hyperlink r:id="rId14">
        <w:r>
          <w:rPr>
            <w:b/>
            <w:color w:val="0000FF"/>
            <w:u w:val="single" w:color="0000FF"/>
          </w:rPr>
          <w:t>vijayam</w:t>
        </w:r>
      </w:hyperlink>
      <w:hyperlink r:id="rId15">
        <w:r>
          <w:rPr>
            <w:b/>
            <w:color w:val="0000FF"/>
            <w:u w:val="single" w:color="0000FF"/>
          </w:rPr>
          <w:t>-</w:t>
        </w:r>
      </w:hyperlink>
      <w:hyperlink r:id="rId16">
        <w:r>
          <w:rPr>
            <w:b/>
            <w:color w:val="0000FF"/>
            <w:u w:val="single" w:color="0000FF"/>
          </w:rPr>
          <w:t>a8247566</w:t>
        </w:r>
      </w:hyperlink>
      <w:hyperlink r:id="rId17">
        <w:r>
          <w:rPr>
            <w:b/>
          </w:rPr>
          <w:t xml:space="preserve"> </w:t>
        </w:r>
      </w:hyperlink>
    </w:p>
    <w:sectPr w:rsidR="00A75353">
      <w:headerReference w:type="even" r:id="rId18"/>
      <w:headerReference w:type="default" r:id="rId19"/>
      <w:headerReference w:type="first" r:id="rId20"/>
      <w:pgSz w:w="12240" w:h="15840"/>
      <w:pgMar w:top="1296" w:right="803" w:bottom="1354" w:left="861" w:header="2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F5E8" w14:textId="77777777" w:rsidR="00F51A9F" w:rsidRDefault="00F51A9F">
      <w:pPr>
        <w:spacing w:after="0" w:line="240" w:lineRule="auto"/>
      </w:pPr>
      <w:r>
        <w:separator/>
      </w:r>
    </w:p>
  </w:endnote>
  <w:endnote w:type="continuationSeparator" w:id="0">
    <w:p w14:paraId="17FF17DF" w14:textId="77777777" w:rsidR="00F51A9F" w:rsidRDefault="00F5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A163" w14:textId="77777777" w:rsidR="00F51A9F" w:rsidRDefault="00F51A9F">
      <w:pPr>
        <w:spacing w:after="0" w:line="240" w:lineRule="auto"/>
      </w:pPr>
      <w:r>
        <w:separator/>
      </w:r>
    </w:p>
  </w:footnote>
  <w:footnote w:type="continuationSeparator" w:id="0">
    <w:p w14:paraId="46168D4D" w14:textId="77777777" w:rsidR="00F51A9F" w:rsidRDefault="00F51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6206"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67A64C" wp14:editId="1163987D">
              <wp:simplePos x="0" y="0"/>
              <wp:positionH relativeFrom="page">
                <wp:posOffset>4666615</wp:posOffset>
              </wp:positionH>
              <wp:positionV relativeFrom="page">
                <wp:posOffset>274320</wp:posOffset>
              </wp:positionV>
              <wp:extent cx="2535555" cy="533400"/>
              <wp:effectExtent l="0" t="0" r="0" b="0"/>
              <wp:wrapSquare wrapText="bothSides"/>
              <wp:docPr id="6938" name="Group 693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39" name="Picture 693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40" name="Picture 694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41" name="Picture 694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38" style="width:199.65pt;height:42pt;position:absolute;mso-position-horizontal-relative:page;mso-position-horizontal:absolute;margin-left:367.45pt;mso-position-vertical-relative:page;margin-top:21.6pt;" coordsize="25355,5334">
              <v:shape id="Picture 6939" style="position:absolute;width:7556;height:5105;left:0;top:0;" filled="f">
                <v:imagedata r:id="rId4"/>
              </v:shape>
              <v:shape id="Picture 6940" style="position:absolute;width:7804;height:5213;left:7556;top:120;" filled="f">
                <v:imagedata r:id="rId5"/>
              </v:shape>
              <v:shape id="Picture 6941" style="position:absolute;width:9994;height:3340;left:15360;top:1993;" filled="f">
                <v:imagedata r:id="rId6"/>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F1A4"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DDB5F3" wp14:editId="3899EA25">
              <wp:simplePos x="0" y="0"/>
              <wp:positionH relativeFrom="page">
                <wp:posOffset>4666615</wp:posOffset>
              </wp:positionH>
              <wp:positionV relativeFrom="page">
                <wp:posOffset>274320</wp:posOffset>
              </wp:positionV>
              <wp:extent cx="2535555" cy="533400"/>
              <wp:effectExtent l="0" t="0" r="0" b="0"/>
              <wp:wrapSquare wrapText="bothSides"/>
              <wp:docPr id="6928" name="Group 692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29" name="Picture 692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30" name="Picture 693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31" name="Picture 693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28" style="width:199.65pt;height:42pt;position:absolute;mso-position-horizontal-relative:page;mso-position-horizontal:absolute;margin-left:367.45pt;mso-position-vertical-relative:page;margin-top:21.6pt;" coordsize="25355,5334">
              <v:shape id="Picture 6929" style="position:absolute;width:7556;height:5105;left:0;top:0;" filled="f">
                <v:imagedata r:id="rId4"/>
              </v:shape>
              <v:shape id="Picture 6930" style="position:absolute;width:7804;height:5213;left:7556;top:120;" filled="f">
                <v:imagedata r:id="rId5"/>
              </v:shape>
              <v:shape id="Picture 6931" style="position:absolute;width:9994;height:3340;left:15360;top:1993;" filled="f">
                <v:imagedata r:id="rId6"/>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38AF"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B85022" wp14:editId="50E6CECA">
              <wp:simplePos x="0" y="0"/>
              <wp:positionH relativeFrom="page">
                <wp:posOffset>4666615</wp:posOffset>
              </wp:positionH>
              <wp:positionV relativeFrom="page">
                <wp:posOffset>274320</wp:posOffset>
              </wp:positionV>
              <wp:extent cx="2535555" cy="533400"/>
              <wp:effectExtent l="0" t="0" r="0" b="0"/>
              <wp:wrapSquare wrapText="bothSides"/>
              <wp:docPr id="6918" name="Group 691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19" name="Picture 691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20" name="Picture 692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21" name="Picture 692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18" style="width:199.65pt;height:42pt;position:absolute;mso-position-horizontal-relative:page;mso-position-horizontal:absolute;margin-left:367.45pt;mso-position-vertical-relative:page;margin-top:21.6pt;" coordsize="25355,5334">
              <v:shape id="Picture 6919" style="position:absolute;width:7556;height:5105;left:0;top:0;" filled="f">
                <v:imagedata r:id="rId4"/>
              </v:shape>
              <v:shape id="Picture 6920" style="position:absolute;width:7804;height:5213;left:7556;top:120;" filled="f">
                <v:imagedata r:id="rId5"/>
              </v:shape>
              <v:shape id="Picture 6921" style="position:absolute;width:9994;height:3340;left:15360;top:1993;" filled="f">
                <v:imagedata r:id="rId6"/>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9FCC336">
      <w:start w:val="1"/>
      <w:numFmt w:val="bullet"/>
      <w:lvlText w:val=""/>
      <w:lvlJc w:val="left"/>
      <w:pPr>
        <w:ind w:left="720" w:hanging="360"/>
      </w:pPr>
      <w:rPr>
        <w:rFonts w:ascii="Symbol" w:hAnsi="Symbol"/>
      </w:rPr>
    </w:lvl>
    <w:lvl w:ilvl="1" w:tplc="8938A50C">
      <w:start w:val="1"/>
      <w:numFmt w:val="bullet"/>
      <w:lvlText w:val="o"/>
      <w:lvlJc w:val="left"/>
      <w:pPr>
        <w:tabs>
          <w:tab w:val="num" w:pos="1440"/>
        </w:tabs>
        <w:ind w:left="1440" w:hanging="360"/>
      </w:pPr>
      <w:rPr>
        <w:rFonts w:ascii="Courier New" w:hAnsi="Courier New"/>
      </w:rPr>
    </w:lvl>
    <w:lvl w:ilvl="2" w:tplc="5A84D880">
      <w:start w:val="1"/>
      <w:numFmt w:val="bullet"/>
      <w:lvlText w:val=""/>
      <w:lvlJc w:val="left"/>
      <w:pPr>
        <w:tabs>
          <w:tab w:val="num" w:pos="2160"/>
        </w:tabs>
        <w:ind w:left="2160" w:hanging="360"/>
      </w:pPr>
      <w:rPr>
        <w:rFonts w:ascii="Wingdings" w:hAnsi="Wingdings"/>
      </w:rPr>
    </w:lvl>
    <w:lvl w:ilvl="3" w:tplc="4412D0FE">
      <w:start w:val="1"/>
      <w:numFmt w:val="bullet"/>
      <w:lvlText w:val=""/>
      <w:lvlJc w:val="left"/>
      <w:pPr>
        <w:tabs>
          <w:tab w:val="num" w:pos="2880"/>
        </w:tabs>
        <w:ind w:left="2880" w:hanging="360"/>
      </w:pPr>
      <w:rPr>
        <w:rFonts w:ascii="Symbol" w:hAnsi="Symbol"/>
      </w:rPr>
    </w:lvl>
    <w:lvl w:ilvl="4" w:tplc="3E34CAB0">
      <w:start w:val="1"/>
      <w:numFmt w:val="bullet"/>
      <w:lvlText w:val="o"/>
      <w:lvlJc w:val="left"/>
      <w:pPr>
        <w:tabs>
          <w:tab w:val="num" w:pos="3600"/>
        </w:tabs>
        <w:ind w:left="3600" w:hanging="360"/>
      </w:pPr>
      <w:rPr>
        <w:rFonts w:ascii="Courier New" w:hAnsi="Courier New"/>
      </w:rPr>
    </w:lvl>
    <w:lvl w:ilvl="5" w:tplc="7D4EA502">
      <w:start w:val="1"/>
      <w:numFmt w:val="bullet"/>
      <w:lvlText w:val=""/>
      <w:lvlJc w:val="left"/>
      <w:pPr>
        <w:tabs>
          <w:tab w:val="num" w:pos="4320"/>
        </w:tabs>
        <w:ind w:left="4320" w:hanging="360"/>
      </w:pPr>
      <w:rPr>
        <w:rFonts w:ascii="Wingdings" w:hAnsi="Wingdings"/>
      </w:rPr>
    </w:lvl>
    <w:lvl w:ilvl="6" w:tplc="E990C6AE">
      <w:start w:val="1"/>
      <w:numFmt w:val="bullet"/>
      <w:lvlText w:val=""/>
      <w:lvlJc w:val="left"/>
      <w:pPr>
        <w:tabs>
          <w:tab w:val="num" w:pos="5040"/>
        </w:tabs>
        <w:ind w:left="5040" w:hanging="360"/>
      </w:pPr>
      <w:rPr>
        <w:rFonts w:ascii="Symbol" w:hAnsi="Symbol"/>
      </w:rPr>
    </w:lvl>
    <w:lvl w:ilvl="7" w:tplc="AC526478">
      <w:start w:val="1"/>
      <w:numFmt w:val="bullet"/>
      <w:lvlText w:val="o"/>
      <w:lvlJc w:val="left"/>
      <w:pPr>
        <w:tabs>
          <w:tab w:val="num" w:pos="5760"/>
        </w:tabs>
        <w:ind w:left="5760" w:hanging="360"/>
      </w:pPr>
      <w:rPr>
        <w:rFonts w:ascii="Courier New" w:hAnsi="Courier New"/>
      </w:rPr>
    </w:lvl>
    <w:lvl w:ilvl="8" w:tplc="E7C4D5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B0C1F0A">
      <w:start w:val="1"/>
      <w:numFmt w:val="bullet"/>
      <w:lvlText w:val=""/>
      <w:lvlJc w:val="left"/>
      <w:pPr>
        <w:ind w:left="720" w:hanging="360"/>
      </w:pPr>
      <w:rPr>
        <w:rFonts w:ascii="Symbol" w:hAnsi="Symbol"/>
      </w:rPr>
    </w:lvl>
    <w:lvl w:ilvl="1" w:tplc="080C37EE">
      <w:start w:val="1"/>
      <w:numFmt w:val="bullet"/>
      <w:lvlText w:val="o"/>
      <w:lvlJc w:val="left"/>
      <w:pPr>
        <w:tabs>
          <w:tab w:val="num" w:pos="1440"/>
        </w:tabs>
        <w:ind w:left="1440" w:hanging="360"/>
      </w:pPr>
      <w:rPr>
        <w:rFonts w:ascii="Courier New" w:hAnsi="Courier New"/>
      </w:rPr>
    </w:lvl>
    <w:lvl w:ilvl="2" w:tplc="22161066">
      <w:start w:val="1"/>
      <w:numFmt w:val="bullet"/>
      <w:lvlText w:val=""/>
      <w:lvlJc w:val="left"/>
      <w:pPr>
        <w:tabs>
          <w:tab w:val="num" w:pos="2160"/>
        </w:tabs>
        <w:ind w:left="2160" w:hanging="360"/>
      </w:pPr>
      <w:rPr>
        <w:rFonts w:ascii="Wingdings" w:hAnsi="Wingdings"/>
      </w:rPr>
    </w:lvl>
    <w:lvl w:ilvl="3" w:tplc="7F36D9AC">
      <w:start w:val="1"/>
      <w:numFmt w:val="bullet"/>
      <w:lvlText w:val=""/>
      <w:lvlJc w:val="left"/>
      <w:pPr>
        <w:tabs>
          <w:tab w:val="num" w:pos="2880"/>
        </w:tabs>
        <w:ind w:left="2880" w:hanging="360"/>
      </w:pPr>
      <w:rPr>
        <w:rFonts w:ascii="Symbol" w:hAnsi="Symbol"/>
      </w:rPr>
    </w:lvl>
    <w:lvl w:ilvl="4" w:tplc="2A2AFAE8">
      <w:start w:val="1"/>
      <w:numFmt w:val="bullet"/>
      <w:lvlText w:val="o"/>
      <w:lvlJc w:val="left"/>
      <w:pPr>
        <w:tabs>
          <w:tab w:val="num" w:pos="3600"/>
        </w:tabs>
        <w:ind w:left="3600" w:hanging="360"/>
      </w:pPr>
      <w:rPr>
        <w:rFonts w:ascii="Courier New" w:hAnsi="Courier New"/>
      </w:rPr>
    </w:lvl>
    <w:lvl w:ilvl="5" w:tplc="2E7A4DB2">
      <w:start w:val="1"/>
      <w:numFmt w:val="bullet"/>
      <w:lvlText w:val=""/>
      <w:lvlJc w:val="left"/>
      <w:pPr>
        <w:tabs>
          <w:tab w:val="num" w:pos="4320"/>
        </w:tabs>
        <w:ind w:left="4320" w:hanging="360"/>
      </w:pPr>
      <w:rPr>
        <w:rFonts w:ascii="Wingdings" w:hAnsi="Wingdings"/>
      </w:rPr>
    </w:lvl>
    <w:lvl w:ilvl="6" w:tplc="1AD4C172">
      <w:start w:val="1"/>
      <w:numFmt w:val="bullet"/>
      <w:lvlText w:val=""/>
      <w:lvlJc w:val="left"/>
      <w:pPr>
        <w:tabs>
          <w:tab w:val="num" w:pos="5040"/>
        </w:tabs>
        <w:ind w:left="5040" w:hanging="360"/>
      </w:pPr>
      <w:rPr>
        <w:rFonts w:ascii="Symbol" w:hAnsi="Symbol"/>
      </w:rPr>
    </w:lvl>
    <w:lvl w:ilvl="7" w:tplc="E3C241C2">
      <w:start w:val="1"/>
      <w:numFmt w:val="bullet"/>
      <w:lvlText w:val="o"/>
      <w:lvlJc w:val="left"/>
      <w:pPr>
        <w:tabs>
          <w:tab w:val="num" w:pos="5760"/>
        </w:tabs>
        <w:ind w:left="5760" w:hanging="360"/>
      </w:pPr>
      <w:rPr>
        <w:rFonts w:ascii="Courier New" w:hAnsi="Courier New"/>
      </w:rPr>
    </w:lvl>
    <w:lvl w:ilvl="8" w:tplc="31028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3900B04">
      <w:start w:val="1"/>
      <w:numFmt w:val="bullet"/>
      <w:lvlText w:val=""/>
      <w:lvlJc w:val="left"/>
      <w:pPr>
        <w:ind w:left="720" w:hanging="360"/>
      </w:pPr>
      <w:rPr>
        <w:rFonts w:ascii="Symbol" w:hAnsi="Symbol"/>
      </w:rPr>
    </w:lvl>
    <w:lvl w:ilvl="1" w:tplc="02CEE8AC">
      <w:start w:val="1"/>
      <w:numFmt w:val="bullet"/>
      <w:lvlText w:val="o"/>
      <w:lvlJc w:val="left"/>
      <w:pPr>
        <w:tabs>
          <w:tab w:val="num" w:pos="1440"/>
        </w:tabs>
        <w:ind w:left="1440" w:hanging="360"/>
      </w:pPr>
      <w:rPr>
        <w:rFonts w:ascii="Courier New" w:hAnsi="Courier New"/>
      </w:rPr>
    </w:lvl>
    <w:lvl w:ilvl="2" w:tplc="C72A3F30">
      <w:start w:val="1"/>
      <w:numFmt w:val="bullet"/>
      <w:lvlText w:val=""/>
      <w:lvlJc w:val="left"/>
      <w:pPr>
        <w:tabs>
          <w:tab w:val="num" w:pos="2160"/>
        </w:tabs>
        <w:ind w:left="2160" w:hanging="360"/>
      </w:pPr>
      <w:rPr>
        <w:rFonts w:ascii="Wingdings" w:hAnsi="Wingdings"/>
      </w:rPr>
    </w:lvl>
    <w:lvl w:ilvl="3" w:tplc="7D7C5D64">
      <w:start w:val="1"/>
      <w:numFmt w:val="bullet"/>
      <w:lvlText w:val=""/>
      <w:lvlJc w:val="left"/>
      <w:pPr>
        <w:tabs>
          <w:tab w:val="num" w:pos="2880"/>
        </w:tabs>
        <w:ind w:left="2880" w:hanging="360"/>
      </w:pPr>
      <w:rPr>
        <w:rFonts w:ascii="Symbol" w:hAnsi="Symbol"/>
      </w:rPr>
    </w:lvl>
    <w:lvl w:ilvl="4" w:tplc="3C38BCD4">
      <w:start w:val="1"/>
      <w:numFmt w:val="bullet"/>
      <w:lvlText w:val="o"/>
      <w:lvlJc w:val="left"/>
      <w:pPr>
        <w:tabs>
          <w:tab w:val="num" w:pos="3600"/>
        </w:tabs>
        <w:ind w:left="3600" w:hanging="360"/>
      </w:pPr>
      <w:rPr>
        <w:rFonts w:ascii="Courier New" w:hAnsi="Courier New"/>
      </w:rPr>
    </w:lvl>
    <w:lvl w:ilvl="5" w:tplc="9CAE70A8">
      <w:start w:val="1"/>
      <w:numFmt w:val="bullet"/>
      <w:lvlText w:val=""/>
      <w:lvlJc w:val="left"/>
      <w:pPr>
        <w:tabs>
          <w:tab w:val="num" w:pos="4320"/>
        </w:tabs>
        <w:ind w:left="4320" w:hanging="360"/>
      </w:pPr>
      <w:rPr>
        <w:rFonts w:ascii="Wingdings" w:hAnsi="Wingdings"/>
      </w:rPr>
    </w:lvl>
    <w:lvl w:ilvl="6" w:tplc="421ED890">
      <w:start w:val="1"/>
      <w:numFmt w:val="bullet"/>
      <w:lvlText w:val=""/>
      <w:lvlJc w:val="left"/>
      <w:pPr>
        <w:tabs>
          <w:tab w:val="num" w:pos="5040"/>
        </w:tabs>
        <w:ind w:left="5040" w:hanging="360"/>
      </w:pPr>
      <w:rPr>
        <w:rFonts w:ascii="Symbol" w:hAnsi="Symbol"/>
      </w:rPr>
    </w:lvl>
    <w:lvl w:ilvl="7" w:tplc="9BF0CD22">
      <w:start w:val="1"/>
      <w:numFmt w:val="bullet"/>
      <w:lvlText w:val="o"/>
      <w:lvlJc w:val="left"/>
      <w:pPr>
        <w:tabs>
          <w:tab w:val="num" w:pos="5760"/>
        </w:tabs>
        <w:ind w:left="5760" w:hanging="360"/>
      </w:pPr>
      <w:rPr>
        <w:rFonts w:ascii="Courier New" w:hAnsi="Courier New"/>
      </w:rPr>
    </w:lvl>
    <w:lvl w:ilvl="8" w:tplc="1350580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96E442E2">
      <w:start w:val="1"/>
      <w:numFmt w:val="bullet"/>
      <w:lvlText w:val=""/>
      <w:lvlJc w:val="left"/>
      <w:pPr>
        <w:ind w:left="720" w:hanging="360"/>
      </w:pPr>
      <w:rPr>
        <w:rFonts w:ascii="Symbol" w:hAnsi="Symbol"/>
      </w:rPr>
    </w:lvl>
    <w:lvl w:ilvl="1" w:tplc="2EC80136">
      <w:start w:val="1"/>
      <w:numFmt w:val="bullet"/>
      <w:lvlText w:val="o"/>
      <w:lvlJc w:val="left"/>
      <w:pPr>
        <w:tabs>
          <w:tab w:val="num" w:pos="1440"/>
        </w:tabs>
        <w:ind w:left="1440" w:hanging="360"/>
      </w:pPr>
      <w:rPr>
        <w:rFonts w:ascii="Courier New" w:hAnsi="Courier New"/>
      </w:rPr>
    </w:lvl>
    <w:lvl w:ilvl="2" w:tplc="D69EFBA8">
      <w:start w:val="1"/>
      <w:numFmt w:val="bullet"/>
      <w:lvlText w:val=""/>
      <w:lvlJc w:val="left"/>
      <w:pPr>
        <w:tabs>
          <w:tab w:val="num" w:pos="2160"/>
        </w:tabs>
        <w:ind w:left="2160" w:hanging="360"/>
      </w:pPr>
      <w:rPr>
        <w:rFonts w:ascii="Wingdings" w:hAnsi="Wingdings"/>
      </w:rPr>
    </w:lvl>
    <w:lvl w:ilvl="3" w:tplc="2908800E">
      <w:start w:val="1"/>
      <w:numFmt w:val="bullet"/>
      <w:lvlText w:val=""/>
      <w:lvlJc w:val="left"/>
      <w:pPr>
        <w:tabs>
          <w:tab w:val="num" w:pos="2880"/>
        </w:tabs>
        <w:ind w:left="2880" w:hanging="360"/>
      </w:pPr>
      <w:rPr>
        <w:rFonts w:ascii="Symbol" w:hAnsi="Symbol"/>
      </w:rPr>
    </w:lvl>
    <w:lvl w:ilvl="4" w:tplc="2678335A">
      <w:start w:val="1"/>
      <w:numFmt w:val="bullet"/>
      <w:lvlText w:val="o"/>
      <w:lvlJc w:val="left"/>
      <w:pPr>
        <w:tabs>
          <w:tab w:val="num" w:pos="3600"/>
        </w:tabs>
        <w:ind w:left="3600" w:hanging="360"/>
      </w:pPr>
      <w:rPr>
        <w:rFonts w:ascii="Courier New" w:hAnsi="Courier New"/>
      </w:rPr>
    </w:lvl>
    <w:lvl w:ilvl="5" w:tplc="86FAAEF8">
      <w:start w:val="1"/>
      <w:numFmt w:val="bullet"/>
      <w:lvlText w:val=""/>
      <w:lvlJc w:val="left"/>
      <w:pPr>
        <w:tabs>
          <w:tab w:val="num" w:pos="4320"/>
        </w:tabs>
        <w:ind w:left="4320" w:hanging="360"/>
      </w:pPr>
      <w:rPr>
        <w:rFonts w:ascii="Wingdings" w:hAnsi="Wingdings"/>
      </w:rPr>
    </w:lvl>
    <w:lvl w:ilvl="6" w:tplc="CEEA8314">
      <w:start w:val="1"/>
      <w:numFmt w:val="bullet"/>
      <w:lvlText w:val=""/>
      <w:lvlJc w:val="left"/>
      <w:pPr>
        <w:tabs>
          <w:tab w:val="num" w:pos="5040"/>
        </w:tabs>
        <w:ind w:left="5040" w:hanging="360"/>
      </w:pPr>
      <w:rPr>
        <w:rFonts w:ascii="Symbol" w:hAnsi="Symbol"/>
      </w:rPr>
    </w:lvl>
    <w:lvl w:ilvl="7" w:tplc="3CFCE374">
      <w:start w:val="1"/>
      <w:numFmt w:val="bullet"/>
      <w:lvlText w:val="o"/>
      <w:lvlJc w:val="left"/>
      <w:pPr>
        <w:tabs>
          <w:tab w:val="num" w:pos="5760"/>
        </w:tabs>
        <w:ind w:left="5760" w:hanging="360"/>
      </w:pPr>
      <w:rPr>
        <w:rFonts w:ascii="Courier New" w:hAnsi="Courier New"/>
      </w:rPr>
    </w:lvl>
    <w:lvl w:ilvl="8" w:tplc="766812FA">
      <w:start w:val="1"/>
      <w:numFmt w:val="bullet"/>
      <w:lvlText w:val=""/>
      <w:lvlJc w:val="left"/>
      <w:pPr>
        <w:tabs>
          <w:tab w:val="num" w:pos="6480"/>
        </w:tabs>
        <w:ind w:left="6480" w:hanging="360"/>
      </w:pPr>
      <w:rPr>
        <w:rFonts w:ascii="Wingdings" w:hAnsi="Wingdings"/>
      </w:rPr>
    </w:lvl>
  </w:abstractNum>
  <w:abstractNum w:abstractNumId="4" w15:restartNumberingAfterBreak="0">
    <w:nsid w:val="0297197E"/>
    <w:multiLevelType w:val="hybridMultilevel"/>
    <w:tmpl w:val="F7E825E6"/>
    <w:lvl w:ilvl="0" w:tplc="39E6B64E">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6498"/>
    <w:multiLevelType w:val="hybridMultilevel"/>
    <w:tmpl w:val="E0B0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6A0A"/>
    <w:multiLevelType w:val="hybridMultilevel"/>
    <w:tmpl w:val="AD0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A7491"/>
    <w:multiLevelType w:val="hybridMultilevel"/>
    <w:tmpl w:val="579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605D"/>
    <w:multiLevelType w:val="hybridMultilevel"/>
    <w:tmpl w:val="565C8F46"/>
    <w:lvl w:ilvl="0" w:tplc="0A90A998">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35E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4A436">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6F382">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0C5D6">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BCF2F2">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BC1A7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20AC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862FB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3A5FD7"/>
    <w:multiLevelType w:val="hybridMultilevel"/>
    <w:tmpl w:val="1E84EDCE"/>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1A735F43"/>
    <w:multiLevelType w:val="hybridMultilevel"/>
    <w:tmpl w:val="EFD0A5BE"/>
    <w:lvl w:ilvl="0" w:tplc="04090001">
      <w:start w:val="1"/>
      <w:numFmt w:val="bullet"/>
      <w:lvlText w:val=""/>
      <w:lvlJc w:val="left"/>
      <w:pPr>
        <w:ind w:left="850" w:hanging="360"/>
      </w:pPr>
      <w:rPr>
        <w:rFonts w:ascii="Symbol" w:hAnsi="Symbol"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11" w15:restartNumberingAfterBreak="0">
    <w:nsid w:val="1F7450C7"/>
    <w:multiLevelType w:val="hybridMultilevel"/>
    <w:tmpl w:val="5C220E6E"/>
    <w:lvl w:ilvl="0" w:tplc="DBF02AEA">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C552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4A6FA">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6B18C">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B2FFB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98AC2A">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0CBB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60C962">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32E0D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1D188A"/>
    <w:multiLevelType w:val="hybridMultilevel"/>
    <w:tmpl w:val="3F946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61784"/>
    <w:multiLevelType w:val="hybridMultilevel"/>
    <w:tmpl w:val="A6B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A51"/>
    <w:multiLevelType w:val="hybridMultilevel"/>
    <w:tmpl w:val="32A2D7C4"/>
    <w:lvl w:ilvl="0" w:tplc="0EF4E3A2">
      <w:start w:val="1"/>
      <w:numFmt w:val="bullet"/>
      <w:lvlText w:val="•"/>
      <w:lvlJc w:val="left"/>
      <w:pPr>
        <w:ind w:left="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A987C">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C423C">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8A3060">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F8AE8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E44BE4">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54C81C">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4345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63DC8">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8D7C27"/>
    <w:multiLevelType w:val="hybridMultilevel"/>
    <w:tmpl w:val="57CE1538"/>
    <w:lvl w:ilvl="0" w:tplc="78C83470">
      <w:start w:val="1"/>
      <w:numFmt w:val="bullet"/>
      <w:lvlText w:val="•"/>
      <w:lvlJc w:val="left"/>
      <w:pPr>
        <w:ind w:left="1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2BEF0">
      <w:start w:val="1"/>
      <w:numFmt w:val="bullet"/>
      <w:lvlText w:val="o"/>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2BEE4">
      <w:start w:val="1"/>
      <w:numFmt w:val="bullet"/>
      <w:lvlText w:val="▪"/>
      <w:lvlJc w:val="left"/>
      <w:pPr>
        <w:ind w:left="2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F415FE">
      <w:start w:val="1"/>
      <w:numFmt w:val="bullet"/>
      <w:lvlText w:val="•"/>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4D14C">
      <w:start w:val="1"/>
      <w:numFmt w:val="bullet"/>
      <w:lvlText w:val="o"/>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1E081A">
      <w:start w:val="1"/>
      <w:numFmt w:val="bullet"/>
      <w:lvlText w:val="▪"/>
      <w:lvlJc w:val="left"/>
      <w:pPr>
        <w:ind w:left="4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F40DF0">
      <w:start w:val="1"/>
      <w:numFmt w:val="bullet"/>
      <w:lvlText w:val="•"/>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A7E86">
      <w:start w:val="1"/>
      <w:numFmt w:val="bullet"/>
      <w:lvlText w:val="o"/>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CC63C">
      <w:start w:val="1"/>
      <w:numFmt w:val="bullet"/>
      <w:lvlText w:val="▪"/>
      <w:lvlJc w:val="left"/>
      <w:pPr>
        <w:ind w:left="6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6D45B75"/>
    <w:multiLevelType w:val="hybridMultilevel"/>
    <w:tmpl w:val="C77A18A4"/>
    <w:lvl w:ilvl="0" w:tplc="9A821D0E">
      <w:start w:val="1"/>
      <w:numFmt w:val="bullet"/>
      <w:lvlText w:val="•"/>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1C5C3A">
      <w:start w:val="1"/>
      <w:numFmt w:val="bullet"/>
      <w:lvlText w:val="o"/>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543406">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F8E50A">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8D354">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086248">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8642A">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9E0810">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0CFCF6">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685516"/>
    <w:multiLevelType w:val="hybridMultilevel"/>
    <w:tmpl w:val="FA2AB68C"/>
    <w:lvl w:ilvl="0" w:tplc="A0D23A8A">
      <w:start w:val="1"/>
      <w:numFmt w:val="decimal"/>
      <w:lvlText w:val="%1."/>
      <w:lvlJc w:val="left"/>
      <w:pPr>
        <w:ind w:left="8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25E733C">
      <w:start w:val="1"/>
      <w:numFmt w:val="lowerLetter"/>
      <w:lvlText w:val="%2"/>
      <w:lvlJc w:val="left"/>
      <w:pPr>
        <w:ind w:left="15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29900702">
      <w:start w:val="1"/>
      <w:numFmt w:val="lowerRoman"/>
      <w:lvlText w:val="%3"/>
      <w:lvlJc w:val="left"/>
      <w:pPr>
        <w:ind w:left="22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914E436">
      <w:start w:val="1"/>
      <w:numFmt w:val="decimal"/>
      <w:lvlText w:val="%4"/>
      <w:lvlJc w:val="left"/>
      <w:pPr>
        <w:ind w:left="30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6C5CA538">
      <w:start w:val="1"/>
      <w:numFmt w:val="lowerLetter"/>
      <w:lvlText w:val="%5"/>
      <w:lvlJc w:val="left"/>
      <w:pPr>
        <w:ind w:left="373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DE003D26">
      <w:start w:val="1"/>
      <w:numFmt w:val="lowerRoman"/>
      <w:lvlText w:val="%6"/>
      <w:lvlJc w:val="left"/>
      <w:pPr>
        <w:ind w:left="44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5AB8BF20">
      <w:start w:val="1"/>
      <w:numFmt w:val="decimal"/>
      <w:lvlText w:val="%7"/>
      <w:lvlJc w:val="left"/>
      <w:pPr>
        <w:ind w:left="51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E168F5F6">
      <w:start w:val="1"/>
      <w:numFmt w:val="lowerLetter"/>
      <w:lvlText w:val="%8"/>
      <w:lvlJc w:val="left"/>
      <w:pPr>
        <w:ind w:left="58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8786936C">
      <w:start w:val="1"/>
      <w:numFmt w:val="lowerRoman"/>
      <w:lvlText w:val="%9"/>
      <w:lvlJc w:val="left"/>
      <w:pPr>
        <w:ind w:left="66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75453F"/>
    <w:multiLevelType w:val="hybridMultilevel"/>
    <w:tmpl w:val="6DD2974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9" w15:restartNumberingAfterBreak="0">
    <w:nsid w:val="64A444FB"/>
    <w:multiLevelType w:val="hybridMultilevel"/>
    <w:tmpl w:val="787492F0"/>
    <w:lvl w:ilvl="0" w:tplc="04090001">
      <w:start w:val="1"/>
      <w:numFmt w:val="bullet"/>
      <w:lvlText w:val=""/>
      <w:lvlJc w:val="left"/>
      <w:pPr>
        <w:ind w:left="83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712BF3"/>
    <w:multiLevelType w:val="hybridMultilevel"/>
    <w:tmpl w:val="9FEEDA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92071448">
    <w:abstractNumId w:val="15"/>
  </w:num>
  <w:num w:numId="2" w16cid:durableId="1011102609">
    <w:abstractNumId w:val="14"/>
  </w:num>
  <w:num w:numId="3" w16cid:durableId="1089887349">
    <w:abstractNumId w:val="16"/>
  </w:num>
  <w:num w:numId="4" w16cid:durableId="156652050">
    <w:abstractNumId w:val="8"/>
  </w:num>
  <w:num w:numId="5" w16cid:durableId="2021857864">
    <w:abstractNumId w:val="17"/>
  </w:num>
  <w:num w:numId="6" w16cid:durableId="606547709">
    <w:abstractNumId w:val="11"/>
  </w:num>
  <w:num w:numId="7" w16cid:durableId="1343120350">
    <w:abstractNumId w:val="18"/>
  </w:num>
  <w:num w:numId="8" w16cid:durableId="868833415">
    <w:abstractNumId w:val="3"/>
  </w:num>
  <w:num w:numId="9" w16cid:durableId="215897147">
    <w:abstractNumId w:val="9"/>
  </w:num>
  <w:num w:numId="10" w16cid:durableId="1687251999">
    <w:abstractNumId w:val="13"/>
  </w:num>
  <w:num w:numId="11" w16cid:durableId="1421485080">
    <w:abstractNumId w:val="10"/>
  </w:num>
  <w:num w:numId="12" w16cid:durableId="464004745">
    <w:abstractNumId w:val="3"/>
  </w:num>
  <w:num w:numId="13" w16cid:durableId="1756901754">
    <w:abstractNumId w:val="12"/>
  </w:num>
  <w:num w:numId="14" w16cid:durableId="1608267605">
    <w:abstractNumId w:val="4"/>
  </w:num>
  <w:num w:numId="15" w16cid:durableId="249433291">
    <w:abstractNumId w:val="2"/>
  </w:num>
  <w:num w:numId="16" w16cid:durableId="1902248627">
    <w:abstractNumId w:val="7"/>
  </w:num>
  <w:num w:numId="17" w16cid:durableId="211968351">
    <w:abstractNumId w:val="0"/>
  </w:num>
  <w:num w:numId="18" w16cid:durableId="837304245">
    <w:abstractNumId w:val="1"/>
  </w:num>
  <w:num w:numId="19" w16cid:durableId="291912125">
    <w:abstractNumId w:val="19"/>
  </w:num>
  <w:num w:numId="20" w16cid:durableId="2101557297">
    <w:abstractNumId w:val="20"/>
  </w:num>
  <w:num w:numId="21" w16cid:durableId="170142942">
    <w:abstractNumId w:val="5"/>
  </w:num>
  <w:num w:numId="22" w16cid:durableId="69617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53"/>
    <w:rsid w:val="00001C4C"/>
    <w:rsid w:val="0002310D"/>
    <w:rsid w:val="0004201C"/>
    <w:rsid w:val="00055AFB"/>
    <w:rsid w:val="00057836"/>
    <w:rsid w:val="0006120A"/>
    <w:rsid w:val="000641D0"/>
    <w:rsid w:val="00081273"/>
    <w:rsid w:val="00082D65"/>
    <w:rsid w:val="000A5015"/>
    <w:rsid w:val="000B7064"/>
    <w:rsid w:val="001451DB"/>
    <w:rsid w:val="00155BA6"/>
    <w:rsid w:val="00173641"/>
    <w:rsid w:val="001B621E"/>
    <w:rsid w:val="00264B21"/>
    <w:rsid w:val="002B18ED"/>
    <w:rsid w:val="002D21C8"/>
    <w:rsid w:val="003135FA"/>
    <w:rsid w:val="0032335C"/>
    <w:rsid w:val="00331792"/>
    <w:rsid w:val="00390A2D"/>
    <w:rsid w:val="0039430D"/>
    <w:rsid w:val="003D0194"/>
    <w:rsid w:val="00422307"/>
    <w:rsid w:val="004357F1"/>
    <w:rsid w:val="00452DDB"/>
    <w:rsid w:val="00466654"/>
    <w:rsid w:val="004E3F47"/>
    <w:rsid w:val="004E70E6"/>
    <w:rsid w:val="00505724"/>
    <w:rsid w:val="00521885"/>
    <w:rsid w:val="00521A36"/>
    <w:rsid w:val="005A71FE"/>
    <w:rsid w:val="00645C91"/>
    <w:rsid w:val="0068730A"/>
    <w:rsid w:val="00697089"/>
    <w:rsid w:val="006E0296"/>
    <w:rsid w:val="006E576E"/>
    <w:rsid w:val="007268F2"/>
    <w:rsid w:val="00732F13"/>
    <w:rsid w:val="007655F2"/>
    <w:rsid w:val="00766D8F"/>
    <w:rsid w:val="00801E72"/>
    <w:rsid w:val="00817B94"/>
    <w:rsid w:val="00843EA9"/>
    <w:rsid w:val="00866C31"/>
    <w:rsid w:val="008D7187"/>
    <w:rsid w:val="008E5DF6"/>
    <w:rsid w:val="00915AF5"/>
    <w:rsid w:val="00916755"/>
    <w:rsid w:val="00917A76"/>
    <w:rsid w:val="00925396"/>
    <w:rsid w:val="009473E2"/>
    <w:rsid w:val="00984ACB"/>
    <w:rsid w:val="009B2524"/>
    <w:rsid w:val="009F0726"/>
    <w:rsid w:val="00A03A90"/>
    <w:rsid w:val="00A26B67"/>
    <w:rsid w:val="00A419D9"/>
    <w:rsid w:val="00A75353"/>
    <w:rsid w:val="00A97FD3"/>
    <w:rsid w:val="00AB609B"/>
    <w:rsid w:val="00B0030C"/>
    <w:rsid w:val="00B17C92"/>
    <w:rsid w:val="00B37711"/>
    <w:rsid w:val="00BC1054"/>
    <w:rsid w:val="00BF5A9E"/>
    <w:rsid w:val="00C61D44"/>
    <w:rsid w:val="00C97030"/>
    <w:rsid w:val="00CB196A"/>
    <w:rsid w:val="00D367C7"/>
    <w:rsid w:val="00D51624"/>
    <w:rsid w:val="00D625E4"/>
    <w:rsid w:val="00DB666F"/>
    <w:rsid w:val="00E02575"/>
    <w:rsid w:val="00E30B19"/>
    <w:rsid w:val="00E80E03"/>
    <w:rsid w:val="00E928F7"/>
    <w:rsid w:val="00E9409A"/>
    <w:rsid w:val="00ED0A37"/>
    <w:rsid w:val="00ED39FB"/>
    <w:rsid w:val="00EE0AAC"/>
    <w:rsid w:val="00EE66C0"/>
    <w:rsid w:val="00F03637"/>
    <w:rsid w:val="00F24DEA"/>
    <w:rsid w:val="00F51A9F"/>
    <w:rsid w:val="00FA5BC9"/>
    <w:rsid w:val="00FD7967"/>
    <w:rsid w:val="00FF18AB"/>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B159"/>
  <w15:docId w15:val="{BDEAF9F1-8986-4BDB-BB73-C272BAD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40" w:hanging="10"/>
      <w:jc w:val="both"/>
    </w:pPr>
    <w:rPr>
      <w:rFonts w:ascii="Verdana" w:eastAsia="Verdana" w:hAnsi="Verdana" w:cs="Verdana"/>
      <w:color w:val="000000"/>
      <w:sz w:val="20"/>
    </w:rPr>
  </w:style>
  <w:style w:type="paragraph" w:styleId="Heading1">
    <w:name w:val="heading 1"/>
    <w:basedOn w:val="Normal"/>
    <w:next w:val="Normal"/>
    <w:link w:val="Heading1Char"/>
    <w:qFormat/>
    <w:rsid w:val="008E5DF6"/>
    <w:pPr>
      <w:widowControl w:val="0"/>
      <w:autoSpaceDE w:val="0"/>
      <w:autoSpaceDN w:val="0"/>
      <w:adjustRightInd w:val="0"/>
      <w:spacing w:after="0" w:line="240" w:lineRule="auto"/>
      <w:ind w:left="0" w:firstLine="0"/>
      <w:jc w:val="left"/>
      <w:outlineLvl w:val="0"/>
    </w:pPr>
    <w:rPr>
      <w:rFonts w:ascii="Cambria" w:eastAsia="Times New Roman" w:hAnsi="Cambria" w:cs="Times New Roman"/>
      <w:b/>
      <w:bCs/>
      <w:color w:val="auto"/>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1E"/>
    <w:pPr>
      <w:ind w:left="720"/>
      <w:contextualSpacing/>
    </w:pPr>
  </w:style>
  <w:style w:type="character" w:customStyle="1" w:styleId="span">
    <w:name w:val="span"/>
    <w:basedOn w:val="DefaultParagraphFont"/>
    <w:rsid w:val="00925396"/>
    <w:rPr>
      <w:sz w:val="24"/>
      <w:szCs w:val="24"/>
      <w:bdr w:val="none" w:sz="0" w:space="0" w:color="auto"/>
      <w:vertAlign w:val="baseline"/>
    </w:rPr>
  </w:style>
  <w:style w:type="character" w:customStyle="1" w:styleId="sprtr">
    <w:name w:val="sprtr"/>
    <w:basedOn w:val="DefaultParagraphFont"/>
    <w:rsid w:val="00925396"/>
  </w:style>
  <w:style w:type="paragraph" w:customStyle="1" w:styleId="divdocumentsinglecolumn">
    <w:name w:val="div_document_singlecolumn"/>
    <w:basedOn w:val="Normal"/>
    <w:rsid w:val="00925396"/>
    <w:pPr>
      <w:pBdr>
        <w:left w:val="none" w:sz="0" w:space="20" w:color="auto"/>
        <w:right w:val="none" w:sz="0" w:space="2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inglecolumnspanpaddedlinenth-child1">
    <w:name w:val="singlecolumn_span_paddedline_nth-child(1)"/>
    <w:basedOn w:val="DefaultParagraphFont"/>
    <w:rsid w:val="00925396"/>
  </w:style>
  <w:style w:type="paragraph" w:customStyle="1" w:styleId="spanpaddedline">
    <w:name w:val="span_paddedline"/>
    <w:basedOn w:val="Normal"/>
    <w:rsid w:val="00925396"/>
    <w:pP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pandegree">
    <w:name w:val="span_degree"/>
    <w:basedOn w:val="span"/>
    <w:rsid w:val="00925396"/>
    <w:rPr>
      <w:b/>
      <w:bCs/>
      <w:sz w:val="24"/>
      <w:szCs w:val="24"/>
      <w:bdr w:val="none" w:sz="0" w:space="0" w:color="auto"/>
      <w:vertAlign w:val="baseline"/>
    </w:rPr>
  </w:style>
  <w:style w:type="paragraph" w:customStyle="1" w:styleId="divdocumentulli">
    <w:name w:val="div_document_ul_li"/>
    <w:basedOn w:val="Normal"/>
    <w:rsid w:val="0002310D"/>
    <w:pPr>
      <w:spacing w:after="0" w:line="240" w:lineRule="atLeast"/>
      <w:ind w:left="0" w:firstLine="0"/>
      <w:jc w:val="left"/>
    </w:pPr>
    <w:rPr>
      <w:rFonts w:ascii="Times New Roman" w:eastAsia="Times New Roman" w:hAnsi="Times New Roman" w:cs="Times New Roman"/>
      <w:color w:val="auto"/>
      <w:sz w:val="24"/>
      <w:szCs w:val="24"/>
    </w:rPr>
  </w:style>
  <w:style w:type="paragraph" w:customStyle="1" w:styleId="divdocumentheading">
    <w:name w:val="div_document_heading"/>
    <w:basedOn w:val="Normal"/>
    <w:rsid w:val="0002310D"/>
    <w:pPr>
      <w:pBdr>
        <w:bottom w:val="none" w:sz="0" w:space="1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divdocumentdivsectiontitle">
    <w:name w:val="div_document_div_sectiontitle"/>
    <w:basedOn w:val="DefaultParagraphFont"/>
    <w:rsid w:val="0002310D"/>
    <w:rPr>
      <w:color w:val="434D54"/>
      <w:sz w:val="22"/>
      <w:szCs w:val="22"/>
    </w:rPr>
  </w:style>
  <w:style w:type="character" w:styleId="Hyperlink">
    <w:name w:val="Hyperlink"/>
    <w:basedOn w:val="DefaultParagraphFont"/>
    <w:uiPriority w:val="99"/>
    <w:unhideWhenUsed/>
    <w:rsid w:val="0068730A"/>
    <w:rPr>
      <w:color w:val="0563C1" w:themeColor="hyperlink"/>
      <w:u w:val="single"/>
    </w:rPr>
  </w:style>
  <w:style w:type="character" w:customStyle="1" w:styleId="spanjobtitle">
    <w:name w:val="span_jobtitle"/>
    <w:basedOn w:val="span"/>
    <w:rsid w:val="0068730A"/>
    <w:rPr>
      <w:b/>
      <w:bCs/>
      <w:sz w:val="24"/>
      <w:szCs w:val="24"/>
      <w:bdr w:val="none" w:sz="0" w:space="0" w:color="auto" w:frame="1"/>
      <w:vertAlign w:val="baseline"/>
    </w:rPr>
  </w:style>
  <w:style w:type="character" w:customStyle="1" w:styleId="Heading1Char">
    <w:name w:val="Heading 1 Char"/>
    <w:basedOn w:val="DefaultParagraphFont"/>
    <w:link w:val="Heading1"/>
    <w:rsid w:val="008E5DF6"/>
    <w:rPr>
      <w:rFonts w:ascii="Cambria" w:eastAsia="Times New Roman" w:hAnsi="Cambria" w:cs="Times New Roman"/>
      <w:b/>
      <w:bCs/>
      <w:kern w:val="32"/>
      <w:sz w:val="32"/>
      <w:szCs w:val="32"/>
      <w:lang w:val="x-none" w:eastAsia="x-none"/>
    </w:rPr>
  </w:style>
  <w:style w:type="paragraph" w:styleId="ListBullet2">
    <w:name w:val="List Bullet 2"/>
    <w:basedOn w:val="Normal"/>
    <w:autoRedefine/>
    <w:rsid w:val="008E5DF6"/>
    <w:pPr>
      <w:numPr>
        <w:numId w:val="14"/>
      </w:numPr>
      <w:spacing w:after="0" w:line="240" w:lineRule="auto"/>
      <w:jc w:val="left"/>
    </w:pPr>
    <w:rPr>
      <w:rFonts w:eastAsia="Times New Roman" w:cs="Arial"/>
      <w:color w:val="auto"/>
      <w:szCs w:val="20"/>
      <w:lang w:val="en-GB"/>
    </w:rPr>
  </w:style>
  <w:style w:type="character" w:customStyle="1" w:styleId="Strong1">
    <w:name w:val="Strong1"/>
    <w:basedOn w:val="DefaultParagraphFont"/>
    <w:rsid w:val="000A5015"/>
    <w:rPr>
      <w:sz w:val="24"/>
      <w:szCs w:val="24"/>
      <w:bdr w:val="none" w:sz="0" w:space="0" w:color="auto"/>
      <w:vertAlign w:val="baseline"/>
    </w:rPr>
  </w:style>
  <w:style w:type="table" w:customStyle="1" w:styleId="divdocumenttable">
    <w:name w:val="div_document_table"/>
    <w:basedOn w:val="TableNormal"/>
    <w:rsid w:val="00521885"/>
    <w:pPr>
      <w:spacing w:after="0" w:line="240" w:lineRule="auto"/>
    </w:pPr>
    <w:rPr>
      <w:rFonts w:ascii="Times New Roman" w:eastAsia="Times New Roman" w:hAnsi="Times New Roman" w:cs="Times New Roman"/>
      <w:sz w:val="20"/>
      <w:szCs w:val="20"/>
    </w:rPr>
    <w:tblPr/>
  </w:style>
  <w:style w:type="character" w:styleId="UnresolvedMention">
    <w:name w:val="Unresolved Mention"/>
    <w:basedOn w:val="DefaultParagraphFont"/>
    <w:uiPriority w:val="99"/>
    <w:semiHidden/>
    <w:unhideWhenUsed/>
    <w:rsid w:val="00B37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sangeetha/Immunogenetic_diversification_Squirrel-fishes" TargetMode="External"/><Relationship Id="rId13" Type="http://schemas.openxmlformats.org/officeDocument/2006/relationships/hyperlink" Target="https://www.linkedin.com/in/sangeetha-vijayam-a824756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ngeethav.228@gmail.com" TargetMode="External"/><Relationship Id="rId12" Type="http://schemas.openxmlformats.org/officeDocument/2006/relationships/hyperlink" Target="https://www.linkedin.com/in/sangeetha-vijayam-a8247566" TargetMode="External"/><Relationship Id="rId17" Type="http://schemas.openxmlformats.org/officeDocument/2006/relationships/hyperlink" Target="https://www.linkedin.com/in/sangeetha-vijayam-a8247566" TargetMode="External"/><Relationship Id="rId2" Type="http://schemas.openxmlformats.org/officeDocument/2006/relationships/styles" Target="styles.xml"/><Relationship Id="rId16" Type="http://schemas.openxmlformats.org/officeDocument/2006/relationships/hyperlink" Target="https://www.linkedin.com/in/sangeetha-vijayam-a824756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asangeetha/COVIDCasesReport_ClassProject" TargetMode="External"/><Relationship Id="rId5" Type="http://schemas.openxmlformats.org/officeDocument/2006/relationships/footnotes" Target="footnotes.xml"/><Relationship Id="rId15" Type="http://schemas.openxmlformats.org/officeDocument/2006/relationships/hyperlink" Target="https://www.linkedin.com/in/sangeetha-vijayam-a8247566" TargetMode="External"/><Relationship Id="rId10" Type="http://schemas.openxmlformats.org/officeDocument/2006/relationships/hyperlink" Target="https://github.com/rajasangeetha/SARS-CoV-2-immunity"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rajasangeetha/Dr.Cooper_NCRC_Wyeomyiasmithii_Modules" TargetMode="External"/><Relationship Id="rId14" Type="http://schemas.openxmlformats.org/officeDocument/2006/relationships/hyperlink" Target="https://www.linkedin.com/in/sangeetha-vijayam-a82475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Sangeetha Vijayam</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Sangeetha Vijayam</dc:title>
  <dc:subject/>
  <dc:creator>Sangeetha</dc:creator>
  <cp:keywords/>
  <cp:lastModifiedBy>vraja</cp:lastModifiedBy>
  <cp:revision>81</cp:revision>
  <cp:lastPrinted>2021-02-07T12:20:00Z</cp:lastPrinted>
  <dcterms:created xsi:type="dcterms:W3CDTF">2019-05-02T15:34:00Z</dcterms:created>
  <dcterms:modified xsi:type="dcterms:W3CDTF">2023-02-08T17:52:00Z</dcterms:modified>
</cp:coreProperties>
</file>