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pBdr>
          <w:bottom w:val="single" w:color="00C6FF" w:sz="12" w:space="6"/>
        </w:pBdr>
        <w:spacing w:after="160"/>
        <w:jc w:val="left"/>
      </w:pPr>
      <w:r>
        <w:rPr>
          <w:rFonts w:ascii="Arial" w:cs="Arial" w:eastAsia="Arial" w:hAnsi="Arial"/>
          <w:b/>
          <w:bCs/>
          <w:color w:val="0D1B2A"/>
          <w:sz w:val="64"/>
          <w:szCs w:val="64"/>
        </w:rPr>
        <w:t xml:space="preserve">Ride Hailing Microservices Platform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Cloud-native  ·  Event-driven  ·  Kubernetes-orchestrated</w:t>
      </w:r>
    </w:p>
    <w:p>
      <w:pPr>
        <w:spacing w:after="8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Node.js  ·  SQLite per-service  ·  Docker  ·  Kubernetes (Minikube)</w:t>
      </w:r>
    </w:p>
    <w:p>
      <w:pPr>
        <w:spacing w:after="320"/>
      </w:pPr>
      <w:r>
        <w:rPr>
          <w:rFonts w:ascii="Courier New" w:cs="Courier New" w:eastAsia="Courier New" w:hAnsi="Courier New"/>
          <w:b/>
          <w:bCs/>
          <w:color w:val="FF6B35"/>
          <w:sz w:val="20"/>
          <w:szCs w:val="20"/>
        </w:rPr>
        <w:t xml:space="preserve">Source: commit eddd9d5</w:t>
      </w:r>
    </w:p>
    <w:p>
      <w:pPr>
        <w:spacing w:after="120"/>
      </w:pPr>
      <w:r>
        <w:rPr>
          <w:rFonts w:ascii="Arial" w:cs="Arial" w:eastAsia="Arial" w:hAnsi="Arial"/>
          <w:b/>
          <w:bCs/>
          <w:caps/>
          <w:color w:val="00C6FF"/>
          <w:sz w:val="18"/>
          <w:szCs w:val="18"/>
        </w:rPr>
        <w:t xml:space="preserve">TEAM MEMBERS</w:t>
      </w:r>
    </w:p>
    <w:p>
      <w:pPr>
        <w:spacing w:after="80"/>
      </w:pPr>
      <w:r>
        <w:rPr>
          <w:rFonts w:ascii="Arial" w:cs="Arial" w:eastAsia="Arial" w:hAnsi="Arial"/>
          <w:color w:val="FF6B3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Akanksha Rathore</w:t>
      </w:r>
    </w:p>
    <w:p>
      <w:pPr>
        <w:spacing w:after="80"/>
      </w:pPr>
      <w:r>
        <w:rPr>
          <w:rFonts w:ascii="Arial" w:cs="Arial" w:eastAsia="Arial" w:hAnsi="Arial"/>
          <w:color w:val="FF6B3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Manesh Nivas Borkar</w:t>
      </w:r>
    </w:p>
    <w:p>
      <w:pPr>
        <w:spacing w:after="80"/>
      </w:pPr>
      <w:r>
        <w:rPr>
          <w:rFonts w:ascii="Arial" w:cs="Arial" w:eastAsia="Arial" w:hAnsi="Arial"/>
          <w:color w:val="FF6B3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 K Anil Kumar</w:t>
      </w:r>
    </w:p>
    <w:p>
      <w:pPr>
        <w:spacing w:after="80"/>
      </w:pPr>
      <w:r>
        <w:rPr>
          <w:rFonts w:ascii="Arial" w:cs="Arial" w:eastAsia="Arial" w:hAnsi="Arial"/>
          <w:color w:val="FF6B3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Saif Uddin Ahamed</w:t>
      </w:r>
    </w:p>
    <w:p>
      <w:pPr>
        <w:spacing w:after="80"/>
      </w:pPr>
      <w:r>
        <w:rPr>
          <w:rFonts w:ascii="Arial" w:cs="Arial" w:eastAsia="Arial" w:hAnsi="Arial"/>
          <w:color w:val="FF6B3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Rajasekar S</w:t>
      </w:r>
    </w:p>
    <w:p>
      <w:pPr>
        <w:spacing w:after="20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Team-26  ·  2025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  System Overview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Cloud-native ride-hailing platform built with Node.js microservices, SQLite database-per-service, Docker, and Kubernetes (Minikube). Structured for assignment evaluation with code, deployment manifests, API artifacts, and screenshot/video evidence.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Core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Rider  →  Trip  →  Driver  →  Payment  →  Notification  →  Rating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Implemented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services/user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Rider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services/driver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Driver onboarding + active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services/ride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Trip lifecycle + fare +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services/payment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Charge/refund, idempotency, rate limiting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services/notification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Event consumption +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services/rating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Post-trip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services/auth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— JWT login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  Architecture &amp; Data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Microservices architecture with loose coupling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Database-per-service pattern (SQLite per service)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Synchronous HTTP inter-service communication (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axios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Asynchronous events via RabbitMQ (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amqplib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SQLite Note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SQLite is used intentionally for assignment simplicity. SQLite-backed deployments remain single-replica to avoid DB-file multi-writer conflicts.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  Tech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6335"/>
      </w:tblGrid>
      <w:tr>
        <w:trPr>
          <w:tblHeader/>
        </w:trPr>
        <w:tc>
          <w:tcPr>
            <w:tcW w:type="dxa" w:w="3411"/>
            <w:tcBorders>
              <w:top w:val="single" w:color="00C6FF" w:sz="1"/>
              <w:left w:val="single" w:color="00C6FF" w:sz="1"/>
              <w:bottom w:val="single" w:color="00C6FF" w:sz="1"/>
              <w:right w:val="single" w:color="00C6F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6FF"/>
                <w:sz w:val="18"/>
                <w:szCs w:val="18"/>
              </w:rPr>
              <w:t xml:space="preserve">Layer</w:t>
            </w:r>
          </w:p>
        </w:tc>
        <w:tc>
          <w:tcPr>
            <w:tcW w:type="dxa" w:w="6335"/>
            <w:tcBorders>
              <w:top w:val="single" w:color="00C6FF" w:sz="1"/>
              <w:left w:val="single" w:color="00C6FF" w:sz="1"/>
              <w:bottom w:val="single" w:color="00C6FF" w:sz="1"/>
              <w:right w:val="single" w:color="00C6F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6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  Run Options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Docker Compose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docker compose up -d --build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Frontend: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http://localhost:5173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Kubernetes (Minikube)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minikube start --driver=docker --memory=4096 --cpus=2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kubectl apply -f k8s/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kubectl wait --for=condition=ready pod --all --timeout=240s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kubectl get pods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kubectl get svc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  API Versioning &amp; Core Endpoints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All core routes are versioned under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/v1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Riders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GET/POST /v1/riders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GET/PUT/DELETE /v1/riders/{id}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Drivers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GET/POST /v1/drivers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/v1/drivers/{id}  |  PATCH /v1/drivers/{id}/status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Trips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POST/GET /v1/trips  |  GET /v1/trips/{id}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/v1/trips/{id}/accept|complete|cancel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/v1/payments/charge  |  GET /v1/payments  |  GET /v1/payments/{id}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/v1/payments/{id}/refund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Ratings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/v1/trips/{id}/rating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/v1/ratings  |  GET /v1/ratings/trip/{tripId}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  Required Business Rule Verification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1) Fare Formula + Surge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File: services/ride/app.js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rg -n "function calculateFare|surgeOptions|randomSurge|Math.round|ratePerKm|baseFare" services/ride/app.js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surgeOptions = [1.0, 1.2, 1.5]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Fare formula: baseFare + distance * ratePerKm * surge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Rounded: Math.round(... * 100) / 100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2) Active Driver Enforcement Before Accept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File: services/ride/app.js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rg -n "v1/trips/:id/accept|is_active|Driver is not active|status(422)" services/ride/app.js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Driver active state checked before accept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Inactive driver returns 422 with "Driver is not active"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3) Payment Idempotency + Rate Limiting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File: services/payment/index.js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rg -n "Idempotency-Key|idempotency_keys|rateLimit|max: 10|Too many requests|/payments/charge" services/payment/index.js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Missing Idempotency-Key returns 400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Duplicate key returns stored response (no reprocessing)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idempotency_keys SQLite table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Rate limiter: 10/min per IP, 429 on exceed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  Monitoring, Metrics &amp;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Prometheus config: monitoring/prometheus.yml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Compose wiring: docker-compose.yml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Metrics endpoint: GET /metrics (Prometheus format)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Required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trips_requested_total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trips_completed_total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payments_failed_total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avg_driver_rating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Structured logs include correlation IDs (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x-correlation-id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 propagation).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Verification Commands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curl http://localhost:3000/metrics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curl http://localhost:3003/metrics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curl http://localhost:3005/metrics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kubectl logs deployment/notification --since=10m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  Documentation Artifacts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docs/README.md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docs/api/API_DOCUMENTATION.md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docs/api/postman_collection.json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docs/api/openapi.json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docs/architecture/ER_DIAGRAM.md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docs/architecture/ER_DATA_MODEL.md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docs/evidence/DEPLOYMENT_EVIDENCE.md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docs/evidence/PAYMENT_SOURCE_VERIFICATION.md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docs/screenshots/README.md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OpenAPI Generation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cd docs/api &amp;&amp; npm run generate:openapi</w:t>
      </w:r>
    </w:p>
    <w:p>
      <w:pPr>
        <w:shd w:fill="1A2332" w:val="clear"/>
        <w:spacing w:after="20"/>
        <w:ind w:left="360"/>
      </w:pPr>
      <w:r>
        <w:rPr>
          <w:rFonts w:ascii="Courier New" w:cs="Courier New" w:eastAsia="Courier New" w:hAnsi="Courier New"/>
          <w:color w:val="1E7145"/>
          <w:sz w:val="16"/>
          <w:szCs w:val="16"/>
        </w:rPr>
        <w:t xml:space="preserve"># CI check: .github/workflows/openapi-verify.yml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  Evidence Mapping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All evidence assets are under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docs/screenshots/</w:t>
      </w:r>
      <w:r>
        <w:rPr>
          <w:rFonts w:ascii="Arial" w:cs="Arial" w:eastAsia="Arial" w:hAnsi="Arial"/>
          <w:color w:val="2E4057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tcBorders>
              <w:top w:val="single" w:color="00C6FF" w:sz="1"/>
              <w:left w:val="single" w:color="00C6FF" w:sz="1"/>
              <w:bottom w:val="single" w:color="00C6FF" w:sz="1"/>
              <w:right w:val="single" w:color="00C6F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6FF"/>
                <w:sz w:val="18"/>
                <w:szCs w:val="18"/>
              </w:rPr>
              <w:t xml:space="preserve">Asset</w:t>
            </w:r>
          </w:p>
        </w:tc>
        <w:tc>
          <w:tcPr>
            <w:tcW w:type="dxa" w:w="5653"/>
            <w:tcBorders>
              <w:top w:val="single" w:color="00C6FF" w:sz="1"/>
              <w:left w:val="single" w:color="00C6FF" w:sz="1"/>
              <w:bottom w:val="single" w:color="00C6FF" w:sz="1"/>
              <w:right w:val="single" w:color="00C6F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6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5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10. Standalone Service Repository Links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Platform orchestration: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github.com/rajasekar21/ride-hailing-platform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User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github.com/rajasekar21/ride-hailing-user-service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Driver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github.com/rajasekar21/ride-hailing-driver-service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Trip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github.com/rajasekar21/ride-hailing-trip-service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Payment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github.com/rajasekar21/ride-hailing-payment-service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Rating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github.com/rajasekar21/ride-hailing-rating-service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Notification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github.com/rajasekar21/ride-hailing-notification-service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Auth service: </w:t>
      </w:r>
      <w:r>
        <w:rPr>
          <w:rFonts w:ascii="Courier New" w:cs="Courier New" w:eastAsia="Courier New" w:hAnsi="Courier New"/>
          <w:color w:val="00C6FF"/>
          <w:sz w:val="18"/>
          <w:szCs w:val="18"/>
        </w:rPr>
        <w:t xml:space="preserve">github.com/rajasekar21/ride-hailing-auth-service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11. Task Distribution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Primary ownership and contribution area for each team member.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1"/>
        <w:gridCol w:w="7115"/>
      </w:tblGrid>
      <w:tr>
        <w:trPr>
          <w:tblHeader/>
        </w:trPr>
        <w:tc>
          <w:tcPr>
            <w:tcW w:type="dxa" w:w="2631"/>
            <w:tcBorders>
              <w:top w:val="single" w:color="00C6FF" w:sz="1"/>
              <w:left w:val="single" w:color="00C6FF" w:sz="1"/>
              <w:bottom w:val="single" w:color="00C6FF" w:sz="1"/>
              <w:right w:val="single" w:color="00C6F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6FF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7115"/>
            <w:tcBorders>
              <w:top w:val="single" w:color="00C6FF" w:sz="1"/>
              <w:left w:val="single" w:color="00C6FF" w:sz="1"/>
              <w:bottom w:val="single" w:color="00C6FF" w:sz="1"/>
              <w:right w:val="single" w:color="00C6F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6FF"/>
                <w:sz w:val="18"/>
                <w:szCs w:val="18"/>
              </w:rPr>
              <w:t xml:space="preserve">Tasks &amp; Responsibilities</w:t>
            </w:r>
          </w:p>
        </w:tc>
      </w:tr>
      <w:tr>
        <w:tc>
          <w:tcPr>
            <w:tcW w:type="dxa" w:w="2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7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7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7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7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  <w:tc>
          <w:tcPr>
            <w:tcW w:type="dxa" w:w="7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default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0C6FF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12. Contributors</w:t>
      </w:r>
    </w:p>
    <w:p>
      <w:pPr>
        <w:spacing w:after="80"/>
      </w:pPr>
      <w: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color="00C6FF" w:sz="12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28"/>
                <w:szCs w:val="28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Akanksha Rathore</w:t>
            </w:r>
          </w:p>
        </w:tc>
        <w:tc>
          <w:tcPr>
            <w:tcW w:type="dxa" w:w="1949"/>
            <w:tcBorders>
              <w:top w:val="single" w:color="00C6FF" w:sz="12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28"/>
                <w:szCs w:val="28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Manesh Nivas Borkar</w:t>
            </w:r>
          </w:p>
        </w:tc>
        <w:tc>
          <w:tcPr>
            <w:tcW w:type="dxa" w:w="1949"/>
            <w:tcBorders>
              <w:top w:val="single" w:color="00C6FF" w:sz="12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28"/>
                <w:szCs w:val="28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N K Anil Kumar</w:t>
            </w:r>
          </w:p>
        </w:tc>
        <w:tc>
          <w:tcPr>
            <w:tcW w:type="dxa" w:w="1949"/>
            <w:tcBorders>
              <w:top w:val="single" w:color="00C6FF" w:sz="12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28"/>
                <w:szCs w:val="28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Saif Uddin Ahamed</w:t>
            </w:r>
          </w:p>
        </w:tc>
        <w:tc>
          <w:tcPr>
            <w:tcW w:type="dxa" w:w="1949"/>
            <w:tcBorders>
              <w:top w:val="single" w:color="00C6FF" w:sz="12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28"/>
                <w:szCs w:val="28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Rajasekar 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i/>
          <w:iCs/>
          <w:color w:val="8899AA"/>
          <w:sz w:val="17"/>
          <w:szCs w:val="17"/>
        </w:rPr>
        <w:t xml:space="preserve">github.com/rajasekar21/ride-hailing-platform  ·  Commit eddd9d5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6FF" w:sz="6" w:space="4"/>
      </w:pBdr>
      <w:tabs>
        <w:tab w:val="right" w:pos="9746"/>
      </w:tabs>
      <w:spacing w:before="0"/>
    </w:pPr>
    <w:r>
      <w:rPr>
        <w:rFonts w:ascii="Arial" w:cs="Arial" w:eastAsia="Arial" w:hAnsi="Arial"/>
        <w:color w:val="8899AA"/>
        <w:sz w:val="16"/>
        <w:szCs w:val="16"/>
      </w:rPr>
      <w:t xml:space="preserve">Team-26  ·  Ride Hailing Microservices Platform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2E405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6FF" w:sz="6" w:space="4"/>
      </w:pBdr>
      <w:spacing w:after="0"/>
    </w:pPr>
    <w:r>
      <w:rPr>
        <w:rFonts w:ascii="Arial" w:cs="Arial" w:eastAsia="Arial" w:hAnsi="Arial"/>
        <w:b/>
        <w:bCs/>
        <w:color w:val="00C6FF"/>
        <w:sz w:val="16"/>
        <w:szCs w:val="16"/>
      </w:rPr>
      <w:t xml:space="preserve">RIDE HAILING MICROSERVICES PLATFORM</w:t>
    </w:r>
    <w:r>
      <w:rPr>
        <w:rFonts w:ascii="Arial" w:cs="Arial" w:eastAsia="Arial" w:hAnsi="Arial"/>
        <w:color w:val="8899AA"/>
        <w:sz w:val="16"/>
        <w:szCs w:val="16"/>
      </w:rPr>
      <w:t xml:space="preserve">  ·  Commit eddd9d5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2026-04-28T13:15:37.387Z</dcterms:created>
  <dcterms:modified xsi:type="dcterms:W3CDTF">2026-04-28T13:15:37.388Z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