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305" w:rsidRDefault="00E92305" w:rsidP="00E92305">
      <w:pPr>
        <w:jc w:val="center"/>
        <w:rPr>
          <w:b/>
          <w:bCs/>
          <w:sz w:val="34"/>
          <w:szCs w:val="34"/>
          <w:lang w:val="en-IN"/>
        </w:rPr>
      </w:pPr>
      <w:r>
        <w:rPr>
          <w:b/>
          <w:bCs/>
          <w:sz w:val="34"/>
          <w:szCs w:val="34"/>
          <w:lang w:val="en-IN"/>
        </w:rPr>
        <w:t xml:space="preserve">Finding </w:t>
      </w:r>
      <w:r w:rsidR="00FA25CD">
        <w:rPr>
          <w:b/>
          <w:bCs/>
          <w:sz w:val="34"/>
          <w:szCs w:val="34"/>
          <w:lang w:val="en-IN"/>
        </w:rPr>
        <w:t>y</w:t>
      </w:r>
      <w:r>
        <w:rPr>
          <w:b/>
          <w:bCs/>
          <w:sz w:val="34"/>
          <w:szCs w:val="34"/>
          <w:lang w:val="en-IN"/>
        </w:rPr>
        <w:t>ear is leap or not</w:t>
      </w:r>
    </w:p>
    <w:p w:rsidR="00E92305" w:rsidRDefault="00E92305">
      <w:pPr>
        <w:rPr>
          <w:b/>
          <w:bCs/>
          <w:sz w:val="34"/>
          <w:szCs w:val="34"/>
          <w:lang w:val="en-IN"/>
        </w:rPr>
      </w:pPr>
    </w:p>
    <w:p w:rsidR="00D61E75" w:rsidRPr="00177F62" w:rsidRDefault="00D61E75">
      <w:pPr>
        <w:rPr>
          <w:b/>
          <w:bCs/>
          <w:i/>
          <w:iCs/>
          <w:sz w:val="34"/>
          <w:szCs w:val="34"/>
          <w:lang w:val="en-IN"/>
        </w:rPr>
      </w:pPr>
      <w:r w:rsidRPr="00177F62">
        <w:rPr>
          <w:b/>
          <w:bCs/>
          <w:i/>
          <w:iCs/>
          <w:sz w:val="34"/>
          <w:szCs w:val="34"/>
          <w:lang w:val="en-IN"/>
        </w:rPr>
        <w:t>Algorithm</w:t>
      </w:r>
    </w:p>
    <w:p w:rsidR="00612F90" w:rsidRPr="0045028C" w:rsidRDefault="00612F90">
      <w:pPr>
        <w:rPr>
          <w:sz w:val="34"/>
          <w:szCs w:val="3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8050"/>
      </w:tblGrid>
      <w:tr w:rsidR="00612F90" w:rsidRPr="0045028C" w:rsidTr="0045028C">
        <w:tc>
          <w:tcPr>
            <w:tcW w:w="1526" w:type="dxa"/>
          </w:tcPr>
          <w:p w:rsidR="00612F90" w:rsidRPr="00E92305" w:rsidRDefault="0045028C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1</w:t>
            </w:r>
          </w:p>
        </w:tc>
        <w:tc>
          <w:tcPr>
            <w:tcW w:w="8050" w:type="dxa"/>
          </w:tcPr>
          <w:p w:rsidR="00612F90" w:rsidRPr="0045028C" w:rsidRDefault="0045028C">
            <w:pPr>
              <w:rPr>
                <w:sz w:val="34"/>
                <w:szCs w:val="34"/>
                <w:lang w:val="en-IN"/>
              </w:rPr>
            </w:pPr>
            <w:r w:rsidRPr="0045028C">
              <w:rPr>
                <w:sz w:val="34"/>
                <w:szCs w:val="34"/>
                <w:lang w:val="en-IN"/>
              </w:rPr>
              <w:t>Start Process</w:t>
            </w:r>
          </w:p>
        </w:tc>
      </w:tr>
      <w:tr w:rsidR="00612F90" w:rsidRPr="0045028C" w:rsidTr="0045028C">
        <w:tc>
          <w:tcPr>
            <w:tcW w:w="1526" w:type="dxa"/>
          </w:tcPr>
          <w:p w:rsidR="00612F90" w:rsidRPr="00E92305" w:rsidRDefault="0045028C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2</w:t>
            </w:r>
          </w:p>
        </w:tc>
        <w:tc>
          <w:tcPr>
            <w:tcW w:w="8050" w:type="dxa"/>
          </w:tcPr>
          <w:p w:rsidR="00612F90" w:rsidRPr="0045028C" w:rsidRDefault="009D3857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 xml:space="preserve">Read </w:t>
            </w:r>
            <w:r w:rsidR="0045028C">
              <w:rPr>
                <w:sz w:val="34"/>
                <w:szCs w:val="34"/>
                <w:lang w:val="en-IN"/>
              </w:rPr>
              <w:t>year</w:t>
            </w:r>
            <w:r>
              <w:rPr>
                <w:sz w:val="34"/>
                <w:szCs w:val="34"/>
                <w:lang w:val="en-IN"/>
              </w:rPr>
              <w:t xml:space="preserve"> from user</w:t>
            </w:r>
          </w:p>
        </w:tc>
      </w:tr>
      <w:tr w:rsidR="00612F90" w:rsidRPr="0045028C" w:rsidTr="0045028C">
        <w:tc>
          <w:tcPr>
            <w:tcW w:w="1526" w:type="dxa"/>
          </w:tcPr>
          <w:p w:rsidR="00612F90" w:rsidRPr="00E92305" w:rsidRDefault="0045028C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3</w:t>
            </w:r>
          </w:p>
        </w:tc>
        <w:tc>
          <w:tcPr>
            <w:tcW w:w="8050" w:type="dxa"/>
          </w:tcPr>
          <w:p w:rsidR="00612F90" w:rsidRPr="0045028C" w:rsidRDefault="00081222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 xml:space="preserve">If year % 4 is equal to zero goto Step </w:t>
            </w:r>
            <w:r w:rsidR="00574FA0">
              <w:rPr>
                <w:sz w:val="34"/>
                <w:szCs w:val="34"/>
                <w:lang w:val="en-IN"/>
              </w:rPr>
              <w:t>5</w:t>
            </w:r>
          </w:p>
        </w:tc>
      </w:tr>
      <w:tr w:rsidR="00081222" w:rsidRPr="0045028C" w:rsidTr="0045028C">
        <w:tc>
          <w:tcPr>
            <w:tcW w:w="1526" w:type="dxa"/>
          </w:tcPr>
          <w:p w:rsidR="00081222" w:rsidRPr="00E92305" w:rsidRDefault="00081222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4</w:t>
            </w:r>
          </w:p>
        </w:tc>
        <w:tc>
          <w:tcPr>
            <w:tcW w:w="8050" w:type="dxa"/>
          </w:tcPr>
          <w:p w:rsidR="00081222" w:rsidRDefault="00081222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Else goto Step</w:t>
            </w:r>
            <w:r w:rsidR="00D7433B">
              <w:rPr>
                <w:sz w:val="34"/>
                <w:szCs w:val="34"/>
                <w:lang w:val="en-IN"/>
              </w:rPr>
              <w:t xml:space="preserve"> </w:t>
            </w:r>
            <w:r w:rsidR="00EC4261">
              <w:rPr>
                <w:sz w:val="34"/>
                <w:szCs w:val="34"/>
                <w:lang w:val="en-IN"/>
              </w:rPr>
              <w:t>10</w:t>
            </w:r>
          </w:p>
        </w:tc>
      </w:tr>
      <w:tr w:rsidR="00081222" w:rsidRPr="0045028C" w:rsidTr="0045028C">
        <w:tc>
          <w:tcPr>
            <w:tcW w:w="1526" w:type="dxa"/>
          </w:tcPr>
          <w:p w:rsidR="00081222" w:rsidRPr="00E92305" w:rsidRDefault="00081222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5</w:t>
            </w:r>
          </w:p>
        </w:tc>
        <w:tc>
          <w:tcPr>
            <w:tcW w:w="8050" w:type="dxa"/>
          </w:tcPr>
          <w:p w:rsidR="00081222" w:rsidRDefault="00081222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 xml:space="preserve">If year </w:t>
            </w:r>
            <w:r w:rsidR="00841919">
              <w:rPr>
                <w:sz w:val="34"/>
                <w:szCs w:val="34"/>
                <w:lang w:val="en-IN"/>
              </w:rPr>
              <w:t>% 100 is equal to zero goto Step</w:t>
            </w:r>
            <w:r w:rsidR="00EC4261">
              <w:rPr>
                <w:sz w:val="34"/>
                <w:szCs w:val="34"/>
                <w:lang w:val="en-IN"/>
              </w:rPr>
              <w:t xml:space="preserve"> 7</w:t>
            </w:r>
          </w:p>
        </w:tc>
      </w:tr>
      <w:tr w:rsidR="00841919" w:rsidRPr="0045028C" w:rsidTr="0045028C">
        <w:tc>
          <w:tcPr>
            <w:tcW w:w="1526" w:type="dxa"/>
          </w:tcPr>
          <w:p w:rsidR="00841919" w:rsidRPr="00E92305" w:rsidRDefault="00841919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6</w:t>
            </w:r>
          </w:p>
        </w:tc>
        <w:tc>
          <w:tcPr>
            <w:tcW w:w="8050" w:type="dxa"/>
          </w:tcPr>
          <w:p w:rsidR="00841919" w:rsidRDefault="00841919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Else goto</w:t>
            </w:r>
            <w:r w:rsidR="00EC4261">
              <w:rPr>
                <w:sz w:val="34"/>
                <w:szCs w:val="34"/>
                <w:lang w:val="en-IN"/>
              </w:rPr>
              <w:t xml:space="preserve"> Step 9</w:t>
            </w:r>
          </w:p>
        </w:tc>
      </w:tr>
      <w:tr w:rsidR="00841919" w:rsidRPr="0045028C" w:rsidTr="0045028C">
        <w:tc>
          <w:tcPr>
            <w:tcW w:w="1526" w:type="dxa"/>
          </w:tcPr>
          <w:p w:rsidR="00841919" w:rsidRPr="00E92305" w:rsidRDefault="00841919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7</w:t>
            </w:r>
          </w:p>
        </w:tc>
        <w:tc>
          <w:tcPr>
            <w:tcW w:w="8050" w:type="dxa"/>
          </w:tcPr>
          <w:p w:rsidR="00841919" w:rsidRDefault="00841919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If year % 400 is equal to zero goto Step</w:t>
            </w:r>
            <w:r w:rsidR="00EC4261">
              <w:rPr>
                <w:sz w:val="34"/>
                <w:szCs w:val="34"/>
                <w:lang w:val="en-IN"/>
              </w:rPr>
              <w:t xml:space="preserve"> 9</w:t>
            </w:r>
          </w:p>
        </w:tc>
      </w:tr>
      <w:tr w:rsidR="007A1ADD" w:rsidRPr="0045028C" w:rsidTr="0045028C">
        <w:tc>
          <w:tcPr>
            <w:tcW w:w="1526" w:type="dxa"/>
          </w:tcPr>
          <w:p w:rsidR="007A1ADD" w:rsidRPr="00E92305" w:rsidRDefault="007A1ADD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8</w:t>
            </w:r>
          </w:p>
        </w:tc>
        <w:tc>
          <w:tcPr>
            <w:tcW w:w="8050" w:type="dxa"/>
          </w:tcPr>
          <w:p w:rsidR="007A1ADD" w:rsidRDefault="007A1ADD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Else goto</w:t>
            </w:r>
            <w:r w:rsidR="00EC4261">
              <w:rPr>
                <w:sz w:val="34"/>
                <w:szCs w:val="34"/>
                <w:lang w:val="en-IN"/>
              </w:rPr>
              <w:t xml:space="preserve"> Step 10</w:t>
            </w:r>
          </w:p>
        </w:tc>
      </w:tr>
      <w:tr w:rsidR="007A1ADD" w:rsidRPr="0045028C" w:rsidTr="0045028C">
        <w:tc>
          <w:tcPr>
            <w:tcW w:w="1526" w:type="dxa"/>
          </w:tcPr>
          <w:p w:rsidR="007A1ADD" w:rsidRPr="00E92305" w:rsidRDefault="007A1ADD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9</w:t>
            </w:r>
          </w:p>
        </w:tc>
        <w:tc>
          <w:tcPr>
            <w:tcW w:w="8050" w:type="dxa"/>
          </w:tcPr>
          <w:p w:rsidR="007A1ADD" w:rsidRDefault="007A1ADD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Print year is leap year and goto Step</w:t>
            </w:r>
            <w:r w:rsidR="009D3857">
              <w:rPr>
                <w:sz w:val="34"/>
                <w:szCs w:val="34"/>
                <w:lang w:val="en-IN"/>
              </w:rPr>
              <w:t xml:space="preserve"> 11</w:t>
            </w:r>
          </w:p>
        </w:tc>
      </w:tr>
      <w:tr w:rsidR="007A1ADD" w:rsidRPr="0045028C" w:rsidTr="0045028C">
        <w:tc>
          <w:tcPr>
            <w:tcW w:w="1526" w:type="dxa"/>
          </w:tcPr>
          <w:p w:rsidR="007A1ADD" w:rsidRPr="00E92305" w:rsidRDefault="007A1ADD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10</w:t>
            </w:r>
          </w:p>
        </w:tc>
        <w:tc>
          <w:tcPr>
            <w:tcW w:w="8050" w:type="dxa"/>
          </w:tcPr>
          <w:p w:rsidR="007A1ADD" w:rsidRDefault="007A1ADD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Print year is not leap year</w:t>
            </w:r>
          </w:p>
        </w:tc>
      </w:tr>
      <w:tr w:rsidR="007A1ADD" w:rsidRPr="0045028C" w:rsidTr="0045028C">
        <w:tc>
          <w:tcPr>
            <w:tcW w:w="1526" w:type="dxa"/>
          </w:tcPr>
          <w:p w:rsidR="007A1ADD" w:rsidRPr="00E92305" w:rsidRDefault="007A1ADD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11</w:t>
            </w:r>
          </w:p>
        </w:tc>
        <w:tc>
          <w:tcPr>
            <w:tcW w:w="8050" w:type="dxa"/>
          </w:tcPr>
          <w:p w:rsidR="007A1ADD" w:rsidRDefault="007A1ADD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Stop Process</w:t>
            </w:r>
          </w:p>
        </w:tc>
      </w:tr>
    </w:tbl>
    <w:p w:rsidR="0045028C" w:rsidRPr="0045028C" w:rsidRDefault="0045028C">
      <w:pPr>
        <w:rPr>
          <w:sz w:val="34"/>
          <w:szCs w:val="34"/>
          <w:lang w:val="en-IN"/>
        </w:rPr>
      </w:pPr>
    </w:p>
    <w:p w:rsidR="0045028C" w:rsidRPr="0045028C" w:rsidRDefault="0045028C">
      <w:pPr>
        <w:rPr>
          <w:sz w:val="34"/>
          <w:szCs w:val="34"/>
          <w:lang w:val="en-IN"/>
        </w:rPr>
      </w:pPr>
      <w:r w:rsidRPr="0045028C">
        <w:rPr>
          <w:sz w:val="34"/>
          <w:szCs w:val="34"/>
          <w:lang w:val="en-IN"/>
        </w:rPr>
        <w:br w:type="page"/>
      </w:r>
    </w:p>
    <w:p w:rsidR="005C4355" w:rsidRPr="00177F62" w:rsidRDefault="005C4355">
      <w:pPr>
        <w:rPr>
          <w:b/>
          <w:bCs/>
          <w:sz w:val="34"/>
          <w:szCs w:val="34"/>
          <w:lang w:val="en-IN"/>
        </w:rPr>
      </w:pPr>
      <w:r w:rsidRPr="00177F62">
        <w:rPr>
          <w:b/>
          <w:bCs/>
          <w:sz w:val="34"/>
          <w:szCs w:val="34"/>
          <w:lang w:val="en-IN"/>
        </w:rPr>
        <w:lastRenderedPageBreak/>
        <w:t>Flow Chart</w:t>
      </w:r>
    </w:p>
    <w:p w:rsidR="005C4355" w:rsidRPr="0045028C" w:rsidRDefault="005C4355">
      <w:pPr>
        <w:rPr>
          <w:sz w:val="34"/>
          <w:szCs w:val="34"/>
          <w:lang w:val="en-IN"/>
        </w:rPr>
      </w:pPr>
    </w:p>
    <w:p w:rsidR="005C4355" w:rsidRPr="0045028C" w:rsidRDefault="005C4355" w:rsidP="005C4355">
      <w:pPr>
        <w:jc w:val="center"/>
        <w:rPr>
          <w:sz w:val="34"/>
          <w:szCs w:val="34"/>
          <w:lang w:val="en-IN"/>
        </w:rPr>
      </w:pPr>
      <w:r w:rsidRPr="0045028C">
        <w:rPr>
          <w:sz w:val="34"/>
          <w:szCs w:val="34"/>
          <w:lang w:val="en-IN"/>
        </w:rPr>
        <w:drawing>
          <wp:inline distT="0" distB="0" distL="0" distR="0">
            <wp:extent cx="5429288" cy="7072362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7072362"/>
                      <a:chOff x="1071546" y="809596"/>
                      <a:chExt cx="5429288" cy="7072362"/>
                    </a:xfrm>
                  </a:grpSpPr>
                  <a:grpSp>
                    <a:nvGrpSpPr>
                      <a:cNvPr id="119" name="Group 118"/>
                      <a:cNvGrpSpPr/>
                    </a:nvGrpSpPr>
                    <a:grpSpPr>
                      <a:xfrm>
                        <a:off x="1071546" y="809596"/>
                        <a:ext cx="5429288" cy="7072362"/>
                        <a:chOff x="1071546" y="809596"/>
                        <a:chExt cx="5429288" cy="7072362"/>
                      </a:xfrm>
                    </a:grpSpPr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2292652" y="809596"/>
                          <a:ext cx="1303334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start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" name="Flowchart: Data 3"/>
                        <a:cNvSpPr/>
                      </a:nvSpPr>
                      <a:spPr>
                        <a:xfrm>
                          <a:off x="1888110" y="1648992"/>
                          <a:ext cx="2112418" cy="500066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r</a:t>
                            </a:r>
                            <a:r>
                              <a:rPr lang="en-IN" dirty="0" smtClean="0"/>
                              <a:t>ead  year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rot="5400000">
                          <a:off x="2774654" y="1479327"/>
                          <a:ext cx="33933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>
                          <a:stCxn id="4" idx="4"/>
                          <a:endCxn id="28" idx="0"/>
                        </a:cNvCxnSpPr>
                      </a:nvCxnSpPr>
                      <a:spPr>
                        <a:xfrm rot="5400000">
                          <a:off x="2828232" y="2265145"/>
                          <a:ext cx="23217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Flowchart: Decision 27"/>
                        <a:cNvSpPr/>
                      </a:nvSpPr>
                      <a:spPr>
                        <a:xfrm>
                          <a:off x="2066705" y="2381232"/>
                          <a:ext cx="1755228" cy="10001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dirty="0" smtClean="0"/>
                          </a:p>
                          <a:p>
                            <a:pPr algn="ctr"/>
                            <a:r>
                              <a:rPr lang="en-IN" dirty="0" smtClean="0"/>
                              <a:t>y</a:t>
                            </a:r>
                            <a:r>
                              <a:rPr lang="en-IN" dirty="0" smtClean="0"/>
                              <a:t>ear % 4 = 0</a:t>
                            </a:r>
                          </a:p>
                          <a:p>
                            <a:pPr algn="ctr"/>
                            <a:r>
                              <a:rPr lang="en-IN" dirty="0" smtClean="0"/>
                              <a:t>?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2" name="Flowchart: Decision 31"/>
                        <a:cNvSpPr/>
                      </a:nvSpPr>
                      <a:spPr>
                        <a:xfrm>
                          <a:off x="2066705" y="3667116"/>
                          <a:ext cx="1755228" cy="10001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dirty="0" smtClean="0"/>
                          </a:p>
                          <a:p>
                            <a:pPr algn="ctr"/>
                            <a:r>
                              <a:rPr lang="en-IN" dirty="0" smtClean="0"/>
                              <a:t>y</a:t>
                            </a:r>
                            <a:r>
                              <a:rPr lang="en-IN" dirty="0" smtClean="0"/>
                              <a:t>ear % 100 = 0</a:t>
                            </a:r>
                          </a:p>
                          <a:p>
                            <a:pPr algn="ctr"/>
                            <a:r>
                              <a:rPr lang="en-IN" dirty="0" smtClean="0"/>
                              <a:t>?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3" name="Flowchart: Decision 32"/>
                        <a:cNvSpPr/>
                      </a:nvSpPr>
                      <a:spPr>
                        <a:xfrm>
                          <a:off x="1979906" y="4953000"/>
                          <a:ext cx="1928826" cy="10001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dirty="0" smtClean="0"/>
                          </a:p>
                          <a:p>
                            <a:pPr algn="ctr"/>
                            <a:r>
                              <a:rPr lang="en-IN" dirty="0" smtClean="0"/>
                              <a:t>y</a:t>
                            </a:r>
                            <a:r>
                              <a:rPr lang="en-IN" dirty="0" smtClean="0"/>
                              <a:t>ear % 400 = 0</a:t>
                            </a:r>
                          </a:p>
                          <a:p>
                            <a:pPr algn="ctr"/>
                            <a:r>
                              <a:rPr lang="en-IN" dirty="0" smtClean="0"/>
                              <a:t>?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4" name="Flowchart: Display 33"/>
                        <a:cNvSpPr/>
                      </a:nvSpPr>
                      <a:spPr>
                        <a:xfrm>
                          <a:off x="1959572" y="6381760"/>
                          <a:ext cx="1969494" cy="642942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L</a:t>
                            </a:r>
                            <a:r>
                              <a:rPr lang="en-IN" dirty="0" smtClean="0"/>
                              <a:t>eap </a:t>
                            </a:r>
                            <a:r>
                              <a:rPr lang="en-IN" dirty="0" smtClean="0"/>
                              <a:t>Y</a:t>
                            </a:r>
                            <a:r>
                              <a:rPr lang="en-IN" dirty="0" smtClean="0"/>
                              <a:t>ear 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5" name="Straight Arrow Connector 34"/>
                        <a:cNvCxnSpPr/>
                      </a:nvCxnSpPr>
                      <a:spPr>
                        <a:xfrm rot="5400000">
                          <a:off x="2801443" y="3524240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8" name="Straight Arrow Connector 37"/>
                        <a:cNvCxnSpPr/>
                      </a:nvCxnSpPr>
                      <a:spPr>
                        <a:xfrm rot="5400000">
                          <a:off x="2801443" y="4810124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Arrow Connector 40"/>
                        <a:cNvCxnSpPr>
                          <a:stCxn id="33" idx="2"/>
                          <a:endCxn id="34" idx="0"/>
                        </a:cNvCxnSpPr>
                      </a:nvCxnSpPr>
                      <a:spPr>
                        <a:xfrm rot="5400000">
                          <a:off x="2730005" y="6167446"/>
                          <a:ext cx="42862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9" name="Flowchart: Display 68"/>
                        <a:cNvSpPr/>
                      </a:nvSpPr>
                      <a:spPr>
                        <a:xfrm>
                          <a:off x="4773622" y="6024570"/>
                          <a:ext cx="1727212" cy="785818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Not Leap Year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0" name="Oval 69"/>
                        <a:cNvSpPr/>
                      </a:nvSpPr>
                      <a:spPr>
                        <a:xfrm>
                          <a:off x="2285992" y="7381892"/>
                          <a:ext cx="1303334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stop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1" name="Straight Arrow Connector 70"/>
                        <a:cNvCxnSpPr>
                          <a:stCxn id="34" idx="2"/>
                          <a:endCxn id="70" idx="0"/>
                        </a:cNvCxnSpPr>
                      </a:nvCxnSpPr>
                      <a:spPr>
                        <a:xfrm rot="5400000">
                          <a:off x="2762394" y="7199967"/>
                          <a:ext cx="357190" cy="6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7" name="Elbow Connector 76"/>
                        <a:cNvCxnSpPr>
                          <a:stCxn id="32" idx="1"/>
                          <a:endCxn id="34" idx="1"/>
                        </a:cNvCxnSpPr>
                      </a:nvCxnSpPr>
                      <a:spPr>
                        <a:xfrm rot="10800000" flipV="1">
                          <a:off x="1959573" y="4167181"/>
                          <a:ext cx="107133" cy="2536049"/>
                        </a:xfrm>
                        <a:prstGeom prst="bentConnector3">
                          <a:avLst>
                            <a:gd name="adj1" fmla="val 31338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3" name="Elbow Connector 77"/>
                        <a:cNvCxnSpPr>
                          <a:stCxn id="69" idx="2"/>
                          <a:endCxn id="70" idx="6"/>
                        </a:cNvCxnSpPr>
                      </a:nvCxnSpPr>
                      <a:spPr>
                        <a:xfrm rot="5400000">
                          <a:off x="4202509" y="6197205"/>
                          <a:ext cx="821537" cy="2047902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7" name="Oval 86"/>
                        <a:cNvSpPr/>
                      </a:nvSpPr>
                      <a:spPr>
                        <a:xfrm>
                          <a:off x="5374103" y="5205414"/>
                          <a:ext cx="500066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88" name="Straight Arrow Connector 87"/>
                        <a:cNvCxnSpPr>
                          <a:stCxn id="33" idx="3"/>
                          <a:endCxn id="87" idx="2"/>
                        </a:cNvCxnSpPr>
                      </a:nvCxnSpPr>
                      <a:spPr>
                        <a:xfrm>
                          <a:off x="3908732" y="5453066"/>
                          <a:ext cx="1465371" cy="23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1" name="Straight Arrow Connector 90"/>
                        <a:cNvCxnSpPr>
                          <a:stCxn id="87" idx="4"/>
                          <a:endCxn id="69" idx="0"/>
                        </a:cNvCxnSpPr>
                      </a:nvCxnSpPr>
                      <a:spPr>
                        <a:xfrm rot="16200000" flipH="1">
                          <a:off x="5471137" y="5858479"/>
                          <a:ext cx="319090" cy="130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5" name="Elbow Connector 77"/>
                        <a:cNvCxnSpPr>
                          <a:stCxn id="28" idx="3"/>
                          <a:endCxn id="87" idx="0"/>
                        </a:cNvCxnSpPr>
                      </a:nvCxnSpPr>
                      <a:spPr>
                        <a:xfrm>
                          <a:off x="3821933" y="2881298"/>
                          <a:ext cx="1802203" cy="2324116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9" name="TextBox 98"/>
                        <a:cNvSpPr txBox="1"/>
                      </a:nvSpPr>
                      <a:spPr>
                        <a:xfrm>
                          <a:off x="2928934" y="3309926"/>
                          <a:ext cx="6072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True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0" name="TextBox 99"/>
                        <a:cNvSpPr txBox="1"/>
                      </a:nvSpPr>
                      <a:spPr>
                        <a:xfrm>
                          <a:off x="2928934" y="4583668"/>
                          <a:ext cx="6072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True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1" name="TextBox 100"/>
                        <a:cNvSpPr txBox="1"/>
                      </a:nvSpPr>
                      <a:spPr>
                        <a:xfrm>
                          <a:off x="3178972" y="5869552"/>
                          <a:ext cx="6072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True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2" name="TextBox 101"/>
                        <a:cNvSpPr txBox="1"/>
                      </a:nvSpPr>
                      <a:spPr>
                        <a:xfrm>
                          <a:off x="4286256" y="2511966"/>
                          <a:ext cx="65921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False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4" name="TextBox 103"/>
                        <a:cNvSpPr txBox="1"/>
                      </a:nvSpPr>
                      <a:spPr>
                        <a:xfrm>
                          <a:off x="4302533" y="5083734"/>
                          <a:ext cx="65921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False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5" name="TextBox 104"/>
                        <a:cNvSpPr txBox="1"/>
                      </a:nvSpPr>
                      <a:spPr>
                        <a:xfrm>
                          <a:off x="1071546" y="4869420"/>
                          <a:ext cx="65921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False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Pr="0045028C">
        <w:rPr>
          <w:sz w:val="34"/>
          <w:szCs w:val="34"/>
          <w:lang w:val="en-IN"/>
        </w:rPr>
        <w:br w:type="page"/>
      </w:r>
    </w:p>
    <w:p w:rsidR="005E5325" w:rsidRPr="00177F62" w:rsidRDefault="002417E4">
      <w:pPr>
        <w:rPr>
          <w:b/>
          <w:bCs/>
          <w:sz w:val="34"/>
          <w:szCs w:val="34"/>
          <w:lang w:val="en-IN"/>
        </w:rPr>
      </w:pPr>
      <w:r w:rsidRPr="00177F62">
        <w:rPr>
          <w:b/>
          <w:bCs/>
          <w:sz w:val="34"/>
          <w:szCs w:val="34"/>
          <w:lang w:val="en-IN"/>
        </w:rPr>
        <w:lastRenderedPageBreak/>
        <w:t>Pseudo Code:</w:t>
      </w:r>
    </w:p>
    <w:p w:rsidR="002417E4" w:rsidRPr="0045028C" w:rsidRDefault="002417E4">
      <w:pPr>
        <w:rPr>
          <w:sz w:val="34"/>
          <w:szCs w:val="34"/>
          <w:lang w:val="en-IN"/>
        </w:rPr>
      </w:pPr>
    </w:p>
    <w:p w:rsidR="005F3350" w:rsidRPr="0045028C" w:rsidRDefault="005F3350">
      <w:pPr>
        <w:rPr>
          <w:sz w:val="34"/>
          <w:szCs w:val="34"/>
          <w:lang w:val="en-IN"/>
        </w:rPr>
      </w:pPr>
      <w:r w:rsidRPr="0045028C">
        <w:rPr>
          <w:sz w:val="34"/>
          <w:szCs w:val="34"/>
          <w:lang w:val="en-IN"/>
        </w:rPr>
        <w:t>START</w:t>
      </w:r>
    </w:p>
    <w:p w:rsidR="00E92305" w:rsidRDefault="005A1FBC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READ year</w:t>
      </w:r>
    </w:p>
    <w:p w:rsidR="005A1FBC" w:rsidRDefault="005A1FBC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IF year % 4 is equal to 0</w:t>
      </w:r>
    </w:p>
    <w:p w:rsidR="005A1FBC" w:rsidRDefault="005A1FBC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IF year % 100 is equal to 0</w:t>
      </w:r>
    </w:p>
    <w:p w:rsidR="005A1FBC" w:rsidRDefault="005A1FBC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IF year % 400 is equal to 0</w:t>
      </w:r>
    </w:p>
    <w:p w:rsidR="005A1FBC" w:rsidRDefault="005A1FBC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PRINT “Leap Year”</w:t>
      </w:r>
    </w:p>
    <w:p w:rsidR="005A1FBC" w:rsidRDefault="005A1FBC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 xml:space="preserve">ELSE </w:t>
      </w:r>
    </w:p>
    <w:p w:rsidR="00FF29EA" w:rsidRDefault="00FF29EA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PRINT “Not Leap Year”</w:t>
      </w:r>
    </w:p>
    <w:p w:rsidR="00FF29EA" w:rsidRDefault="00FF29EA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END IF</w:t>
      </w:r>
    </w:p>
    <w:p w:rsidR="00FF29EA" w:rsidRDefault="00FF29EA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ELSE</w:t>
      </w:r>
    </w:p>
    <w:p w:rsidR="00FF29EA" w:rsidRDefault="00FF29EA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PRINT “Leap Year”</w:t>
      </w:r>
    </w:p>
    <w:p w:rsidR="00FF29EA" w:rsidRDefault="00FF29EA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END IF</w:t>
      </w:r>
    </w:p>
    <w:p w:rsidR="00FF29EA" w:rsidRDefault="00FF29EA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ELSE</w:t>
      </w:r>
    </w:p>
    <w:p w:rsidR="00FF29EA" w:rsidRDefault="00FF29EA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PRINT “Not Leap Year”</w:t>
      </w:r>
    </w:p>
    <w:p w:rsidR="00E92305" w:rsidRDefault="00FF29EA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END IF</w:t>
      </w:r>
    </w:p>
    <w:p w:rsidR="008F5AE4" w:rsidRPr="0045028C" w:rsidRDefault="008F5AE4">
      <w:pPr>
        <w:rPr>
          <w:sz w:val="34"/>
          <w:szCs w:val="34"/>
          <w:lang w:val="en-IN"/>
        </w:rPr>
      </w:pPr>
      <w:r w:rsidRPr="0045028C">
        <w:rPr>
          <w:sz w:val="34"/>
          <w:szCs w:val="34"/>
          <w:lang w:val="en-IN"/>
        </w:rPr>
        <w:t>STOP</w:t>
      </w:r>
    </w:p>
    <w:sectPr w:rsidR="008F5AE4" w:rsidRPr="0045028C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3350"/>
    <w:rsid w:val="00081222"/>
    <w:rsid w:val="000F265C"/>
    <w:rsid w:val="001256A8"/>
    <w:rsid w:val="00177F62"/>
    <w:rsid w:val="00181E1C"/>
    <w:rsid w:val="002417E4"/>
    <w:rsid w:val="0045028C"/>
    <w:rsid w:val="00500019"/>
    <w:rsid w:val="00574FA0"/>
    <w:rsid w:val="005A1FBC"/>
    <w:rsid w:val="005C4355"/>
    <w:rsid w:val="005E5325"/>
    <w:rsid w:val="005F3350"/>
    <w:rsid w:val="00612F90"/>
    <w:rsid w:val="00751D02"/>
    <w:rsid w:val="0075462A"/>
    <w:rsid w:val="007A1ADD"/>
    <w:rsid w:val="00841919"/>
    <w:rsid w:val="008A687B"/>
    <w:rsid w:val="008F5AE4"/>
    <w:rsid w:val="009D3857"/>
    <w:rsid w:val="00AC3DA0"/>
    <w:rsid w:val="00B25DFA"/>
    <w:rsid w:val="00D61E75"/>
    <w:rsid w:val="00D7433B"/>
    <w:rsid w:val="00E76FBC"/>
    <w:rsid w:val="00E92305"/>
    <w:rsid w:val="00EC4261"/>
    <w:rsid w:val="00FA25CD"/>
    <w:rsid w:val="00FF2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3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2F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17</cp:revision>
  <dcterms:created xsi:type="dcterms:W3CDTF">2018-09-17T08:28:00Z</dcterms:created>
  <dcterms:modified xsi:type="dcterms:W3CDTF">2018-09-17T11:59:00Z</dcterms:modified>
</cp:coreProperties>
</file>