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2C399" w14:textId="2107F756" w:rsidR="00642A71" w:rsidRPr="002433A8" w:rsidRDefault="002433A8">
      <w:pPr>
        <w:rPr>
          <w:rFonts w:ascii="Times New Roman" w:hAnsi="Times New Roman" w:cs="Times New Roman"/>
          <w:b/>
          <w:bCs/>
          <w:sz w:val="40"/>
          <w:szCs w:val="40"/>
        </w:rPr>
      </w:pPr>
      <w:r w:rsidRPr="002433A8">
        <w:rPr>
          <w:rFonts w:ascii="Times New Roman" w:hAnsi="Times New Roman" w:cs="Times New Roman"/>
          <w:b/>
          <w:bCs/>
          <w:sz w:val="40"/>
          <w:szCs w:val="40"/>
        </w:rPr>
        <w:t>Module 1: Legacy System Analysis and Requirements Gathering</w:t>
      </w:r>
    </w:p>
    <w:p w14:paraId="7CE76E6E" w14:textId="6C8F22B8" w:rsidR="002433A8" w:rsidRPr="002433A8" w:rsidRDefault="002433A8">
      <w:pPr>
        <w:rPr>
          <w:rFonts w:ascii="Times New Roman" w:hAnsi="Times New Roman" w:cs="Times New Roman"/>
          <w:b/>
          <w:bCs/>
          <w:sz w:val="32"/>
          <w:szCs w:val="32"/>
        </w:rPr>
      </w:pPr>
      <w:r w:rsidRPr="002433A8">
        <w:rPr>
          <w:rFonts w:ascii="Times New Roman" w:hAnsi="Times New Roman" w:cs="Times New Roman"/>
          <w:b/>
          <w:bCs/>
          <w:sz w:val="32"/>
          <w:szCs w:val="32"/>
        </w:rPr>
        <w:t>Objective</w:t>
      </w:r>
    </w:p>
    <w:p w14:paraId="3069A37F" w14:textId="11544392" w:rsidR="002433A8" w:rsidRPr="002433A8" w:rsidRDefault="002433A8" w:rsidP="002433A8">
      <w:pPr>
        <w:jc w:val="both"/>
        <w:rPr>
          <w:rFonts w:ascii="Times New Roman" w:hAnsi="Times New Roman" w:cs="Times New Roman"/>
        </w:rPr>
      </w:pPr>
      <w:r w:rsidRPr="002433A8">
        <w:rPr>
          <w:rFonts w:ascii="Times New Roman" w:hAnsi="Times New Roman" w:cs="Times New Roman"/>
        </w:rPr>
        <w:t xml:space="preserve">Assess the existing </w:t>
      </w:r>
      <w:proofErr w:type="spellStart"/>
      <w:r w:rsidRPr="002433A8">
        <w:rPr>
          <w:rFonts w:ascii="Times New Roman" w:hAnsi="Times New Roman" w:cs="Times New Roman"/>
        </w:rPr>
        <w:t>VoiceXML</w:t>
      </w:r>
      <w:proofErr w:type="spellEnd"/>
      <w:r w:rsidRPr="002433A8">
        <w:rPr>
          <w:rFonts w:ascii="Times New Roman" w:hAnsi="Times New Roman" w:cs="Times New Roman"/>
        </w:rPr>
        <w:t xml:space="preserve"> (VXML)–based hospital IVR system and define the technical and functional integration requirements required to modernize the system using Twilio, while maintaining compatibility with existing hospital backend systems.</w:t>
      </w:r>
    </w:p>
    <w:p w14:paraId="4F4C96CB" w14:textId="564E95E4" w:rsidR="002433A8" w:rsidRDefault="002433A8" w:rsidP="002433A8">
      <w:pPr>
        <w:jc w:val="both"/>
        <w:rPr>
          <w:rFonts w:ascii="Times New Roman" w:hAnsi="Times New Roman" w:cs="Times New Roman"/>
          <w:b/>
          <w:bCs/>
          <w:sz w:val="32"/>
          <w:szCs w:val="32"/>
        </w:rPr>
      </w:pPr>
      <w:r w:rsidRPr="002433A8">
        <w:rPr>
          <w:rFonts w:ascii="Times New Roman" w:hAnsi="Times New Roman" w:cs="Times New Roman"/>
          <w:b/>
          <w:bCs/>
          <w:sz w:val="32"/>
          <w:szCs w:val="32"/>
        </w:rPr>
        <w:t>Task 1: Review the Architecture and Capabilities of Existing IVR Implementations</w:t>
      </w:r>
    </w:p>
    <w:p w14:paraId="6392CF43" w14:textId="77777777" w:rsidR="00962BA6" w:rsidRPr="00962BA6" w:rsidRDefault="00962BA6" w:rsidP="00962BA6">
      <w:pPr>
        <w:pStyle w:val="ListParagraph"/>
        <w:numPr>
          <w:ilvl w:val="0"/>
          <w:numId w:val="1"/>
        </w:numPr>
        <w:jc w:val="both"/>
        <w:rPr>
          <w:rFonts w:ascii="Times New Roman" w:hAnsi="Times New Roman" w:cs="Times New Roman"/>
          <w:b/>
          <w:bCs/>
          <w:vanish/>
          <w:sz w:val="28"/>
          <w:szCs w:val="28"/>
        </w:rPr>
      </w:pPr>
    </w:p>
    <w:p w14:paraId="3C2A2378" w14:textId="23032FD1" w:rsidR="002433A8" w:rsidRPr="002433A8" w:rsidRDefault="002433A8" w:rsidP="00A31902">
      <w:pPr>
        <w:pStyle w:val="ListParagraph"/>
        <w:numPr>
          <w:ilvl w:val="1"/>
          <w:numId w:val="27"/>
        </w:numPr>
        <w:jc w:val="both"/>
        <w:rPr>
          <w:rFonts w:ascii="Times New Roman" w:hAnsi="Times New Roman" w:cs="Times New Roman"/>
          <w:b/>
          <w:bCs/>
          <w:sz w:val="28"/>
          <w:szCs w:val="28"/>
        </w:rPr>
      </w:pPr>
      <w:r w:rsidRPr="002433A8">
        <w:rPr>
          <w:rFonts w:ascii="Times New Roman" w:hAnsi="Times New Roman" w:cs="Times New Roman"/>
          <w:b/>
          <w:bCs/>
          <w:sz w:val="28"/>
          <w:szCs w:val="28"/>
        </w:rPr>
        <w:t>Overview of the Existing Hospital IVR System</w:t>
      </w:r>
    </w:p>
    <w:p w14:paraId="41A4D921" w14:textId="77777777" w:rsidR="002433A8" w:rsidRDefault="002433A8" w:rsidP="002433A8">
      <w:pPr>
        <w:pStyle w:val="NormalWeb"/>
        <w:jc w:val="both"/>
      </w:pPr>
      <w:r>
        <w:t xml:space="preserve">The existing hospital IVR system is implemented using </w:t>
      </w:r>
      <w:proofErr w:type="spellStart"/>
      <w:r>
        <w:t>VoiceXML</w:t>
      </w:r>
      <w:proofErr w:type="spellEnd"/>
      <w:r>
        <w:t xml:space="preserve"> and follows a traditional, menu-driven interaction model. The system is designed to handle common hospital-related services such as appointment booking, appointment status checks, laboratory report inquiries, billing information, and call routing to reception or emergency services.</w:t>
      </w:r>
    </w:p>
    <w:p w14:paraId="6C2AAE9D" w14:textId="77777777" w:rsidR="002433A8" w:rsidRDefault="002433A8" w:rsidP="002433A8">
      <w:pPr>
        <w:pStyle w:val="NormalWeb"/>
        <w:jc w:val="both"/>
      </w:pPr>
      <w:r>
        <w:t>Caller interactions are primarily handled through keypad-based DTMF input. Each service is accessed by navigating predefined menu options, making the system reliable but rigid in handling patient requests</w:t>
      </w:r>
    </w:p>
    <w:p w14:paraId="331E9632" w14:textId="6947B324" w:rsidR="002433A8" w:rsidRDefault="00A31902" w:rsidP="00A31902">
      <w:pPr>
        <w:pStyle w:val="NormalWeb"/>
        <w:jc w:val="both"/>
        <w:rPr>
          <w:b/>
          <w:bCs/>
          <w:sz w:val="28"/>
          <w:szCs w:val="28"/>
        </w:rPr>
      </w:pPr>
      <w:r>
        <w:rPr>
          <w:b/>
          <w:bCs/>
          <w:sz w:val="28"/>
          <w:szCs w:val="28"/>
        </w:rPr>
        <w:t xml:space="preserve">1.2 </w:t>
      </w:r>
      <w:r w:rsidR="002433A8" w:rsidRPr="002433A8">
        <w:rPr>
          <w:b/>
          <w:bCs/>
          <w:sz w:val="28"/>
          <w:szCs w:val="28"/>
        </w:rPr>
        <w:t>High-Level Architecture of the Legacy Hospital IVR</w:t>
      </w:r>
    </w:p>
    <w:p w14:paraId="36B6521A" w14:textId="00A562CB" w:rsidR="00AA2A5A" w:rsidRPr="00AA2A5A" w:rsidRDefault="00AA2A5A" w:rsidP="00AA2A5A">
      <w:pPr>
        <w:pStyle w:val="NormalWeb"/>
        <w:jc w:val="both"/>
        <w:rPr>
          <w:b/>
          <w:bCs/>
          <w:noProof/>
        </w:rPr>
      </w:pPr>
      <w:r w:rsidRPr="00AA2A5A">
        <w:rPr>
          <w:b/>
          <w:bCs/>
          <w:noProof/>
        </w:rPr>
        <w:drawing>
          <wp:anchor distT="0" distB="0" distL="114300" distR="114300" simplePos="0" relativeHeight="251658240" behindDoc="0" locked="0" layoutInCell="1" allowOverlap="1" wp14:anchorId="0681A57D" wp14:editId="10AB19AD">
            <wp:simplePos x="0" y="0"/>
            <wp:positionH relativeFrom="margin">
              <wp:align>center</wp:align>
            </wp:positionH>
            <wp:positionV relativeFrom="page">
              <wp:posOffset>5966460</wp:posOffset>
            </wp:positionV>
            <wp:extent cx="3810000" cy="3733800"/>
            <wp:effectExtent l="0" t="0" r="0" b="0"/>
            <wp:wrapSquare wrapText="bothSides"/>
            <wp:docPr id="518480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3733800"/>
                    </a:xfrm>
                    <a:prstGeom prst="rect">
                      <a:avLst/>
                    </a:prstGeom>
                    <a:noFill/>
                    <a:ln>
                      <a:noFill/>
                    </a:ln>
                  </pic:spPr>
                </pic:pic>
              </a:graphicData>
            </a:graphic>
          </wp:anchor>
        </w:drawing>
      </w:r>
    </w:p>
    <w:p w14:paraId="5E540EFC" w14:textId="341E1200" w:rsidR="002433A8" w:rsidRDefault="002433A8" w:rsidP="00571713">
      <w:pPr>
        <w:pStyle w:val="NormalWeb"/>
        <w:ind w:left="720"/>
        <w:jc w:val="both"/>
      </w:pPr>
    </w:p>
    <w:p w14:paraId="35B361F3" w14:textId="1A98B8FF" w:rsidR="002433A8" w:rsidRDefault="002433A8" w:rsidP="002433A8">
      <w:pPr>
        <w:pStyle w:val="NormalWeb"/>
        <w:jc w:val="both"/>
        <w:rPr>
          <w:b/>
          <w:bCs/>
        </w:rPr>
      </w:pPr>
      <w:r>
        <w:t xml:space="preserve"> </w:t>
      </w:r>
    </w:p>
    <w:p w14:paraId="389D3F83" w14:textId="77777777" w:rsidR="0099069D" w:rsidRPr="0099069D" w:rsidRDefault="0099069D" w:rsidP="0099069D">
      <w:pPr>
        <w:pStyle w:val="ListParagraph"/>
        <w:numPr>
          <w:ilvl w:val="0"/>
          <w:numId w:val="28"/>
        </w:numPr>
        <w:spacing w:before="100" w:beforeAutospacing="1" w:after="100" w:afterAutospacing="1" w:line="240" w:lineRule="auto"/>
        <w:contextualSpacing w:val="0"/>
        <w:jc w:val="both"/>
        <w:rPr>
          <w:rFonts w:ascii="Times New Roman" w:eastAsia="Times New Roman" w:hAnsi="Times New Roman" w:cs="Times New Roman"/>
          <w:b/>
          <w:bCs/>
          <w:vanish/>
          <w:kern w:val="0"/>
          <w:lang w:eastAsia="en-IN"/>
          <w14:ligatures w14:val="none"/>
        </w:rPr>
      </w:pPr>
    </w:p>
    <w:p w14:paraId="552827FE" w14:textId="77777777" w:rsidR="0099069D" w:rsidRPr="0099069D" w:rsidRDefault="0099069D" w:rsidP="0099069D">
      <w:pPr>
        <w:pStyle w:val="ListParagraph"/>
        <w:numPr>
          <w:ilvl w:val="1"/>
          <w:numId w:val="28"/>
        </w:numPr>
        <w:spacing w:before="100" w:beforeAutospacing="1" w:after="100" w:afterAutospacing="1" w:line="240" w:lineRule="auto"/>
        <w:contextualSpacing w:val="0"/>
        <w:jc w:val="both"/>
        <w:rPr>
          <w:rFonts w:ascii="Times New Roman" w:eastAsia="Times New Roman" w:hAnsi="Times New Roman" w:cs="Times New Roman"/>
          <w:b/>
          <w:bCs/>
          <w:vanish/>
          <w:kern w:val="0"/>
          <w:lang w:eastAsia="en-IN"/>
          <w14:ligatures w14:val="none"/>
        </w:rPr>
      </w:pPr>
    </w:p>
    <w:p w14:paraId="1F5F73D9" w14:textId="77777777" w:rsidR="0099069D" w:rsidRDefault="0099069D" w:rsidP="0099069D">
      <w:pPr>
        <w:pStyle w:val="NormalWeb"/>
        <w:numPr>
          <w:ilvl w:val="1"/>
          <w:numId w:val="28"/>
        </w:numPr>
        <w:jc w:val="both"/>
        <w:rPr>
          <w:b/>
          <w:bCs/>
        </w:rPr>
      </w:pPr>
    </w:p>
    <w:p w14:paraId="6654D846" w14:textId="4F3E2D5F" w:rsidR="002433A8" w:rsidRDefault="00571713" w:rsidP="0099069D">
      <w:pPr>
        <w:pStyle w:val="NormalWeb"/>
        <w:numPr>
          <w:ilvl w:val="1"/>
          <w:numId w:val="28"/>
        </w:numPr>
        <w:jc w:val="both"/>
        <w:rPr>
          <w:b/>
          <w:bCs/>
        </w:rPr>
      </w:pPr>
      <w:r w:rsidRPr="00571713">
        <w:rPr>
          <w:b/>
          <w:bCs/>
        </w:rPr>
        <w:lastRenderedPageBreak/>
        <w:t>Hospital IVR Call Flow Structure</w:t>
      </w:r>
    </w:p>
    <w:p w14:paraId="539F7093" w14:textId="7DFF2E83" w:rsidR="00571713" w:rsidRPr="00571713" w:rsidRDefault="00AA2A5A" w:rsidP="00571713">
      <w:pPr>
        <w:pStyle w:val="NormalWeb"/>
        <w:jc w:val="both"/>
      </w:pPr>
      <w:r>
        <w:t xml:space="preserve">     </w:t>
      </w:r>
      <w:r w:rsidR="00571713" w:rsidRPr="00571713">
        <w:t>The hospital IVR follows a hierarchical and linear call flow structure:</w:t>
      </w:r>
    </w:p>
    <w:p w14:paraId="26AE9AAF" w14:textId="77777777" w:rsidR="00571713" w:rsidRPr="00571713" w:rsidRDefault="00571713" w:rsidP="00571713">
      <w:pPr>
        <w:pStyle w:val="NormalWeb"/>
        <w:numPr>
          <w:ilvl w:val="0"/>
          <w:numId w:val="4"/>
        </w:numPr>
        <w:jc w:val="both"/>
      </w:pPr>
      <w:r w:rsidRPr="00571713">
        <w:t>Call enters through a fixed entry point</w:t>
      </w:r>
    </w:p>
    <w:p w14:paraId="1370F8E7" w14:textId="77777777" w:rsidR="00571713" w:rsidRPr="00571713" w:rsidRDefault="00571713" w:rsidP="00571713">
      <w:pPr>
        <w:pStyle w:val="NormalWeb"/>
        <w:numPr>
          <w:ilvl w:val="0"/>
          <w:numId w:val="4"/>
        </w:numPr>
        <w:jc w:val="both"/>
      </w:pPr>
      <w:r w:rsidRPr="00571713">
        <w:t>Welcome prompt is played</w:t>
      </w:r>
    </w:p>
    <w:p w14:paraId="70097AC6" w14:textId="77777777" w:rsidR="00571713" w:rsidRPr="00571713" w:rsidRDefault="00571713" w:rsidP="00571713">
      <w:pPr>
        <w:pStyle w:val="NormalWeb"/>
        <w:numPr>
          <w:ilvl w:val="0"/>
          <w:numId w:val="4"/>
        </w:numPr>
        <w:jc w:val="both"/>
      </w:pPr>
      <w:r w:rsidRPr="00571713">
        <w:t>Department-level menu is presented</w:t>
      </w:r>
    </w:p>
    <w:p w14:paraId="36B7FB5C" w14:textId="77777777" w:rsidR="00571713" w:rsidRPr="00571713" w:rsidRDefault="00571713" w:rsidP="00571713">
      <w:pPr>
        <w:pStyle w:val="NormalWeb"/>
        <w:numPr>
          <w:ilvl w:val="0"/>
          <w:numId w:val="4"/>
        </w:numPr>
        <w:jc w:val="both"/>
      </w:pPr>
      <w:r w:rsidRPr="00571713">
        <w:t>User selects a service using DTMF input</w:t>
      </w:r>
    </w:p>
    <w:p w14:paraId="4B32D4F5" w14:textId="052C4F8B" w:rsidR="00571713" w:rsidRPr="00571713" w:rsidRDefault="00571713" w:rsidP="00571713">
      <w:pPr>
        <w:pStyle w:val="NormalWeb"/>
        <w:numPr>
          <w:ilvl w:val="0"/>
          <w:numId w:val="4"/>
        </w:numPr>
        <w:jc w:val="both"/>
      </w:pPr>
      <w:r w:rsidRPr="00571713">
        <w:t>Required patient information is collected</w:t>
      </w:r>
    </w:p>
    <w:p w14:paraId="7820A15A" w14:textId="77777777" w:rsidR="00571713" w:rsidRPr="00571713" w:rsidRDefault="00571713" w:rsidP="00571713">
      <w:pPr>
        <w:pStyle w:val="NormalWeb"/>
        <w:numPr>
          <w:ilvl w:val="0"/>
          <w:numId w:val="4"/>
        </w:numPr>
        <w:jc w:val="both"/>
      </w:pPr>
      <w:r w:rsidRPr="00571713">
        <w:t>Backend systems are invoked</w:t>
      </w:r>
    </w:p>
    <w:p w14:paraId="16DAFE8C" w14:textId="77777777" w:rsidR="00571713" w:rsidRPr="00571713" w:rsidRDefault="00571713" w:rsidP="00571713">
      <w:pPr>
        <w:pStyle w:val="NormalWeb"/>
        <w:numPr>
          <w:ilvl w:val="0"/>
          <w:numId w:val="4"/>
        </w:numPr>
        <w:jc w:val="both"/>
      </w:pPr>
      <w:r w:rsidRPr="00571713">
        <w:t>Response is played to the caller</w:t>
      </w:r>
    </w:p>
    <w:p w14:paraId="6A63F648" w14:textId="77777777" w:rsidR="00571713" w:rsidRPr="00571713" w:rsidRDefault="00571713" w:rsidP="00571713">
      <w:pPr>
        <w:pStyle w:val="NormalWeb"/>
        <w:numPr>
          <w:ilvl w:val="0"/>
          <w:numId w:val="4"/>
        </w:numPr>
        <w:jc w:val="both"/>
      </w:pPr>
      <w:r w:rsidRPr="00571713">
        <w:t>Call is terminated or transferred to a hospital staff member</w:t>
      </w:r>
    </w:p>
    <w:p w14:paraId="5FB2FBE3" w14:textId="666E00D9" w:rsidR="00571713" w:rsidRPr="002433A8" w:rsidRDefault="00FB5922" w:rsidP="00571713">
      <w:pPr>
        <w:pStyle w:val="NormalWeb"/>
        <w:jc w:val="both"/>
        <w:rPr>
          <w:b/>
          <w:bCs/>
        </w:rPr>
      </w:pPr>
      <w:r>
        <w:rPr>
          <w:noProof/>
        </w:rPr>
        <w:drawing>
          <wp:anchor distT="0" distB="0" distL="114300" distR="114300" simplePos="0" relativeHeight="251657216" behindDoc="0" locked="0" layoutInCell="1" allowOverlap="1" wp14:anchorId="259E8A1E" wp14:editId="2F3A698D">
            <wp:simplePos x="0" y="0"/>
            <wp:positionH relativeFrom="margin">
              <wp:align>left</wp:align>
            </wp:positionH>
            <wp:positionV relativeFrom="page">
              <wp:posOffset>3436620</wp:posOffset>
            </wp:positionV>
            <wp:extent cx="5731510" cy="3627120"/>
            <wp:effectExtent l="0" t="0" r="2540" b="0"/>
            <wp:wrapTopAndBottom/>
            <wp:docPr id="2095285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27120"/>
                    </a:xfrm>
                    <a:prstGeom prst="rect">
                      <a:avLst/>
                    </a:prstGeom>
                    <a:noFill/>
                    <a:ln>
                      <a:noFill/>
                    </a:ln>
                  </pic:spPr>
                </pic:pic>
              </a:graphicData>
            </a:graphic>
            <wp14:sizeRelV relativeFrom="margin">
              <wp14:pctHeight>0</wp14:pctHeight>
            </wp14:sizeRelV>
          </wp:anchor>
        </w:drawing>
      </w:r>
    </w:p>
    <w:p w14:paraId="2C190A6B" w14:textId="7EE5A5F7" w:rsidR="002433A8" w:rsidRPr="002433A8" w:rsidRDefault="002433A8" w:rsidP="002433A8">
      <w:pPr>
        <w:pStyle w:val="NormalWeb"/>
        <w:jc w:val="both"/>
        <w:rPr>
          <w:b/>
          <w:bCs/>
          <w:sz w:val="28"/>
          <w:szCs w:val="28"/>
        </w:rPr>
      </w:pPr>
    </w:p>
    <w:p w14:paraId="199D85A6" w14:textId="0A93590E" w:rsidR="002433A8" w:rsidRPr="00FB5922" w:rsidRDefault="00A31902" w:rsidP="0099069D">
      <w:pPr>
        <w:pStyle w:val="ListParagraph"/>
        <w:numPr>
          <w:ilvl w:val="1"/>
          <w:numId w:val="28"/>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sidR="00FB5922" w:rsidRPr="00FB5922">
        <w:rPr>
          <w:rFonts w:ascii="Times New Roman" w:hAnsi="Times New Roman" w:cs="Times New Roman"/>
          <w:b/>
          <w:bCs/>
          <w:sz w:val="28"/>
          <w:szCs w:val="28"/>
        </w:rPr>
        <w:t>VoiceXML</w:t>
      </w:r>
      <w:proofErr w:type="spellEnd"/>
      <w:r w:rsidR="00FB5922" w:rsidRPr="00FB5922">
        <w:rPr>
          <w:rFonts w:ascii="Times New Roman" w:hAnsi="Times New Roman" w:cs="Times New Roman"/>
          <w:b/>
          <w:bCs/>
          <w:sz w:val="28"/>
          <w:szCs w:val="28"/>
        </w:rPr>
        <w:t xml:space="preserve"> Capabilities Used in the Hospital IVR</w:t>
      </w:r>
    </w:p>
    <w:p w14:paraId="12DBB9A2" w14:textId="38EFFA92" w:rsidR="00FB5922" w:rsidRPr="00FB5922" w:rsidRDefault="0099069D" w:rsidP="00FB5922">
      <w:pPr>
        <w:jc w:val="both"/>
        <w:rPr>
          <w:rFonts w:ascii="Times New Roman" w:hAnsi="Times New Roman" w:cs="Times New Roman"/>
        </w:rPr>
      </w:pPr>
      <w:r>
        <w:rPr>
          <w:rFonts w:ascii="Times New Roman" w:hAnsi="Times New Roman" w:cs="Times New Roman"/>
        </w:rPr>
        <w:t xml:space="preserve">  </w:t>
      </w:r>
      <w:r w:rsidR="00FB5922" w:rsidRPr="00FB5922">
        <w:rPr>
          <w:rFonts w:ascii="Times New Roman" w:hAnsi="Times New Roman" w:cs="Times New Roman"/>
        </w:rPr>
        <w:t xml:space="preserve">The hospital IVR system uses standard </w:t>
      </w:r>
      <w:proofErr w:type="spellStart"/>
      <w:r w:rsidR="00FB5922" w:rsidRPr="00FB5922">
        <w:rPr>
          <w:rFonts w:ascii="Times New Roman" w:hAnsi="Times New Roman" w:cs="Times New Roman"/>
        </w:rPr>
        <w:t>VoiceXML</w:t>
      </w:r>
      <w:proofErr w:type="spellEnd"/>
      <w:r w:rsidR="00FB5922" w:rsidRPr="00FB5922">
        <w:rPr>
          <w:rFonts w:ascii="Times New Roman" w:hAnsi="Times New Roman" w:cs="Times New Roman"/>
        </w:rPr>
        <w:t xml:space="preserve"> components:</w:t>
      </w:r>
    </w:p>
    <w:p w14:paraId="126D3939" w14:textId="77777777" w:rsidR="00FB5922" w:rsidRPr="00FB5922" w:rsidRDefault="00FB5922" w:rsidP="00FB5922">
      <w:pPr>
        <w:numPr>
          <w:ilvl w:val="0"/>
          <w:numId w:val="7"/>
        </w:numPr>
        <w:spacing w:line="240" w:lineRule="auto"/>
        <w:jc w:val="both"/>
        <w:rPr>
          <w:rFonts w:ascii="Times New Roman" w:hAnsi="Times New Roman" w:cs="Times New Roman"/>
        </w:rPr>
      </w:pPr>
      <w:r w:rsidRPr="00FB5922">
        <w:rPr>
          <w:rFonts w:ascii="Times New Roman" w:hAnsi="Times New Roman" w:cs="Times New Roman"/>
        </w:rPr>
        <w:t>&lt;prompt&gt; – Delivers recorded or text-to-speech messages to patients</w:t>
      </w:r>
    </w:p>
    <w:p w14:paraId="0338EA1F" w14:textId="77777777" w:rsidR="00FB5922" w:rsidRPr="00FB5922" w:rsidRDefault="00FB5922" w:rsidP="00FB5922">
      <w:pPr>
        <w:numPr>
          <w:ilvl w:val="0"/>
          <w:numId w:val="7"/>
        </w:numPr>
        <w:spacing w:line="240" w:lineRule="auto"/>
        <w:jc w:val="both"/>
        <w:rPr>
          <w:rFonts w:ascii="Times New Roman" w:hAnsi="Times New Roman" w:cs="Times New Roman"/>
        </w:rPr>
      </w:pPr>
      <w:r w:rsidRPr="00FB5922">
        <w:rPr>
          <w:rFonts w:ascii="Times New Roman" w:hAnsi="Times New Roman" w:cs="Times New Roman"/>
        </w:rPr>
        <w:t>&lt;menu&gt; – Presents service options and routes calls based on DTMF input</w:t>
      </w:r>
    </w:p>
    <w:p w14:paraId="397A5365" w14:textId="77777777" w:rsidR="00FB5922" w:rsidRPr="00FB5922" w:rsidRDefault="00FB5922" w:rsidP="00FB5922">
      <w:pPr>
        <w:numPr>
          <w:ilvl w:val="0"/>
          <w:numId w:val="7"/>
        </w:numPr>
        <w:spacing w:line="240" w:lineRule="auto"/>
        <w:jc w:val="both"/>
        <w:rPr>
          <w:rFonts w:ascii="Times New Roman" w:hAnsi="Times New Roman" w:cs="Times New Roman"/>
        </w:rPr>
      </w:pPr>
      <w:r w:rsidRPr="00FB5922">
        <w:rPr>
          <w:rFonts w:ascii="Times New Roman" w:hAnsi="Times New Roman" w:cs="Times New Roman"/>
        </w:rPr>
        <w:t>&lt;field&gt; – Collects patient-specific information such as Patient ID or Appointment ID</w:t>
      </w:r>
    </w:p>
    <w:p w14:paraId="24DE2303" w14:textId="77777777" w:rsidR="00FB5922" w:rsidRPr="00FB5922" w:rsidRDefault="00FB5922" w:rsidP="00FB5922">
      <w:pPr>
        <w:numPr>
          <w:ilvl w:val="0"/>
          <w:numId w:val="7"/>
        </w:numPr>
        <w:spacing w:line="240" w:lineRule="auto"/>
        <w:jc w:val="both"/>
        <w:rPr>
          <w:rFonts w:ascii="Times New Roman" w:hAnsi="Times New Roman" w:cs="Times New Roman"/>
        </w:rPr>
      </w:pPr>
      <w:r w:rsidRPr="00FB5922">
        <w:rPr>
          <w:rFonts w:ascii="Times New Roman" w:hAnsi="Times New Roman" w:cs="Times New Roman"/>
        </w:rPr>
        <w:t>&lt;form&gt; – Organizes prompts, menus, and logic into executable units</w:t>
      </w:r>
    </w:p>
    <w:p w14:paraId="78F1E1FC" w14:textId="77777777" w:rsidR="00FB5922" w:rsidRPr="00FB5922" w:rsidRDefault="00FB5922" w:rsidP="00FB5922">
      <w:pPr>
        <w:numPr>
          <w:ilvl w:val="0"/>
          <w:numId w:val="7"/>
        </w:numPr>
        <w:spacing w:line="240" w:lineRule="auto"/>
        <w:jc w:val="both"/>
        <w:rPr>
          <w:rFonts w:ascii="Times New Roman" w:hAnsi="Times New Roman" w:cs="Times New Roman"/>
        </w:rPr>
      </w:pPr>
      <w:r w:rsidRPr="00FB5922">
        <w:rPr>
          <w:rFonts w:ascii="Times New Roman" w:hAnsi="Times New Roman" w:cs="Times New Roman"/>
        </w:rPr>
        <w:t>Event handling (</w:t>
      </w:r>
      <w:proofErr w:type="spellStart"/>
      <w:r w:rsidRPr="00FB5922">
        <w:rPr>
          <w:rFonts w:ascii="Times New Roman" w:hAnsi="Times New Roman" w:cs="Times New Roman"/>
        </w:rPr>
        <w:t>noinput</w:t>
      </w:r>
      <w:proofErr w:type="spellEnd"/>
      <w:r w:rsidRPr="00FB5922">
        <w:rPr>
          <w:rFonts w:ascii="Times New Roman" w:hAnsi="Times New Roman" w:cs="Times New Roman"/>
        </w:rPr>
        <w:t xml:space="preserve">, </w:t>
      </w:r>
      <w:proofErr w:type="spellStart"/>
      <w:r w:rsidRPr="00FB5922">
        <w:rPr>
          <w:rFonts w:ascii="Times New Roman" w:hAnsi="Times New Roman" w:cs="Times New Roman"/>
        </w:rPr>
        <w:t>nomatch</w:t>
      </w:r>
      <w:proofErr w:type="spellEnd"/>
      <w:r w:rsidRPr="00FB5922">
        <w:rPr>
          <w:rFonts w:ascii="Times New Roman" w:hAnsi="Times New Roman" w:cs="Times New Roman"/>
        </w:rPr>
        <w:t>, error) – Handles incorrect or missing user input</w:t>
      </w:r>
    </w:p>
    <w:p w14:paraId="72776DB7" w14:textId="77777777" w:rsidR="00FB5922" w:rsidRPr="00FB5922" w:rsidRDefault="00FB5922" w:rsidP="00FB5922">
      <w:pPr>
        <w:jc w:val="both"/>
        <w:rPr>
          <w:rFonts w:ascii="Times New Roman" w:hAnsi="Times New Roman" w:cs="Times New Roman"/>
          <w:b/>
          <w:bCs/>
          <w:sz w:val="28"/>
          <w:szCs w:val="28"/>
        </w:rPr>
      </w:pPr>
      <w:r w:rsidRPr="00FB5922">
        <w:rPr>
          <w:rFonts w:ascii="Times New Roman" w:hAnsi="Times New Roman" w:cs="Times New Roman"/>
        </w:rPr>
        <w:t>These components ensure predictable and controlled call flow execution</w:t>
      </w:r>
      <w:r w:rsidRPr="00FB5922">
        <w:rPr>
          <w:rFonts w:ascii="Times New Roman" w:hAnsi="Times New Roman" w:cs="Times New Roman"/>
          <w:b/>
          <w:bCs/>
          <w:sz w:val="28"/>
          <w:szCs w:val="28"/>
        </w:rPr>
        <w:t>.</w:t>
      </w:r>
    </w:p>
    <w:p w14:paraId="667336E4" w14:textId="1FA35DD0" w:rsidR="00FB5922" w:rsidRPr="00A549DB" w:rsidRDefault="00A31902" w:rsidP="0099069D">
      <w:pPr>
        <w:pStyle w:val="ListParagraph"/>
        <w:numPr>
          <w:ilvl w:val="1"/>
          <w:numId w:val="28"/>
        </w:num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A549DB" w:rsidRPr="00A549DB">
        <w:rPr>
          <w:rFonts w:ascii="Times New Roman" w:hAnsi="Times New Roman" w:cs="Times New Roman"/>
          <w:b/>
          <w:bCs/>
          <w:sz w:val="28"/>
          <w:szCs w:val="28"/>
        </w:rPr>
        <w:t>User Input Handling</w:t>
      </w:r>
    </w:p>
    <w:p w14:paraId="1A599D72" w14:textId="77777777" w:rsidR="00A549DB" w:rsidRDefault="00A549DB" w:rsidP="0099069D">
      <w:pPr>
        <w:pStyle w:val="NormalWeb"/>
        <w:numPr>
          <w:ilvl w:val="0"/>
          <w:numId w:val="28"/>
        </w:numPr>
      </w:pPr>
      <w:r>
        <w:t xml:space="preserve">User interaction is primarily handled using </w:t>
      </w:r>
      <w:r>
        <w:rPr>
          <w:rStyle w:val="Strong"/>
          <w:rFonts w:eastAsiaTheme="majorEastAsia"/>
        </w:rPr>
        <w:t>DTMF (Dual Tone Multi Frequency)</w:t>
      </w:r>
      <w:r>
        <w:t xml:space="preserve"> input</w:t>
      </w:r>
    </w:p>
    <w:p w14:paraId="7AF9DA94" w14:textId="77777777" w:rsidR="00A549DB" w:rsidRDefault="00A549DB" w:rsidP="0099069D">
      <w:pPr>
        <w:pStyle w:val="NormalWeb"/>
        <w:numPr>
          <w:ilvl w:val="0"/>
          <w:numId w:val="28"/>
        </w:numPr>
      </w:pPr>
      <w:r>
        <w:t>Each keypad press generates tones detected by the IVR platform</w:t>
      </w:r>
    </w:p>
    <w:p w14:paraId="5E435A7F" w14:textId="77777777" w:rsidR="00A549DB" w:rsidRDefault="00A549DB" w:rsidP="0099069D">
      <w:pPr>
        <w:pStyle w:val="NormalWeb"/>
        <w:numPr>
          <w:ilvl w:val="0"/>
          <w:numId w:val="28"/>
        </w:numPr>
      </w:pPr>
      <w:r>
        <w:t>Inputs must exactly match predefined menu options</w:t>
      </w:r>
    </w:p>
    <w:p w14:paraId="58F3A85B" w14:textId="77777777" w:rsidR="00A549DB" w:rsidRDefault="00A549DB" w:rsidP="0099069D">
      <w:pPr>
        <w:pStyle w:val="NormalWeb"/>
        <w:numPr>
          <w:ilvl w:val="0"/>
          <w:numId w:val="28"/>
        </w:numPr>
      </w:pPr>
      <w:r>
        <w:t>No intent recognition or natural language understanding is supported</w:t>
      </w:r>
    </w:p>
    <w:p w14:paraId="168E8C52" w14:textId="77777777" w:rsidR="00A549DB" w:rsidRDefault="00A549DB" w:rsidP="00A549DB">
      <w:pPr>
        <w:pStyle w:val="NormalWeb"/>
      </w:pPr>
      <w:r>
        <w:t>This approach ensures reliability but limits user flexibility, especially for elderly or distressed patients.</w:t>
      </w:r>
    </w:p>
    <w:p w14:paraId="7A227BF4" w14:textId="77777777" w:rsidR="00A549DB" w:rsidRDefault="00A549DB" w:rsidP="00A549DB">
      <w:pPr>
        <w:pStyle w:val="NormalWeb"/>
      </w:pPr>
    </w:p>
    <w:p w14:paraId="0A8EE59F" w14:textId="790B0731" w:rsidR="00A549DB" w:rsidRPr="00A549DB" w:rsidRDefault="00A549DB" w:rsidP="00A549DB">
      <w:pPr>
        <w:pStyle w:val="NormalWeb"/>
        <w:rPr>
          <w:b/>
          <w:bCs/>
          <w:sz w:val="32"/>
          <w:szCs w:val="32"/>
        </w:rPr>
      </w:pPr>
      <w:r w:rsidRPr="00A549DB">
        <w:rPr>
          <w:b/>
          <w:bCs/>
          <w:sz w:val="32"/>
          <w:szCs w:val="32"/>
        </w:rPr>
        <w:t xml:space="preserve">Task 2: </w:t>
      </w:r>
      <w:r w:rsidR="00DF2093" w:rsidRPr="00DF2093">
        <w:rPr>
          <w:b/>
          <w:bCs/>
          <w:sz w:val="32"/>
          <w:szCs w:val="32"/>
        </w:rPr>
        <w:t>Task 2: Document Integration Needs for Alignment with Twilio and AI Capabilities</w:t>
      </w:r>
    </w:p>
    <w:p w14:paraId="1BA9872D" w14:textId="1B462626" w:rsidR="00A549DB" w:rsidRDefault="00A549DB" w:rsidP="00A549DB">
      <w:pPr>
        <w:jc w:val="both"/>
        <w:rPr>
          <w:rFonts w:ascii="Times New Roman" w:hAnsi="Times New Roman" w:cs="Times New Roman"/>
          <w:b/>
          <w:bCs/>
          <w:sz w:val="28"/>
          <w:szCs w:val="28"/>
        </w:rPr>
      </w:pPr>
      <w:r w:rsidRPr="00A549DB">
        <w:rPr>
          <w:rFonts w:ascii="Times New Roman" w:hAnsi="Times New Roman" w:cs="Times New Roman"/>
          <w:b/>
          <w:bCs/>
          <w:sz w:val="28"/>
          <w:szCs w:val="28"/>
        </w:rPr>
        <w:t>2.1 Need for Twilio Integration in Hospital IVR</w:t>
      </w:r>
    </w:p>
    <w:p w14:paraId="48302B37" w14:textId="77777777" w:rsidR="00DF2093" w:rsidRPr="00DF2093" w:rsidRDefault="00DF2093" w:rsidP="00DF2093">
      <w:pPr>
        <w:jc w:val="both"/>
        <w:rPr>
          <w:rFonts w:ascii="Times New Roman" w:hAnsi="Times New Roman" w:cs="Times New Roman"/>
        </w:rPr>
      </w:pPr>
      <w:r w:rsidRPr="00DF2093">
        <w:rPr>
          <w:rFonts w:ascii="Times New Roman" w:hAnsi="Times New Roman" w:cs="Times New Roman"/>
        </w:rPr>
        <w:t>The legacy hospital IVR system does not support conversational interaction or intelligent call handling. Patients often prefer to describe requests verbally (e.g., “I want to check my appointment”) rather than navigating multiple menu levels.</w:t>
      </w:r>
    </w:p>
    <w:p w14:paraId="7AF6BC96" w14:textId="77777777" w:rsidR="00DF2093" w:rsidRPr="00DF2093" w:rsidRDefault="00DF2093" w:rsidP="00DF2093">
      <w:pPr>
        <w:jc w:val="both"/>
        <w:rPr>
          <w:rFonts w:ascii="Times New Roman" w:hAnsi="Times New Roman" w:cs="Times New Roman"/>
        </w:rPr>
      </w:pPr>
      <w:r w:rsidRPr="00DF2093">
        <w:rPr>
          <w:rFonts w:ascii="Times New Roman" w:hAnsi="Times New Roman" w:cs="Times New Roman"/>
        </w:rPr>
        <w:t xml:space="preserve">Integrating </w:t>
      </w:r>
      <w:r w:rsidRPr="00DF2093">
        <w:rPr>
          <w:rFonts w:ascii="Times New Roman" w:hAnsi="Times New Roman" w:cs="Times New Roman"/>
          <w:b/>
          <w:bCs/>
        </w:rPr>
        <w:t>Twilio</w:t>
      </w:r>
      <w:r w:rsidRPr="00DF2093">
        <w:rPr>
          <w:rFonts w:ascii="Times New Roman" w:hAnsi="Times New Roman" w:cs="Times New Roman"/>
        </w:rPr>
        <w:t xml:space="preserve"> introduces a modern voice interaction layer that enables </w:t>
      </w:r>
      <w:r w:rsidRPr="00DF2093">
        <w:rPr>
          <w:rFonts w:ascii="Times New Roman" w:hAnsi="Times New Roman" w:cs="Times New Roman"/>
          <w:b/>
          <w:bCs/>
        </w:rPr>
        <w:t>AI-driven capabilities</w:t>
      </w:r>
      <w:r w:rsidRPr="00DF2093">
        <w:rPr>
          <w:rFonts w:ascii="Times New Roman" w:hAnsi="Times New Roman" w:cs="Times New Roman"/>
        </w:rPr>
        <w:t>, such as:</w:t>
      </w:r>
    </w:p>
    <w:p w14:paraId="66ADBE00" w14:textId="77777777" w:rsidR="00DF2093" w:rsidRPr="00DF2093" w:rsidRDefault="00DF2093" w:rsidP="00DF2093">
      <w:pPr>
        <w:numPr>
          <w:ilvl w:val="0"/>
          <w:numId w:val="9"/>
        </w:numPr>
        <w:jc w:val="both"/>
        <w:rPr>
          <w:rFonts w:ascii="Times New Roman" w:hAnsi="Times New Roman" w:cs="Times New Roman"/>
        </w:rPr>
      </w:pPr>
      <w:r w:rsidRPr="00DF2093">
        <w:rPr>
          <w:rFonts w:ascii="Times New Roman" w:hAnsi="Times New Roman" w:cs="Times New Roman"/>
        </w:rPr>
        <w:t>Speech-to-Text (STT)</w:t>
      </w:r>
    </w:p>
    <w:p w14:paraId="325EFB6A" w14:textId="77777777" w:rsidR="00DF2093" w:rsidRPr="00DF2093" w:rsidRDefault="00DF2093" w:rsidP="00DF2093">
      <w:pPr>
        <w:numPr>
          <w:ilvl w:val="0"/>
          <w:numId w:val="9"/>
        </w:numPr>
        <w:jc w:val="both"/>
        <w:rPr>
          <w:rFonts w:ascii="Times New Roman" w:hAnsi="Times New Roman" w:cs="Times New Roman"/>
        </w:rPr>
      </w:pPr>
      <w:r w:rsidRPr="00DF2093">
        <w:rPr>
          <w:rFonts w:ascii="Times New Roman" w:hAnsi="Times New Roman" w:cs="Times New Roman"/>
        </w:rPr>
        <w:t>Intent detection and natural language understanding</w:t>
      </w:r>
    </w:p>
    <w:p w14:paraId="00DFDD31" w14:textId="77777777" w:rsidR="00DF2093" w:rsidRPr="00DF2093" w:rsidRDefault="00DF2093" w:rsidP="00DF2093">
      <w:pPr>
        <w:numPr>
          <w:ilvl w:val="0"/>
          <w:numId w:val="9"/>
        </w:numPr>
        <w:jc w:val="both"/>
        <w:rPr>
          <w:rFonts w:ascii="Times New Roman" w:hAnsi="Times New Roman" w:cs="Times New Roman"/>
        </w:rPr>
      </w:pPr>
      <w:r w:rsidRPr="00DF2093">
        <w:rPr>
          <w:rFonts w:ascii="Times New Roman" w:hAnsi="Times New Roman" w:cs="Times New Roman"/>
        </w:rPr>
        <w:t>Intelligent call routing</w:t>
      </w:r>
    </w:p>
    <w:p w14:paraId="27353F73" w14:textId="77777777" w:rsidR="00DF2093" w:rsidRPr="00DF2093" w:rsidRDefault="00DF2093" w:rsidP="00DF2093">
      <w:pPr>
        <w:numPr>
          <w:ilvl w:val="0"/>
          <w:numId w:val="9"/>
        </w:numPr>
        <w:jc w:val="both"/>
        <w:rPr>
          <w:rFonts w:ascii="Times New Roman" w:hAnsi="Times New Roman" w:cs="Times New Roman"/>
        </w:rPr>
      </w:pPr>
      <w:r w:rsidRPr="00DF2093">
        <w:rPr>
          <w:rFonts w:ascii="Times New Roman" w:hAnsi="Times New Roman" w:cs="Times New Roman"/>
        </w:rPr>
        <w:t>Improved error handling</w:t>
      </w:r>
    </w:p>
    <w:p w14:paraId="40CFDD6B" w14:textId="77777777" w:rsidR="00DF2093" w:rsidRPr="00DF2093" w:rsidRDefault="00DF2093" w:rsidP="00DF2093">
      <w:pPr>
        <w:jc w:val="both"/>
        <w:rPr>
          <w:rFonts w:ascii="Times New Roman" w:hAnsi="Times New Roman" w:cs="Times New Roman"/>
        </w:rPr>
      </w:pPr>
      <w:r w:rsidRPr="00DF2093">
        <w:rPr>
          <w:rFonts w:ascii="Times New Roman" w:hAnsi="Times New Roman" w:cs="Times New Roman"/>
        </w:rPr>
        <w:t xml:space="preserve">These capabilities enhance usability while preserving existing </w:t>
      </w:r>
      <w:proofErr w:type="spellStart"/>
      <w:r w:rsidRPr="00DF2093">
        <w:rPr>
          <w:rFonts w:ascii="Times New Roman" w:hAnsi="Times New Roman" w:cs="Times New Roman"/>
        </w:rPr>
        <w:t>VoiceXML</w:t>
      </w:r>
      <w:proofErr w:type="spellEnd"/>
      <w:r w:rsidRPr="00DF2093">
        <w:rPr>
          <w:rFonts w:ascii="Times New Roman" w:hAnsi="Times New Roman" w:cs="Times New Roman"/>
        </w:rPr>
        <w:t>-based IVR logic as a fallback.</w:t>
      </w:r>
    </w:p>
    <w:p w14:paraId="02912CA5" w14:textId="0016741B" w:rsidR="00A549DB" w:rsidRDefault="00A549DB" w:rsidP="00A549DB">
      <w:pPr>
        <w:jc w:val="both"/>
        <w:rPr>
          <w:rFonts w:ascii="Times New Roman" w:hAnsi="Times New Roman" w:cs="Times New Roman"/>
        </w:rPr>
      </w:pPr>
    </w:p>
    <w:p w14:paraId="23808E7F" w14:textId="77777777" w:rsidR="00DF2093" w:rsidRDefault="00DF2093" w:rsidP="00A549DB">
      <w:pPr>
        <w:jc w:val="both"/>
        <w:rPr>
          <w:rFonts w:ascii="Times New Roman" w:hAnsi="Times New Roman" w:cs="Times New Roman"/>
          <w:b/>
          <w:bCs/>
          <w:sz w:val="28"/>
          <w:szCs w:val="28"/>
        </w:rPr>
      </w:pPr>
    </w:p>
    <w:p w14:paraId="66D3BE76" w14:textId="77777777" w:rsidR="00DF2093" w:rsidRDefault="00DF2093" w:rsidP="00A549DB">
      <w:pPr>
        <w:jc w:val="both"/>
        <w:rPr>
          <w:rFonts w:ascii="Times New Roman" w:hAnsi="Times New Roman" w:cs="Times New Roman"/>
          <w:b/>
          <w:bCs/>
          <w:sz w:val="28"/>
          <w:szCs w:val="28"/>
        </w:rPr>
      </w:pPr>
    </w:p>
    <w:p w14:paraId="548D0705" w14:textId="77777777" w:rsidR="00DF2093" w:rsidRDefault="00DF2093" w:rsidP="00A549DB">
      <w:pPr>
        <w:jc w:val="both"/>
        <w:rPr>
          <w:rFonts w:ascii="Times New Roman" w:hAnsi="Times New Roman" w:cs="Times New Roman"/>
          <w:b/>
          <w:bCs/>
          <w:sz w:val="28"/>
          <w:szCs w:val="28"/>
        </w:rPr>
      </w:pPr>
    </w:p>
    <w:p w14:paraId="3086721D" w14:textId="77777777" w:rsidR="00DF2093" w:rsidRDefault="00DF2093" w:rsidP="00A549DB">
      <w:pPr>
        <w:jc w:val="both"/>
        <w:rPr>
          <w:rFonts w:ascii="Times New Roman" w:hAnsi="Times New Roman" w:cs="Times New Roman"/>
          <w:b/>
          <w:bCs/>
          <w:sz w:val="28"/>
          <w:szCs w:val="28"/>
        </w:rPr>
      </w:pPr>
    </w:p>
    <w:p w14:paraId="670725FA" w14:textId="77777777" w:rsidR="00DF2093" w:rsidRDefault="00DF2093" w:rsidP="00A549DB">
      <w:pPr>
        <w:jc w:val="both"/>
        <w:rPr>
          <w:rFonts w:ascii="Times New Roman" w:hAnsi="Times New Roman" w:cs="Times New Roman"/>
          <w:b/>
          <w:bCs/>
          <w:sz w:val="28"/>
          <w:szCs w:val="28"/>
        </w:rPr>
      </w:pPr>
    </w:p>
    <w:p w14:paraId="3D1A20F6" w14:textId="77777777" w:rsidR="00DF2093" w:rsidRDefault="00DF2093" w:rsidP="00A549DB">
      <w:pPr>
        <w:jc w:val="both"/>
        <w:rPr>
          <w:rFonts w:ascii="Times New Roman" w:hAnsi="Times New Roman" w:cs="Times New Roman"/>
          <w:b/>
          <w:bCs/>
          <w:sz w:val="28"/>
          <w:szCs w:val="28"/>
        </w:rPr>
      </w:pPr>
    </w:p>
    <w:p w14:paraId="7D803FCE" w14:textId="77777777" w:rsidR="00DF2093" w:rsidRDefault="00DF2093" w:rsidP="00A549DB">
      <w:pPr>
        <w:jc w:val="both"/>
        <w:rPr>
          <w:rFonts w:ascii="Times New Roman" w:hAnsi="Times New Roman" w:cs="Times New Roman"/>
          <w:b/>
          <w:bCs/>
          <w:sz w:val="28"/>
          <w:szCs w:val="28"/>
        </w:rPr>
      </w:pPr>
    </w:p>
    <w:p w14:paraId="79EE880F" w14:textId="2E6F4394" w:rsidR="00A549DB" w:rsidRDefault="00A549DB" w:rsidP="00A549DB">
      <w:pPr>
        <w:jc w:val="both"/>
        <w:rPr>
          <w:rFonts w:ascii="Times New Roman" w:hAnsi="Times New Roman" w:cs="Times New Roman"/>
          <w:b/>
          <w:bCs/>
          <w:sz w:val="28"/>
          <w:szCs w:val="28"/>
        </w:rPr>
      </w:pPr>
      <w:r w:rsidRPr="00A549DB">
        <w:rPr>
          <w:rFonts w:ascii="Times New Roman" w:hAnsi="Times New Roman" w:cs="Times New Roman"/>
          <w:b/>
          <w:bCs/>
          <w:sz w:val="28"/>
          <w:szCs w:val="28"/>
        </w:rPr>
        <w:lastRenderedPageBreak/>
        <w:t>2.2 Proposed Integration Architecture with Twilio</w:t>
      </w:r>
    </w:p>
    <w:p w14:paraId="0282315D" w14:textId="16912844" w:rsidR="004C4E36" w:rsidRPr="004C4E36" w:rsidRDefault="004C4E36" w:rsidP="004C4E36">
      <w:pPr>
        <w:rPr>
          <w:rFonts w:ascii="Times New Roman" w:hAnsi="Times New Roman" w:cs="Times New Roman"/>
        </w:rPr>
      </w:pPr>
      <w:r w:rsidRPr="004C4E36">
        <w:rPr>
          <w:rFonts w:ascii="Times New Roman" w:hAnsi="Times New Roman" w:cs="Times New Roman"/>
        </w:rPr>
        <w:t xml:space="preserve">Twilio is introduced as an intermediary interaction and logic layer between the </w:t>
      </w:r>
      <w:proofErr w:type="spellStart"/>
      <w:r w:rsidRPr="004C4E36">
        <w:rPr>
          <w:rFonts w:ascii="Times New Roman" w:hAnsi="Times New Roman" w:cs="Times New Roman"/>
        </w:rPr>
        <w:t>VoiceXML</w:t>
      </w:r>
      <w:proofErr w:type="spellEnd"/>
      <w:r w:rsidRPr="004C4E36">
        <w:rPr>
          <w:rFonts w:ascii="Times New Roman" w:hAnsi="Times New Roman" w:cs="Times New Roman"/>
        </w:rPr>
        <w:t xml:space="preserve"> IVR and hospital backend systems.</w:t>
      </w:r>
    </w:p>
    <w:p w14:paraId="36159AEB" w14:textId="3D97FCE9" w:rsidR="004C4E36" w:rsidRPr="004C4E36" w:rsidRDefault="004C4E36" w:rsidP="004C4E36">
      <w:r w:rsidRPr="004C4E36">
        <w:rPr>
          <w:rFonts w:ascii="Times New Roman" w:hAnsi="Times New Roman" w:cs="Times New Roman"/>
        </w:rPr>
        <w:t xml:space="preserve"> </w:t>
      </w:r>
      <w:r w:rsidRPr="004C4E36">
        <w:rPr>
          <w:noProof/>
        </w:rPr>
        <w:drawing>
          <wp:inline distT="0" distB="0" distL="0" distR="0" wp14:anchorId="0E88EDC0" wp14:editId="569C19D6">
            <wp:extent cx="4137660" cy="3794760"/>
            <wp:effectExtent l="0" t="0" r="0" b="0"/>
            <wp:docPr id="126822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37660" cy="3794760"/>
                    </a:xfrm>
                    <a:prstGeom prst="rect">
                      <a:avLst/>
                    </a:prstGeom>
                    <a:noFill/>
                    <a:ln>
                      <a:noFill/>
                    </a:ln>
                  </pic:spPr>
                </pic:pic>
              </a:graphicData>
            </a:graphic>
          </wp:inline>
        </w:drawing>
      </w:r>
    </w:p>
    <w:p w14:paraId="39EF442C" w14:textId="75E4FDBD" w:rsidR="00DF2093" w:rsidRDefault="00DF2093" w:rsidP="004C4E36">
      <w:pPr>
        <w:rPr>
          <w:rFonts w:ascii="Times New Roman" w:hAnsi="Times New Roman" w:cs="Times New Roman"/>
        </w:rPr>
      </w:pPr>
    </w:p>
    <w:p w14:paraId="5E1EED88" w14:textId="77777777" w:rsidR="00DF2093" w:rsidRDefault="00DF2093">
      <w:pPr>
        <w:rPr>
          <w:rFonts w:ascii="Times New Roman" w:hAnsi="Times New Roman" w:cs="Times New Roman"/>
          <w:b/>
          <w:bCs/>
          <w:sz w:val="28"/>
          <w:szCs w:val="28"/>
        </w:rPr>
      </w:pPr>
      <w:r w:rsidRPr="00DF2093">
        <w:rPr>
          <w:rFonts w:ascii="Times New Roman" w:hAnsi="Times New Roman" w:cs="Times New Roman"/>
          <w:b/>
          <w:bCs/>
          <w:sz w:val="28"/>
          <w:szCs w:val="28"/>
        </w:rPr>
        <w:t>2.3 Functional Integration Requirements</w:t>
      </w:r>
    </w:p>
    <w:p w14:paraId="4D21441C" w14:textId="77777777" w:rsidR="00DF2093" w:rsidRPr="00DF2093" w:rsidRDefault="00DF2093" w:rsidP="00DF2093">
      <w:pPr>
        <w:rPr>
          <w:rFonts w:ascii="Times New Roman" w:hAnsi="Times New Roman" w:cs="Times New Roman"/>
        </w:rPr>
      </w:pPr>
      <w:r w:rsidRPr="00DF2093">
        <w:rPr>
          <w:rFonts w:ascii="Times New Roman" w:hAnsi="Times New Roman" w:cs="Times New Roman"/>
        </w:rPr>
        <w:t>The integrated solution must support:</w:t>
      </w:r>
    </w:p>
    <w:p w14:paraId="103EC3D6" w14:textId="77777777" w:rsidR="00DF2093" w:rsidRPr="00DF2093" w:rsidRDefault="00DF2093" w:rsidP="00DF2093">
      <w:pPr>
        <w:numPr>
          <w:ilvl w:val="0"/>
          <w:numId w:val="10"/>
        </w:numPr>
        <w:rPr>
          <w:rFonts w:ascii="Times New Roman" w:hAnsi="Times New Roman" w:cs="Times New Roman"/>
        </w:rPr>
      </w:pPr>
      <w:r w:rsidRPr="00DF2093">
        <w:rPr>
          <w:rFonts w:ascii="Times New Roman" w:hAnsi="Times New Roman" w:cs="Times New Roman"/>
        </w:rPr>
        <w:t xml:space="preserve">Forwarding of call context and user input from </w:t>
      </w:r>
      <w:proofErr w:type="spellStart"/>
      <w:r w:rsidRPr="00DF2093">
        <w:rPr>
          <w:rFonts w:ascii="Times New Roman" w:hAnsi="Times New Roman" w:cs="Times New Roman"/>
        </w:rPr>
        <w:t>VoiceXML</w:t>
      </w:r>
      <w:proofErr w:type="spellEnd"/>
      <w:r w:rsidRPr="00DF2093">
        <w:rPr>
          <w:rFonts w:ascii="Times New Roman" w:hAnsi="Times New Roman" w:cs="Times New Roman"/>
        </w:rPr>
        <w:t xml:space="preserve"> IVR to Twilio</w:t>
      </w:r>
    </w:p>
    <w:p w14:paraId="52EB9E2A" w14:textId="77777777" w:rsidR="00DF2093" w:rsidRPr="00DF2093" w:rsidRDefault="00DF2093" w:rsidP="00DF2093">
      <w:pPr>
        <w:numPr>
          <w:ilvl w:val="0"/>
          <w:numId w:val="10"/>
        </w:numPr>
        <w:rPr>
          <w:rFonts w:ascii="Times New Roman" w:hAnsi="Times New Roman" w:cs="Times New Roman"/>
        </w:rPr>
      </w:pPr>
      <w:r w:rsidRPr="00DF2093">
        <w:rPr>
          <w:rFonts w:ascii="Times New Roman" w:hAnsi="Times New Roman" w:cs="Times New Roman"/>
        </w:rPr>
        <w:t>Hybrid interaction using DTMF and speech</w:t>
      </w:r>
    </w:p>
    <w:p w14:paraId="341F9EA7" w14:textId="77777777" w:rsidR="00DF2093" w:rsidRPr="00DF2093" w:rsidRDefault="00DF2093" w:rsidP="00DF2093">
      <w:pPr>
        <w:numPr>
          <w:ilvl w:val="0"/>
          <w:numId w:val="10"/>
        </w:numPr>
        <w:rPr>
          <w:rFonts w:ascii="Times New Roman" w:hAnsi="Times New Roman" w:cs="Times New Roman"/>
        </w:rPr>
      </w:pPr>
      <w:r w:rsidRPr="00DF2093">
        <w:rPr>
          <w:rFonts w:ascii="Times New Roman" w:hAnsi="Times New Roman" w:cs="Times New Roman"/>
        </w:rPr>
        <w:t>AI-based interpretation of user intent</w:t>
      </w:r>
    </w:p>
    <w:p w14:paraId="3C164E00" w14:textId="77777777" w:rsidR="00DF2093" w:rsidRPr="00DF2093" w:rsidRDefault="00DF2093" w:rsidP="00DF2093">
      <w:pPr>
        <w:numPr>
          <w:ilvl w:val="0"/>
          <w:numId w:val="10"/>
        </w:numPr>
        <w:rPr>
          <w:rFonts w:ascii="Times New Roman" w:hAnsi="Times New Roman" w:cs="Times New Roman"/>
        </w:rPr>
      </w:pPr>
      <w:r w:rsidRPr="00DF2093">
        <w:rPr>
          <w:rFonts w:ascii="Times New Roman" w:hAnsi="Times New Roman" w:cs="Times New Roman"/>
        </w:rPr>
        <w:t>Intelligent routing to appropriate hospital services</w:t>
      </w:r>
    </w:p>
    <w:p w14:paraId="3EBB2DF7" w14:textId="77777777" w:rsidR="00DF2093" w:rsidRPr="00DF2093" w:rsidRDefault="00DF2093" w:rsidP="00DF2093">
      <w:pPr>
        <w:numPr>
          <w:ilvl w:val="0"/>
          <w:numId w:val="10"/>
        </w:numPr>
        <w:rPr>
          <w:rFonts w:ascii="Times New Roman" w:hAnsi="Times New Roman" w:cs="Times New Roman"/>
        </w:rPr>
      </w:pPr>
      <w:r w:rsidRPr="00DF2093">
        <w:rPr>
          <w:rFonts w:ascii="Times New Roman" w:hAnsi="Times New Roman" w:cs="Times New Roman"/>
        </w:rPr>
        <w:t>Backend invocation based on interpreted intent</w:t>
      </w:r>
    </w:p>
    <w:p w14:paraId="2DDF4003" w14:textId="77777777" w:rsidR="00DF2093" w:rsidRPr="00DF2093" w:rsidRDefault="00DF2093" w:rsidP="00DF2093">
      <w:pPr>
        <w:numPr>
          <w:ilvl w:val="0"/>
          <w:numId w:val="10"/>
        </w:numPr>
        <w:rPr>
          <w:rFonts w:ascii="Times New Roman" w:hAnsi="Times New Roman" w:cs="Times New Roman"/>
        </w:rPr>
      </w:pPr>
      <w:r w:rsidRPr="00DF2093">
        <w:rPr>
          <w:rFonts w:ascii="Times New Roman" w:hAnsi="Times New Roman" w:cs="Times New Roman"/>
        </w:rPr>
        <w:t>Structured responses suitable for voice playback</w:t>
      </w:r>
    </w:p>
    <w:p w14:paraId="68A7806A" w14:textId="77777777" w:rsidR="00DF2093" w:rsidRDefault="00DF2093" w:rsidP="00DF2093">
      <w:pPr>
        <w:numPr>
          <w:ilvl w:val="0"/>
          <w:numId w:val="10"/>
        </w:numPr>
        <w:rPr>
          <w:rFonts w:ascii="Times New Roman" w:hAnsi="Times New Roman" w:cs="Times New Roman"/>
        </w:rPr>
      </w:pPr>
      <w:r w:rsidRPr="00DF2093">
        <w:rPr>
          <w:rFonts w:ascii="Times New Roman" w:hAnsi="Times New Roman" w:cs="Times New Roman"/>
        </w:rPr>
        <w:t>Fallback to legacy IVR menus when AI services are unavailable</w:t>
      </w:r>
    </w:p>
    <w:p w14:paraId="1F6ADB5A" w14:textId="77777777" w:rsidR="00DF2093" w:rsidRDefault="00DF2093" w:rsidP="00DF2093">
      <w:pPr>
        <w:ind w:left="720"/>
        <w:rPr>
          <w:rFonts w:ascii="Times New Roman" w:hAnsi="Times New Roman" w:cs="Times New Roman"/>
        </w:rPr>
      </w:pPr>
    </w:p>
    <w:p w14:paraId="12D6D139" w14:textId="77777777" w:rsidR="004C4E36" w:rsidRDefault="004C4E36" w:rsidP="00DF2093">
      <w:pPr>
        <w:ind w:left="720"/>
        <w:rPr>
          <w:rFonts w:ascii="Times New Roman" w:hAnsi="Times New Roman" w:cs="Times New Roman"/>
        </w:rPr>
      </w:pPr>
    </w:p>
    <w:p w14:paraId="6B161A52" w14:textId="77777777" w:rsidR="004C4E36" w:rsidRPr="00DF2093" w:rsidRDefault="004C4E36" w:rsidP="00DF2093">
      <w:pPr>
        <w:ind w:left="720"/>
        <w:rPr>
          <w:rFonts w:ascii="Times New Roman" w:hAnsi="Times New Roman" w:cs="Times New Roman"/>
        </w:rPr>
      </w:pPr>
    </w:p>
    <w:p w14:paraId="4D092D1A" w14:textId="77777777" w:rsidR="00DF2093" w:rsidRDefault="00DF2093">
      <w:pPr>
        <w:rPr>
          <w:rFonts w:ascii="Times New Roman" w:hAnsi="Times New Roman" w:cs="Times New Roman"/>
          <w:b/>
          <w:bCs/>
          <w:sz w:val="28"/>
          <w:szCs w:val="28"/>
        </w:rPr>
      </w:pPr>
      <w:r w:rsidRPr="00DF2093">
        <w:rPr>
          <w:rFonts w:ascii="Times New Roman" w:hAnsi="Times New Roman" w:cs="Times New Roman"/>
          <w:b/>
          <w:bCs/>
          <w:sz w:val="28"/>
          <w:szCs w:val="28"/>
        </w:rPr>
        <w:lastRenderedPageBreak/>
        <w:t>2.4 Technical Integration Requirements</w:t>
      </w:r>
    </w:p>
    <w:p w14:paraId="07D02EAA" w14:textId="182EE8AD" w:rsidR="00DF2093" w:rsidRPr="00DF2093" w:rsidRDefault="00DF2093" w:rsidP="00DF2093">
      <w:pPr>
        <w:pStyle w:val="ListParagraph"/>
        <w:numPr>
          <w:ilvl w:val="0"/>
          <w:numId w:val="11"/>
        </w:numPr>
        <w:rPr>
          <w:rFonts w:ascii="Times New Roman" w:hAnsi="Times New Roman" w:cs="Times New Roman"/>
        </w:rPr>
      </w:pPr>
      <w:r w:rsidRPr="00DF2093">
        <w:rPr>
          <w:rFonts w:ascii="Times New Roman" w:hAnsi="Times New Roman" w:cs="Times New Roman"/>
        </w:rPr>
        <w:t xml:space="preserve">API-based communication between </w:t>
      </w:r>
      <w:proofErr w:type="spellStart"/>
      <w:r w:rsidRPr="00DF2093">
        <w:rPr>
          <w:rFonts w:ascii="Times New Roman" w:hAnsi="Times New Roman" w:cs="Times New Roman"/>
        </w:rPr>
        <w:t>VoiceXML</w:t>
      </w:r>
      <w:proofErr w:type="spellEnd"/>
      <w:r w:rsidRPr="00DF2093">
        <w:rPr>
          <w:rFonts w:ascii="Times New Roman" w:hAnsi="Times New Roman" w:cs="Times New Roman"/>
        </w:rPr>
        <w:t xml:space="preserve"> IVR and Twilio</w:t>
      </w:r>
    </w:p>
    <w:p w14:paraId="589ADF30" w14:textId="2C841D6F" w:rsidR="00DF2093" w:rsidRPr="00DF2093" w:rsidRDefault="00DF2093" w:rsidP="00DF2093">
      <w:pPr>
        <w:pStyle w:val="ListParagraph"/>
        <w:numPr>
          <w:ilvl w:val="0"/>
          <w:numId w:val="11"/>
        </w:numPr>
        <w:rPr>
          <w:rFonts w:ascii="Times New Roman" w:hAnsi="Times New Roman" w:cs="Times New Roman"/>
        </w:rPr>
      </w:pPr>
      <w:r w:rsidRPr="00DF2093">
        <w:rPr>
          <w:rFonts w:ascii="Times New Roman" w:hAnsi="Times New Roman" w:cs="Times New Roman"/>
        </w:rPr>
        <w:t>Unique call/session identifiers across systems</w:t>
      </w:r>
    </w:p>
    <w:p w14:paraId="48710D74" w14:textId="2B704D7D" w:rsidR="00DF2093" w:rsidRPr="00DF2093" w:rsidRDefault="00DF2093" w:rsidP="00DF2093">
      <w:pPr>
        <w:pStyle w:val="ListParagraph"/>
        <w:numPr>
          <w:ilvl w:val="0"/>
          <w:numId w:val="11"/>
        </w:numPr>
        <w:rPr>
          <w:rFonts w:ascii="Times New Roman" w:hAnsi="Times New Roman" w:cs="Times New Roman"/>
        </w:rPr>
      </w:pPr>
      <w:r w:rsidRPr="00DF2093">
        <w:rPr>
          <w:rFonts w:ascii="Times New Roman" w:hAnsi="Times New Roman" w:cs="Times New Roman"/>
        </w:rPr>
        <w:t>Real-time processing suitable for live hospital calls</w:t>
      </w:r>
    </w:p>
    <w:p w14:paraId="341DECE3" w14:textId="5B67C281" w:rsidR="00DF2093" w:rsidRPr="00DF2093" w:rsidRDefault="00DF2093" w:rsidP="00DF2093">
      <w:pPr>
        <w:pStyle w:val="ListParagraph"/>
        <w:numPr>
          <w:ilvl w:val="0"/>
          <w:numId w:val="11"/>
        </w:numPr>
        <w:rPr>
          <w:rFonts w:ascii="Times New Roman" w:hAnsi="Times New Roman" w:cs="Times New Roman"/>
        </w:rPr>
      </w:pPr>
      <w:r w:rsidRPr="00DF2093">
        <w:rPr>
          <w:rFonts w:ascii="Times New Roman" w:hAnsi="Times New Roman" w:cs="Times New Roman"/>
        </w:rPr>
        <w:t>Secure communication with hospital backend systems</w:t>
      </w:r>
    </w:p>
    <w:p w14:paraId="78C4649F" w14:textId="407345A0" w:rsidR="00DF2093" w:rsidRDefault="00DF2093" w:rsidP="004C4E36">
      <w:pPr>
        <w:pStyle w:val="ListParagraph"/>
        <w:numPr>
          <w:ilvl w:val="0"/>
          <w:numId w:val="11"/>
        </w:numPr>
        <w:rPr>
          <w:rFonts w:ascii="Times New Roman" w:hAnsi="Times New Roman" w:cs="Times New Roman"/>
        </w:rPr>
      </w:pPr>
      <w:r w:rsidRPr="00DF2093">
        <w:rPr>
          <w:rFonts w:ascii="Times New Roman" w:hAnsi="Times New Roman" w:cs="Times New Roman"/>
        </w:rPr>
        <w:t xml:space="preserve">Minimal changes to existing </w:t>
      </w:r>
      <w:proofErr w:type="spellStart"/>
      <w:r w:rsidRPr="00DF2093">
        <w:rPr>
          <w:rFonts w:ascii="Times New Roman" w:hAnsi="Times New Roman" w:cs="Times New Roman"/>
        </w:rPr>
        <w:t>VoiceXML</w:t>
      </w:r>
      <w:proofErr w:type="spellEnd"/>
      <w:r w:rsidRPr="00DF2093">
        <w:rPr>
          <w:rFonts w:ascii="Times New Roman" w:hAnsi="Times New Roman" w:cs="Times New Roman"/>
        </w:rPr>
        <w:t xml:space="preserve"> and backend implementations</w:t>
      </w:r>
    </w:p>
    <w:p w14:paraId="1BF824B1" w14:textId="77777777" w:rsidR="004C4E36" w:rsidRPr="004C4E36" w:rsidRDefault="004C4E36" w:rsidP="004C4E36">
      <w:pPr>
        <w:rPr>
          <w:rFonts w:ascii="Times New Roman" w:hAnsi="Times New Roman" w:cs="Times New Roman"/>
        </w:rPr>
      </w:pPr>
    </w:p>
    <w:p w14:paraId="59A90EF6" w14:textId="11678CD8" w:rsidR="00DF2093" w:rsidRDefault="00DF2093">
      <w:pPr>
        <w:rPr>
          <w:rFonts w:ascii="Times New Roman" w:hAnsi="Times New Roman" w:cs="Times New Roman"/>
          <w:b/>
          <w:bCs/>
          <w:sz w:val="32"/>
          <w:szCs w:val="32"/>
        </w:rPr>
      </w:pPr>
      <w:r w:rsidRPr="00DF2093">
        <w:rPr>
          <w:rFonts w:ascii="Times New Roman" w:hAnsi="Times New Roman" w:cs="Times New Roman"/>
          <w:b/>
          <w:bCs/>
          <w:sz w:val="32"/>
          <w:szCs w:val="32"/>
        </w:rPr>
        <w:t>Task 3: Identify Technical Challenges, Constraints, and Compatibility Gaps</w:t>
      </w:r>
    </w:p>
    <w:p w14:paraId="7F65C58A" w14:textId="08D279A9" w:rsidR="00DF2093" w:rsidRPr="00DF2093" w:rsidRDefault="00DF2093" w:rsidP="00E02D14">
      <w:pPr>
        <w:jc w:val="both"/>
        <w:rPr>
          <w:rFonts w:ascii="Times New Roman" w:hAnsi="Times New Roman" w:cs="Times New Roman"/>
          <w:b/>
          <w:bCs/>
          <w:sz w:val="28"/>
          <w:szCs w:val="28"/>
        </w:rPr>
      </w:pPr>
      <w:r w:rsidRPr="00DF2093">
        <w:rPr>
          <w:rFonts w:ascii="Times New Roman" w:hAnsi="Times New Roman" w:cs="Times New Roman"/>
          <w:b/>
          <w:bCs/>
          <w:sz w:val="28"/>
          <w:szCs w:val="28"/>
        </w:rPr>
        <w:t>3.1 Technical Challenges</w:t>
      </w:r>
    </w:p>
    <w:p w14:paraId="736C125D" w14:textId="77777777" w:rsidR="00E02D14" w:rsidRPr="00E02D14" w:rsidRDefault="00E02D14" w:rsidP="00E02D14">
      <w:pPr>
        <w:jc w:val="both"/>
        <w:rPr>
          <w:rFonts w:ascii="Times New Roman" w:hAnsi="Times New Roman" w:cs="Times New Roman"/>
          <w:b/>
          <w:bCs/>
        </w:rPr>
      </w:pPr>
      <w:r w:rsidRPr="00E02D14">
        <w:rPr>
          <w:rFonts w:ascii="Times New Roman" w:hAnsi="Times New Roman" w:cs="Times New Roman"/>
          <w:b/>
          <w:bCs/>
        </w:rPr>
        <w:t>Mismatch between interaction models</w:t>
      </w:r>
    </w:p>
    <w:p w14:paraId="3D4F5A20" w14:textId="77777777" w:rsidR="00E02D14" w:rsidRDefault="00E02D14" w:rsidP="00E02D14">
      <w:pPr>
        <w:jc w:val="both"/>
        <w:rPr>
          <w:rFonts w:ascii="Times New Roman" w:hAnsi="Times New Roman" w:cs="Times New Roman"/>
        </w:rPr>
      </w:pPr>
      <w:r w:rsidRPr="00E02D14">
        <w:rPr>
          <w:rFonts w:ascii="Times New Roman" w:hAnsi="Times New Roman" w:cs="Times New Roman"/>
        </w:rPr>
        <w:t xml:space="preserve">The legacy hospital IVR is based on deterministic, menu-driven </w:t>
      </w:r>
      <w:proofErr w:type="spellStart"/>
      <w:r w:rsidRPr="00E02D14">
        <w:rPr>
          <w:rFonts w:ascii="Times New Roman" w:hAnsi="Times New Roman" w:cs="Times New Roman"/>
        </w:rPr>
        <w:t>VoiceXML</w:t>
      </w:r>
      <w:proofErr w:type="spellEnd"/>
      <w:r w:rsidRPr="00E02D14">
        <w:rPr>
          <w:rFonts w:ascii="Times New Roman" w:hAnsi="Times New Roman" w:cs="Times New Roman"/>
        </w:rPr>
        <w:t xml:space="preserve"> logic, whereas Twilio enables AI-driven conversational processing. Bridging fixed menu flows with intent-based decision-making introduces complexity in flow control and routing.</w:t>
      </w:r>
    </w:p>
    <w:p w14:paraId="5B702939" w14:textId="77777777" w:rsidR="00E02D14" w:rsidRDefault="00E02D14" w:rsidP="00E02D14">
      <w:pPr>
        <w:jc w:val="both"/>
        <w:rPr>
          <w:rFonts w:ascii="Times New Roman" w:hAnsi="Times New Roman" w:cs="Times New Roman"/>
          <w:b/>
          <w:bCs/>
        </w:rPr>
      </w:pPr>
      <w:r w:rsidRPr="00E02D14">
        <w:rPr>
          <w:rFonts w:ascii="Times New Roman" w:hAnsi="Times New Roman" w:cs="Times New Roman"/>
          <w:b/>
          <w:bCs/>
        </w:rPr>
        <w:t>Additional latency introduced by Twilio and AI layers</w:t>
      </w:r>
    </w:p>
    <w:p w14:paraId="0C74F45A" w14:textId="77777777" w:rsidR="00E02D14" w:rsidRDefault="00E02D14" w:rsidP="00E02D14">
      <w:pPr>
        <w:jc w:val="both"/>
        <w:rPr>
          <w:rFonts w:ascii="Times New Roman" w:hAnsi="Times New Roman" w:cs="Times New Roman"/>
        </w:rPr>
      </w:pPr>
      <w:r w:rsidRPr="00E02D14">
        <w:rPr>
          <w:rFonts w:ascii="Times New Roman" w:hAnsi="Times New Roman" w:cs="Times New Roman"/>
        </w:rPr>
        <w:t xml:space="preserve">The integration introduces additional processing hops, including </w:t>
      </w:r>
      <w:proofErr w:type="spellStart"/>
      <w:r w:rsidRPr="00E02D14">
        <w:rPr>
          <w:rFonts w:ascii="Times New Roman" w:hAnsi="Times New Roman" w:cs="Times New Roman"/>
        </w:rPr>
        <w:t>VoiceXML</w:t>
      </w:r>
      <w:proofErr w:type="spellEnd"/>
      <w:r w:rsidRPr="00E02D14">
        <w:rPr>
          <w:rFonts w:ascii="Times New Roman" w:hAnsi="Times New Roman" w:cs="Times New Roman"/>
        </w:rPr>
        <w:t xml:space="preserve"> to Twilio API calls, AI-based intent processing, and backend interactions. Twilio internally executes call instructions using </w:t>
      </w:r>
      <w:proofErr w:type="spellStart"/>
      <w:r w:rsidRPr="00E02D14">
        <w:rPr>
          <w:rFonts w:ascii="Times New Roman" w:hAnsi="Times New Roman" w:cs="Times New Roman"/>
        </w:rPr>
        <w:t>TwiML</w:t>
      </w:r>
      <w:proofErr w:type="spellEnd"/>
      <w:r w:rsidRPr="00E02D14">
        <w:rPr>
          <w:rFonts w:ascii="Times New Roman" w:hAnsi="Times New Roman" w:cs="Times New Roman"/>
        </w:rPr>
        <w:t>, which adds processing overhead that must be carefully managed to meet real-time call performance requirements.</w:t>
      </w:r>
    </w:p>
    <w:p w14:paraId="4CDA5154" w14:textId="77777777" w:rsidR="00E02D14" w:rsidRDefault="00E02D14" w:rsidP="00E02D14">
      <w:pPr>
        <w:jc w:val="both"/>
        <w:rPr>
          <w:rFonts w:ascii="Times New Roman" w:hAnsi="Times New Roman" w:cs="Times New Roman"/>
          <w:b/>
          <w:bCs/>
        </w:rPr>
      </w:pPr>
      <w:r w:rsidRPr="00E02D14">
        <w:rPr>
          <w:rFonts w:ascii="Times New Roman" w:hAnsi="Times New Roman" w:cs="Times New Roman"/>
          <w:b/>
          <w:bCs/>
        </w:rPr>
        <w:t>Session synchronization across multiple layers</w:t>
      </w:r>
    </w:p>
    <w:p w14:paraId="3FE25793" w14:textId="77777777" w:rsidR="00E02D14" w:rsidRDefault="00E02D14" w:rsidP="00E02D14">
      <w:pPr>
        <w:jc w:val="both"/>
        <w:rPr>
          <w:rFonts w:ascii="Times New Roman" w:hAnsi="Times New Roman" w:cs="Times New Roman"/>
        </w:rPr>
      </w:pPr>
      <w:r w:rsidRPr="00E02D14">
        <w:rPr>
          <w:rFonts w:ascii="Times New Roman" w:hAnsi="Times New Roman" w:cs="Times New Roman"/>
        </w:rPr>
        <w:t xml:space="preserve">Maintaining consistent session context across the </w:t>
      </w:r>
      <w:proofErr w:type="spellStart"/>
      <w:r w:rsidRPr="00E02D14">
        <w:rPr>
          <w:rFonts w:ascii="Times New Roman" w:hAnsi="Times New Roman" w:cs="Times New Roman"/>
        </w:rPr>
        <w:t>VoiceXML</w:t>
      </w:r>
      <w:proofErr w:type="spellEnd"/>
      <w:r w:rsidRPr="00E02D14">
        <w:rPr>
          <w:rFonts w:ascii="Times New Roman" w:hAnsi="Times New Roman" w:cs="Times New Roman"/>
        </w:rPr>
        <w:t xml:space="preserve"> IVR, Twilio platform, AI logic, </w:t>
      </w:r>
      <w:proofErr w:type="spellStart"/>
      <w:r w:rsidRPr="00E02D14">
        <w:rPr>
          <w:rFonts w:ascii="Times New Roman" w:hAnsi="Times New Roman" w:cs="Times New Roman"/>
        </w:rPr>
        <w:t>TwiML</w:t>
      </w:r>
      <w:proofErr w:type="spellEnd"/>
      <w:r w:rsidRPr="00E02D14">
        <w:rPr>
          <w:rFonts w:ascii="Times New Roman" w:hAnsi="Times New Roman" w:cs="Times New Roman"/>
        </w:rPr>
        <w:t>-driven call execution, and hospital backend systems is a significant technical challenge, particularly during multi-step service interactions.</w:t>
      </w:r>
    </w:p>
    <w:p w14:paraId="08ACB25C" w14:textId="77777777" w:rsidR="00E02D14" w:rsidRDefault="00E02D14" w:rsidP="00E02D14">
      <w:pPr>
        <w:jc w:val="both"/>
        <w:rPr>
          <w:rFonts w:ascii="Times New Roman" w:hAnsi="Times New Roman" w:cs="Times New Roman"/>
          <w:b/>
          <w:bCs/>
        </w:rPr>
      </w:pPr>
      <w:r w:rsidRPr="00E02D14">
        <w:rPr>
          <w:rFonts w:ascii="Times New Roman" w:hAnsi="Times New Roman" w:cs="Times New Roman"/>
          <w:b/>
          <w:bCs/>
        </w:rPr>
        <w:t>Reliability in emergency scenarios</w:t>
      </w:r>
    </w:p>
    <w:p w14:paraId="59EC5197" w14:textId="37715627" w:rsidR="004C4E36" w:rsidRPr="004C4E36" w:rsidRDefault="00E02D14" w:rsidP="00E02D14">
      <w:pPr>
        <w:jc w:val="both"/>
        <w:rPr>
          <w:rFonts w:ascii="Times New Roman" w:hAnsi="Times New Roman" w:cs="Times New Roman"/>
        </w:rPr>
      </w:pPr>
      <w:r w:rsidRPr="00E02D14">
        <w:rPr>
          <w:rFonts w:ascii="Times New Roman" w:hAnsi="Times New Roman" w:cs="Times New Roman"/>
        </w:rPr>
        <w:t xml:space="preserve">Hospital IVR systems must guarantee immediate call handling for emergency services. Ensuring that Twilio, AI processing, and </w:t>
      </w:r>
      <w:proofErr w:type="spellStart"/>
      <w:r w:rsidRPr="00E02D14">
        <w:rPr>
          <w:rFonts w:ascii="Times New Roman" w:hAnsi="Times New Roman" w:cs="Times New Roman"/>
        </w:rPr>
        <w:t>TwiML</w:t>
      </w:r>
      <w:proofErr w:type="spellEnd"/>
      <w:r w:rsidRPr="00E02D14">
        <w:rPr>
          <w:rFonts w:ascii="Times New Roman" w:hAnsi="Times New Roman" w:cs="Times New Roman"/>
        </w:rPr>
        <w:t xml:space="preserve"> execution do not introduce delays or failures in emergency call routing is a critical challenge.</w:t>
      </w:r>
    </w:p>
    <w:p w14:paraId="4CF0D464" w14:textId="77777777" w:rsidR="00E02D14" w:rsidRPr="00E02D14" w:rsidRDefault="00E02D14" w:rsidP="00E02D14">
      <w:pPr>
        <w:jc w:val="both"/>
        <w:rPr>
          <w:rFonts w:ascii="Times New Roman" w:hAnsi="Times New Roman" w:cs="Times New Roman"/>
          <w:b/>
          <w:bCs/>
          <w:sz w:val="28"/>
          <w:szCs w:val="28"/>
        </w:rPr>
      </w:pPr>
      <w:r w:rsidRPr="00E02D14">
        <w:rPr>
          <w:rFonts w:ascii="Times New Roman" w:hAnsi="Times New Roman" w:cs="Times New Roman"/>
          <w:b/>
          <w:bCs/>
          <w:sz w:val="28"/>
          <w:szCs w:val="28"/>
        </w:rPr>
        <w:t>3.2 Constraints</w:t>
      </w:r>
    </w:p>
    <w:p w14:paraId="6D26518A" w14:textId="7A21AB7D" w:rsidR="00E02D14" w:rsidRPr="00E02D14" w:rsidRDefault="00E02D14" w:rsidP="00E02D14">
      <w:pPr>
        <w:pStyle w:val="ListParagraph"/>
        <w:numPr>
          <w:ilvl w:val="0"/>
          <w:numId w:val="13"/>
        </w:numPr>
        <w:jc w:val="both"/>
        <w:rPr>
          <w:rFonts w:ascii="Times New Roman" w:hAnsi="Times New Roman" w:cs="Times New Roman"/>
        </w:rPr>
      </w:pPr>
      <w:r w:rsidRPr="00E02D14">
        <w:rPr>
          <w:rFonts w:ascii="Times New Roman" w:hAnsi="Times New Roman" w:cs="Times New Roman"/>
        </w:rPr>
        <w:t xml:space="preserve">Existing </w:t>
      </w:r>
      <w:proofErr w:type="spellStart"/>
      <w:r w:rsidRPr="00E02D14">
        <w:rPr>
          <w:rFonts w:ascii="Times New Roman" w:hAnsi="Times New Roman" w:cs="Times New Roman"/>
        </w:rPr>
        <w:t>VoiceXML</w:t>
      </w:r>
      <w:proofErr w:type="spellEnd"/>
      <w:r w:rsidRPr="00E02D14">
        <w:rPr>
          <w:rFonts w:ascii="Times New Roman" w:hAnsi="Times New Roman" w:cs="Times New Roman"/>
        </w:rPr>
        <w:t>-based IVR call flows must be retained to avoid a complete system rewrite</w:t>
      </w:r>
    </w:p>
    <w:p w14:paraId="72130EE5" w14:textId="36142074" w:rsidR="00E02D14" w:rsidRPr="00E02D14" w:rsidRDefault="00E02D14" w:rsidP="00E02D14">
      <w:pPr>
        <w:pStyle w:val="ListParagraph"/>
        <w:numPr>
          <w:ilvl w:val="0"/>
          <w:numId w:val="13"/>
        </w:numPr>
        <w:jc w:val="both"/>
        <w:rPr>
          <w:rFonts w:ascii="Times New Roman" w:hAnsi="Times New Roman" w:cs="Times New Roman"/>
        </w:rPr>
      </w:pPr>
      <w:r w:rsidRPr="00E02D14">
        <w:rPr>
          <w:rFonts w:ascii="Times New Roman" w:hAnsi="Times New Roman" w:cs="Times New Roman"/>
        </w:rPr>
        <w:t>Hospital backend systems should not require major architectural or interface changes</w:t>
      </w:r>
    </w:p>
    <w:p w14:paraId="602F5975" w14:textId="1C6E6FD4" w:rsidR="00E02D14" w:rsidRPr="00E02D14" w:rsidRDefault="00E02D14" w:rsidP="00E02D14">
      <w:pPr>
        <w:pStyle w:val="ListParagraph"/>
        <w:numPr>
          <w:ilvl w:val="0"/>
          <w:numId w:val="13"/>
        </w:numPr>
        <w:jc w:val="both"/>
        <w:rPr>
          <w:rFonts w:ascii="Times New Roman" w:hAnsi="Times New Roman" w:cs="Times New Roman"/>
        </w:rPr>
      </w:pPr>
      <w:r w:rsidRPr="00E02D14">
        <w:rPr>
          <w:rFonts w:ascii="Times New Roman" w:hAnsi="Times New Roman" w:cs="Times New Roman"/>
        </w:rPr>
        <w:t>DTMF-based interaction must remain supported to ensure accessibility for elderly and non-technical users</w:t>
      </w:r>
    </w:p>
    <w:p w14:paraId="14BDEA73" w14:textId="77777777" w:rsidR="00E02D14" w:rsidRDefault="00E02D14" w:rsidP="00E02D14">
      <w:pPr>
        <w:pStyle w:val="ListParagraph"/>
        <w:numPr>
          <w:ilvl w:val="0"/>
          <w:numId w:val="13"/>
        </w:numPr>
        <w:jc w:val="both"/>
        <w:rPr>
          <w:rFonts w:ascii="Times New Roman" w:hAnsi="Times New Roman" w:cs="Times New Roman"/>
        </w:rPr>
      </w:pPr>
      <w:r w:rsidRPr="00E02D14">
        <w:rPr>
          <w:rFonts w:ascii="Times New Roman" w:hAnsi="Times New Roman" w:cs="Times New Roman"/>
        </w:rPr>
        <w:t xml:space="preserve">Patient data </w:t>
      </w:r>
    </w:p>
    <w:p w14:paraId="7B045FA5" w14:textId="77777777" w:rsidR="00E02D14" w:rsidRDefault="00E02D14">
      <w:pPr>
        <w:rPr>
          <w:rFonts w:ascii="Times New Roman" w:hAnsi="Times New Roman" w:cs="Times New Roman"/>
        </w:rPr>
      </w:pPr>
      <w:r>
        <w:rPr>
          <w:rFonts w:ascii="Times New Roman" w:hAnsi="Times New Roman" w:cs="Times New Roman"/>
        </w:rPr>
        <w:br w:type="page"/>
      </w:r>
    </w:p>
    <w:p w14:paraId="0D868861" w14:textId="0F32D29C" w:rsidR="00E02D14" w:rsidRPr="004C4E36" w:rsidRDefault="00E02D14" w:rsidP="004C4E36">
      <w:pPr>
        <w:jc w:val="both"/>
        <w:rPr>
          <w:rFonts w:ascii="Times New Roman" w:hAnsi="Times New Roman" w:cs="Times New Roman"/>
          <w:b/>
          <w:bCs/>
          <w:sz w:val="28"/>
          <w:szCs w:val="28"/>
        </w:rPr>
      </w:pPr>
      <w:r w:rsidRPr="004C4E36">
        <w:rPr>
          <w:rFonts w:ascii="Times New Roman" w:hAnsi="Times New Roman" w:cs="Times New Roman"/>
          <w:b/>
          <w:bCs/>
          <w:sz w:val="28"/>
          <w:szCs w:val="28"/>
        </w:rPr>
        <w:lastRenderedPageBreak/>
        <w:t>3.3 Compatibility Gaps</w:t>
      </w:r>
    </w:p>
    <w:p w14:paraId="2CC68067" w14:textId="76E82903" w:rsidR="00A549DB" w:rsidRDefault="00E02D14" w:rsidP="00E02D14">
      <w:pPr>
        <w:pStyle w:val="ListParagraph"/>
        <w:jc w:val="both"/>
        <w:rPr>
          <w:rFonts w:ascii="Times New Roman" w:hAnsi="Times New Roman" w:cs="Times New Roman"/>
        </w:rPr>
      </w:pPr>
      <w:r>
        <w:rPr>
          <w:rFonts w:ascii="Times New Roman" w:hAnsi="Times New Roman" w:cs="Times New Roman"/>
        </w:rPr>
        <w:t xml:space="preserve"> </w:t>
      </w:r>
    </w:p>
    <w:p w14:paraId="2419FE70" w14:textId="5F328537" w:rsidR="00E02D14" w:rsidRPr="00E02D14" w:rsidRDefault="00E02D14" w:rsidP="00E02D14">
      <w:pPr>
        <w:jc w:val="both"/>
        <w:rPr>
          <w:rFonts w:ascii="Times New Roman" w:hAnsi="Times New Roman" w:cs="Times New Roman"/>
          <w:b/>
          <w:bCs/>
        </w:rPr>
      </w:pPr>
      <w:r>
        <w:rPr>
          <w:rFonts w:ascii="Times New Roman" w:hAnsi="Times New Roman" w:cs="Times New Roman"/>
          <w:b/>
          <w:bCs/>
        </w:rPr>
        <w:t xml:space="preserve">   </w:t>
      </w:r>
      <w:r w:rsidRPr="00E02D14">
        <w:rPr>
          <w:rFonts w:ascii="Times New Roman" w:hAnsi="Times New Roman" w:cs="Times New Roman"/>
          <w:b/>
          <w:bCs/>
        </w:rPr>
        <w:t>Input Handling</w:t>
      </w:r>
    </w:p>
    <w:p w14:paraId="1442C7B6" w14:textId="77777777" w:rsidR="00E02D14" w:rsidRPr="00E02D14" w:rsidRDefault="00E02D14" w:rsidP="00E02D14">
      <w:pPr>
        <w:pStyle w:val="ListParagraph"/>
        <w:numPr>
          <w:ilvl w:val="0"/>
          <w:numId w:val="19"/>
        </w:numPr>
        <w:jc w:val="both"/>
        <w:rPr>
          <w:rFonts w:ascii="Times New Roman" w:hAnsi="Times New Roman" w:cs="Times New Roman"/>
        </w:rPr>
      </w:pPr>
      <w:r w:rsidRPr="00E02D14">
        <w:rPr>
          <w:rFonts w:ascii="Times New Roman" w:hAnsi="Times New Roman" w:cs="Times New Roman"/>
        </w:rPr>
        <w:t>Legacy Hospital IVR supports only DTMF-based keypad input</w:t>
      </w:r>
    </w:p>
    <w:p w14:paraId="60F44D5C" w14:textId="77777777" w:rsidR="00E02D14" w:rsidRDefault="00E02D14" w:rsidP="00E02D14">
      <w:pPr>
        <w:pStyle w:val="ListParagraph"/>
        <w:numPr>
          <w:ilvl w:val="0"/>
          <w:numId w:val="19"/>
        </w:numPr>
        <w:jc w:val="both"/>
        <w:rPr>
          <w:rFonts w:ascii="Times New Roman" w:hAnsi="Times New Roman" w:cs="Times New Roman"/>
        </w:rPr>
      </w:pPr>
      <w:r w:rsidRPr="00E02D14">
        <w:rPr>
          <w:rFonts w:ascii="Times New Roman" w:hAnsi="Times New Roman" w:cs="Times New Roman"/>
        </w:rPr>
        <w:t>Twilio with AI supports both DTMF and speech-based interaction</w:t>
      </w:r>
    </w:p>
    <w:p w14:paraId="5B7C768B" w14:textId="28445B47" w:rsidR="00E02D14" w:rsidRPr="00E02D14" w:rsidRDefault="00E02D14" w:rsidP="00E02D14">
      <w:pPr>
        <w:jc w:val="both"/>
        <w:rPr>
          <w:rFonts w:ascii="Times New Roman" w:hAnsi="Times New Roman" w:cs="Times New Roman"/>
          <w:b/>
          <w:bCs/>
        </w:rPr>
      </w:pPr>
      <w:r>
        <w:rPr>
          <w:rFonts w:ascii="Times New Roman" w:hAnsi="Times New Roman" w:cs="Times New Roman"/>
        </w:rPr>
        <w:t xml:space="preserve">    </w:t>
      </w:r>
      <w:r w:rsidRPr="00E02D14">
        <w:rPr>
          <w:rFonts w:ascii="Times New Roman" w:hAnsi="Times New Roman" w:cs="Times New Roman"/>
          <w:b/>
          <w:bCs/>
        </w:rPr>
        <w:t>Interaction Model</w:t>
      </w:r>
    </w:p>
    <w:p w14:paraId="4BBCE877" w14:textId="1790A8B5" w:rsidR="00E02D14" w:rsidRPr="00E02D14" w:rsidRDefault="00E02D14" w:rsidP="00E02D14">
      <w:pPr>
        <w:pStyle w:val="ListParagraph"/>
        <w:numPr>
          <w:ilvl w:val="0"/>
          <w:numId w:val="21"/>
        </w:numPr>
        <w:jc w:val="both"/>
        <w:rPr>
          <w:rFonts w:ascii="Times New Roman" w:hAnsi="Times New Roman" w:cs="Times New Roman"/>
        </w:rPr>
      </w:pPr>
      <w:r w:rsidRPr="00E02D14">
        <w:rPr>
          <w:rFonts w:ascii="Times New Roman" w:hAnsi="Times New Roman" w:cs="Times New Roman"/>
        </w:rPr>
        <w:t xml:space="preserve">Legacy IVR follows a fixed, menu-driven </w:t>
      </w:r>
      <w:proofErr w:type="spellStart"/>
      <w:r w:rsidRPr="00E02D14">
        <w:rPr>
          <w:rFonts w:ascii="Times New Roman" w:hAnsi="Times New Roman" w:cs="Times New Roman"/>
        </w:rPr>
        <w:t>VoiceXML</w:t>
      </w:r>
      <w:proofErr w:type="spellEnd"/>
      <w:r w:rsidRPr="00E02D14">
        <w:rPr>
          <w:rFonts w:ascii="Times New Roman" w:hAnsi="Times New Roman" w:cs="Times New Roman"/>
        </w:rPr>
        <w:t xml:space="preserve"> execution model</w:t>
      </w:r>
    </w:p>
    <w:p w14:paraId="292EF101" w14:textId="23A4EBB7" w:rsidR="00E02D14" w:rsidRPr="00E02D14" w:rsidRDefault="00E02D14" w:rsidP="00E02D14">
      <w:pPr>
        <w:pStyle w:val="ListParagraph"/>
        <w:numPr>
          <w:ilvl w:val="0"/>
          <w:numId w:val="21"/>
        </w:numPr>
        <w:jc w:val="both"/>
        <w:rPr>
          <w:rFonts w:ascii="Times New Roman" w:hAnsi="Times New Roman" w:cs="Times New Roman"/>
        </w:rPr>
      </w:pPr>
      <w:r w:rsidRPr="00E02D14">
        <w:rPr>
          <w:rFonts w:ascii="Times New Roman" w:hAnsi="Times New Roman" w:cs="Times New Roman"/>
        </w:rPr>
        <w:t xml:space="preserve">Twilio with AI operates on intent-driven conversational processing with </w:t>
      </w:r>
      <w:proofErr w:type="spellStart"/>
      <w:r w:rsidRPr="00E02D14">
        <w:rPr>
          <w:rFonts w:ascii="Times New Roman" w:hAnsi="Times New Roman" w:cs="Times New Roman"/>
        </w:rPr>
        <w:t>TwiML</w:t>
      </w:r>
      <w:proofErr w:type="spellEnd"/>
      <w:r w:rsidRPr="00E02D14">
        <w:rPr>
          <w:rFonts w:ascii="Times New Roman" w:hAnsi="Times New Roman" w:cs="Times New Roman"/>
        </w:rPr>
        <w:t>-controlled call execution</w:t>
      </w:r>
    </w:p>
    <w:p w14:paraId="47BF653D" w14:textId="69864BA7" w:rsidR="00E02D14" w:rsidRDefault="00E02D14" w:rsidP="00E02D14">
      <w:pPr>
        <w:jc w:val="both"/>
        <w:rPr>
          <w:rFonts w:ascii="Times New Roman" w:hAnsi="Times New Roman" w:cs="Times New Roman"/>
          <w:b/>
          <w:bCs/>
        </w:rPr>
      </w:pPr>
      <w:r>
        <w:rPr>
          <w:rFonts w:ascii="Times New Roman" w:hAnsi="Times New Roman" w:cs="Times New Roman"/>
          <w:b/>
          <w:bCs/>
        </w:rPr>
        <w:t xml:space="preserve">    </w:t>
      </w:r>
      <w:r w:rsidRPr="00E02D14">
        <w:rPr>
          <w:rFonts w:ascii="Times New Roman" w:hAnsi="Times New Roman" w:cs="Times New Roman"/>
          <w:b/>
          <w:bCs/>
        </w:rPr>
        <w:t>Context Awareness</w:t>
      </w:r>
    </w:p>
    <w:p w14:paraId="0B040277" w14:textId="692C49DC" w:rsidR="00E02D14" w:rsidRPr="00E02D14" w:rsidRDefault="00E02D14" w:rsidP="00E02D14">
      <w:pPr>
        <w:pStyle w:val="ListParagraph"/>
        <w:numPr>
          <w:ilvl w:val="0"/>
          <w:numId w:val="22"/>
        </w:numPr>
        <w:jc w:val="both"/>
        <w:rPr>
          <w:rFonts w:ascii="Times New Roman" w:hAnsi="Times New Roman" w:cs="Times New Roman"/>
        </w:rPr>
      </w:pPr>
      <w:r w:rsidRPr="00E02D14">
        <w:rPr>
          <w:rFonts w:ascii="Times New Roman" w:hAnsi="Times New Roman" w:cs="Times New Roman"/>
        </w:rPr>
        <w:t>Legacy IVR has minimal or no awareness of previous user interactions</w:t>
      </w:r>
    </w:p>
    <w:p w14:paraId="33DF49AD" w14:textId="0B2F2BFE" w:rsidR="00E02D14" w:rsidRDefault="00E02D14" w:rsidP="00E02D14">
      <w:pPr>
        <w:pStyle w:val="ListParagraph"/>
        <w:numPr>
          <w:ilvl w:val="0"/>
          <w:numId w:val="22"/>
        </w:numPr>
        <w:jc w:val="both"/>
        <w:rPr>
          <w:rFonts w:ascii="Times New Roman" w:hAnsi="Times New Roman" w:cs="Times New Roman"/>
        </w:rPr>
      </w:pPr>
      <w:r w:rsidRPr="00E02D14">
        <w:rPr>
          <w:rFonts w:ascii="Times New Roman" w:hAnsi="Times New Roman" w:cs="Times New Roman"/>
        </w:rPr>
        <w:t>Twilio with AI maintains session context using AI-assisted logic across multiple interaction steps</w:t>
      </w:r>
    </w:p>
    <w:p w14:paraId="3474AE4A" w14:textId="0906CEBC" w:rsidR="00E02D14" w:rsidRDefault="00E02D14" w:rsidP="00E02D14">
      <w:pPr>
        <w:ind w:left="360"/>
        <w:jc w:val="both"/>
        <w:rPr>
          <w:rFonts w:ascii="Times New Roman" w:hAnsi="Times New Roman" w:cs="Times New Roman"/>
          <w:b/>
          <w:bCs/>
        </w:rPr>
      </w:pPr>
      <w:r w:rsidRPr="00E02D14">
        <w:rPr>
          <w:rFonts w:ascii="Times New Roman" w:hAnsi="Times New Roman" w:cs="Times New Roman"/>
          <w:b/>
          <w:bCs/>
        </w:rPr>
        <w:t>Error Handling</w:t>
      </w:r>
    </w:p>
    <w:p w14:paraId="3DC0FF67" w14:textId="115FB918" w:rsidR="00E02D14" w:rsidRPr="00E02D14" w:rsidRDefault="00E02D14" w:rsidP="00E02D14">
      <w:pPr>
        <w:pStyle w:val="ListParagraph"/>
        <w:numPr>
          <w:ilvl w:val="0"/>
          <w:numId w:val="24"/>
        </w:numPr>
        <w:jc w:val="both"/>
        <w:rPr>
          <w:rFonts w:ascii="Times New Roman" w:hAnsi="Times New Roman" w:cs="Times New Roman"/>
        </w:rPr>
      </w:pPr>
      <w:r w:rsidRPr="00E02D14">
        <w:rPr>
          <w:rFonts w:ascii="Times New Roman" w:hAnsi="Times New Roman" w:cs="Times New Roman"/>
        </w:rPr>
        <w:t>Legacy IVR relies on static error prompts and limited retry logic</w:t>
      </w:r>
    </w:p>
    <w:p w14:paraId="3012E810" w14:textId="4CE9D4B6" w:rsidR="00E02D14" w:rsidRDefault="00E02D14" w:rsidP="00E02D14">
      <w:pPr>
        <w:pStyle w:val="ListParagraph"/>
        <w:numPr>
          <w:ilvl w:val="0"/>
          <w:numId w:val="24"/>
        </w:numPr>
        <w:jc w:val="both"/>
        <w:rPr>
          <w:rFonts w:ascii="Times New Roman" w:hAnsi="Times New Roman" w:cs="Times New Roman"/>
        </w:rPr>
      </w:pPr>
      <w:r w:rsidRPr="00E02D14">
        <w:rPr>
          <w:rFonts w:ascii="Times New Roman" w:hAnsi="Times New Roman" w:cs="Times New Roman"/>
        </w:rPr>
        <w:t>Twilio with AI enables adaptive error handling and dynamic recovery based on user intent</w:t>
      </w:r>
    </w:p>
    <w:p w14:paraId="68776F9F" w14:textId="47F48182" w:rsidR="00E02D14" w:rsidRPr="00E02D14" w:rsidRDefault="00E02D14" w:rsidP="00E02D14">
      <w:pPr>
        <w:ind w:left="360"/>
        <w:jc w:val="both"/>
        <w:rPr>
          <w:rFonts w:ascii="Times New Roman" w:hAnsi="Times New Roman" w:cs="Times New Roman"/>
          <w:b/>
          <w:bCs/>
        </w:rPr>
      </w:pPr>
      <w:r w:rsidRPr="00E02D14">
        <w:rPr>
          <w:rFonts w:ascii="Times New Roman" w:hAnsi="Times New Roman" w:cs="Times New Roman"/>
          <w:b/>
          <w:bCs/>
        </w:rPr>
        <w:t>Scalability and Flexibility</w:t>
      </w:r>
    </w:p>
    <w:p w14:paraId="4CA08555" w14:textId="7374FD17" w:rsidR="00E02D14" w:rsidRPr="00E02D14" w:rsidRDefault="00E02D14" w:rsidP="00E02D14">
      <w:pPr>
        <w:pStyle w:val="ListParagraph"/>
        <w:numPr>
          <w:ilvl w:val="0"/>
          <w:numId w:val="24"/>
        </w:numPr>
        <w:jc w:val="both"/>
        <w:rPr>
          <w:rFonts w:ascii="Times New Roman" w:hAnsi="Times New Roman" w:cs="Times New Roman"/>
        </w:rPr>
      </w:pPr>
      <w:r w:rsidRPr="00E02D14">
        <w:rPr>
          <w:rFonts w:ascii="Times New Roman" w:hAnsi="Times New Roman" w:cs="Times New Roman"/>
        </w:rPr>
        <w:t xml:space="preserve">Legacy IVR requires manual updates to </w:t>
      </w:r>
      <w:proofErr w:type="spellStart"/>
      <w:r w:rsidRPr="00E02D14">
        <w:rPr>
          <w:rFonts w:ascii="Times New Roman" w:hAnsi="Times New Roman" w:cs="Times New Roman"/>
        </w:rPr>
        <w:t>VoiceXML</w:t>
      </w:r>
      <w:proofErr w:type="spellEnd"/>
      <w:r w:rsidRPr="00E02D14">
        <w:rPr>
          <w:rFonts w:ascii="Times New Roman" w:hAnsi="Times New Roman" w:cs="Times New Roman"/>
        </w:rPr>
        <w:t xml:space="preserve"> flows for changes or enhancements</w:t>
      </w:r>
    </w:p>
    <w:p w14:paraId="4527F37B" w14:textId="0D36D7A2" w:rsidR="00E02D14" w:rsidRPr="00E02D14" w:rsidRDefault="00E02D14" w:rsidP="00E02D14">
      <w:pPr>
        <w:pStyle w:val="ListParagraph"/>
        <w:numPr>
          <w:ilvl w:val="0"/>
          <w:numId w:val="24"/>
        </w:numPr>
        <w:jc w:val="both"/>
        <w:rPr>
          <w:rFonts w:ascii="Times New Roman" w:hAnsi="Times New Roman" w:cs="Times New Roman"/>
        </w:rPr>
      </w:pPr>
      <w:r w:rsidRPr="00E02D14">
        <w:rPr>
          <w:rFonts w:ascii="Times New Roman" w:hAnsi="Times New Roman" w:cs="Times New Roman"/>
        </w:rPr>
        <w:t>Twilio with AI supports dynamic workflows that can be modified with minimal impact on existing call flows</w:t>
      </w:r>
    </w:p>
    <w:p w14:paraId="0FBFF4AA" w14:textId="77777777" w:rsidR="00E02D14" w:rsidRPr="00E02D14" w:rsidRDefault="00E02D14" w:rsidP="00E02D14">
      <w:pPr>
        <w:ind w:left="360"/>
        <w:jc w:val="both"/>
        <w:rPr>
          <w:rFonts w:ascii="Times New Roman" w:hAnsi="Times New Roman" w:cs="Times New Roman"/>
          <w:b/>
          <w:bCs/>
        </w:rPr>
      </w:pPr>
    </w:p>
    <w:p w14:paraId="106A9C6E" w14:textId="21AF41D3" w:rsidR="00E02D14" w:rsidRDefault="00962BA6" w:rsidP="00E02D14">
      <w:pPr>
        <w:jc w:val="both"/>
        <w:rPr>
          <w:rFonts w:ascii="Times New Roman" w:hAnsi="Times New Roman" w:cs="Times New Roman"/>
          <w:b/>
          <w:bCs/>
          <w:sz w:val="28"/>
          <w:szCs w:val="28"/>
        </w:rPr>
      </w:pPr>
      <w:r w:rsidRPr="00962BA6">
        <w:rPr>
          <w:rFonts w:ascii="Times New Roman" w:hAnsi="Times New Roman" w:cs="Times New Roman"/>
          <w:b/>
          <w:bCs/>
          <w:sz w:val="28"/>
          <w:szCs w:val="28"/>
        </w:rPr>
        <w:t>3.4 Risks and Mitigation</w:t>
      </w:r>
    </w:p>
    <w:p w14:paraId="501AA070" w14:textId="620E6569" w:rsidR="00962BA6" w:rsidRDefault="00962BA6" w:rsidP="00962BA6">
      <w:pPr>
        <w:pStyle w:val="ListParagraph"/>
        <w:numPr>
          <w:ilvl w:val="0"/>
          <w:numId w:val="26"/>
        </w:numPr>
        <w:jc w:val="both"/>
        <w:rPr>
          <w:rFonts w:ascii="Times New Roman" w:hAnsi="Times New Roman" w:cs="Times New Roman"/>
        </w:rPr>
      </w:pPr>
      <w:r w:rsidRPr="00962BA6">
        <w:rPr>
          <w:rFonts w:ascii="Times New Roman" w:hAnsi="Times New Roman" w:cs="Times New Roman"/>
        </w:rPr>
        <w:t>Latency Risk:</w:t>
      </w:r>
    </w:p>
    <w:p w14:paraId="73406BD9" w14:textId="28F73E8F" w:rsidR="00962BA6" w:rsidRDefault="00962BA6" w:rsidP="00962BA6">
      <w:pPr>
        <w:pStyle w:val="ListParagraph"/>
        <w:jc w:val="both"/>
        <w:rPr>
          <w:rFonts w:ascii="Times New Roman" w:hAnsi="Times New Roman" w:cs="Times New Roman"/>
        </w:rPr>
      </w:pPr>
      <w:r w:rsidRPr="00962BA6">
        <w:rPr>
          <w:rFonts w:ascii="Times New Roman" w:hAnsi="Times New Roman" w:cs="Times New Roman"/>
        </w:rPr>
        <w:t xml:space="preserve">AI processing and </w:t>
      </w:r>
      <w:proofErr w:type="spellStart"/>
      <w:r w:rsidRPr="00962BA6">
        <w:rPr>
          <w:rFonts w:ascii="Times New Roman" w:hAnsi="Times New Roman" w:cs="Times New Roman"/>
        </w:rPr>
        <w:t>TwiML</w:t>
      </w:r>
      <w:proofErr w:type="spellEnd"/>
      <w:r w:rsidRPr="00962BA6">
        <w:rPr>
          <w:rFonts w:ascii="Times New Roman" w:hAnsi="Times New Roman" w:cs="Times New Roman"/>
        </w:rPr>
        <w:t>-based call execution may increase response time</w:t>
      </w:r>
      <w:r w:rsidRPr="00962BA6">
        <w:rPr>
          <w:rFonts w:ascii="Times New Roman" w:hAnsi="Times New Roman" w:cs="Times New Roman"/>
        </w:rPr>
        <w:br/>
      </w:r>
      <w:r w:rsidRPr="00962BA6">
        <w:rPr>
          <w:rFonts w:ascii="Times New Roman" w:hAnsi="Times New Roman" w:cs="Times New Roman"/>
          <w:i/>
          <w:iCs/>
        </w:rPr>
        <w:t>Mitigation:</w:t>
      </w:r>
      <w:r w:rsidRPr="00962BA6">
        <w:rPr>
          <w:rFonts w:ascii="Times New Roman" w:hAnsi="Times New Roman" w:cs="Times New Roman"/>
        </w:rPr>
        <w:t xml:space="preserve"> Implement strict timeouts and fallback to legacy </w:t>
      </w:r>
      <w:proofErr w:type="spellStart"/>
      <w:r w:rsidRPr="00962BA6">
        <w:rPr>
          <w:rFonts w:ascii="Times New Roman" w:hAnsi="Times New Roman" w:cs="Times New Roman"/>
        </w:rPr>
        <w:t>VoiceXML</w:t>
      </w:r>
      <w:proofErr w:type="spellEnd"/>
      <w:r w:rsidRPr="00962BA6">
        <w:rPr>
          <w:rFonts w:ascii="Times New Roman" w:hAnsi="Times New Roman" w:cs="Times New Roman"/>
        </w:rPr>
        <w:t xml:space="preserve"> menu flows</w:t>
      </w:r>
    </w:p>
    <w:p w14:paraId="2107BFFF" w14:textId="5F03B270" w:rsidR="00962BA6" w:rsidRDefault="00962BA6" w:rsidP="00962BA6">
      <w:pPr>
        <w:pStyle w:val="ListParagraph"/>
        <w:numPr>
          <w:ilvl w:val="0"/>
          <w:numId w:val="26"/>
        </w:numPr>
        <w:jc w:val="both"/>
        <w:rPr>
          <w:rFonts w:ascii="Times New Roman" w:hAnsi="Times New Roman" w:cs="Times New Roman"/>
          <w:b/>
          <w:bCs/>
        </w:rPr>
      </w:pPr>
      <w:r w:rsidRPr="00962BA6">
        <w:rPr>
          <w:rFonts w:ascii="Times New Roman" w:hAnsi="Times New Roman" w:cs="Times New Roman"/>
          <w:b/>
          <w:bCs/>
        </w:rPr>
        <w:t>Service Failure Risk:</w:t>
      </w:r>
    </w:p>
    <w:p w14:paraId="7AEA2983" w14:textId="3D20A81F" w:rsidR="00962BA6" w:rsidRPr="00962BA6" w:rsidRDefault="00962BA6" w:rsidP="00962BA6">
      <w:pPr>
        <w:pStyle w:val="ListParagraph"/>
        <w:numPr>
          <w:ilvl w:val="0"/>
          <w:numId w:val="26"/>
        </w:numPr>
        <w:jc w:val="both"/>
        <w:rPr>
          <w:rFonts w:ascii="Times New Roman" w:hAnsi="Times New Roman" w:cs="Times New Roman"/>
          <w:b/>
          <w:bCs/>
        </w:rPr>
      </w:pPr>
      <w:r w:rsidRPr="00962BA6">
        <w:rPr>
          <w:rFonts w:ascii="Times New Roman" w:hAnsi="Times New Roman" w:cs="Times New Roman"/>
        </w:rPr>
        <w:t xml:space="preserve">Twilio, AI services, or </w:t>
      </w:r>
      <w:proofErr w:type="spellStart"/>
      <w:r w:rsidRPr="00962BA6">
        <w:rPr>
          <w:rFonts w:ascii="Times New Roman" w:hAnsi="Times New Roman" w:cs="Times New Roman"/>
        </w:rPr>
        <w:t>TwiML</w:t>
      </w:r>
      <w:proofErr w:type="spellEnd"/>
      <w:r w:rsidRPr="00962BA6">
        <w:rPr>
          <w:rFonts w:ascii="Times New Roman" w:hAnsi="Times New Roman" w:cs="Times New Roman"/>
        </w:rPr>
        <w:t xml:space="preserve"> execution failures may disrupt call flow</w:t>
      </w:r>
      <w:r w:rsidRPr="00962BA6">
        <w:rPr>
          <w:rFonts w:ascii="Times New Roman" w:hAnsi="Times New Roman" w:cs="Times New Roman"/>
        </w:rPr>
        <w:br/>
      </w:r>
      <w:r w:rsidRPr="00962BA6">
        <w:rPr>
          <w:rFonts w:ascii="Times New Roman" w:hAnsi="Times New Roman" w:cs="Times New Roman"/>
          <w:i/>
          <w:iCs/>
        </w:rPr>
        <w:t>Mitigation:</w:t>
      </w:r>
      <w:r w:rsidRPr="00962BA6">
        <w:rPr>
          <w:rFonts w:ascii="Times New Roman" w:hAnsi="Times New Roman" w:cs="Times New Roman"/>
        </w:rPr>
        <w:t xml:space="preserve"> Graceful </w:t>
      </w:r>
      <w:r w:rsidRPr="00962BA6">
        <w:rPr>
          <w:rFonts w:ascii="Times New Roman" w:hAnsi="Times New Roman" w:cs="Times New Roman"/>
          <w:b/>
          <w:bCs/>
        </w:rPr>
        <w:t xml:space="preserve">degradation to </w:t>
      </w:r>
      <w:proofErr w:type="spellStart"/>
      <w:r w:rsidRPr="00962BA6">
        <w:rPr>
          <w:rFonts w:ascii="Times New Roman" w:hAnsi="Times New Roman" w:cs="Times New Roman"/>
          <w:b/>
          <w:bCs/>
        </w:rPr>
        <w:t>VoiceXML</w:t>
      </w:r>
      <w:proofErr w:type="spellEnd"/>
      <w:r w:rsidRPr="00962BA6">
        <w:rPr>
          <w:rFonts w:ascii="Times New Roman" w:hAnsi="Times New Roman" w:cs="Times New Roman"/>
          <w:b/>
          <w:bCs/>
        </w:rPr>
        <w:t>-controlled call handling</w:t>
      </w:r>
    </w:p>
    <w:p w14:paraId="650629C5" w14:textId="3A19B575" w:rsidR="00962BA6" w:rsidRDefault="00962BA6" w:rsidP="00962BA6">
      <w:pPr>
        <w:pStyle w:val="ListParagraph"/>
        <w:numPr>
          <w:ilvl w:val="0"/>
          <w:numId w:val="26"/>
        </w:numPr>
        <w:jc w:val="both"/>
        <w:rPr>
          <w:rFonts w:ascii="Times New Roman" w:hAnsi="Times New Roman" w:cs="Times New Roman"/>
        </w:rPr>
      </w:pPr>
      <w:r w:rsidRPr="00962BA6">
        <w:rPr>
          <w:rFonts w:ascii="Times New Roman" w:hAnsi="Times New Roman" w:cs="Times New Roman"/>
          <w:b/>
          <w:bCs/>
        </w:rPr>
        <w:t>User</w:t>
      </w:r>
      <w:r w:rsidRPr="00962BA6">
        <w:rPr>
          <w:rFonts w:ascii="Times New Roman" w:hAnsi="Times New Roman" w:cs="Times New Roman"/>
        </w:rPr>
        <w:t xml:space="preserve"> Adoption Risk:</w:t>
      </w:r>
    </w:p>
    <w:p w14:paraId="258CE70C" w14:textId="1741B504" w:rsidR="00962BA6" w:rsidRDefault="00962BA6" w:rsidP="00962BA6">
      <w:pPr>
        <w:pStyle w:val="ListParagraph"/>
        <w:jc w:val="both"/>
        <w:rPr>
          <w:rFonts w:ascii="Times New Roman" w:hAnsi="Times New Roman" w:cs="Times New Roman"/>
        </w:rPr>
      </w:pPr>
      <w:r w:rsidRPr="00962BA6">
        <w:rPr>
          <w:rFonts w:ascii="Times New Roman" w:hAnsi="Times New Roman" w:cs="Times New Roman"/>
        </w:rPr>
        <w:t>Diverse patient demographics may struggle with speech-based interaction</w:t>
      </w:r>
      <w:r w:rsidRPr="00962BA6">
        <w:rPr>
          <w:rFonts w:ascii="Times New Roman" w:hAnsi="Times New Roman" w:cs="Times New Roman"/>
        </w:rPr>
        <w:br/>
      </w:r>
      <w:r w:rsidRPr="00962BA6">
        <w:rPr>
          <w:rFonts w:ascii="Times New Roman" w:hAnsi="Times New Roman" w:cs="Times New Roman"/>
          <w:i/>
          <w:iCs/>
        </w:rPr>
        <w:t>Mitigation:</w:t>
      </w:r>
      <w:r w:rsidRPr="00962BA6">
        <w:rPr>
          <w:rFonts w:ascii="Times New Roman" w:hAnsi="Times New Roman" w:cs="Times New Roman"/>
        </w:rPr>
        <w:t xml:space="preserve"> Hybrid interaction model supporting both speech and DTMF input</w:t>
      </w:r>
    </w:p>
    <w:p w14:paraId="4ECA253B" w14:textId="77777777" w:rsidR="00962BA6" w:rsidRDefault="00962BA6">
      <w:pPr>
        <w:rPr>
          <w:rFonts w:ascii="Times New Roman" w:hAnsi="Times New Roman" w:cs="Times New Roman"/>
        </w:rPr>
      </w:pPr>
      <w:r>
        <w:rPr>
          <w:rFonts w:ascii="Times New Roman" w:hAnsi="Times New Roman" w:cs="Times New Roman"/>
        </w:rPr>
        <w:br w:type="page"/>
      </w:r>
    </w:p>
    <w:p w14:paraId="16460530" w14:textId="418C5A4C" w:rsidR="00962BA6" w:rsidRDefault="00962BA6" w:rsidP="00962BA6">
      <w:pPr>
        <w:pStyle w:val="ListParagraph"/>
        <w:jc w:val="both"/>
        <w:rPr>
          <w:rFonts w:ascii="Times New Roman" w:hAnsi="Times New Roman" w:cs="Times New Roman"/>
          <w:sz w:val="32"/>
          <w:szCs w:val="32"/>
        </w:rPr>
      </w:pPr>
      <w:r w:rsidRPr="00962BA6">
        <w:rPr>
          <w:rFonts w:ascii="Times New Roman" w:hAnsi="Times New Roman" w:cs="Times New Roman"/>
          <w:sz w:val="32"/>
          <w:szCs w:val="32"/>
        </w:rPr>
        <w:lastRenderedPageBreak/>
        <w:t>Summary</w:t>
      </w:r>
    </w:p>
    <w:p w14:paraId="00E4A0F9" w14:textId="77777777" w:rsidR="00962BA6" w:rsidRDefault="00962BA6" w:rsidP="00962BA6">
      <w:pPr>
        <w:pStyle w:val="ListParagraph"/>
        <w:jc w:val="both"/>
        <w:rPr>
          <w:rFonts w:ascii="Times New Roman" w:hAnsi="Times New Roman" w:cs="Times New Roman"/>
          <w:sz w:val="32"/>
          <w:szCs w:val="32"/>
        </w:rPr>
      </w:pPr>
    </w:p>
    <w:p w14:paraId="46F3938C" w14:textId="25540C7E" w:rsidR="00962BA6" w:rsidRPr="00962BA6" w:rsidRDefault="00962BA6" w:rsidP="00962BA6">
      <w:pPr>
        <w:pStyle w:val="ListParagraph"/>
        <w:jc w:val="both"/>
        <w:rPr>
          <w:rFonts w:ascii="Times New Roman" w:hAnsi="Times New Roman" w:cs="Times New Roman"/>
        </w:rPr>
      </w:pPr>
      <w:r w:rsidRPr="00962BA6">
        <w:rPr>
          <w:rFonts w:ascii="Times New Roman" w:hAnsi="Times New Roman" w:cs="Times New Roman"/>
        </w:rPr>
        <w:t xml:space="preserve">The existing hospital IVR system, built using </w:t>
      </w:r>
      <w:proofErr w:type="spellStart"/>
      <w:r w:rsidRPr="00962BA6">
        <w:rPr>
          <w:rFonts w:ascii="Times New Roman" w:hAnsi="Times New Roman" w:cs="Times New Roman"/>
        </w:rPr>
        <w:t>VoiceXML</w:t>
      </w:r>
      <w:proofErr w:type="spellEnd"/>
      <w:r w:rsidRPr="00962BA6">
        <w:rPr>
          <w:rFonts w:ascii="Times New Roman" w:hAnsi="Times New Roman" w:cs="Times New Roman"/>
        </w:rPr>
        <w:t xml:space="preserve">, provides stable and predictable call handling through menu-driven and DTMF-based interaction. However, its lack of conversational intelligence limits usability and efficiency in a healthcare environment. Integrating Twilio introduces AI-enabled voice capabilities such as speech recognition, intent detection, and intelligent routing, while </w:t>
      </w:r>
      <w:proofErr w:type="spellStart"/>
      <w:r w:rsidRPr="00962BA6">
        <w:rPr>
          <w:rFonts w:ascii="Times New Roman" w:hAnsi="Times New Roman" w:cs="Times New Roman"/>
        </w:rPr>
        <w:t>TwiML</w:t>
      </w:r>
      <w:proofErr w:type="spellEnd"/>
      <w:r w:rsidRPr="00962BA6">
        <w:rPr>
          <w:rFonts w:ascii="Times New Roman" w:hAnsi="Times New Roman" w:cs="Times New Roman"/>
        </w:rPr>
        <w:t xml:space="preserve"> is used internally by Twilio to control call execution. This approach preserves existing IVR assets and hospital backend systems while establishing a foundation for an AI-enabled integration layer to be designed in subsequent modules.</w:t>
      </w:r>
    </w:p>
    <w:sectPr w:rsidR="00962BA6" w:rsidRPr="00962BA6" w:rsidSect="004C4E3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4B63"/>
    <w:multiLevelType w:val="multilevel"/>
    <w:tmpl w:val="B77E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F66DF"/>
    <w:multiLevelType w:val="hybridMultilevel"/>
    <w:tmpl w:val="55CAA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493D55"/>
    <w:multiLevelType w:val="multilevel"/>
    <w:tmpl w:val="5832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C1964"/>
    <w:multiLevelType w:val="multilevel"/>
    <w:tmpl w:val="B2B4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C7198"/>
    <w:multiLevelType w:val="hybridMultilevel"/>
    <w:tmpl w:val="347CDF9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796845"/>
    <w:multiLevelType w:val="multilevel"/>
    <w:tmpl w:val="C93A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B7757"/>
    <w:multiLevelType w:val="multilevel"/>
    <w:tmpl w:val="255C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422A6"/>
    <w:multiLevelType w:val="multilevel"/>
    <w:tmpl w:val="08CA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95C11"/>
    <w:multiLevelType w:val="multilevel"/>
    <w:tmpl w:val="A5B2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C2042"/>
    <w:multiLevelType w:val="multilevel"/>
    <w:tmpl w:val="D1A07D00"/>
    <w:lvl w:ilvl="0">
      <w:start w:val="1"/>
      <w:numFmt w:val="bullet"/>
      <w:lvlText w:val=""/>
      <w:lvlJc w:val="left"/>
      <w:pPr>
        <w:ind w:left="420" w:hanging="420"/>
      </w:pPr>
      <w:rPr>
        <w:rFonts w:ascii="Wingdings" w:hAnsi="Wingding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2692942"/>
    <w:multiLevelType w:val="hybridMultilevel"/>
    <w:tmpl w:val="E54C19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4C236E0"/>
    <w:multiLevelType w:val="multilevel"/>
    <w:tmpl w:val="FC56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23F74"/>
    <w:multiLevelType w:val="hybridMultilevel"/>
    <w:tmpl w:val="26A4C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1D6B07"/>
    <w:multiLevelType w:val="multilevel"/>
    <w:tmpl w:val="820EEB7C"/>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4" w15:restartNumberingAfterBreak="0">
    <w:nsid w:val="495867B1"/>
    <w:multiLevelType w:val="multilevel"/>
    <w:tmpl w:val="A32E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75B2E"/>
    <w:multiLevelType w:val="multilevel"/>
    <w:tmpl w:val="2EA84F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258DE"/>
    <w:multiLevelType w:val="hybridMultilevel"/>
    <w:tmpl w:val="0742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763629"/>
    <w:multiLevelType w:val="hybridMultilevel"/>
    <w:tmpl w:val="0FFEBE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7342368"/>
    <w:multiLevelType w:val="multilevel"/>
    <w:tmpl w:val="1D627EE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92031C"/>
    <w:multiLevelType w:val="hybridMultilevel"/>
    <w:tmpl w:val="F2AEA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E180625"/>
    <w:multiLevelType w:val="multilevel"/>
    <w:tmpl w:val="E17E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76427C"/>
    <w:multiLevelType w:val="multilevel"/>
    <w:tmpl w:val="820EEB7C"/>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22" w15:restartNumberingAfterBreak="0">
    <w:nsid w:val="693329FD"/>
    <w:multiLevelType w:val="hybridMultilevel"/>
    <w:tmpl w:val="0EB6B80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E661F1B"/>
    <w:multiLevelType w:val="hybridMultilevel"/>
    <w:tmpl w:val="FD80D9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E766C60"/>
    <w:multiLevelType w:val="multilevel"/>
    <w:tmpl w:val="BFCC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6E2E98"/>
    <w:multiLevelType w:val="multilevel"/>
    <w:tmpl w:val="C39A66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9E2964"/>
    <w:multiLevelType w:val="hybridMultilevel"/>
    <w:tmpl w:val="3DCAE4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7F413403"/>
    <w:multiLevelType w:val="multilevel"/>
    <w:tmpl w:val="4D0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466975">
    <w:abstractNumId w:val="9"/>
  </w:num>
  <w:num w:numId="2" w16cid:durableId="153421875">
    <w:abstractNumId w:val="3"/>
  </w:num>
  <w:num w:numId="3" w16cid:durableId="600066716">
    <w:abstractNumId w:val="27"/>
  </w:num>
  <w:num w:numId="4" w16cid:durableId="1068067526">
    <w:abstractNumId w:val="22"/>
  </w:num>
  <w:num w:numId="5" w16cid:durableId="685982339">
    <w:abstractNumId w:val="0"/>
  </w:num>
  <w:num w:numId="6" w16cid:durableId="2087795622">
    <w:abstractNumId w:val="18"/>
  </w:num>
  <w:num w:numId="7" w16cid:durableId="1068377417">
    <w:abstractNumId w:val="15"/>
  </w:num>
  <w:num w:numId="8" w16cid:durableId="972752533">
    <w:abstractNumId w:val="6"/>
  </w:num>
  <w:num w:numId="9" w16cid:durableId="1231963560">
    <w:abstractNumId w:val="8"/>
  </w:num>
  <w:num w:numId="10" w16cid:durableId="2066684845">
    <w:abstractNumId w:val="25"/>
  </w:num>
  <w:num w:numId="11" w16cid:durableId="1944722754">
    <w:abstractNumId w:val="4"/>
  </w:num>
  <w:num w:numId="12" w16cid:durableId="1149711206">
    <w:abstractNumId w:val="14"/>
  </w:num>
  <w:num w:numId="13" w16cid:durableId="1904296673">
    <w:abstractNumId w:val="23"/>
  </w:num>
  <w:num w:numId="14" w16cid:durableId="1843621537">
    <w:abstractNumId w:val="5"/>
  </w:num>
  <w:num w:numId="15" w16cid:durableId="1175149401">
    <w:abstractNumId w:val="24"/>
  </w:num>
  <w:num w:numId="16" w16cid:durableId="1729304395">
    <w:abstractNumId w:val="7"/>
  </w:num>
  <w:num w:numId="17" w16cid:durableId="685711458">
    <w:abstractNumId w:val="20"/>
  </w:num>
  <w:num w:numId="18" w16cid:durableId="1385988059">
    <w:abstractNumId w:val="2"/>
  </w:num>
  <w:num w:numId="19" w16cid:durableId="633484083">
    <w:abstractNumId w:val="11"/>
  </w:num>
  <w:num w:numId="20" w16cid:durableId="1552376652">
    <w:abstractNumId w:val="10"/>
  </w:num>
  <w:num w:numId="21" w16cid:durableId="1630282915">
    <w:abstractNumId w:val="12"/>
  </w:num>
  <w:num w:numId="22" w16cid:durableId="1376924026">
    <w:abstractNumId w:val="16"/>
  </w:num>
  <w:num w:numId="23" w16cid:durableId="1031536798">
    <w:abstractNumId w:val="17"/>
  </w:num>
  <w:num w:numId="24" w16cid:durableId="914780489">
    <w:abstractNumId w:val="19"/>
  </w:num>
  <w:num w:numId="25" w16cid:durableId="834757985">
    <w:abstractNumId w:val="26"/>
  </w:num>
  <w:num w:numId="26" w16cid:durableId="2119254684">
    <w:abstractNumId w:val="1"/>
  </w:num>
  <w:num w:numId="27" w16cid:durableId="1276406935">
    <w:abstractNumId w:val="21"/>
  </w:num>
  <w:num w:numId="28" w16cid:durableId="11542989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3A8"/>
    <w:rsid w:val="000F3913"/>
    <w:rsid w:val="001B388E"/>
    <w:rsid w:val="00200271"/>
    <w:rsid w:val="002433A8"/>
    <w:rsid w:val="002913AC"/>
    <w:rsid w:val="002B675C"/>
    <w:rsid w:val="003168C5"/>
    <w:rsid w:val="003F70F9"/>
    <w:rsid w:val="004C4E36"/>
    <w:rsid w:val="00571713"/>
    <w:rsid w:val="00642A71"/>
    <w:rsid w:val="00962BA6"/>
    <w:rsid w:val="0099069D"/>
    <w:rsid w:val="00A31902"/>
    <w:rsid w:val="00A549DB"/>
    <w:rsid w:val="00AA2A5A"/>
    <w:rsid w:val="00DF2093"/>
    <w:rsid w:val="00E02D14"/>
    <w:rsid w:val="00E3401C"/>
    <w:rsid w:val="00FB5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9C322"/>
  <w15:chartTrackingRefBased/>
  <w15:docId w15:val="{E74EE9A9-6E58-4961-9580-658D0AA19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3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3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3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3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3A8"/>
    <w:rPr>
      <w:rFonts w:eastAsiaTheme="majorEastAsia" w:cstheme="majorBidi"/>
      <w:color w:val="272727" w:themeColor="text1" w:themeTint="D8"/>
    </w:rPr>
  </w:style>
  <w:style w:type="paragraph" w:styleId="Title">
    <w:name w:val="Title"/>
    <w:basedOn w:val="Normal"/>
    <w:next w:val="Normal"/>
    <w:link w:val="TitleChar"/>
    <w:uiPriority w:val="10"/>
    <w:qFormat/>
    <w:rsid w:val="00243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3A8"/>
    <w:pPr>
      <w:spacing w:before="160"/>
      <w:jc w:val="center"/>
    </w:pPr>
    <w:rPr>
      <w:i/>
      <w:iCs/>
      <w:color w:val="404040" w:themeColor="text1" w:themeTint="BF"/>
    </w:rPr>
  </w:style>
  <w:style w:type="character" w:customStyle="1" w:styleId="QuoteChar">
    <w:name w:val="Quote Char"/>
    <w:basedOn w:val="DefaultParagraphFont"/>
    <w:link w:val="Quote"/>
    <w:uiPriority w:val="29"/>
    <w:rsid w:val="002433A8"/>
    <w:rPr>
      <w:i/>
      <w:iCs/>
      <w:color w:val="404040" w:themeColor="text1" w:themeTint="BF"/>
    </w:rPr>
  </w:style>
  <w:style w:type="paragraph" w:styleId="ListParagraph">
    <w:name w:val="List Paragraph"/>
    <w:basedOn w:val="Normal"/>
    <w:uiPriority w:val="34"/>
    <w:qFormat/>
    <w:rsid w:val="002433A8"/>
    <w:pPr>
      <w:ind w:left="720"/>
      <w:contextualSpacing/>
    </w:pPr>
  </w:style>
  <w:style w:type="character" w:styleId="IntenseEmphasis">
    <w:name w:val="Intense Emphasis"/>
    <w:basedOn w:val="DefaultParagraphFont"/>
    <w:uiPriority w:val="21"/>
    <w:qFormat/>
    <w:rsid w:val="002433A8"/>
    <w:rPr>
      <w:i/>
      <w:iCs/>
      <w:color w:val="0F4761" w:themeColor="accent1" w:themeShade="BF"/>
    </w:rPr>
  </w:style>
  <w:style w:type="paragraph" w:styleId="IntenseQuote">
    <w:name w:val="Intense Quote"/>
    <w:basedOn w:val="Normal"/>
    <w:next w:val="Normal"/>
    <w:link w:val="IntenseQuoteChar"/>
    <w:uiPriority w:val="30"/>
    <w:qFormat/>
    <w:rsid w:val="00243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3A8"/>
    <w:rPr>
      <w:i/>
      <w:iCs/>
      <w:color w:val="0F4761" w:themeColor="accent1" w:themeShade="BF"/>
    </w:rPr>
  </w:style>
  <w:style w:type="character" w:styleId="IntenseReference">
    <w:name w:val="Intense Reference"/>
    <w:basedOn w:val="DefaultParagraphFont"/>
    <w:uiPriority w:val="32"/>
    <w:qFormat/>
    <w:rsid w:val="002433A8"/>
    <w:rPr>
      <w:b/>
      <w:bCs/>
      <w:smallCaps/>
      <w:color w:val="0F4761" w:themeColor="accent1" w:themeShade="BF"/>
      <w:spacing w:val="5"/>
    </w:rPr>
  </w:style>
  <w:style w:type="paragraph" w:styleId="NormalWeb">
    <w:name w:val="Normal (Web)"/>
    <w:basedOn w:val="Normal"/>
    <w:uiPriority w:val="99"/>
    <w:semiHidden/>
    <w:unhideWhenUsed/>
    <w:rsid w:val="002433A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549DB"/>
    <w:rPr>
      <w:b/>
      <w:bCs/>
    </w:rPr>
  </w:style>
  <w:style w:type="table" w:styleId="TableGrid">
    <w:name w:val="Table Grid"/>
    <w:basedOn w:val="TableNormal"/>
    <w:uiPriority w:val="39"/>
    <w:rsid w:val="00E02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C4E3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C4E36"/>
    <w:rPr>
      <w:rFonts w:eastAsiaTheme="minorEastAsia"/>
      <w:kern w:val="0"/>
      <w:sz w:val="22"/>
      <w:szCs w:val="22"/>
      <w:lang w:val="en-US"/>
      <w14:ligatures w14:val="none"/>
    </w:rPr>
  </w:style>
  <w:style w:type="character" w:styleId="Hyperlink">
    <w:name w:val="Hyperlink"/>
    <w:basedOn w:val="DefaultParagraphFont"/>
    <w:uiPriority w:val="99"/>
    <w:unhideWhenUsed/>
    <w:rsid w:val="003168C5"/>
    <w:rPr>
      <w:color w:val="467886" w:themeColor="hyperlink"/>
      <w:u w:val="single"/>
    </w:rPr>
  </w:style>
  <w:style w:type="character" w:styleId="UnresolvedMention">
    <w:name w:val="Unresolved Mention"/>
    <w:basedOn w:val="DefaultParagraphFont"/>
    <w:uiPriority w:val="99"/>
    <w:semiHidden/>
    <w:unhideWhenUsed/>
    <w:rsid w:val="003168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1164</Words>
  <Characters>6640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rajashekar sarampalli</dc:creator>
  <cp:keywords/>
  <dc:description/>
  <cp:lastModifiedBy>rajashekar sarampalli</cp:lastModifiedBy>
  <cp:revision>3</cp:revision>
  <dcterms:created xsi:type="dcterms:W3CDTF">2026-02-12T01:04:00Z</dcterms:created>
  <dcterms:modified xsi:type="dcterms:W3CDTF">2026-02-12T01:15:00Z</dcterms:modified>
</cp:coreProperties>
</file>