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Override PartName="/word/webSettings.xml" ContentType="application/vnd.openxmlformats-officedocument.wordprocessingml.webSettings+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77777777" w:rsidR="003D08CD" w:rsidRPr="005D2D12" w:rsidRDefault="003D08CD" w:rsidP="003D08CD">
      <w:pPr>
        <w:jc w:val="center"/>
        <w:rPr>
          <w:rFonts w:asciiTheme="minorHAnsi" w:hAnsiTheme="minorHAnsi" w:cstheme="minorHAnsi"/>
          <w:b/>
          <w:sz w:val="28"/>
          <w:szCs w:val="24"/>
        </w:rPr>
      </w:pPr>
    </w:p>
    <w:p w14:paraId="5F258E56" w14:textId="77777777" w:rsidR="003D08CD" w:rsidRPr="005D2D12" w:rsidRDefault="003D08CD" w:rsidP="003D08CD">
      <w:pPr>
        <w:jc w:val="center"/>
        <w:rPr>
          <w:rFonts w:asciiTheme="minorHAnsi" w:hAnsiTheme="minorHAnsi" w:cstheme="minorHAnsi"/>
          <w:b/>
          <w:sz w:val="28"/>
          <w:szCs w:val="24"/>
        </w:rPr>
      </w:pPr>
    </w:p>
    <w:p w14:paraId="40D98A5D" w14:textId="79C4DE37" w:rsidR="005D2D12" w:rsidRPr="005D2D12" w:rsidRDefault="00BA6B28" w:rsidP="005D2D12">
      <w:pPr>
        <w:jc w:val="center"/>
        <w:rPr>
          <w:rFonts w:asciiTheme="minorHAnsi" w:hAnsiTheme="minorHAnsi" w:cstheme="minorHAnsi"/>
          <w:b/>
          <w:bCs/>
          <w:sz w:val="36"/>
          <w:szCs w:val="32"/>
          <w:lang w:val="en-US"/>
        </w:rPr>
      </w:pPr>
      <w:r>
        <w:rPr>
          <w:rFonts w:asciiTheme="minorHAnsi" w:hAnsiTheme="minorHAnsi" w:cstheme="minorHAnsi"/>
          <w:b/>
          <w:bCs/>
          <w:sz w:val="36"/>
          <w:szCs w:val="32"/>
          <w:lang w:val="en-US"/>
        </w:rPr>
        <w:t>Fleet Management</w:t>
      </w:r>
    </w:p>
    <w:p w14:paraId="749DEC25" w14:textId="77777777" w:rsidR="005D2D12" w:rsidRPr="005D2D12" w:rsidRDefault="005D2D12" w:rsidP="005D2D12">
      <w:pPr>
        <w:jc w:val="center"/>
        <w:rPr>
          <w:rFonts w:asciiTheme="minorHAnsi" w:hAnsiTheme="minorHAnsi" w:cstheme="minorHAnsi"/>
          <w:b/>
          <w:bCs/>
          <w:sz w:val="36"/>
          <w:szCs w:val="32"/>
          <w:lang w:val="en-US"/>
        </w:rPr>
      </w:pPr>
    </w:p>
    <w:p w14:paraId="697949E4" w14:textId="77777777" w:rsidR="005D2D12" w:rsidRPr="005D2D12" w:rsidRDefault="005D2D12" w:rsidP="005D2D12">
      <w:pPr>
        <w:jc w:val="center"/>
        <w:rPr>
          <w:rFonts w:asciiTheme="minorHAnsi" w:hAnsiTheme="minorHAnsi" w:cstheme="minorHAnsi"/>
          <w:b/>
          <w:sz w:val="36"/>
          <w:szCs w:val="32"/>
          <w:lang w:val="en-US"/>
        </w:rPr>
      </w:pPr>
    </w:p>
    <w:p w14:paraId="6D1492CE" w14:textId="1A3AE289" w:rsidR="005D2D12" w:rsidRPr="005D2D12" w:rsidRDefault="00BA6B28" w:rsidP="005D2D12">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Supply Chain Management</w:t>
      </w:r>
    </w:p>
    <w:p w14:paraId="4950E704" w14:textId="77777777" w:rsidR="005D2D12" w:rsidRPr="005D2D12" w:rsidRDefault="005D2D12" w:rsidP="005D2D12">
      <w:pPr>
        <w:jc w:val="center"/>
        <w:rPr>
          <w:rFonts w:asciiTheme="minorHAnsi" w:hAnsiTheme="minorHAnsi" w:cstheme="minorHAnsi"/>
          <w:b/>
          <w:bCs/>
          <w:sz w:val="28"/>
          <w:szCs w:val="24"/>
          <w:lang w:val="en-US"/>
        </w:rPr>
      </w:pPr>
    </w:p>
    <w:p w14:paraId="3FBB59CC" w14:textId="77777777" w:rsidR="005D2D12" w:rsidRPr="005D2D12" w:rsidRDefault="005D2D12" w:rsidP="005D2D12">
      <w:pPr>
        <w:jc w:val="center"/>
        <w:rPr>
          <w:rFonts w:asciiTheme="minorHAnsi" w:hAnsiTheme="minorHAnsi" w:cstheme="minorHAnsi"/>
          <w:b/>
          <w:sz w:val="28"/>
          <w:szCs w:val="24"/>
          <w:lang w:val="en-US"/>
        </w:rPr>
      </w:pPr>
    </w:p>
    <w:p w14:paraId="6D50BDE7" w14:textId="2E655E9A" w:rsidR="00A7326F" w:rsidRPr="005D2D12" w:rsidRDefault="00BA6B28" w:rsidP="00A7326F">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SAP P</w:t>
      </w:r>
      <w:r w:rsidR="00A7326F">
        <w:rPr>
          <w:rFonts w:asciiTheme="minorHAnsi" w:hAnsiTheme="minorHAnsi" w:cstheme="minorHAnsi"/>
          <w:b/>
          <w:bCs/>
          <w:sz w:val="28"/>
          <w:szCs w:val="24"/>
          <w:lang w:val="en-US"/>
        </w:rPr>
        <w:t xml:space="preserve">lant </w:t>
      </w:r>
      <w:proofErr w:type="spellStart"/>
      <w:r w:rsidR="00A7326F">
        <w:rPr>
          <w:rFonts w:asciiTheme="minorHAnsi" w:hAnsiTheme="minorHAnsi" w:cstheme="minorHAnsi"/>
          <w:b/>
          <w:bCs/>
          <w:sz w:val="28"/>
          <w:szCs w:val="24"/>
          <w:lang w:val="en-US"/>
        </w:rPr>
        <w:t>Maintainance</w:t>
      </w:r>
      <w:proofErr w:type="spellEnd"/>
    </w:p>
    <w:p w14:paraId="2FBE1D4E" w14:textId="45C29F4E" w:rsidR="003023B6" w:rsidRPr="005D2D12" w:rsidRDefault="003D08CD" w:rsidP="003023B6">
      <w:pPr>
        <w:rPr>
          <w:rFonts w:asciiTheme="minorHAnsi" w:hAnsiTheme="minorHAnsi" w:cstheme="minorHAnsi"/>
          <w:lang w:val="en-US"/>
        </w:rPr>
      </w:pPr>
      <w:r w:rsidRPr="005D2D12">
        <w:rPr>
          <w:rFonts w:asciiTheme="minorHAnsi" w:hAnsiTheme="minorHAnsi" w:cstheme="minorHAnsi"/>
          <w:lang w:val="en-US"/>
        </w:rPr>
        <w:br w:type="page"/>
      </w:r>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537F4480" w14:textId="07D0847E" w:rsidR="000B745B"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5019798" w:history="1">
            <w:r w:rsidR="000B745B" w:rsidRPr="00FE3BA6">
              <w:rPr>
                <w:rStyle w:val="Hyperlink"/>
                <w:rFonts w:cstheme="minorHAnsi"/>
                <w:noProof/>
              </w:rPr>
              <w:t>1</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Overview</w:t>
            </w:r>
            <w:r w:rsidR="000B745B">
              <w:rPr>
                <w:noProof/>
                <w:webHidden/>
              </w:rPr>
              <w:tab/>
            </w:r>
            <w:r w:rsidR="000B745B">
              <w:rPr>
                <w:noProof/>
                <w:webHidden/>
              </w:rPr>
              <w:fldChar w:fldCharType="begin"/>
            </w:r>
            <w:r w:rsidR="000B745B">
              <w:rPr>
                <w:noProof/>
                <w:webHidden/>
              </w:rPr>
              <w:instrText xml:space="preserve"> PAGEREF _Toc35019798 \h </w:instrText>
            </w:r>
            <w:r w:rsidR="000B745B">
              <w:rPr>
                <w:noProof/>
                <w:webHidden/>
              </w:rPr>
            </w:r>
            <w:r w:rsidR="000B745B">
              <w:rPr>
                <w:noProof/>
                <w:webHidden/>
              </w:rPr>
              <w:fldChar w:fldCharType="separate"/>
            </w:r>
            <w:r w:rsidR="000B745B">
              <w:rPr>
                <w:noProof/>
                <w:webHidden/>
              </w:rPr>
              <w:t>3</w:t>
            </w:r>
            <w:r w:rsidR="000B745B">
              <w:rPr>
                <w:noProof/>
                <w:webHidden/>
              </w:rPr>
              <w:fldChar w:fldCharType="end"/>
            </w:r>
          </w:hyperlink>
        </w:p>
        <w:p w14:paraId="5473C2A2" w14:textId="619824E9" w:rsidR="000B745B" w:rsidRDefault="007F2C9E">
          <w:pPr>
            <w:pStyle w:val="TOC2"/>
            <w:rPr>
              <w:rFonts w:asciiTheme="minorHAnsi" w:eastAsiaTheme="minorEastAsia" w:hAnsiTheme="minorHAnsi" w:cstheme="minorBidi"/>
              <w:noProof/>
              <w:szCs w:val="22"/>
              <w:lang w:val="en-US"/>
            </w:rPr>
          </w:pPr>
          <w:hyperlink w:anchor="_Toc35019799" w:history="1">
            <w:r w:rsidR="000B745B" w:rsidRPr="00FE3BA6">
              <w:rPr>
                <w:rStyle w:val="Hyperlink"/>
                <w:rFonts w:cstheme="minorHAnsi"/>
                <w:noProof/>
                <w:lang w:val="en-US"/>
              </w:rPr>
              <w:t>1.1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Change History</w:t>
            </w:r>
            <w:r w:rsidR="000B745B">
              <w:rPr>
                <w:noProof/>
                <w:webHidden/>
              </w:rPr>
              <w:tab/>
            </w:r>
            <w:r w:rsidR="000B745B">
              <w:rPr>
                <w:noProof/>
                <w:webHidden/>
              </w:rPr>
              <w:fldChar w:fldCharType="begin"/>
            </w:r>
            <w:r w:rsidR="000B745B">
              <w:rPr>
                <w:noProof/>
                <w:webHidden/>
              </w:rPr>
              <w:instrText xml:space="preserve"> PAGEREF _Toc35019799 \h </w:instrText>
            </w:r>
            <w:r w:rsidR="000B745B">
              <w:rPr>
                <w:noProof/>
                <w:webHidden/>
              </w:rPr>
            </w:r>
            <w:r w:rsidR="000B745B">
              <w:rPr>
                <w:noProof/>
                <w:webHidden/>
              </w:rPr>
              <w:fldChar w:fldCharType="separate"/>
            </w:r>
            <w:r w:rsidR="000B745B">
              <w:rPr>
                <w:noProof/>
                <w:webHidden/>
              </w:rPr>
              <w:t>3</w:t>
            </w:r>
            <w:r w:rsidR="000B745B">
              <w:rPr>
                <w:noProof/>
                <w:webHidden/>
              </w:rPr>
              <w:fldChar w:fldCharType="end"/>
            </w:r>
          </w:hyperlink>
        </w:p>
        <w:p w14:paraId="77FE9C69" w14:textId="427746AA" w:rsidR="000B745B" w:rsidRDefault="007F2C9E">
          <w:pPr>
            <w:pStyle w:val="TOC2"/>
            <w:rPr>
              <w:rFonts w:asciiTheme="minorHAnsi" w:eastAsiaTheme="minorEastAsia" w:hAnsiTheme="minorHAnsi" w:cstheme="minorBidi"/>
              <w:noProof/>
              <w:szCs w:val="22"/>
              <w:lang w:val="en-US"/>
            </w:rPr>
          </w:pPr>
          <w:hyperlink w:anchor="_Toc35019800" w:history="1">
            <w:r w:rsidR="000B745B" w:rsidRPr="00FE3BA6">
              <w:rPr>
                <w:rStyle w:val="Hyperlink"/>
                <w:rFonts w:cstheme="minorHAnsi"/>
                <w:noProof/>
                <w:lang w:val="en-US"/>
              </w:rPr>
              <w:t>1.2</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RASCI</w:t>
            </w:r>
            <w:r w:rsidR="000B745B">
              <w:rPr>
                <w:noProof/>
                <w:webHidden/>
              </w:rPr>
              <w:tab/>
            </w:r>
            <w:r w:rsidR="000B745B">
              <w:rPr>
                <w:noProof/>
                <w:webHidden/>
              </w:rPr>
              <w:fldChar w:fldCharType="begin"/>
            </w:r>
            <w:r w:rsidR="000B745B">
              <w:rPr>
                <w:noProof/>
                <w:webHidden/>
              </w:rPr>
              <w:instrText xml:space="preserve"> PAGEREF _Toc35019800 \h </w:instrText>
            </w:r>
            <w:r w:rsidR="000B745B">
              <w:rPr>
                <w:noProof/>
                <w:webHidden/>
              </w:rPr>
            </w:r>
            <w:r w:rsidR="000B745B">
              <w:rPr>
                <w:noProof/>
                <w:webHidden/>
              </w:rPr>
              <w:fldChar w:fldCharType="separate"/>
            </w:r>
            <w:r w:rsidR="000B745B">
              <w:rPr>
                <w:noProof/>
                <w:webHidden/>
              </w:rPr>
              <w:t>3</w:t>
            </w:r>
            <w:r w:rsidR="000B745B">
              <w:rPr>
                <w:noProof/>
                <w:webHidden/>
              </w:rPr>
              <w:fldChar w:fldCharType="end"/>
            </w:r>
          </w:hyperlink>
        </w:p>
        <w:p w14:paraId="7DC366FF" w14:textId="6B12A2B9" w:rsidR="000B745B" w:rsidRDefault="007F2C9E">
          <w:pPr>
            <w:pStyle w:val="TOC2"/>
            <w:rPr>
              <w:rFonts w:asciiTheme="minorHAnsi" w:eastAsiaTheme="minorEastAsia" w:hAnsiTheme="minorHAnsi" w:cstheme="minorBidi"/>
              <w:noProof/>
              <w:szCs w:val="22"/>
              <w:lang w:val="en-US"/>
            </w:rPr>
          </w:pPr>
          <w:hyperlink w:anchor="_Toc35019801" w:history="1">
            <w:r w:rsidR="000B745B" w:rsidRPr="00FE3BA6">
              <w:rPr>
                <w:rStyle w:val="Hyperlink"/>
                <w:rFonts w:cstheme="minorHAnsi"/>
                <w:noProof/>
                <w:lang w:val="en-US"/>
              </w:rPr>
              <w:t>1.3</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Approval Detail</w:t>
            </w:r>
            <w:r w:rsidR="000B745B">
              <w:rPr>
                <w:noProof/>
                <w:webHidden/>
              </w:rPr>
              <w:tab/>
            </w:r>
            <w:r w:rsidR="000B745B">
              <w:rPr>
                <w:noProof/>
                <w:webHidden/>
              </w:rPr>
              <w:fldChar w:fldCharType="begin"/>
            </w:r>
            <w:r w:rsidR="000B745B">
              <w:rPr>
                <w:noProof/>
                <w:webHidden/>
              </w:rPr>
              <w:instrText xml:space="preserve"> PAGEREF _Toc35019801 \h </w:instrText>
            </w:r>
            <w:r w:rsidR="000B745B">
              <w:rPr>
                <w:noProof/>
                <w:webHidden/>
              </w:rPr>
            </w:r>
            <w:r w:rsidR="000B745B">
              <w:rPr>
                <w:noProof/>
                <w:webHidden/>
              </w:rPr>
              <w:fldChar w:fldCharType="separate"/>
            </w:r>
            <w:r w:rsidR="000B745B">
              <w:rPr>
                <w:noProof/>
                <w:webHidden/>
              </w:rPr>
              <w:t>3</w:t>
            </w:r>
            <w:r w:rsidR="000B745B">
              <w:rPr>
                <w:noProof/>
                <w:webHidden/>
              </w:rPr>
              <w:fldChar w:fldCharType="end"/>
            </w:r>
          </w:hyperlink>
        </w:p>
        <w:p w14:paraId="4C533268" w14:textId="5533539B" w:rsidR="000B745B" w:rsidRDefault="007F2C9E">
          <w:pPr>
            <w:pStyle w:val="TOC2"/>
            <w:rPr>
              <w:rFonts w:asciiTheme="minorHAnsi" w:eastAsiaTheme="minorEastAsia" w:hAnsiTheme="minorHAnsi" w:cstheme="minorBidi"/>
              <w:noProof/>
              <w:szCs w:val="22"/>
              <w:lang w:val="en-US"/>
            </w:rPr>
          </w:pPr>
          <w:hyperlink w:anchor="_Toc35019802" w:history="1">
            <w:r w:rsidR="000B745B" w:rsidRPr="00FE3BA6">
              <w:rPr>
                <w:rStyle w:val="Hyperlink"/>
                <w:rFonts w:cstheme="minorHAnsi"/>
                <w:noProof/>
                <w:lang w:val="en-US"/>
              </w:rPr>
              <w:t>1.4</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Other Related Documents</w:t>
            </w:r>
            <w:r w:rsidR="000B745B">
              <w:rPr>
                <w:noProof/>
                <w:webHidden/>
              </w:rPr>
              <w:tab/>
            </w:r>
            <w:r w:rsidR="000B745B">
              <w:rPr>
                <w:noProof/>
                <w:webHidden/>
              </w:rPr>
              <w:fldChar w:fldCharType="begin"/>
            </w:r>
            <w:r w:rsidR="000B745B">
              <w:rPr>
                <w:noProof/>
                <w:webHidden/>
              </w:rPr>
              <w:instrText xml:space="preserve"> PAGEREF _Toc35019802 \h </w:instrText>
            </w:r>
            <w:r w:rsidR="000B745B">
              <w:rPr>
                <w:noProof/>
                <w:webHidden/>
              </w:rPr>
            </w:r>
            <w:r w:rsidR="000B745B">
              <w:rPr>
                <w:noProof/>
                <w:webHidden/>
              </w:rPr>
              <w:fldChar w:fldCharType="separate"/>
            </w:r>
            <w:r w:rsidR="000B745B">
              <w:rPr>
                <w:noProof/>
                <w:webHidden/>
              </w:rPr>
              <w:t>3</w:t>
            </w:r>
            <w:r w:rsidR="000B745B">
              <w:rPr>
                <w:noProof/>
                <w:webHidden/>
              </w:rPr>
              <w:fldChar w:fldCharType="end"/>
            </w:r>
          </w:hyperlink>
        </w:p>
        <w:p w14:paraId="2EC19DAB" w14:textId="67DBD2C3" w:rsidR="000B745B" w:rsidRDefault="007F2C9E">
          <w:pPr>
            <w:pStyle w:val="TOC1"/>
            <w:rPr>
              <w:rFonts w:asciiTheme="minorHAnsi" w:eastAsiaTheme="minorEastAsia" w:hAnsiTheme="minorHAnsi" w:cstheme="minorBidi"/>
              <w:noProof/>
              <w:szCs w:val="22"/>
              <w:lang w:val="en-US"/>
            </w:rPr>
          </w:pPr>
          <w:hyperlink w:anchor="_Toc35019803" w:history="1">
            <w:r w:rsidR="000B745B" w:rsidRPr="00FE3BA6">
              <w:rPr>
                <w:rStyle w:val="Hyperlink"/>
                <w:rFonts w:cstheme="minorHAnsi"/>
                <w:noProof/>
              </w:rPr>
              <w:t>2</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Business Process Overview</w:t>
            </w:r>
            <w:r w:rsidR="000B745B">
              <w:rPr>
                <w:noProof/>
                <w:webHidden/>
              </w:rPr>
              <w:tab/>
            </w:r>
            <w:r w:rsidR="000B745B">
              <w:rPr>
                <w:noProof/>
                <w:webHidden/>
              </w:rPr>
              <w:fldChar w:fldCharType="begin"/>
            </w:r>
            <w:r w:rsidR="000B745B">
              <w:rPr>
                <w:noProof/>
                <w:webHidden/>
              </w:rPr>
              <w:instrText xml:space="preserve"> PAGEREF _Toc35019803 \h </w:instrText>
            </w:r>
            <w:r w:rsidR="000B745B">
              <w:rPr>
                <w:noProof/>
                <w:webHidden/>
              </w:rPr>
            </w:r>
            <w:r w:rsidR="000B745B">
              <w:rPr>
                <w:noProof/>
                <w:webHidden/>
              </w:rPr>
              <w:fldChar w:fldCharType="separate"/>
            </w:r>
            <w:r w:rsidR="000B745B">
              <w:rPr>
                <w:noProof/>
                <w:webHidden/>
              </w:rPr>
              <w:t>4</w:t>
            </w:r>
            <w:r w:rsidR="000B745B">
              <w:rPr>
                <w:noProof/>
                <w:webHidden/>
              </w:rPr>
              <w:fldChar w:fldCharType="end"/>
            </w:r>
          </w:hyperlink>
        </w:p>
        <w:p w14:paraId="54CA7373" w14:textId="37143D2B" w:rsidR="000B745B" w:rsidRDefault="007F2C9E">
          <w:pPr>
            <w:pStyle w:val="TOC2"/>
            <w:rPr>
              <w:rFonts w:asciiTheme="minorHAnsi" w:eastAsiaTheme="minorEastAsia" w:hAnsiTheme="minorHAnsi" w:cstheme="minorBidi"/>
              <w:noProof/>
              <w:szCs w:val="22"/>
              <w:lang w:val="en-US"/>
            </w:rPr>
          </w:pPr>
          <w:hyperlink w:anchor="_Toc35019804" w:history="1">
            <w:r w:rsidR="000B745B" w:rsidRPr="00FE3BA6">
              <w:rPr>
                <w:rStyle w:val="Hyperlink"/>
                <w:rFonts w:cstheme="minorHAnsi"/>
                <w:noProof/>
                <w:lang w:val="en-US"/>
              </w:rPr>
              <w:t>2.1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High level requirements</w:t>
            </w:r>
            <w:r w:rsidR="000B745B">
              <w:rPr>
                <w:noProof/>
                <w:webHidden/>
              </w:rPr>
              <w:tab/>
            </w:r>
            <w:r w:rsidR="000B745B">
              <w:rPr>
                <w:noProof/>
                <w:webHidden/>
              </w:rPr>
              <w:fldChar w:fldCharType="begin"/>
            </w:r>
            <w:r w:rsidR="000B745B">
              <w:rPr>
                <w:noProof/>
                <w:webHidden/>
              </w:rPr>
              <w:instrText xml:space="preserve"> PAGEREF _Toc35019804 \h </w:instrText>
            </w:r>
            <w:r w:rsidR="000B745B">
              <w:rPr>
                <w:noProof/>
                <w:webHidden/>
              </w:rPr>
            </w:r>
            <w:r w:rsidR="000B745B">
              <w:rPr>
                <w:noProof/>
                <w:webHidden/>
              </w:rPr>
              <w:fldChar w:fldCharType="separate"/>
            </w:r>
            <w:r w:rsidR="000B745B">
              <w:rPr>
                <w:noProof/>
                <w:webHidden/>
              </w:rPr>
              <w:t>4</w:t>
            </w:r>
            <w:r w:rsidR="000B745B">
              <w:rPr>
                <w:noProof/>
                <w:webHidden/>
              </w:rPr>
              <w:fldChar w:fldCharType="end"/>
            </w:r>
          </w:hyperlink>
        </w:p>
        <w:p w14:paraId="75BBE3CE" w14:textId="42A4017D" w:rsidR="000B745B" w:rsidRDefault="007F2C9E">
          <w:pPr>
            <w:pStyle w:val="TOC2"/>
            <w:rPr>
              <w:rFonts w:asciiTheme="minorHAnsi" w:eastAsiaTheme="minorEastAsia" w:hAnsiTheme="minorHAnsi" w:cstheme="minorBidi"/>
              <w:noProof/>
              <w:szCs w:val="22"/>
              <w:lang w:val="en-US"/>
            </w:rPr>
          </w:pPr>
          <w:hyperlink w:anchor="_Toc35019805" w:history="1">
            <w:r w:rsidR="000B745B" w:rsidRPr="00FE3BA6">
              <w:rPr>
                <w:rStyle w:val="Hyperlink"/>
                <w:rFonts w:cstheme="minorHAnsi"/>
                <w:noProof/>
                <w:lang w:val="en-US"/>
              </w:rPr>
              <w:t>2.2</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Key Value Drivers for the Business Process</w:t>
            </w:r>
            <w:r w:rsidR="000B745B">
              <w:rPr>
                <w:noProof/>
                <w:webHidden/>
              </w:rPr>
              <w:tab/>
            </w:r>
            <w:r w:rsidR="000B745B">
              <w:rPr>
                <w:noProof/>
                <w:webHidden/>
              </w:rPr>
              <w:fldChar w:fldCharType="begin"/>
            </w:r>
            <w:r w:rsidR="000B745B">
              <w:rPr>
                <w:noProof/>
                <w:webHidden/>
              </w:rPr>
              <w:instrText xml:space="preserve"> PAGEREF _Toc35019805 \h </w:instrText>
            </w:r>
            <w:r w:rsidR="000B745B">
              <w:rPr>
                <w:noProof/>
                <w:webHidden/>
              </w:rPr>
            </w:r>
            <w:r w:rsidR="000B745B">
              <w:rPr>
                <w:noProof/>
                <w:webHidden/>
              </w:rPr>
              <w:fldChar w:fldCharType="separate"/>
            </w:r>
            <w:r w:rsidR="000B745B">
              <w:rPr>
                <w:noProof/>
                <w:webHidden/>
              </w:rPr>
              <w:t>4</w:t>
            </w:r>
            <w:r w:rsidR="000B745B">
              <w:rPr>
                <w:noProof/>
                <w:webHidden/>
              </w:rPr>
              <w:fldChar w:fldCharType="end"/>
            </w:r>
          </w:hyperlink>
        </w:p>
        <w:p w14:paraId="441F5EA8" w14:textId="36D0A496" w:rsidR="000B745B" w:rsidRDefault="007F2C9E">
          <w:pPr>
            <w:pStyle w:val="TOC2"/>
            <w:rPr>
              <w:rFonts w:asciiTheme="minorHAnsi" w:eastAsiaTheme="minorEastAsia" w:hAnsiTheme="minorHAnsi" w:cstheme="minorBidi"/>
              <w:noProof/>
              <w:szCs w:val="22"/>
              <w:lang w:val="en-US"/>
            </w:rPr>
          </w:pPr>
          <w:hyperlink w:anchor="_Toc35019806" w:history="1">
            <w:r w:rsidR="000B745B" w:rsidRPr="00FE3BA6">
              <w:rPr>
                <w:rStyle w:val="Hyperlink"/>
                <w:rFonts w:cstheme="minorHAnsi"/>
                <w:noProof/>
                <w:lang w:val="en-US"/>
              </w:rPr>
              <w:t>2.3</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Leading Practice Inputs</w:t>
            </w:r>
            <w:r w:rsidR="000B745B">
              <w:rPr>
                <w:noProof/>
                <w:webHidden/>
              </w:rPr>
              <w:tab/>
            </w:r>
            <w:r w:rsidR="000B745B">
              <w:rPr>
                <w:noProof/>
                <w:webHidden/>
              </w:rPr>
              <w:fldChar w:fldCharType="begin"/>
            </w:r>
            <w:r w:rsidR="000B745B">
              <w:rPr>
                <w:noProof/>
                <w:webHidden/>
              </w:rPr>
              <w:instrText xml:space="preserve"> PAGEREF _Toc35019806 \h </w:instrText>
            </w:r>
            <w:r w:rsidR="000B745B">
              <w:rPr>
                <w:noProof/>
                <w:webHidden/>
              </w:rPr>
            </w:r>
            <w:r w:rsidR="000B745B">
              <w:rPr>
                <w:noProof/>
                <w:webHidden/>
              </w:rPr>
              <w:fldChar w:fldCharType="separate"/>
            </w:r>
            <w:r w:rsidR="000B745B">
              <w:rPr>
                <w:noProof/>
                <w:webHidden/>
              </w:rPr>
              <w:t>5</w:t>
            </w:r>
            <w:r w:rsidR="000B745B">
              <w:rPr>
                <w:noProof/>
                <w:webHidden/>
              </w:rPr>
              <w:fldChar w:fldCharType="end"/>
            </w:r>
          </w:hyperlink>
        </w:p>
        <w:p w14:paraId="027F2096" w14:textId="18F98050" w:rsidR="000B745B" w:rsidRDefault="007F2C9E">
          <w:pPr>
            <w:pStyle w:val="TOC1"/>
            <w:rPr>
              <w:rFonts w:asciiTheme="minorHAnsi" w:eastAsiaTheme="minorEastAsia" w:hAnsiTheme="minorHAnsi" w:cstheme="minorBidi"/>
              <w:noProof/>
              <w:szCs w:val="22"/>
              <w:lang w:val="en-US"/>
            </w:rPr>
          </w:pPr>
          <w:hyperlink w:anchor="_Toc35019807" w:history="1">
            <w:r w:rsidR="000B745B" w:rsidRPr="00FE3BA6">
              <w:rPr>
                <w:rStyle w:val="Hyperlink"/>
                <w:rFonts w:cstheme="minorHAnsi"/>
                <w:noProof/>
              </w:rPr>
              <w:t>3</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Business Sub-Process Description</w:t>
            </w:r>
            <w:r w:rsidR="000B745B">
              <w:rPr>
                <w:noProof/>
                <w:webHidden/>
              </w:rPr>
              <w:tab/>
            </w:r>
            <w:r w:rsidR="000B745B">
              <w:rPr>
                <w:noProof/>
                <w:webHidden/>
              </w:rPr>
              <w:fldChar w:fldCharType="begin"/>
            </w:r>
            <w:r w:rsidR="000B745B">
              <w:rPr>
                <w:noProof/>
                <w:webHidden/>
              </w:rPr>
              <w:instrText xml:space="preserve"> PAGEREF _Toc35019807 \h </w:instrText>
            </w:r>
            <w:r w:rsidR="000B745B">
              <w:rPr>
                <w:noProof/>
                <w:webHidden/>
              </w:rPr>
            </w:r>
            <w:r w:rsidR="000B745B">
              <w:rPr>
                <w:noProof/>
                <w:webHidden/>
              </w:rPr>
              <w:fldChar w:fldCharType="separate"/>
            </w:r>
            <w:r w:rsidR="000B745B">
              <w:rPr>
                <w:noProof/>
                <w:webHidden/>
              </w:rPr>
              <w:t>5</w:t>
            </w:r>
            <w:r w:rsidR="000B745B">
              <w:rPr>
                <w:noProof/>
                <w:webHidden/>
              </w:rPr>
              <w:fldChar w:fldCharType="end"/>
            </w:r>
          </w:hyperlink>
        </w:p>
        <w:p w14:paraId="6211CDE4" w14:textId="65C7C330" w:rsidR="000B745B" w:rsidRDefault="007F2C9E">
          <w:pPr>
            <w:pStyle w:val="TOC2"/>
            <w:rPr>
              <w:rFonts w:asciiTheme="minorHAnsi" w:eastAsiaTheme="minorEastAsia" w:hAnsiTheme="minorHAnsi" w:cstheme="minorBidi"/>
              <w:noProof/>
              <w:szCs w:val="22"/>
              <w:lang w:val="en-US"/>
            </w:rPr>
          </w:pPr>
          <w:hyperlink w:anchor="_Toc35019808" w:history="1">
            <w:r w:rsidR="000B745B" w:rsidRPr="00FE3BA6">
              <w:rPr>
                <w:rStyle w:val="Hyperlink"/>
                <w:rFonts w:cstheme="minorHAnsi"/>
                <w:noProof/>
                <w:lang w:val="en-US"/>
              </w:rPr>
              <w:t>3.1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Business Sub-Process diagram</w:t>
            </w:r>
            <w:r w:rsidR="000B745B">
              <w:rPr>
                <w:noProof/>
                <w:webHidden/>
              </w:rPr>
              <w:tab/>
            </w:r>
            <w:r w:rsidR="000B745B">
              <w:rPr>
                <w:noProof/>
                <w:webHidden/>
              </w:rPr>
              <w:fldChar w:fldCharType="begin"/>
            </w:r>
            <w:r w:rsidR="000B745B">
              <w:rPr>
                <w:noProof/>
                <w:webHidden/>
              </w:rPr>
              <w:instrText xml:space="preserve"> PAGEREF _Toc35019808 \h </w:instrText>
            </w:r>
            <w:r w:rsidR="000B745B">
              <w:rPr>
                <w:noProof/>
                <w:webHidden/>
              </w:rPr>
            </w:r>
            <w:r w:rsidR="000B745B">
              <w:rPr>
                <w:noProof/>
                <w:webHidden/>
              </w:rPr>
              <w:fldChar w:fldCharType="separate"/>
            </w:r>
            <w:r w:rsidR="000B745B">
              <w:rPr>
                <w:noProof/>
                <w:webHidden/>
              </w:rPr>
              <w:t>6</w:t>
            </w:r>
            <w:r w:rsidR="000B745B">
              <w:rPr>
                <w:noProof/>
                <w:webHidden/>
              </w:rPr>
              <w:fldChar w:fldCharType="end"/>
            </w:r>
          </w:hyperlink>
        </w:p>
        <w:p w14:paraId="601494E5" w14:textId="78A03277" w:rsidR="000B745B" w:rsidRDefault="007F2C9E">
          <w:pPr>
            <w:pStyle w:val="TOC1"/>
            <w:rPr>
              <w:rFonts w:asciiTheme="minorHAnsi" w:eastAsiaTheme="minorEastAsia" w:hAnsiTheme="minorHAnsi" w:cstheme="minorBidi"/>
              <w:noProof/>
              <w:szCs w:val="22"/>
              <w:lang w:val="en-US"/>
            </w:rPr>
          </w:pPr>
          <w:hyperlink w:anchor="_Toc35019809" w:history="1">
            <w:r w:rsidR="000B745B" w:rsidRPr="00FE3BA6">
              <w:rPr>
                <w:rStyle w:val="Hyperlink"/>
                <w:rFonts w:cstheme="minorHAnsi"/>
                <w:noProof/>
              </w:rPr>
              <w:t>4</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Sub Process Activities</w:t>
            </w:r>
            <w:r w:rsidR="000B745B">
              <w:rPr>
                <w:noProof/>
                <w:webHidden/>
              </w:rPr>
              <w:tab/>
            </w:r>
            <w:r w:rsidR="000B745B">
              <w:rPr>
                <w:noProof/>
                <w:webHidden/>
              </w:rPr>
              <w:fldChar w:fldCharType="begin"/>
            </w:r>
            <w:r w:rsidR="000B745B">
              <w:rPr>
                <w:noProof/>
                <w:webHidden/>
              </w:rPr>
              <w:instrText xml:space="preserve"> PAGEREF _Toc35019809 \h </w:instrText>
            </w:r>
            <w:r w:rsidR="000B745B">
              <w:rPr>
                <w:noProof/>
                <w:webHidden/>
              </w:rPr>
            </w:r>
            <w:r w:rsidR="000B745B">
              <w:rPr>
                <w:noProof/>
                <w:webHidden/>
              </w:rPr>
              <w:fldChar w:fldCharType="separate"/>
            </w:r>
            <w:r w:rsidR="000B745B">
              <w:rPr>
                <w:noProof/>
                <w:webHidden/>
              </w:rPr>
              <w:t>6</w:t>
            </w:r>
            <w:r w:rsidR="000B745B">
              <w:rPr>
                <w:noProof/>
                <w:webHidden/>
              </w:rPr>
              <w:fldChar w:fldCharType="end"/>
            </w:r>
          </w:hyperlink>
        </w:p>
        <w:p w14:paraId="10A109B5" w14:textId="7C74C80F" w:rsidR="000B745B" w:rsidRDefault="007F2C9E">
          <w:pPr>
            <w:pStyle w:val="TOC2"/>
            <w:rPr>
              <w:rFonts w:asciiTheme="minorHAnsi" w:eastAsiaTheme="minorEastAsia" w:hAnsiTheme="minorHAnsi" w:cstheme="minorBidi"/>
              <w:noProof/>
              <w:szCs w:val="22"/>
              <w:lang w:val="en-US"/>
            </w:rPr>
          </w:pPr>
          <w:hyperlink w:anchor="_Toc35019810" w:history="1">
            <w:r w:rsidR="000B745B" w:rsidRPr="00FE3BA6">
              <w:rPr>
                <w:rStyle w:val="Hyperlink"/>
                <w:rFonts w:cstheme="minorHAnsi"/>
                <w:noProof/>
                <w:lang w:val="en-US"/>
              </w:rPr>
              <w:t>4.1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Activity List</w:t>
            </w:r>
            <w:r w:rsidR="000B745B">
              <w:rPr>
                <w:noProof/>
                <w:webHidden/>
              </w:rPr>
              <w:tab/>
            </w:r>
            <w:r w:rsidR="000B745B">
              <w:rPr>
                <w:noProof/>
                <w:webHidden/>
              </w:rPr>
              <w:fldChar w:fldCharType="begin"/>
            </w:r>
            <w:r w:rsidR="000B745B">
              <w:rPr>
                <w:noProof/>
                <w:webHidden/>
              </w:rPr>
              <w:instrText xml:space="preserve"> PAGEREF _Toc35019810 \h </w:instrText>
            </w:r>
            <w:r w:rsidR="000B745B">
              <w:rPr>
                <w:noProof/>
                <w:webHidden/>
              </w:rPr>
            </w:r>
            <w:r w:rsidR="000B745B">
              <w:rPr>
                <w:noProof/>
                <w:webHidden/>
              </w:rPr>
              <w:fldChar w:fldCharType="separate"/>
            </w:r>
            <w:r w:rsidR="000B745B">
              <w:rPr>
                <w:noProof/>
                <w:webHidden/>
              </w:rPr>
              <w:t>6</w:t>
            </w:r>
            <w:r w:rsidR="000B745B">
              <w:rPr>
                <w:noProof/>
                <w:webHidden/>
              </w:rPr>
              <w:fldChar w:fldCharType="end"/>
            </w:r>
          </w:hyperlink>
        </w:p>
        <w:p w14:paraId="0CFE298B" w14:textId="65D39A3C" w:rsidR="000B745B" w:rsidRDefault="007F2C9E">
          <w:pPr>
            <w:pStyle w:val="TOC2"/>
            <w:rPr>
              <w:rFonts w:asciiTheme="minorHAnsi" w:eastAsiaTheme="minorEastAsia" w:hAnsiTheme="minorHAnsi" w:cstheme="minorBidi"/>
              <w:noProof/>
              <w:szCs w:val="22"/>
              <w:lang w:val="en-US"/>
            </w:rPr>
          </w:pPr>
          <w:hyperlink w:anchor="_Toc35019811" w:history="1">
            <w:r w:rsidR="000B745B" w:rsidRPr="00FE3BA6">
              <w:rPr>
                <w:rStyle w:val="Hyperlink"/>
                <w:rFonts w:cstheme="minorHAnsi"/>
                <w:noProof/>
                <w:lang w:val="en-US"/>
              </w:rPr>
              <w:t>4.2</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Inbound Communication</w:t>
            </w:r>
            <w:r w:rsidR="000B745B">
              <w:rPr>
                <w:noProof/>
                <w:webHidden/>
              </w:rPr>
              <w:tab/>
            </w:r>
            <w:r w:rsidR="000B745B">
              <w:rPr>
                <w:noProof/>
                <w:webHidden/>
              </w:rPr>
              <w:fldChar w:fldCharType="begin"/>
            </w:r>
            <w:r w:rsidR="000B745B">
              <w:rPr>
                <w:noProof/>
                <w:webHidden/>
              </w:rPr>
              <w:instrText xml:space="preserve"> PAGEREF _Toc35019811 \h </w:instrText>
            </w:r>
            <w:r w:rsidR="000B745B">
              <w:rPr>
                <w:noProof/>
                <w:webHidden/>
              </w:rPr>
            </w:r>
            <w:r w:rsidR="000B745B">
              <w:rPr>
                <w:noProof/>
                <w:webHidden/>
              </w:rPr>
              <w:fldChar w:fldCharType="separate"/>
            </w:r>
            <w:r w:rsidR="000B745B">
              <w:rPr>
                <w:noProof/>
                <w:webHidden/>
              </w:rPr>
              <w:t>8</w:t>
            </w:r>
            <w:r w:rsidR="000B745B">
              <w:rPr>
                <w:noProof/>
                <w:webHidden/>
              </w:rPr>
              <w:fldChar w:fldCharType="end"/>
            </w:r>
          </w:hyperlink>
        </w:p>
        <w:p w14:paraId="0D8C633C" w14:textId="20750F40" w:rsidR="000B745B" w:rsidRDefault="007F2C9E">
          <w:pPr>
            <w:pStyle w:val="TOC2"/>
            <w:rPr>
              <w:rFonts w:asciiTheme="minorHAnsi" w:eastAsiaTheme="minorEastAsia" w:hAnsiTheme="minorHAnsi" w:cstheme="minorBidi"/>
              <w:noProof/>
              <w:szCs w:val="22"/>
              <w:lang w:val="en-US"/>
            </w:rPr>
          </w:pPr>
          <w:hyperlink w:anchor="_Toc35019812" w:history="1">
            <w:r w:rsidR="000B745B" w:rsidRPr="00FE3BA6">
              <w:rPr>
                <w:rStyle w:val="Hyperlink"/>
                <w:rFonts w:cstheme="minorHAnsi"/>
                <w:noProof/>
                <w:lang w:val="en-US"/>
              </w:rPr>
              <w:t>4.3</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Outbound Communication</w:t>
            </w:r>
            <w:r w:rsidR="000B745B">
              <w:rPr>
                <w:noProof/>
                <w:webHidden/>
              </w:rPr>
              <w:tab/>
            </w:r>
            <w:r w:rsidR="000B745B">
              <w:rPr>
                <w:noProof/>
                <w:webHidden/>
              </w:rPr>
              <w:fldChar w:fldCharType="begin"/>
            </w:r>
            <w:r w:rsidR="000B745B">
              <w:rPr>
                <w:noProof/>
                <w:webHidden/>
              </w:rPr>
              <w:instrText xml:space="preserve"> PAGEREF _Toc35019812 \h </w:instrText>
            </w:r>
            <w:r w:rsidR="000B745B">
              <w:rPr>
                <w:noProof/>
                <w:webHidden/>
              </w:rPr>
            </w:r>
            <w:r w:rsidR="000B745B">
              <w:rPr>
                <w:noProof/>
                <w:webHidden/>
              </w:rPr>
              <w:fldChar w:fldCharType="separate"/>
            </w:r>
            <w:r w:rsidR="000B745B">
              <w:rPr>
                <w:noProof/>
                <w:webHidden/>
              </w:rPr>
              <w:t>8</w:t>
            </w:r>
            <w:r w:rsidR="000B745B">
              <w:rPr>
                <w:noProof/>
                <w:webHidden/>
              </w:rPr>
              <w:fldChar w:fldCharType="end"/>
            </w:r>
          </w:hyperlink>
        </w:p>
        <w:p w14:paraId="5DC7AEF1" w14:textId="22D0B947" w:rsidR="000B745B" w:rsidRDefault="007F2C9E">
          <w:pPr>
            <w:pStyle w:val="TOC2"/>
            <w:rPr>
              <w:rFonts w:asciiTheme="minorHAnsi" w:eastAsiaTheme="minorEastAsia" w:hAnsiTheme="minorHAnsi" w:cstheme="minorBidi"/>
              <w:noProof/>
              <w:szCs w:val="22"/>
              <w:lang w:val="en-US"/>
            </w:rPr>
          </w:pPr>
          <w:hyperlink w:anchor="_Toc35019813" w:history="1">
            <w:r w:rsidR="000B745B" w:rsidRPr="00FE3BA6">
              <w:rPr>
                <w:rStyle w:val="Hyperlink"/>
                <w:rFonts w:cstheme="minorHAnsi"/>
                <w:noProof/>
                <w:lang w:val="en-US"/>
              </w:rPr>
              <w:t>4.4</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Test Conditions</w:t>
            </w:r>
            <w:r w:rsidR="000B745B">
              <w:rPr>
                <w:noProof/>
                <w:webHidden/>
              </w:rPr>
              <w:tab/>
            </w:r>
            <w:r w:rsidR="000B745B">
              <w:rPr>
                <w:noProof/>
                <w:webHidden/>
              </w:rPr>
              <w:fldChar w:fldCharType="begin"/>
            </w:r>
            <w:r w:rsidR="000B745B">
              <w:rPr>
                <w:noProof/>
                <w:webHidden/>
              </w:rPr>
              <w:instrText xml:space="preserve"> PAGEREF _Toc35019813 \h </w:instrText>
            </w:r>
            <w:r w:rsidR="000B745B">
              <w:rPr>
                <w:noProof/>
                <w:webHidden/>
              </w:rPr>
            </w:r>
            <w:r w:rsidR="000B745B">
              <w:rPr>
                <w:noProof/>
                <w:webHidden/>
              </w:rPr>
              <w:fldChar w:fldCharType="separate"/>
            </w:r>
            <w:r w:rsidR="000B745B">
              <w:rPr>
                <w:noProof/>
                <w:webHidden/>
              </w:rPr>
              <w:t>8</w:t>
            </w:r>
            <w:r w:rsidR="000B745B">
              <w:rPr>
                <w:noProof/>
                <w:webHidden/>
              </w:rPr>
              <w:fldChar w:fldCharType="end"/>
            </w:r>
          </w:hyperlink>
        </w:p>
        <w:p w14:paraId="508F2B97" w14:textId="39324953" w:rsidR="000B745B" w:rsidRDefault="007F2C9E">
          <w:pPr>
            <w:pStyle w:val="TOC1"/>
            <w:rPr>
              <w:rFonts w:asciiTheme="minorHAnsi" w:eastAsiaTheme="minorEastAsia" w:hAnsiTheme="minorHAnsi" w:cstheme="minorBidi"/>
              <w:noProof/>
              <w:szCs w:val="22"/>
              <w:lang w:val="en-US"/>
            </w:rPr>
          </w:pPr>
          <w:hyperlink w:anchor="_Toc35019814" w:history="1">
            <w:r w:rsidR="000B745B" w:rsidRPr="00FE3BA6">
              <w:rPr>
                <w:rStyle w:val="Hyperlink"/>
                <w:rFonts w:cstheme="minorHAnsi"/>
                <w:noProof/>
              </w:rPr>
              <w:t>5</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Sub-Process Variation</w:t>
            </w:r>
            <w:r w:rsidR="000B745B">
              <w:rPr>
                <w:noProof/>
                <w:webHidden/>
              </w:rPr>
              <w:tab/>
            </w:r>
            <w:r w:rsidR="000B745B">
              <w:rPr>
                <w:noProof/>
                <w:webHidden/>
              </w:rPr>
              <w:fldChar w:fldCharType="begin"/>
            </w:r>
            <w:r w:rsidR="000B745B">
              <w:rPr>
                <w:noProof/>
                <w:webHidden/>
              </w:rPr>
              <w:instrText xml:space="preserve"> PAGEREF _Toc35019814 \h </w:instrText>
            </w:r>
            <w:r w:rsidR="000B745B">
              <w:rPr>
                <w:noProof/>
                <w:webHidden/>
              </w:rPr>
            </w:r>
            <w:r w:rsidR="000B745B">
              <w:rPr>
                <w:noProof/>
                <w:webHidden/>
              </w:rPr>
              <w:fldChar w:fldCharType="separate"/>
            </w:r>
            <w:r w:rsidR="000B745B">
              <w:rPr>
                <w:noProof/>
                <w:webHidden/>
              </w:rPr>
              <w:t>9</w:t>
            </w:r>
            <w:r w:rsidR="000B745B">
              <w:rPr>
                <w:noProof/>
                <w:webHidden/>
              </w:rPr>
              <w:fldChar w:fldCharType="end"/>
            </w:r>
          </w:hyperlink>
        </w:p>
        <w:p w14:paraId="1F882A1B" w14:textId="213F1D18" w:rsidR="000B745B" w:rsidRDefault="007F2C9E">
          <w:pPr>
            <w:pStyle w:val="TOC2"/>
            <w:rPr>
              <w:rFonts w:asciiTheme="minorHAnsi" w:eastAsiaTheme="minorEastAsia" w:hAnsiTheme="minorHAnsi" w:cstheme="minorBidi"/>
              <w:noProof/>
              <w:szCs w:val="22"/>
              <w:lang w:val="en-US"/>
            </w:rPr>
          </w:pPr>
          <w:hyperlink w:anchor="_Toc35019815" w:history="1">
            <w:r w:rsidR="000B745B" w:rsidRPr="00FE3BA6">
              <w:rPr>
                <w:rStyle w:val="Hyperlink"/>
                <w:rFonts w:cstheme="minorHAnsi"/>
                <w:noProof/>
                <w:lang w:val="en-US"/>
              </w:rPr>
              <w:t>5.1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Business Unit Led</w:t>
            </w:r>
            <w:r w:rsidR="000B745B">
              <w:rPr>
                <w:noProof/>
                <w:webHidden/>
              </w:rPr>
              <w:tab/>
            </w:r>
            <w:r w:rsidR="000B745B">
              <w:rPr>
                <w:noProof/>
                <w:webHidden/>
              </w:rPr>
              <w:fldChar w:fldCharType="begin"/>
            </w:r>
            <w:r w:rsidR="000B745B">
              <w:rPr>
                <w:noProof/>
                <w:webHidden/>
              </w:rPr>
              <w:instrText xml:space="preserve"> PAGEREF _Toc35019815 \h </w:instrText>
            </w:r>
            <w:r w:rsidR="000B745B">
              <w:rPr>
                <w:noProof/>
                <w:webHidden/>
              </w:rPr>
            </w:r>
            <w:r w:rsidR="000B745B">
              <w:rPr>
                <w:noProof/>
                <w:webHidden/>
              </w:rPr>
              <w:fldChar w:fldCharType="separate"/>
            </w:r>
            <w:r w:rsidR="000B745B">
              <w:rPr>
                <w:noProof/>
                <w:webHidden/>
              </w:rPr>
              <w:t>9</w:t>
            </w:r>
            <w:r w:rsidR="000B745B">
              <w:rPr>
                <w:noProof/>
                <w:webHidden/>
              </w:rPr>
              <w:fldChar w:fldCharType="end"/>
            </w:r>
          </w:hyperlink>
        </w:p>
        <w:p w14:paraId="45C41703" w14:textId="70CAD5BB" w:rsidR="000B745B" w:rsidRDefault="007F2C9E">
          <w:pPr>
            <w:pStyle w:val="TOC2"/>
            <w:rPr>
              <w:rFonts w:asciiTheme="minorHAnsi" w:eastAsiaTheme="minorEastAsia" w:hAnsiTheme="minorHAnsi" w:cstheme="minorBidi"/>
              <w:noProof/>
              <w:szCs w:val="22"/>
              <w:lang w:val="en-US"/>
            </w:rPr>
          </w:pPr>
          <w:hyperlink w:anchor="_Toc35019816" w:history="1">
            <w:r w:rsidR="000B745B" w:rsidRPr="00FE3BA6">
              <w:rPr>
                <w:rStyle w:val="Hyperlink"/>
                <w:rFonts w:cstheme="minorHAnsi"/>
                <w:noProof/>
                <w:lang w:val="en-US"/>
              </w:rPr>
              <w:t>5.2</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Geography/Legal Entity Led</w:t>
            </w:r>
            <w:r w:rsidR="000B745B">
              <w:rPr>
                <w:noProof/>
                <w:webHidden/>
              </w:rPr>
              <w:tab/>
            </w:r>
            <w:r w:rsidR="000B745B">
              <w:rPr>
                <w:noProof/>
                <w:webHidden/>
              </w:rPr>
              <w:fldChar w:fldCharType="begin"/>
            </w:r>
            <w:r w:rsidR="000B745B">
              <w:rPr>
                <w:noProof/>
                <w:webHidden/>
              </w:rPr>
              <w:instrText xml:space="preserve"> PAGEREF _Toc35019816 \h </w:instrText>
            </w:r>
            <w:r w:rsidR="000B745B">
              <w:rPr>
                <w:noProof/>
                <w:webHidden/>
              </w:rPr>
            </w:r>
            <w:r w:rsidR="000B745B">
              <w:rPr>
                <w:noProof/>
                <w:webHidden/>
              </w:rPr>
              <w:fldChar w:fldCharType="separate"/>
            </w:r>
            <w:r w:rsidR="000B745B">
              <w:rPr>
                <w:noProof/>
                <w:webHidden/>
              </w:rPr>
              <w:t>9</w:t>
            </w:r>
            <w:r w:rsidR="000B745B">
              <w:rPr>
                <w:noProof/>
                <w:webHidden/>
              </w:rPr>
              <w:fldChar w:fldCharType="end"/>
            </w:r>
          </w:hyperlink>
        </w:p>
        <w:p w14:paraId="0EB3B9B1" w14:textId="685C5B29" w:rsidR="000B745B" w:rsidRDefault="007F2C9E">
          <w:pPr>
            <w:pStyle w:val="TOC1"/>
            <w:rPr>
              <w:rFonts w:asciiTheme="minorHAnsi" w:eastAsiaTheme="minorEastAsia" w:hAnsiTheme="minorHAnsi" w:cstheme="minorBidi"/>
              <w:noProof/>
              <w:szCs w:val="22"/>
              <w:lang w:val="en-US"/>
            </w:rPr>
          </w:pPr>
          <w:hyperlink w:anchor="_Toc35019817" w:history="1">
            <w:r w:rsidR="000B745B" w:rsidRPr="00FE3BA6">
              <w:rPr>
                <w:rStyle w:val="Hyperlink"/>
                <w:rFonts w:cstheme="minorHAnsi"/>
                <w:noProof/>
              </w:rPr>
              <w:t>6</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Role Definition &amp; Organisational Impact</w:t>
            </w:r>
            <w:r w:rsidR="000B745B">
              <w:rPr>
                <w:noProof/>
                <w:webHidden/>
              </w:rPr>
              <w:tab/>
            </w:r>
            <w:r w:rsidR="000B745B">
              <w:rPr>
                <w:noProof/>
                <w:webHidden/>
              </w:rPr>
              <w:fldChar w:fldCharType="begin"/>
            </w:r>
            <w:r w:rsidR="000B745B">
              <w:rPr>
                <w:noProof/>
                <w:webHidden/>
              </w:rPr>
              <w:instrText xml:space="preserve"> PAGEREF _Toc35019817 \h </w:instrText>
            </w:r>
            <w:r w:rsidR="000B745B">
              <w:rPr>
                <w:noProof/>
                <w:webHidden/>
              </w:rPr>
            </w:r>
            <w:r w:rsidR="000B745B">
              <w:rPr>
                <w:noProof/>
                <w:webHidden/>
              </w:rPr>
              <w:fldChar w:fldCharType="separate"/>
            </w:r>
            <w:r w:rsidR="000B745B">
              <w:rPr>
                <w:noProof/>
                <w:webHidden/>
              </w:rPr>
              <w:t>9</w:t>
            </w:r>
            <w:r w:rsidR="000B745B">
              <w:rPr>
                <w:noProof/>
                <w:webHidden/>
              </w:rPr>
              <w:fldChar w:fldCharType="end"/>
            </w:r>
          </w:hyperlink>
        </w:p>
        <w:p w14:paraId="1FE7687C" w14:textId="1EAD2571" w:rsidR="000B745B" w:rsidRDefault="007F2C9E">
          <w:pPr>
            <w:pStyle w:val="TOC2"/>
            <w:rPr>
              <w:rFonts w:asciiTheme="minorHAnsi" w:eastAsiaTheme="minorEastAsia" w:hAnsiTheme="minorHAnsi" w:cstheme="minorBidi"/>
              <w:noProof/>
              <w:szCs w:val="22"/>
              <w:lang w:val="en-US"/>
            </w:rPr>
          </w:pPr>
          <w:hyperlink w:anchor="_Toc35019818" w:history="1">
            <w:r w:rsidR="000B745B" w:rsidRPr="00FE3BA6">
              <w:rPr>
                <w:rStyle w:val="Hyperlink"/>
                <w:rFonts w:cstheme="minorHAnsi"/>
                <w:noProof/>
                <w:lang w:val="en-US"/>
              </w:rPr>
              <w:t>6.1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Role/Skill Class Inventory</w:t>
            </w:r>
            <w:r w:rsidR="000B745B">
              <w:rPr>
                <w:noProof/>
                <w:webHidden/>
              </w:rPr>
              <w:tab/>
            </w:r>
            <w:r w:rsidR="000B745B">
              <w:rPr>
                <w:noProof/>
                <w:webHidden/>
              </w:rPr>
              <w:fldChar w:fldCharType="begin"/>
            </w:r>
            <w:r w:rsidR="000B745B">
              <w:rPr>
                <w:noProof/>
                <w:webHidden/>
              </w:rPr>
              <w:instrText xml:space="preserve"> PAGEREF _Toc35019818 \h </w:instrText>
            </w:r>
            <w:r w:rsidR="000B745B">
              <w:rPr>
                <w:noProof/>
                <w:webHidden/>
              </w:rPr>
            </w:r>
            <w:r w:rsidR="000B745B">
              <w:rPr>
                <w:noProof/>
                <w:webHidden/>
              </w:rPr>
              <w:fldChar w:fldCharType="separate"/>
            </w:r>
            <w:r w:rsidR="000B745B">
              <w:rPr>
                <w:noProof/>
                <w:webHidden/>
              </w:rPr>
              <w:t>9</w:t>
            </w:r>
            <w:r w:rsidR="000B745B">
              <w:rPr>
                <w:noProof/>
                <w:webHidden/>
              </w:rPr>
              <w:fldChar w:fldCharType="end"/>
            </w:r>
          </w:hyperlink>
        </w:p>
        <w:p w14:paraId="0BA024D5" w14:textId="73A89258" w:rsidR="000B745B" w:rsidRDefault="007F2C9E">
          <w:pPr>
            <w:pStyle w:val="TOC2"/>
            <w:rPr>
              <w:rFonts w:asciiTheme="minorHAnsi" w:eastAsiaTheme="minorEastAsia" w:hAnsiTheme="minorHAnsi" w:cstheme="minorBidi"/>
              <w:noProof/>
              <w:szCs w:val="22"/>
              <w:lang w:val="en-US"/>
            </w:rPr>
          </w:pPr>
          <w:hyperlink w:anchor="_Toc35019819" w:history="1">
            <w:r w:rsidR="000B745B" w:rsidRPr="00FE3BA6">
              <w:rPr>
                <w:rStyle w:val="Hyperlink"/>
                <w:rFonts w:cstheme="minorHAnsi"/>
                <w:noProof/>
                <w:lang w:val="en-US"/>
              </w:rPr>
              <w:t>6.2</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Role Summary</w:t>
            </w:r>
            <w:r w:rsidR="000B745B">
              <w:rPr>
                <w:noProof/>
                <w:webHidden/>
              </w:rPr>
              <w:tab/>
            </w:r>
            <w:r w:rsidR="000B745B">
              <w:rPr>
                <w:noProof/>
                <w:webHidden/>
              </w:rPr>
              <w:fldChar w:fldCharType="begin"/>
            </w:r>
            <w:r w:rsidR="000B745B">
              <w:rPr>
                <w:noProof/>
                <w:webHidden/>
              </w:rPr>
              <w:instrText xml:space="preserve"> PAGEREF _Toc35019819 \h </w:instrText>
            </w:r>
            <w:r w:rsidR="000B745B">
              <w:rPr>
                <w:noProof/>
                <w:webHidden/>
              </w:rPr>
            </w:r>
            <w:r w:rsidR="000B745B">
              <w:rPr>
                <w:noProof/>
                <w:webHidden/>
              </w:rPr>
              <w:fldChar w:fldCharType="separate"/>
            </w:r>
            <w:r w:rsidR="000B745B">
              <w:rPr>
                <w:noProof/>
                <w:webHidden/>
              </w:rPr>
              <w:t>9</w:t>
            </w:r>
            <w:r w:rsidR="000B745B">
              <w:rPr>
                <w:noProof/>
                <w:webHidden/>
              </w:rPr>
              <w:fldChar w:fldCharType="end"/>
            </w:r>
          </w:hyperlink>
        </w:p>
        <w:p w14:paraId="19B1B34F" w14:textId="5F354F84" w:rsidR="000B745B" w:rsidRDefault="007F2C9E">
          <w:pPr>
            <w:pStyle w:val="TOC2"/>
            <w:rPr>
              <w:rFonts w:asciiTheme="minorHAnsi" w:eastAsiaTheme="minorEastAsia" w:hAnsiTheme="minorHAnsi" w:cstheme="minorBidi"/>
              <w:noProof/>
              <w:szCs w:val="22"/>
              <w:lang w:val="en-US"/>
            </w:rPr>
          </w:pPr>
          <w:hyperlink w:anchor="_Toc35019820" w:history="1">
            <w:r w:rsidR="000B745B" w:rsidRPr="00FE3BA6">
              <w:rPr>
                <w:rStyle w:val="Hyperlink"/>
                <w:rFonts w:cstheme="minorHAnsi"/>
                <w:noProof/>
                <w:lang w:val="en-US"/>
              </w:rPr>
              <w:t>6.3</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Organizational Impact</w:t>
            </w:r>
            <w:r w:rsidR="000B745B">
              <w:rPr>
                <w:noProof/>
                <w:webHidden/>
              </w:rPr>
              <w:tab/>
            </w:r>
            <w:r w:rsidR="000B745B">
              <w:rPr>
                <w:noProof/>
                <w:webHidden/>
              </w:rPr>
              <w:fldChar w:fldCharType="begin"/>
            </w:r>
            <w:r w:rsidR="000B745B">
              <w:rPr>
                <w:noProof/>
                <w:webHidden/>
              </w:rPr>
              <w:instrText xml:space="preserve"> PAGEREF _Toc35019820 \h </w:instrText>
            </w:r>
            <w:r w:rsidR="000B745B">
              <w:rPr>
                <w:noProof/>
                <w:webHidden/>
              </w:rPr>
            </w:r>
            <w:r w:rsidR="000B745B">
              <w:rPr>
                <w:noProof/>
                <w:webHidden/>
              </w:rPr>
              <w:fldChar w:fldCharType="separate"/>
            </w:r>
            <w:r w:rsidR="000B745B">
              <w:rPr>
                <w:noProof/>
                <w:webHidden/>
              </w:rPr>
              <w:t>10</w:t>
            </w:r>
            <w:r w:rsidR="000B745B">
              <w:rPr>
                <w:noProof/>
                <w:webHidden/>
              </w:rPr>
              <w:fldChar w:fldCharType="end"/>
            </w:r>
          </w:hyperlink>
        </w:p>
        <w:p w14:paraId="51388C74" w14:textId="686D5ECD" w:rsidR="000B745B" w:rsidRDefault="007F2C9E">
          <w:pPr>
            <w:pStyle w:val="TOC1"/>
            <w:rPr>
              <w:rFonts w:asciiTheme="minorHAnsi" w:eastAsiaTheme="minorEastAsia" w:hAnsiTheme="minorHAnsi" w:cstheme="minorBidi"/>
              <w:noProof/>
              <w:szCs w:val="22"/>
              <w:lang w:val="en-US"/>
            </w:rPr>
          </w:pPr>
          <w:hyperlink w:anchor="_Toc35019821" w:history="1">
            <w:r w:rsidR="000B745B" w:rsidRPr="00FE3BA6">
              <w:rPr>
                <w:rStyle w:val="Hyperlink"/>
                <w:rFonts w:cstheme="minorHAnsi"/>
                <w:noProof/>
              </w:rPr>
              <w:t>7</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Process Fitness &amp; Gap Analysis</w:t>
            </w:r>
            <w:r w:rsidR="000B745B">
              <w:rPr>
                <w:noProof/>
                <w:webHidden/>
              </w:rPr>
              <w:tab/>
            </w:r>
            <w:r w:rsidR="000B745B">
              <w:rPr>
                <w:noProof/>
                <w:webHidden/>
              </w:rPr>
              <w:fldChar w:fldCharType="begin"/>
            </w:r>
            <w:r w:rsidR="000B745B">
              <w:rPr>
                <w:noProof/>
                <w:webHidden/>
              </w:rPr>
              <w:instrText xml:space="preserve"> PAGEREF _Toc35019821 \h </w:instrText>
            </w:r>
            <w:r w:rsidR="000B745B">
              <w:rPr>
                <w:noProof/>
                <w:webHidden/>
              </w:rPr>
            </w:r>
            <w:r w:rsidR="000B745B">
              <w:rPr>
                <w:noProof/>
                <w:webHidden/>
              </w:rPr>
              <w:fldChar w:fldCharType="separate"/>
            </w:r>
            <w:r w:rsidR="000B745B">
              <w:rPr>
                <w:noProof/>
                <w:webHidden/>
              </w:rPr>
              <w:t>11</w:t>
            </w:r>
            <w:r w:rsidR="000B745B">
              <w:rPr>
                <w:noProof/>
                <w:webHidden/>
              </w:rPr>
              <w:fldChar w:fldCharType="end"/>
            </w:r>
          </w:hyperlink>
        </w:p>
        <w:p w14:paraId="0171252C" w14:textId="233DB375" w:rsidR="000B745B" w:rsidRDefault="007F2C9E">
          <w:pPr>
            <w:pStyle w:val="TOC2"/>
            <w:rPr>
              <w:rFonts w:asciiTheme="minorHAnsi" w:eastAsiaTheme="minorEastAsia" w:hAnsiTheme="minorHAnsi" w:cstheme="minorBidi"/>
              <w:noProof/>
              <w:szCs w:val="22"/>
              <w:lang w:val="en-US"/>
            </w:rPr>
          </w:pPr>
          <w:hyperlink w:anchor="_Toc35019822" w:history="1">
            <w:r w:rsidR="000B745B" w:rsidRPr="00FE3BA6">
              <w:rPr>
                <w:rStyle w:val="Hyperlink"/>
                <w:rFonts w:cstheme="minorHAnsi"/>
                <w:noProof/>
                <w:lang w:val="en-US"/>
              </w:rPr>
              <w:t>7.1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Process Fitness</w:t>
            </w:r>
            <w:r w:rsidR="000B745B">
              <w:rPr>
                <w:noProof/>
                <w:webHidden/>
              </w:rPr>
              <w:tab/>
            </w:r>
            <w:r w:rsidR="000B745B">
              <w:rPr>
                <w:noProof/>
                <w:webHidden/>
              </w:rPr>
              <w:fldChar w:fldCharType="begin"/>
            </w:r>
            <w:r w:rsidR="000B745B">
              <w:rPr>
                <w:noProof/>
                <w:webHidden/>
              </w:rPr>
              <w:instrText xml:space="preserve"> PAGEREF _Toc35019822 \h </w:instrText>
            </w:r>
            <w:r w:rsidR="000B745B">
              <w:rPr>
                <w:noProof/>
                <w:webHidden/>
              </w:rPr>
            </w:r>
            <w:r w:rsidR="000B745B">
              <w:rPr>
                <w:noProof/>
                <w:webHidden/>
              </w:rPr>
              <w:fldChar w:fldCharType="separate"/>
            </w:r>
            <w:r w:rsidR="000B745B">
              <w:rPr>
                <w:noProof/>
                <w:webHidden/>
              </w:rPr>
              <w:t>11</w:t>
            </w:r>
            <w:r w:rsidR="000B745B">
              <w:rPr>
                <w:noProof/>
                <w:webHidden/>
              </w:rPr>
              <w:fldChar w:fldCharType="end"/>
            </w:r>
          </w:hyperlink>
        </w:p>
        <w:p w14:paraId="6CABB317" w14:textId="6777B2CF" w:rsidR="000B745B" w:rsidRDefault="007F2C9E">
          <w:pPr>
            <w:pStyle w:val="TOC2"/>
            <w:rPr>
              <w:rFonts w:asciiTheme="minorHAnsi" w:eastAsiaTheme="minorEastAsia" w:hAnsiTheme="minorHAnsi" w:cstheme="minorBidi"/>
              <w:noProof/>
              <w:szCs w:val="22"/>
              <w:lang w:val="en-US"/>
            </w:rPr>
          </w:pPr>
          <w:hyperlink w:anchor="_Toc35019823" w:history="1">
            <w:r w:rsidR="000B745B" w:rsidRPr="00FE3BA6">
              <w:rPr>
                <w:rStyle w:val="Hyperlink"/>
                <w:rFonts w:cstheme="minorHAnsi"/>
                <w:noProof/>
                <w:lang w:val="en-US"/>
              </w:rPr>
              <w:t>7.2</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Gap Analysis</w:t>
            </w:r>
            <w:r w:rsidR="000B745B">
              <w:rPr>
                <w:noProof/>
                <w:webHidden/>
              </w:rPr>
              <w:tab/>
            </w:r>
            <w:r w:rsidR="000B745B">
              <w:rPr>
                <w:noProof/>
                <w:webHidden/>
              </w:rPr>
              <w:fldChar w:fldCharType="begin"/>
            </w:r>
            <w:r w:rsidR="000B745B">
              <w:rPr>
                <w:noProof/>
                <w:webHidden/>
              </w:rPr>
              <w:instrText xml:space="preserve"> PAGEREF _Toc35019823 \h </w:instrText>
            </w:r>
            <w:r w:rsidR="000B745B">
              <w:rPr>
                <w:noProof/>
                <w:webHidden/>
              </w:rPr>
            </w:r>
            <w:r w:rsidR="000B745B">
              <w:rPr>
                <w:noProof/>
                <w:webHidden/>
              </w:rPr>
              <w:fldChar w:fldCharType="separate"/>
            </w:r>
            <w:r w:rsidR="000B745B">
              <w:rPr>
                <w:noProof/>
                <w:webHidden/>
              </w:rPr>
              <w:t>11</w:t>
            </w:r>
            <w:r w:rsidR="000B745B">
              <w:rPr>
                <w:noProof/>
                <w:webHidden/>
              </w:rPr>
              <w:fldChar w:fldCharType="end"/>
            </w:r>
          </w:hyperlink>
        </w:p>
        <w:p w14:paraId="12027CB6" w14:textId="75AB8595" w:rsidR="000B745B" w:rsidRDefault="007F2C9E">
          <w:pPr>
            <w:pStyle w:val="TOC1"/>
            <w:rPr>
              <w:rFonts w:asciiTheme="minorHAnsi" w:eastAsiaTheme="minorEastAsia" w:hAnsiTheme="minorHAnsi" w:cstheme="minorBidi"/>
              <w:noProof/>
              <w:szCs w:val="22"/>
              <w:lang w:val="en-US"/>
            </w:rPr>
          </w:pPr>
          <w:hyperlink w:anchor="_Toc35019824" w:history="1">
            <w:r w:rsidR="000B745B" w:rsidRPr="00FE3BA6">
              <w:rPr>
                <w:rStyle w:val="Hyperlink"/>
                <w:rFonts w:cstheme="minorHAnsi"/>
                <w:noProof/>
              </w:rPr>
              <w:t>8</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RICEFW</w:t>
            </w:r>
            <w:r w:rsidR="000B745B">
              <w:rPr>
                <w:noProof/>
                <w:webHidden/>
              </w:rPr>
              <w:tab/>
            </w:r>
            <w:r w:rsidR="000B745B">
              <w:rPr>
                <w:noProof/>
                <w:webHidden/>
              </w:rPr>
              <w:fldChar w:fldCharType="begin"/>
            </w:r>
            <w:r w:rsidR="000B745B">
              <w:rPr>
                <w:noProof/>
                <w:webHidden/>
              </w:rPr>
              <w:instrText xml:space="preserve"> PAGEREF _Toc35019824 \h </w:instrText>
            </w:r>
            <w:r w:rsidR="000B745B">
              <w:rPr>
                <w:noProof/>
                <w:webHidden/>
              </w:rPr>
            </w:r>
            <w:r w:rsidR="000B745B">
              <w:rPr>
                <w:noProof/>
                <w:webHidden/>
              </w:rPr>
              <w:fldChar w:fldCharType="separate"/>
            </w:r>
            <w:r w:rsidR="000B745B">
              <w:rPr>
                <w:noProof/>
                <w:webHidden/>
              </w:rPr>
              <w:t>11</w:t>
            </w:r>
            <w:r w:rsidR="000B745B">
              <w:rPr>
                <w:noProof/>
                <w:webHidden/>
              </w:rPr>
              <w:fldChar w:fldCharType="end"/>
            </w:r>
          </w:hyperlink>
        </w:p>
        <w:p w14:paraId="0476FACF" w14:textId="0CCF4E6B" w:rsidR="000B745B" w:rsidRDefault="007F2C9E">
          <w:pPr>
            <w:pStyle w:val="TOC2"/>
            <w:rPr>
              <w:rFonts w:asciiTheme="minorHAnsi" w:eastAsiaTheme="minorEastAsia" w:hAnsiTheme="minorHAnsi" w:cstheme="minorBidi"/>
              <w:noProof/>
              <w:szCs w:val="22"/>
              <w:lang w:val="en-US"/>
            </w:rPr>
          </w:pPr>
          <w:hyperlink w:anchor="_Toc35019825" w:history="1">
            <w:r w:rsidR="000B745B" w:rsidRPr="00FE3BA6">
              <w:rPr>
                <w:rStyle w:val="Hyperlink"/>
                <w:noProof/>
                <w:lang w:val="en-US"/>
              </w:rPr>
              <w:t>8.1</w:t>
            </w:r>
            <w:r w:rsidR="000B745B">
              <w:rPr>
                <w:rFonts w:asciiTheme="minorHAnsi" w:eastAsiaTheme="minorEastAsia" w:hAnsiTheme="minorHAnsi" w:cstheme="minorBidi"/>
                <w:noProof/>
                <w:szCs w:val="22"/>
                <w:lang w:val="en-US"/>
              </w:rPr>
              <w:tab/>
            </w:r>
            <w:r w:rsidR="000B745B" w:rsidRPr="00FE3BA6">
              <w:rPr>
                <w:rStyle w:val="Hyperlink"/>
                <w:noProof/>
                <w:lang w:val="en-US"/>
              </w:rPr>
              <w:t>Reports</w:t>
            </w:r>
            <w:r w:rsidR="000B745B">
              <w:rPr>
                <w:noProof/>
                <w:webHidden/>
              </w:rPr>
              <w:tab/>
            </w:r>
            <w:r w:rsidR="000B745B">
              <w:rPr>
                <w:noProof/>
                <w:webHidden/>
              </w:rPr>
              <w:fldChar w:fldCharType="begin"/>
            </w:r>
            <w:r w:rsidR="000B745B">
              <w:rPr>
                <w:noProof/>
                <w:webHidden/>
              </w:rPr>
              <w:instrText xml:space="preserve"> PAGEREF _Toc35019825 \h </w:instrText>
            </w:r>
            <w:r w:rsidR="000B745B">
              <w:rPr>
                <w:noProof/>
                <w:webHidden/>
              </w:rPr>
            </w:r>
            <w:r w:rsidR="000B745B">
              <w:rPr>
                <w:noProof/>
                <w:webHidden/>
              </w:rPr>
              <w:fldChar w:fldCharType="separate"/>
            </w:r>
            <w:r w:rsidR="000B745B">
              <w:rPr>
                <w:noProof/>
                <w:webHidden/>
              </w:rPr>
              <w:t>11</w:t>
            </w:r>
            <w:r w:rsidR="000B745B">
              <w:rPr>
                <w:noProof/>
                <w:webHidden/>
              </w:rPr>
              <w:fldChar w:fldCharType="end"/>
            </w:r>
          </w:hyperlink>
        </w:p>
        <w:p w14:paraId="63807C83" w14:textId="6CB0FF6F" w:rsidR="000B745B" w:rsidRDefault="007F2C9E">
          <w:pPr>
            <w:pStyle w:val="TOC2"/>
            <w:rPr>
              <w:rFonts w:asciiTheme="minorHAnsi" w:eastAsiaTheme="minorEastAsia" w:hAnsiTheme="minorHAnsi" w:cstheme="minorBidi"/>
              <w:noProof/>
              <w:szCs w:val="22"/>
              <w:lang w:val="en-US"/>
            </w:rPr>
          </w:pPr>
          <w:hyperlink w:anchor="_Toc35019826" w:history="1">
            <w:r w:rsidR="000B745B" w:rsidRPr="00FE3BA6">
              <w:rPr>
                <w:rStyle w:val="Hyperlink"/>
                <w:noProof/>
                <w:lang w:val="en-US"/>
              </w:rPr>
              <w:t>8.2</w:t>
            </w:r>
            <w:r w:rsidR="000B745B">
              <w:rPr>
                <w:rFonts w:asciiTheme="minorHAnsi" w:eastAsiaTheme="minorEastAsia" w:hAnsiTheme="minorHAnsi" w:cstheme="minorBidi"/>
                <w:noProof/>
                <w:szCs w:val="22"/>
                <w:lang w:val="en-US"/>
              </w:rPr>
              <w:tab/>
            </w:r>
            <w:r w:rsidR="000B745B" w:rsidRPr="00FE3BA6">
              <w:rPr>
                <w:rStyle w:val="Hyperlink"/>
                <w:noProof/>
                <w:lang w:val="en-US"/>
              </w:rPr>
              <w:t>Interfaces (Inbound / Outbound)</w:t>
            </w:r>
            <w:r w:rsidR="000B745B">
              <w:rPr>
                <w:noProof/>
                <w:webHidden/>
              </w:rPr>
              <w:tab/>
            </w:r>
            <w:r w:rsidR="000B745B">
              <w:rPr>
                <w:noProof/>
                <w:webHidden/>
              </w:rPr>
              <w:fldChar w:fldCharType="begin"/>
            </w:r>
            <w:r w:rsidR="000B745B">
              <w:rPr>
                <w:noProof/>
                <w:webHidden/>
              </w:rPr>
              <w:instrText xml:space="preserve"> PAGEREF _Toc35019826 \h </w:instrText>
            </w:r>
            <w:r w:rsidR="000B745B">
              <w:rPr>
                <w:noProof/>
                <w:webHidden/>
              </w:rPr>
            </w:r>
            <w:r w:rsidR="000B745B">
              <w:rPr>
                <w:noProof/>
                <w:webHidden/>
              </w:rPr>
              <w:fldChar w:fldCharType="separate"/>
            </w:r>
            <w:r w:rsidR="000B745B">
              <w:rPr>
                <w:noProof/>
                <w:webHidden/>
              </w:rPr>
              <w:t>12</w:t>
            </w:r>
            <w:r w:rsidR="000B745B">
              <w:rPr>
                <w:noProof/>
                <w:webHidden/>
              </w:rPr>
              <w:fldChar w:fldCharType="end"/>
            </w:r>
          </w:hyperlink>
        </w:p>
        <w:p w14:paraId="533598F6" w14:textId="2A22E89A" w:rsidR="000B745B" w:rsidRDefault="007F2C9E">
          <w:pPr>
            <w:pStyle w:val="TOC2"/>
            <w:rPr>
              <w:rFonts w:asciiTheme="minorHAnsi" w:eastAsiaTheme="minorEastAsia" w:hAnsiTheme="minorHAnsi" w:cstheme="minorBidi"/>
              <w:noProof/>
              <w:szCs w:val="22"/>
              <w:lang w:val="en-US"/>
            </w:rPr>
          </w:pPr>
          <w:hyperlink w:anchor="_Toc35019827" w:history="1">
            <w:r w:rsidR="000B745B" w:rsidRPr="00FE3BA6">
              <w:rPr>
                <w:rStyle w:val="Hyperlink"/>
                <w:noProof/>
                <w:lang w:val="en-US"/>
              </w:rPr>
              <w:t>8.3</w:t>
            </w:r>
            <w:r w:rsidR="000B745B">
              <w:rPr>
                <w:rFonts w:asciiTheme="minorHAnsi" w:eastAsiaTheme="minorEastAsia" w:hAnsiTheme="minorHAnsi" w:cstheme="minorBidi"/>
                <w:noProof/>
                <w:szCs w:val="22"/>
                <w:lang w:val="en-US"/>
              </w:rPr>
              <w:tab/>
            </w:r>
            <w:r w:rsidR="000B745B" w:rsidRPr="00FE3BA6">
              <w:rPr>
                <w:rStyle w:val="Hyperlink"/>
                <w:noProof/>
                <w:lang w:val="en-US"/>
              </w:rPr>
              <w:t>Conversions</w:t>
            </w:r>
            <w:r w:rsidR="000B745B">
              <w:rPr>
                <w:noProof/>
                <w:webHidden/>
              </w:rPr>
              <w:tab/>
            </w:r>
            <w:r w:rsidR="000B745B">
              <w:rPr>
                <w:noProof/>
                <w:webHidden/>
              </w:rPr>
              <w:fldChar w:fldCharType="begin"/>
            </w:r>
            <w:r w:rsidR="000B745B">
              <w:rPr>
                <w:noProof/>
                <w:webHidden/>
              </w:rPr>
              <w:instrText xml:space="preserve"> PAGEREF _Toc35019827 \h </w:instrText>
            </w:r>
            <w:r w:rsidR="000B745B">
              <w:rPr>
                <w:noProof/>
                <w:webHidden/>
              </w:rPr>
            </w:r>
            <w:r w:rsidR="000B745B">
              <w:rPr>
                <w:noProof/>
                <w:webHidden/>
              </w:rPr>
              <w:fldChar w:fldCharType="separate"/>
            </w:r>
            <w:r w:rsidR="000B745B">
              <w:rPr>
                <w:noProof/>
                <w:webHidden/>
              </w:rPr>
              <w:t>12</w:t>
            </w:r>
            <w:r w:rsidR="000B745B">
              <w:rPr>
                <w:noProof/>
                <w:webHidden/>
              </w:rPr>
              <w:fldChar w:fldCharType="end"/>
            </w:r>
          </w:hyperlink>
        </w:p>
        <w:p w14:paraId="4A39FA5F" w14:textId="00947407" w:rsidR="000B745B" w:rsidRDefault="007F2C9E">
          <w:pPr>
            <w:pStyle w:val="TOC2"/>
            <w:rPr>
              <w:rFonts w:asciiTheme="minorHAnsi" w:eastAsiaTheme="minorEastAsia" w:hAnsiTheme="minorHAnsi" w:cstheme="minorBidi"/>
              <w:noProof/>
              <w:szCs w:val="22"/>
              <w:lang w:val="en-US"/>
            </w:rPr>
          </w:pPr>
          <w:hyperlink w:anchor="_Toc35019828" w:history="1">
            <w:r w:rsidR="000B745B" w:rsidRPr="00FE3BA6">
              <w:rPr>
                <w:rStyle w:val="Hyperlink"/>
                <w:noProof/>
                <w:lang w:val="en-US"/>
              </w:rPr>
              <w:t>8.4</w:t>
            </w:r>
            <w:r w:rsidR="000B745B">
              <w:rPr>
                <w:rFonts w:asciiTheme="minorHAnsi" w:eastAsiaTheme="minorEastAsia" w:hAnsiTheme="minorHAnsi" w:cstheme="minorBidi"/>
                <w:noProof/>
                <w:szCs w:val="22"/>
                <w:lang w:val="en-US"/>
              </w:rPr>
              <w:tab/>
            </w:r>
            <w:r w:rsidR="000B745B" w:rsidRPr="00FE3BA6">
              <w:rPr>
                <w:rStyle w:val="Hyperlink"/>
                <w:noProof/>
                <w:lang w:val="en-US"/>
              </w:rPr>
              <w:t>Enhancements</w:t>
            </w:r>
            <w:r w:rsidR="000B745B">
              <w:rPr>
                <w:noProof/>
                <w:webHidden/>
              </w:rPr>
              <w:tab/>
            </w:r>
            <w:r w:rsidR="000B745B">
              <w:rPr>
                <w:noProof/>
                <w:webHidden/>
              </w:rPr>
              <w:fldChar w:fldCharType="begin"/>
            </w:r>
            <w:r w:rsidR="000B745B">
              <w:rPr>
                <w:noProof/>
                <w:webHidden/>
              </w:rPr>
              <w:instrText xml:space="preserve"> PAGEREF _Toc35019828 \h </w:instrText>
            </w:r>
            <w:r w:rsidR="000B745B">
              <w:rPr>
                <w:noProof/>
                <w:webHidden/>
              </w:rPr>
            </w:r>
            <w:r w:rsidR="000B745B">
              <w:rPr>
                <w:noProof/>
                <w:webHidden/>
              </w:rPr>
              <w:fldChar w:fldCharType="separate"/>
            </w:r>
            <w:r w:rsidR="000B745B">
              <w:rPr>
                <w:noProof/>
                <w:webHidden/>
              </w:rPr>
              <w:t>12</w:t>
            </w:r>
            <w:r w:rsidR="000B745B">
              <w:rPr>
                <w:noProof/>
                <w:webHidden/>
              </w:rPr>
              <w:fldChar w:fldCharType="end"/>
            </w:r>
          </w:hyperlink>
        </w:p>
        <w:p w14:paraId="2D46E2A8" w14:textId="6232190A" w:rsidR="000B745B" w:rsidRDefault="007F2C9E">
          <w:pPr>
            <w:pStyle w:val="TOC2"/>
            <w:rPr>
              <w:rFonts w:asciiTheme="minorHAnsi" w:eastAsiaTheme="minorEastAsia" w:hAnsiTheme="minorHAnsi" w:cstheme="minorBidi"/>
              <w:noProof/>
              <w:szCs w:val="22"/>
              <w:lang w:val="en-US"/>
            </w:rPr>
          </w:pPr>
          <w:hyperlink w:anchor="_Toc35019829" w:history="1">
            <w:r w:rsidR="000B745B" w:rsidRPr="00FE3BA6">
              <w:rPr>
                <w:rStyle w:val="Hyperlink"/>
                <w:noProof/>
                <w:lang w:val="en-US"/>
              </w:rPr>
              <w:t>8.5</w:t>
            </w:r>
            <w:r w:rsidR="000B745B">
              <w:rPr>
                <w:rFonts w:asciiTheme="minorHAnsi" w:eastAsiaTheme="minorEastAsia" w:hAnsiTheme="minorHAnsi" w:cstheme="minorBidi"/>
                <w:noProof/>
                <w:szCs w:val="22"/>
                <w:lang w:val="en-US"/>
              </w:rPr>
              <w:tab/>
            </w:r>
            <w:r w:rsidR="000B745B" w:rsidRPr="00FE3BA6">
              <w:rPr>
                <w:rStyle w:val="Hyperlink"/>
                <w:noProof/>
                <w:lang w:val="en-US"/>
              </w:rPr>
              <w:t>Forms</w:t>
            </w:r>
            <w:r w:rsidR="000B745B">
              <w:rPr>
                <w:noProof/>
                <w:webHidden/>
              </w:rPr>
              <w:tab/>
            </w:r>
            <w:r w:rsidR="000B745B">
              <w:rPr>
                <w:noProof/>
                <w:webHidden/>
              </w:rPr>
              <w:fldChar w:fldCharType="begin"/>
            </w:r>
            <w:r w:rsidR="000B745B">
              <w:rPr>
                <w:noProof/>
                <w:webHidden/>
              </w:rPr>
              <w:instrText xml:space="preserve"> PAGEREF _Toc35019829 \h </w:instrText>
            </w:r>
            <w:r w:rsidR="000B745B">
              <w:rPr>
                <w:noProof/>
                <w:webHidden/>
              </w:rPr>
            </w:r>
            <w:r w:rsidR="000B745B">
              <w:rPr>
                <w:noProof/>
                <w:webHidden/>
              </w:rPr>
              <w:fldChar w:fldCharType="separate"/>
            </w:r>
            <w:r w:rsidR="000B745B">
              <w:rPr>
                <w:noProof/>
                <w:webHidden/>
              </w:rPr>
              <w:t>13</w:t>
            </w:r>
            <w:r w:rsidR="000B745B">
              <w:rPr>
                <w:noProof/>
                <w:webHidden/>
              </w:rPr>
              <w:fldChar w:fldCharType="end"/>
            </w:r>
          </w:hyperlink>
        </w:p>
        <w:p w14:paraId="13722033" w14:textId="5A6B2C38" w:rsidR="000B745B" w:rsidRDefault="007F2C9E">
          <w:pPr>
            <w:pStyle w:val="TOC2"/>
            <w:rPr>
              <w:rFonts w:asciiTheme="minorHAnsi" w:eastAsiaTheme="minorEastAsia" w:hAnsiTheme="minorHAnsi" w:cstheme="minorBidi"/>
              <w:noProof/>
              <w:szCs w:val="22"/>
              <w:lang w:val="en-US"/>
            </w:rPr>
          </w:pPr>
          <w:hyperlink w:anchor="_Toc35019830" w:history="1">
            <w:r w:rsidR="000B745B" w:rsidRPr="00FE3BA6">
              <w:rPr>
                <w:rStyle w:val="Hyperlink"/>
                <w:noProof/>
                <w:lang w:val="en-US"/>
              </w:rPr>
              <w:t>8.6</w:t>
            </w:r>
            <w:r w:rsidR="000B745B">
              <w:rPr>
                <w:rFonts w:asciiTheme="minorHAnsi" w:eastAsiaTheme="minorEastAsia" w:hAnsiTheme="minorHAnsi" w:cstheme="minorBidi"/>
                <w:noProof/>
                <w:szCs w:val="22"/>
                <w:lang w:val="en-US"/>
              </w:rPr>
              <w:tab/>
            </w:r>
            <w:r w:rsidR="000B745B" w:rsidRPr="00FE3BA6">
              <w:rPr>
                <w:rStyle w:val="Hyperlink"/>
                <w:noProof/>
                <w:lang w:val="en-US"/>
              </w:rPr>
              <w:t>Workflows</w:t>
            </w:r>
            <w:r w:rsidR="000B745B">
              <w:rPr>
                <w:noProof/>
                <w:webHidden/>
              </w:rPr>
              <w:tab/>
            </w:r>
            <w:r w:rsidR="000B745B">
              <w:rPr>
                <w:noProof/>
                <w:webHidden/>
              </w:rPr>
              <w:fldChar w:fldCharType="begin"/>
            </w:r>
            <w:r w:rsidR="000B745B">
              <w:rPr>
                <w:noProof/>
                <w:webHidden/>
              </w:rPr>
              <w:instrText xml:space="preserve"> PAGEREF _Toc35019830 \h </w:instrText>
            </w:r>
            <w:r w:rsidR="000B745B">
              <w:rPr>
                <w:noProof/>
                <w:webHidden/>
              </w:rPr>
            </w:r>
            <w:r w:rsidR="000B745B">
              <w:rPr>
                <w:noProof/>
                <w:webHidden/>
              </w:rPr>
              <w:fldChar w:fldCharType="separate"/>
            </w:r>
            <w:r w:rsidR="000B745B">
              <w:rPr>
                <w:noProof/>
                <w:webHidden/>
              </w:rPr>
              <w:t>13</w:t>
            </w:r>
            <w:r w:rsidR="000B745B">
              <w:rPr>
                <w:noProof/>
                <w:webHidden/>
              </w:rPr>
              <w:fldChar w:fldCharType="end"/>
            </w:r>
          </w:hyperlink>
        </w:p>
        <w:p w14:paraId="1C49FDDA" w14:textId="686D8872" w:rsidR="000B745B" w:rsidRDefault="007F2C9E">
          <w:pPr>
            <w:pStyle w:val="TOC1"/>
            <w:rPr>
              <w:rFonts w:asciiTheme="minorHAnsi" w:eastAsiaTheme="minorEastAsia" w:hAnsiTheme="minorHAnsi" w:cstheme="minorBidi"/>
              <w:noProof/>
              <w:szCs w:val="22"/>
              <w:lang w:val="en-US"/>
            </w:rPr>
          </w:pPr>
          <w:hyperlink w:anchor="_Toc35019831" w:history="1">
            <w:r w:rsidR="000B745B" w:rsidRPr="00FE3BA6">
              <w:rPr>
                <w:rStyle w:val="Hyperlink"/>
                <w:rFonts w:cstheme="minorHAnsi"/>
                <w:noProof/>
              </w:rPr>
              <w:t>9</w:t>
            </w:r>
            <w:r w:rsidR="000B745B">
              <w:rPr>
                <w:rFonts w:asciiTheme="minorHAnsi" w:eastAsiaTheme="minorEastAsia" w:hAnsiTheme="minorHAnsi" w:cstheme="minorBidi"/>
                <w:noProof/>
                <w:szCs w:val="22"/>
                <w:lang w:val="en-US"/>
              </w:rPr>
              <w:tab/>
            </w:r>
            <w:r w:rsidR="000B745B" w:rsidRPr="00FE3BA6">
              <w:rPr>
                <w:rStyle w:val="Hyperlink"/>
                <w:rFonts w:cstheme="minorHAnsi"/>
                <w:noProof/>
              </w:rPr>
              <w:t>Integration Points</w:t>
            </w:r>
            <w:r w:rsidR="000B745B">
              <w:rPr>
                <w:noProof/>
                <w:webHidden/>
              </w:rPr>
              <w:tab/>
            </w:r>
            <w:r w:rsidR="000B745B">
              <w:rPr>
                <w:noProof/>
                <w:webHidden/>
              </w:rPr>
              <w:fldChar w:fldCharType="begin"/>
            </w:r>
            <w:r w:rsidR="000B745B">
              <w:rPr>
                <w:noProof/>
                <w:webHidden/>
              </w:rPr>
              <w:instrText xml:space="preserve"> PAGEREF _Toc35019831 \h </w:instrText>
            </w:r>
            <w:r w:rsidR="000B745B">
              <w:rPr>
                <w:noProof/>
                <w:webHidden/>
              </w:rPr>
            </w:r>
            <w:r w:rsidR="000B745B">
              <w:rPr>
                <w:noProof/>
                <w:webHidden/>
              </w:rPr>
              <w:fldChar w:fldCharType="separate"/>
            </w:r>
            <w:r w:rsidR="000B745B">
              <w:rPr>
                <w:noProof/>
                <w:webHidden/>
              </w:rPr>
              <w:t>14</w:t>
            </w:r>
            <w:r w:rsidR="000B745B">
              <w:rPr>
                <w:noProof/>
                <w:webHidden/>
              </w:rPr>
              <w:fldChar w:fldCharType="end"/>
            </w:r>
          </w:hyperlink>
        </w:p>
        <w:p w14:paraId="5D9C45F2" w14:textId="7E4113F7" w:rsidR="000B745B" w:rsidRDefault="007F2C9E">
          <w:pPr>
            <w:pStyle w:val="TOC2"/>
            <w:rPr>
              <w:rFonts w:asciiTheme="minorHAnsi" w:eastAsiaTheme="minorEastAsia" w:hAnsiTheme="minorHAnsi" w:cstheme="minorBidi"/>
              <w:noProof/>
              <w:szCs w:val="22"/>
              <w:lang w:val="en-US"/>
            </w:rPr>
          </w:pPr>
          <w:hyperlink w:anchor="_Toc35019832" w:history="1">
            <w:r w:rsidR="000B745B" w:rsidRPr="00FE3BA6">
              <w:rPr>
                <w:rStyle w:val="Hyperlink"/>
                <w:rFonts w:cstheme="minorHAnsi"/>
                <w:noProof/>
                <w:lang w:val="en-US"/>
              </w:rPr>
              <w:t>9.1</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Integration Issues</w:t>
            </w:r>
            <w:r w:rsidR="000B745B">
              <w:rPr>
                <w:noProof/>
                <w:webHidden/>
              </w:rPr>
              <w:tab/>
            </w:r>
            <w:r w:rsidR="000B745B">
              <w:rPr>
                <w:noProof/>
                <w:webHidden/>
              </w:rPr>
              <w:fldChar w:fldCharType="begin"/>
            </w:r>
            <w:r w:rsidR="000B745B">
              <w:rPr>
                <w:noProof/>
                <w:webHidden/>
              </w:rPr>
              <w:instrText xml:space="preserve"> PAGEREF _Toc35019832 \h </w:instrText>
            </w:r>
            <w:r w:rsidR="000B745B">
              <w:rPr>
                <w:noProof/>
                <w:webHidden/>
              </w:rPr>
            </w:r>
            <w:r w:rsidR="000B745B">
              <w:rPr>
                <w:noProof/>
                <w:webHidden/>
              </w:rPr>
              <w:fldChar w:fldCharType="separate"/>
            </w:r>
            <w:r w:rsidR="000B745B">
              <w:rPr>
                <w:noProof/>
                <w:webHidden/>
              </w:rPr>
              <w:t>14</w:t>
            </w:r>
            <w:r w:rsidR="000B745B">
              <w:rPr>
                <w:noProof/>
                <w:webHidden/>
              </w:rPr>
              <w:fldChar w:fldCharType="end"/>
            </w:r>
          </w:hyperlink>
        </w:p>
        <w:p w14:paraId="4F344621" w14:textId="4FBF8223" w:rsidR="000B745B" w:rsidRDefault="007F2C9E">
          <w:pPr>
            <w:pStyle w:val="TOC2"/>
            <w:rPr>
              <w:rFonts w:asciiTheme="minorHAnsi" w:eastAsiaTheme="minorEastAsia" w:hAnsiTheme="minorHAnsi" w:cstheme="minorBidi"/>
              <w:noProof/>
              <w:szCs w:val="22"/>
              <w:lang w:val="en-US"/>
            </w:rPr>
          </w:pPr>
          <w:hyperlink w:anchor="_Toc35019833" w:history="1">
            <w:r w:rsidR="000B745B" w:rsidRPr="00FE3BA6">
              <w:rPr>
                <w:rStyle w:val="Hyperlink"/>
                <w:rFonts w:cstheme="minorHAnsi"/>
                <w:noProof/>
                <w:lang w:val="en-US"/>
              </w:rPr>
              <w:t>9.2</w:t>
            </w:r>
            <w:r w:rsidR="000B745B">
              <w:rPr>
                <w:rFonts w:asciiTheme="minorHAnsi" w:eastAsiaTheme="minorEastAsia" w:hAnsiTheme="minorHAnsi" w:cstheme="minorBidi"/>
                <w:noProof/>
                <w:szCs w:val="22"/>
                <w:lang w:val="en-US"/>
              </w:rPr>
              <w:tab/>
            </w:r>
            <w:r w:rsidR="000B745B" w:rsidRPr="00FE3BA6">
              <w:rPr>
                <w:rStyle w:val="Hyperlink"/>
                <w:rFonts w:cstheme="minorHAnsi"/>
                <w:noProof/>
                <w:lang w:val="en-US"/>
              </w:rPr>
              <w:t>Other issues</w:t>
            </w:r>
            <w:r w:rsidR="000B745B">
              <w:rPr>
                <w:noProof/>
                <w:webHidden/>
              </w:rPr>
              <w:tab/>
            </w:r>
            <w:r w:rsidR="000B745B">
              <w:rPr>
                <w:noProof/>
                <w:webHidden/>
              </w:rPr>
              <w:fldChar w:fldCharType="begin"/>
            </w:r>
            <w:r w:rsidR="000B745B">
              <w:rPr>
                <w:noProof/>
                <w:webHidden/>
              </w:rPr>
              <w:instrText xml:space="preserve"> PAGEREF _Toc35019833 \h </w:instrText>
            </w:r>
            <w:r w:rsidR="000B745B">
              <w:rPr>
                <w:noProof/>
                <w:webHidden/>
              </w:rPr>
            </w:r>
            <w:r w:rsidR="000B745B">
              <w:rPr>
                <w:noProof/>
                <w:webHidden/>
              </w:rPr>
              <w:fldChar w:fldCharType="separate"/>
            </w:r>
            <w:r w:rsidR="000B745B">
              <w:rPr>
                <w:noProof/>
                <w:webHidden/>
              </w:rPr>
              <w:t>14</w:t>
            </w:r>
            <w:r w:rsidR="000B745B">
              <w:rPr>
                <w:noProof/>
                <w:webHidden/>
              </w:rPr>
              <w:fldChar w:fldCharType="end"/>
            </w:r>
          </w:hyperlink>
        </w:p>
        <w:p w14:paraId="726C9570" w14:textId="57BB9CE8"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77777777"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260D9C35" w14:textId="2B3B5ADB" w:rsidR="007A6CD3" w:rsidRPr="005D2D12" w:rsidRDefault="00BA2C4C" w:rsidP="00D10C09">
      <w:pPr>
        <w:pStyle w:val="Heading1"/>
        <w:pBdr>
          <w:bottom w:val="none" w:sz="0" w:space="0" w:color="auto"/>
        </w:pBdr>
        <w:rPr>
          <w:rFonts w:asciiTheme="minorHAnsi" w:hAnsiTheme="minorHAnsi" w:cstheme="minorHAnsi"/>
        </w:rPr>
      </w:pPr>
      <w:bookmarkStart w:id="0" w:name="_Toc33705199"/>
      <w:bookmarkStart w:id="1" w:name="_Toc35019798"/>
      <w:r w:rsidRPr="005D2D12">
        <w:rPr>
          <w:rFonts w:asciiTheme="minorHAnsi" w:hAnsiTheme="minorHAnsi" w:cstheme="minorHAnsi"/>
        </w:rPr>
        <w:lastRenderedPageBreak/>
        <w:t>Overview</w:t>
      </w:r>
      <w:bookmarkEnd w:id="0"/>
      <w:bookmarkEnd w:id="1"/>
      <w:r w:rsidR="0034604B" w:rsidRPr="005D2D12">
        <w:rPr>
          <w:rFonts w:asciiTheme="minorHAnsi" w:hAnsiTheme="minorHAnsi" w:cstheme="minorHAnsi"/>
        </w:rPr>
        <w:t xml:space="preserve">   </w:t>
      </w:r>
    </w:p>
    <w:p w14:paraId="6E64E5FB" w14:textId="77777777" w:rsidR="000B745B" w:rsidRPr="000E20EF" w:rsidRDefault="000B745B" w:rsidP="000B745B">
      <w:pPr>
        <w:jc w:val="both"/>
        <w:rPr>
          <w:rFonts w:asciiTheme="minorHAnsi" w:hAnsiTheme="minorHAnsi" w:cstheme="minorHAnsi"/>
        </w:rPr>
      </w:pPr>
      <w:r w:rsidRPr="000E20EF">
        <w:rPr>
          <w:rFonts w:asciiTheme="minorHAnsi" w:hAnsiTheme="minorHAnsi" w:cstheme="minorHAnsi"/>
        </w:rPr>
        <w:t>With the help of fleet management, the fleet objects from the company’s transport fleet can be displayed in SAP system. Fleet objects are generally showed as Fleet equipment. The fleet relevant data is displayed in equipment with two additional tabs. These tabs contain data such as the license plate number, load volume, consumption data, fuel card number, engine data, fuel type and so on.</w:t>
      </w:r>
    </w:p>
    <w:p w14:paraId="79535C0B" w14:textId="1BBD61CE" w:rsidR="003023B6" w:rsidRDefault="003023B6" w:rsidP="00CA16ED">
      <w:pPr>
        <w:pStyle w:val="Heading2"/>
        <w:rPr>
          <w:rFonts w:asciiTheme="minorHAnsi" w:hAnsiTheme="minorHAnsi" w:cstheme="minorHAnsi"/>
          <w:lang w:val="en-US"/>
        </w:rPr>
      </w:pPr>
      <w:bookmarkStart w:id="2" w:name="_Toc256415295"/>
      <w:bookmarkStart w:id="3" w:name="_Toc300246489"/>
      <w:bookmarkStart w:id="4" w:name="_Toc33705201"/>
      <w:bookmarkStart w:id="5" w:name="_Toc35019799"/>
      <w:r w:rsidRPr="005D2D12">
        <w:rPr>
          <w:rFonts w:asciiTheme="minorHAnsi" w:hAnsiTheme="minorHAnsi" w:cstheme="minorHAnsi"/>
          <w:lang w:val="en-US"/>
        </w:rPr>
        <w:t>Change History</w:t>
      </w:r>
      <w:bookmarkEnd w:id="2"/>
      <w:bookmarkEnd w:id="3"/>
      <w:bookmarkEnd w:id="4"/>
      <w:bookmarkEnd w:id="5"/>
      <w:r w:rsidRPr="005D2D12">
        <w:rPr>
          <w:rFonts w:asciiTheme="minorHAnsi" w:hAnsiTheme="minorHAnsi" w:cstheme="minorHAnsi"/>
          <w:lang w:val="en-US"/>
        </w:rPr>
        <w:t xml:space="preserve"> </w:t>
      </w:r>
    </w:p>
    <w:p w14:paraId="4B5DC978" w14:textId="77777777" w:rsidR="007C4783" w:rsidRPr="007C4783" w:rsidRDefault="007C4783" w:rsidP="007C4783">
      <w:pPr>
        <w:rPr>
          <w:lang w:val="en-US"/>
        </w:rPr>
      </w:pPr>
    </w:p>
    <w:tbl>
      <w:tblPr>
        <w:tblStyle w:val="GridTable4-Accent1"/>
        <w:tblW w:w="0" w:type="auto"/>
        <w:tblLook w:val="04A0" w:firstRow="1" w:lastRow="0" w:firstColumn="1" w:lastColumn="0" w:noHBand="0" w:noVBand="1"/>
      </w:tblPr>
      <w:tblGrid>
        <w:gridCol w:w="1649"/>
        <w:gridCol w:w="1774"/>
        <w:gridCol w:w="2623"/>
        <w:gridCol w:w="1806"/>
        <w:gridCol w:w="1887"/>
      </w:tblGrid>
      <w:tr w:rsidR="00B35FDA" w:rsidRPr="005D2D12" w14:paraId="1A0DCBB3" w14:textId="77777777" w:rsidTr="005D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01556CEE" w14:textId="4B79385A" w:rsidR="00AB0D4E" w:rsidRPr="005D2D12" w:rsidRDefault="00AB0D4E" w:rsidP="005D2D12">
            <w:pPr>
              <w:rPr>
                <w:lang w:val="en-US"/>
              </w:rPr>
            </w:pPr>
            <w:r w:rsidRPr="005D2D12">
              <w:t>Ver.</w:t>
            </w:r>
          </w:p>
        </w:tc>
        <w:tc>
          <w:tcPr>
            <w:tcW w:w="1800"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2700"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1852"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928"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B35FDA" w:rsidRPr="005D2D12" w14:paraId="31BA2683"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1E4C4222" w14:textId="21049C99" w:rsidR="00AB0D4E" w:rsidRPr="005D2D12" w:rsidRDefault="00E1526B" w:rsidP="005D2D12">
            <w:pPr>
              <w:rPr>
                <w:b w:val="0"/>
                <w:bCs w:val="0"/>
                <w:lang w:val="en-US"/>
              </w:rPr>
            </w:pPr>
            <w:r>
              <w:rPr>
                <w:b w:val="0"/>
                <w:bCs w:val="0"/>
                <w:lang w:val="en-US"/>
              </w:rPr>
              <w:t>1</w:t>
            </w:r>
          </w:p>
        </w:tc>
        <w:tc>
          <w:tcPr>
            <w:tcW w:w="1800" w:type="dxa"/>
            <w:vAlign w:val="center"/>
          </w:tcPr>
          <w:p w14:paraId="6E91DD5A" w14:textId="381BF9C8" w:rsidR="00AB0D4E" w:rsidRPr="005D2D12" w:rsidRDefault="00B35FDA" w:rsidP="005D2D12">
            <w:pPr>
              <w:cnfStyle w:val="000000100000" w:firstRow="0" w:lastRow="0" w:firstColumn="0" w:lastColumn="0" w:oddVBand="0" w:evenVBand="0" w:oddHBand="1" w:evenHBand="0" w:firstRowFirstColumn="0" w:firstRowLastColumn="0" w:lastRowFirstColumn="0" w:lastRowLastColumn="0"/>
              <w:rPr>
                <w:lang w:val="en-US"/>
              </w:rPr>
            </w:pPr>
            <w:r>
              <w:rPr>
                <w:lang w:val="en-US"/>
              </w:rPr>
              <w:t>29/06/2017</w:t>
            </w:r>
          </w:p>
        </w:tc>
        <w:tc>
          <w:tcPr>
            <w:tcW w:w="2700" w:type="dxa"/>
            <w:vAlign w:val="center"/>
          </w:tcPr>
          <w:p w14:paraId="6CE5BF14" w14:textId="354F5B96" w:rsidR="00AB0D4E" w:rsidRPr="005D2D12" w:rsidRDefault="00D80693" w:rsidP="005D2D12">
            <w:pPr>
              <w:cnfStyle w:val="000000100000" w:firstRow="0" w:lastRow="0" w:firstColumn="0" w:lastColumn="0" w:oddVBand="0" w:evenVBand="0" w:oddHBand="1" w:evenHBand="0" w:firstRowFirstColumn="0" w:firstRowLastColumn="0" w:lastRowFirstColumn="0" w:lastRowLastColumn="0"/>
              <w:rPr>
                <w:lang w:val="en-US"/>
              </w:rPr>
            </w:pPr>
            <w:r>
              <w:rPr>
                <w:lang w:val="en-US"/>
              </w:rPr>
              <w:t>Initial Draft</w:t>
            </w:r>
          </w:p>
        </w:tc>
        <w:tc>
          <w:tcPr>
            <w:tcW w:w="1852" w:type="dxa"/>
            <w:vAlign w:val="center"/>
          </w:tcPr>
          <w:p w14:paraId="44E045FF" w14:textId="7860D85A" w:rsidR="00AB0D4E" w:rsidRPr="005D2D12" w:rsidRDefault="00D80693" w:rsidP="005D2D12">
            <w:pPr>
              <w:cnfStyle w:val="000000100000" w:firstRow="0" w:lastRow="0" w:firstColumn="0" w:lastColumn="0" w:oddVBand="0" w:evenVBand="0" w:oddHBand="1" w:evenHBand="0" w:firstRowFirstColumn="0" w:firstRowLastColumn="0" w:lastRowFirstColumn="0" w:lastRowLastColumn="0"/>
              <w:rPr>
                <w:lang w:val="en-US"/>
              </w:rPr>
            </w:pPr>
            <w:r>
              <w:rPr>
                <w:lang w:val="en-US"/>
              </w:rPr>
              <w:t>Rahul Soni</w:t>
            </w:r>
          </w:p>
        </w:tc>
        <w:tc>
          <w:tcPr>
            <w:tcW w:w="1928" w:type="dxa"/>
            <w:vAlign w:val="center"/>
          </w:tcPr>
          <w:p w14:paraId="6AEA187B" w14:textId="77777777"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r>
      <w:tr w:rsidR="00AB0D4E" w:rsidRPr="005D2D12" w14:paraId="07ED0975" w14:textId="77777777" w:rsidTr="005D2D12">
        <w:tc>
          <w:tcPr>
            <w:cnfStyle w:val="001000000000" w:firstRow="0" w:lastRow="0" w:firstColumn="1" w:lastColumn="0" w:oddVBand="0" w:evenVBand="0" w:oddHBand="0" w:evenHBand="0" w:firstRowFirstColumn="0" w:firstRowLastColumn="0" w:lastRowFirstColumn="0" w:lastRowLastColumn="0"/>
            <w:tcW w:w="1704" w:type="dxa"/>
            <w:vAlign w:val="center"/>
          </w:tcPr>
          <w:p w14:paraId="4D6444EF" w14:textId="7C659F71" w:rsidR="00AB0D4E" w:rsidRPr="005D2D12" w:rsidRDefault="00E1526B" w:rsidP="005D2D12">
            <w:pPr>
              <w:rPr>
                <w:b w:val="0"/>
                <w:bCs w:val="0"/>
                <w:lang w:val="en-US"/>
              </w:rPr>
            </w:pPr>
            <w:r>
              <w:rPr>
                <w:b w:val="0"/>
                <w:bCs w:val="0"/>
                <w:lang w:val="en-US"/>
              </w:rPr>
              <w:t>2</w:t>
            </w:r>
            <w:bookmarkStart w:id="6" w:name="_GoBack"/>
            <w:bookmarkEnd w:id="6"/>
          </w:p>
        </w:tc>
        <w:tc>
          <w:tcPr>
            <w:tcW w:w="1800" w:type="dxa"/>
            <w:vAlign w:val="center"/>
          </w:tcPr>
          <w:p w14:paraId="1AB55A65" w14:textId="42B1C0FD" w:rsidR="00AB0D4E" w:rsidRPr="005D2D12" w:rsidRDefault="003C6F6B" w:rsidP="005D2D12">
            <w:pPr>
              <w:cnfStyle w:val="000000000000" w:firstRow="0" w:lastRow="0" w:firstColumn="0" w:lastColumn="0" w:oddVBand="0" w:evenVBand="0" w:oddHBand="0" w:evenHBand="0" w:firstRowFirstColumn="0" w:firstRowLastColumn="0" w:lastRowFirstColumn="0" w:lastRowLastColumn="0"/>
              <w:rPr>
                <w:lang w:val="en-US"/>
              </w:rPr>
            </w:pPr>
            <w:r>
              <w:rPr>
                <w:lang w:val="en-US"/>
              </w:rPr>
              <w:t>10/02/2020</w:t>
            </w:r>
          </w:p>
        </w:tc>
        <w:tc>
          <w:tcPr>
            <w:tcW w:w="2700" w:type="dxa"/>
            <w:vAlign w:val="center"/>
          </w:tcPr>
          <w:p w14:paraId="3A5998CD" w14:textId="086B3DF5" w:rsidR="00AB0D4E" w:rsidRPr="005D2D12" w:rsidRDefault="003C6F6B" w:rsidP="005D2D12">
            <w:pPr>
              <w:cnfStyle w:val="000000000000" w:firstRow="0" w:lastRow="0" w:firstColumn="0" w:lastColumn="0" w:oddVBand="0" w:evenVBand="0" w:oddHBand="0" w:evenHBand="0" w:firstRowFirstColumn="0" w:firstRowLastColumn="0" w:lastRowFirstColumn="0" w:lastRowLastColumn="0"/>
              <w:rPr>
                <w:lang w:val="en-US"/>
              </w:rPr>
            </w:pPr>
            <w:r>
              <w:rPr>
                <w:lang w:val="en-US"/>
              </w:rPr>
              <w:t>Document updated</w:t>
            </w:r>
          </w:p>
        </w:tc>
        <w:tc>
          <w:tcPr>
            <w:tcW w:w="1852" w:type="dxa"/>
            <w:vAlign w:val="center"/>
          </w:tcPr>
          <w:p w14:paraId="1A47CE96" w14:textId="512BD645" w:rsidR="00AB0D4E" w:rsidRPr="005D2D12" w:rsidRDefault="003C6F6B" w:rsidP="005D2D12">
            <w:pPr>
              <w:cnfStyle w:val="000000000000" w:firstRow="0" w:lastRow="0" w:firstColumn="0" w:lastColumn="0" w:oddVBand="0" w:evenVBand="0" w:oddHBand="0" w:evenHBand="0" w:firstRowFirstColumn="0" w:firstRowLastColumn="0" w:lastRowFirstColumn="0" w:lastRowLastColumn="0"/>
              <w:rPr>
                <w:lang w:val="en-US"/>
              </w:rPr>
            </w:pPr>
            <w:r>
              <w:rPr>
                <w:lang w:val="en-US"/>
              </w:rPr>
              <w:t>Rishabh Rastogi</w:t>
            </w:r>
          </w:p>
        </w:tc>
        <w:tc>
          <w:tcPr>
            <w:tcW w:w="1928" w:type="dxa"/>
            <w:vAlign w:val="center"/>
          </w:tcPr>
          <w:p w14:paraId="4FCD095D" w14:textId="77777777" w:rsidR="00AB0D4E" w:rsidRPr="005D2D12" w:rsidRDefault="00AB0D4E" w:rsidP="005D2D12">
            <w:pPr>
              <w:cnfStyle w:val="000000000000" w:firstRow="0" w:lastRow="0" w:firstColumn="0" w:lastColumn="0" w:oddVBand="0" w:evenVBand="0" w:oddHBand="0" w:evenHBand="0" w:firstRowFirstColumn="0" w:firstRowLastColumn="0" w:lastRowFirstColumn="0" w:lastRowLastColumn="0"/>
              <w:rPr>
                <w:lang w:val="en-US"/>
              </w:rPr>
            </w:pPr>
          </w:p>
        </w:tc>
      </w:tr>
      <w:tr w:rsidR="00B35FDA" w:rsidRPr="005D2D12" w14:paraId="7A63AB36"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vAlign w:val="center"/>
          </w:tcPr>
          <w:p w14:paraId="2B908AB9" w14:textId="3111CABF" w:rsidR="00AB0D4E" w:rsidRPr="005D2D12" w:rsidRDefault="00AB0D4E" w:rsidP="005D2D12">
            <w:pPr>
              <w:rPr>
                <w:b w:val="0"/>
                <w:bCs w:val="0"/>
                <w:lang w:val="en-US"/>
              </w:rPr>
            </w:pPr>
          </w:p>
        </w:tc>
        <w:tc>
          <w:tcPr>
            <w:tcW w:w="1800" w:type="dxa"/>
            <w:vAlign w:val="center"/>
          </w:tcPr>
          <w:p w14:paraId="63269E0B" w14:textId="1841D840"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c>
          <w:tcPr>
            <w:tcW w:w="2700" w:type="dxa"/>
            <w:vAlign w:val="center"/>
          </w:tcPr>
          <w:p w14:paraId="5B89E6BC" w14:textId="10228B2C"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c>
          <w:tcPr>
            <w:tcW w:w="1852" w:type="dxa"/>
            <w:vAlign w:val="center"/>
          </w:tcPr>
          <w:p w14:paraId="546592DC" w14:textId="1DACFAE9"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c>
          <w:tcPr>
            <w:tcW w:w="1928" w:type="dxa"/>
            <w:vAlign w:val="center"/>
          </w:tcPr>
          <w:p w14:paraId="57BFF696" w14:textId="77777777" w:rsidR="00AB0D4E" w:rsidRPr="005D2D12" w:rsidRDefault="00AB0D4E" w:rsidP="005D2D12">
            <w:pPr>
              <w:cnfStyle w:val="000000100000" w:firstRow="0" w:lastRow="0" w:firstColumn="0" w:lastColumn="0" w:oddVBand="0" w:evenVBand="0" w:oddHBand="1" w:evenHBand="0" w:firstRowFirstColumn="0" w:firstRowLastColumn="0" w:lastRowFirstColumn="0" w:lastRowLastColumn="0"/>
              <w:rPr>
                <w:lang w:val="en-US"/>
              </w:rPr>
            </w:pPr>
          </w:p>
        </w:tc>
      </w:tr>
    </w:tbl>
    <w:p w14:paraId="401E70D2" w14:textId="6806CBD2" w:rsidR="003023B6" w:rsidRDefault="003023B6" w:rsidP="003D47FD">
      <w:pPr>
        <w:pStyle w:val="Heading2"/>
        <w:rPr>
          <w:rFonts w:asciiTheme="minorHAnsi" w:hAnsiTheme="minorHAnsi" w:cstheme="minorHAnsi"/>
          <w:lang w:val="en-US"/>
        </w:rPr>
      </w:pPr>
      <w:bookmarkStart w:id="7" w:name="_Toc256415296"/>
      <w:bookmarkStart w:id="8" w:name="_Toc300246490"/>
      <w:bookmarkStart w:id="9" w:name="_Toc33705202"/>
      <w:bookmarkStart w:id="10" w:name="_Toc35019800"/>
      <w:r w:rsidRPr="005D2D12">
        <w:rPr>
          <w:rFonts w:asciiTheme="minorHAnsi" w:hAnsiTheme="minorHAnsi" w:cstheme="minorHAnsi"/>
          <w:lang w:val="en-US"/>
        </w:rPr>
        <w:t>RASCI</w:t>
      </w:r>
      <w:bookmarkEnd w:id="7"/>
      <w:bookmarkEnd w:id="8"/>
      <w:bookmarkEnd w:id="9"/>
      <w:bookmarkEnd w:id="10"/>
      <w:r w:rsidRPr="005D2D12">
        <w:rPr>
          <w:rFonts w:asciiTheme="minorHAnsi" w:hAnsiTheme="minorHAnsi" w:cstheme="minorHAnsi"/>
          <w:lang w:val="en-US"/>
        </w:rPr>
        <w:t xml:space="preserve"> </w:t>
      </w:r>
      <w:bookmarkStart w:id="11" w:name="_Toc256421411"/>
      <w:bookmarkEnd w:id="11"/>
    </w:p>
    <w:p w14:paraId="67C61F36"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D82892"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0F7E765D" w:rsidR="00D82892" w:rsidRPr="005D2D12" w:rsidRDefault="00D82892" w:rsidP="005D2D12">
            <w:pPr>
              <w:rPr>
                <w:b w:val="0"/>
                <w:bCs w:val="0"/>
              </w:rPr>
            </w:pPr>
          </w:p>
        </w:tc>
        <w:tc>
          <w:tcPr>
            <w:tcW w:w="1240" w:type="dxa"/>
            <w:tcBorders>
              <w:left w:val="none" w:sz="0" w:space="0" w:color="auto"/>
              <w:right w:val="none" w:sz="0" w:space="0" w:color="auto"/>
            </w:tcBorders>
          </w:tcPr>
          <w:p w14:paraId="0F93E188" w14:textId="38FE513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373FC538" w14:textId="1DC21076"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c>
          <w:tcPr>
            <w:tcW w:w="2970" w:type="dxa"/>
            <w:tcBorders>
              <w:left w:val="none" w:sz="0" w:space="0" w:color="auto"/>
            </w:tcBorders>
          </w:tcPr>
          <w:p w14:paraId="247DD2A2" w14:textId="52CD0192"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r>
      <w:tr w:rsidR="00D82892"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82892" w:rsidRPr="005D2D12" w:rsidRDefault="00D82892" w:rsidP="005D2D12">
            <w:pPr>
              <w:rPr>
                <w:b w:val="0"/>
                <w:bCs w:val="0"/>
                <w:lang w:val="pt-BR"/>
              </w:rPr>
            </w:pPr>
          </w:p>
        </w:tc>
        <w:tc>
          <w:tcPr>
            <w:tcW w:w="1240" w:type="dxa"/>
            <w:tcBorders>
              <w:left w:val="none" w:sz="0" w:space="0" w:color="auto"/>
              <w:right w:val="none" w:sz="0" w:space="0" w:color="auto"/>
            </w:tcBorders>
          </w:tcPr>
          <w:p w14:paraId="65F268D8"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r>
      <w:tr w:rsidR="00D82892"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D82892" w:rsidRPr="005D2D12" w:rsidRDefault="00D82892" w:rsidP="005D2D12">
            <w:pPr>
              <w:rPr>
                <w:b w:val="0"/>
                <w:bCs w:val="0"/>
              </w:rPr>
            </w:pPr>
          </w:p>
        </w:tc>
        <w:tc>
          <w:tcPr>
            <w:tcW w:w="1240" w:type="dxa"/>
            <w:tcBorders>
              <w:left w:val="none" w:sz="0" w:space="0" w:color="auto"/>
              <w:right w:val="none" w:sz="0" w:space="0" w:color="auto"/>
            </w:tcBorders>
          </w:tcPr>
          <w:p w14:paraId="210203AF"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A16ED">
      <w:pPr>
        <w:pStyle w:val="Heading2"/>
        <w:rPr>
          <w:rFonts w:asciiTheme="minorHAnsi" w:hAnsiTheme="minorHAnsi" w:cstheme="minorHAnsi"/>
          <w:lang w:val="en-US"/>
        </w:rPr>
      </w:pPr>
      <w:bookmarkStart w:id="12" w:name="_Toc256107549"/>
      <w:bookmarkStart w:id="13" w:name="_Toc256413567"/>
      <w:bookmarkStart w:id="14" w:name="_Toc256415298"/>
      <w:bookmarkStart w:id="15" w:name="_Toc256421414"/>
      <w:bookmarkStart w:id="16" w:name="_Toc256421759"/>
      <w:bookmarkStart w:id="17" w:name="_Toc256421847"/>
      <w:bookmarkStart w:id="18" w:name="_Toc256421935"/>
      <w:bookmarkStart w:id="19" w:name="_Toc256940260"/>
      <w:bookmarkStart w:id="20" w:name="_Toc256941689"/>
      <w:bookmarkStart w:id="21" w:name="_Toc256941777"/>
      <w:bookmarkStart w:id="22" w:name="_Toc256107555"/>
      <w:bookmarkStart w:id="23" w:name="_Toc256413573"/>
      <w:bookmarkStart w:id="24" w:name="_Toc256415304"/>
      <w:bookmarkStart w:id="25" w:name="_Toc256421420"/>
      <w:bookmarkStart w:id="26" w:name="_Toc256421765"/>
      <w:bookmarkStart w:id="27" w:name="_Toc256421853"/>
      <w:bookmarkStart w:id="28" w:name="_Toc256421941"/>
      <w:bookmarkStart w:id="29" w:name="_Toc256940266"/>
      <w:bookmarkStart w:id="30" w:name="_Toc256941695"/>
      <w:bookmarkStart w:id="31" w:name="_Toc256941783"/>
      <w:bookmarkStart w:id="32" w:name="_Toc256107560"/>
      <w:bookmarkStart w:id="33" w:name="_Toc256413578"/>
      <w:bookmarkStart w:id="34" w:name="_Toc256415309"/>
      <w:bookmarkStart w:id="35" w:name="_Toc256421425"/>
      <w:bookmarkStart w:id="36" w:name="_Toc256421770"/>
      <w:bookmarkStart w:id="37" w:name="_Toc256421858"/>
      <w:bookmarkStart w:id="38" w:name="_Toc256421946"/>
      <w:bookmarkStart w:id="39" w:name="_Toc256940271"/>
      <w:bookmarkStart w:id="40" w:name="_Toc256941700"/>
      <w:bookmarkStart w:id="41" w:name="_Toc256941788"/>
      <w:bookmarkStart w:id="42" w:name="_Toc256107565"/>
      <w:bookmarkStart w:id="43" w:name="_Toc256413583"/>
      <w:bookmarkStart w:id="44" w:name="_Toc256415314"/>
      <w:bookmarkStart w:id="45" w:name="_Toc256421430"/>
      <w:bookmarkStart w:id="46" w:name="_Toc256421775"/>
      <w:bookmarkStart w:id="47" w:name="_Toc256421863"/>
      <w:bookmarkStart w:id="48" w:name="_Toc256421951"/>
      <w:bookmarkStart w:id="49" w:name="_Toc256940276"/>
      <w:bookmarkStart w:id="50" w:name="_Toc256941705"/>
      <w:bookmarkStart w:id="51" w:name="_Toc256941793"/>
      <w:bookmarkStart w:id="52" w:name="_Toc256107570"/>
      <w:bookmarkStart w:id="53" w:name="_Toc256413588"/>
      <w:bookmarkStart w:id="54" w:name="_Toc256415319"/>
      <w:bookmarkStart w:id="55" w:name="_Toc256421435"/>
      <w:bookmarkStart w:id="56" w:name="_Toc256421780"/>
      <w:bookmarkStart w:id="57" w:name="_Toc256421868"/>
      <w:bookmarkStart w:id="58" w:name="_Toc256421956"/>
      <w:bookmarkStart w:id="59" w:name="_Toc256940281"/>
      <w:bookmarkStart w:id="60" w:name="_Toc256941710"/>
      <w:bookmarkStart w:id="61" w:name="_Toc256941798"/>
      <w:bookmarkStart w:id="62" w:name="_Toc256106222"/>
      <w:bookmarkStart w:id="63" w:name="_Toc256107576"/>
      <w:bookmarkStart w:id="64" w:name="_Toc256413594"/>
      <w:bookmarkStart w:id="65" w:name="_Toc256415325"/>
      <w:bookmarkStart w:id="66" w:name="_Toc256421441"/>
      <w:bookmarkStart w:id="67" w:name="_Toc256421786"/>
      <w:bookmarkStart w:id="68" w:name="_Toc256421874"/>
      <w:bookmarkStart w:id="69" w:name="_Toc256421962"/>
      <w:bookmarkStart w:id="70" w:name="_Toc256940287"/>
      <w:bookmarkStart w:id="71" w:name="_Toc256941716"/>
      <w:bookmarkStart w:id="72" w:name="_Toc256941804"/>
      <w:bookmarkStart w:id="73" w:name="_Toc256106228"/>
      <w:bookmarkStart w:id="74" w:name="_Toc256107582"/>
      <w:bookmarkStart w:id="75" w:name="_Toc256413600"/>
      <w:bookmarkStart w:id="76" w:name="_Toc256415331"/>
      <w:bookmarkStart w:id="77" w:name="_Toc256421447"/>
      <w:bookmarkStart w:id="78" w:name="_Toc256421792"/>
      <w:bookmarkStart w:id="79" w:name="_Toc256421880"/>
      <w:bookmarkStart w:id="80" w:name="_Toc256421968"/>
      <w:bookmarkStart w:id="81" w:name="_Toc256940293"/>
      <w:bookmarkStart w:id="82" w:name="_Toc256941722"/>
      <w:bookmarkStart w:id="83" w:name="_Toc256941810"/>
      <w:bookmarkStart w:id="84" w:name="_Toc256106233"/>
      <w:bookmarkStart w:id="85" w:name="_Toc256107587"/>
      <w:bookmarkStart w:id="86" w:name="_Toc256413605"/>
      <w:bookmarkStart w:id="87" w:name="_Toc256415336"/>
      <w:bookmarkStart w:id="88" w:name="_Toc256421452"/>
      <w:bookmarkStart w:id="89" w:name="_Toc256421797"/>
      <w:bookmarkStart w:id="90" w:name="_Toc256421885"/>
      <w:bookmarkStart w:id="91" w:name="_Toc256421973"/>
      <w:bookmarkStart w:id="92" w:name="_Toc256940298"/>
      <w:bookmarkStart w:id="93" w:name="_Toc256941727"/>
      <w:bookmarkStart w:id="94" w:name="_Toc256941815"/>
      <w:bookmarkStart w:id="95" w:name="_Toc256106238"/>
      <w:bookmarkStart w:id="96" w:name="_Toc256107592"/>
      <w:bookmarkStart w:id="97" w:name="_Toc256413610"/>
      <w:bookmarkStart w:id="98" w:name="_Toc256415341"/>
      <w:bookmarkStart w:id="99" w:name="_Toc256421457"/>
      <w:bookmarkStart w:id="100" w:name="_Toc256421802"/>
      <w:bookmarkStart w:id="101" w:name="_Toc256421890"/>
      <w:bookmarkStart w:id="102" w:name="_Toc256421978"/>
      <w:bookmarkStart w:id="103" w:name="_Toc256940303"/>
      <w:bookmarkStart w:id="104" w:name="_Toc256941732"/>
      <w:bookmarkStart w:id="105" w:name="_Toc256941820"/>
      <w:bookmarkStart w:id="106" w:name="_Toc256106243"/>
      <w:bookmarkStart w:id="107" w:name="_Toc256107597"/>
      <w:bookmarkStart w:id="108" w:name="_Toc256413615"/>
      <w:bookmarkStart w:id="109" w:name="_Toc256415346"/>
      <w:bookmarkStart w:id="110" w:name="_Toc256421462"/>
      <w:bookmarkStart w:id="111" w:name="_Toc256421807"/>
      <w:bookmarkStart w:id="112" w:name="_Toc256421895"/>
      <w:bookmarkStart w:id="113" w:name="_Toc256421983"/>
      <w:bookmarkStart w:id="114" w:name="_Toc256940308"/>
      <w:bookmarkStart w:id="115" w:name="_Toc256941737"/>
      <w:bookmarkStart w:id="116" w:name="_Toc256941825"/>
      <w:bookmarkStart w:id="117" w:name="_Toc256106244"/>
      <w:bookmarkStart w:id="118" w:name="_Toc256107598"/>
      <w:bookmarkStart w:id="119" w:name="_Toc256413616"/>
      <w:bookmarkStart w:id="120" w:name="_Toc256415347"/>
      <w:bookmarkStart w:id="121" w:name="_Toc256421463"/>
      <w:bookmarkStart w:id="122" w:name="_Toc256421808"/>
      <w:bookmarkStart w:id="123" w:name="_Toc256421896"/>
      <w:bookmarkStart w:id="124" w:name="_Toc256421984"/>
      <w:bookmarkStart w:id="125" w:name="_Toc256940309"/>
      <w:bookmarkStart w:id="126" w:name="_Toc256941738"/>
      <w:bookmarkStart w:id="127" w:name="_Toc256941826"/>
      <w:bookmarkStart w:id="128" w:name="_Toc256415348"/>
      <w:bookmarkStart w:id="129" w:name="_Toc300246491"/>
      <w:bookmarkStart w:id="130" w:name="_Toc33705203"/>
      <w:bookmarkStart w:id="131" w:name="_Toc3501980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5D2D12">
        <w:rPr>
          <w:rFonts w:asciiTheme="minorHAnsi" w:hAnsiTheme="minorHAnsi" w:cstheme="minorHAnsi"/>
          <w:lang w:val="en-US"/>
        </w:rPr>
        <w:t>Approval Detail</w:t>
      </w:r>
      <w:bookmarkEnd w:id="128"/>
      <w:bookmarkEnd w:id="129"/>
      <w:bookmarkEnd w:id="130"/>
      <w:bookmarkEnd w:id="131"/>
    </w:p>
    <w:p w14:paraId="14D52EF8"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3023B6" w:rsidRPr="005D2D12" w14:paraId="17B7607E"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450DC4E5" w14:textId="34A51F6B" w:rsidR="003023B6" w:rsidRPr="005D2D12" w:rsidRDefault="003023B6" w:rsidP="005D2D12">
            <w:pPr>
              <w:rPr>
                <w:b w:val="0"/>
                <w:bCs w:val="0"/>
                <w:szCs w:val="22"/>
              </w:rPr>
            </w:pPr>
          </w:p>
        </w:tc>
        <w:tc>
          <w:tcPr>
            <w:tcW w:w="1240" w:type="dxa"/>
            <w:tcBorders>
              <w:left w:val="none" w:sz="0" w:space="0" w:color="auto"/>
              <w:right w:val="none" w:sz="0" w:space="0" w:color="auto"/>
            </w:tcBorders>
            <w:vAlign w:val="center"/>
          </w:tcPr>
          <w:p w14:paraId="3C4762A1" w14:textId="64B2A65D"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rPr>
            </w:pPr>
          </w:p>
        </w:tc>
        <w:tc>
          <w:tcPr>
            <w:tcW w:w="4520" w:type="dxa"/>
            <w:tcBorders>
              <w:left w:val="none" w:sz="0" w:space="0" w:color="auto"/>
              <w:right w:val="none" w:sz="0" w:space="0" w:color="auto"/>
            </w:tcBorders>
            <w:vAlign w:val="center"/>
          </w:tcPr>
          <w:p w14:paraId="199F8160" w14:textId="6FBDF025"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c>
          <w:tcPr>
            <w:tcW w:w="2970" w:type="dxa"/>
            <w:tcBorders>
              <w:left w:val="none" w:sz="0" w:space="0" w:color="auto"/>
            </w:tcBorders>
            <w:vAlign w:val="center"/>
          </w:tcPr>
          <w:p w14:paraId="1732ECE9" w14:textId="7955E84E"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r>
      <w:tr w:rsidR="003023B6" w:rsidRPr="005D2D12" w14:paraId="7EDC3287"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70FD7DF0" w14:textId="77777777" w:rsidR="003023B6" w:rsidRPr="005D2D12" w:rsidRDefault="003023B6" w:rsidP="005D2D12">
            <w:pPr>
              <w:rPr>
                <w:b w:val="0"/>
                <w:bCs w:val="0"/>
                <w:szCs w:val="22"/>
                <w:lang w:val="pt-BR"/>
              </w:rPr>
            </w:pPr>
          </w:p>
        </w:tc>
        <w:tc>
          <w:tcPr>
            <w:tcW w:w="1240" w:type="dxa"/>
            <w:tcBorders>
              <w:left w:val="none" w:sz="0" w:space="0" w:color="auto"/>
              <w:right w:val="none" w:sz="0" w:space="0" w:color="auto"/>
            </w:tcBorders>
            <w:vAlign w:val="center"/>
          </w:tcPr>
          <w:p w14:paraId="47D55AEB"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vAlign w:val="center"/>
          </w:tcPr>
          <w:p w14:paraId="5F0DD797"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vAlign w:val="center"/>
          </w:tcPr>
          <w:p w14:paraId="31149D1D"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r>
    </w:tbl>
    <w:p w14:paraId="2F19F75B" w14:textId="418784DB" w:rsidR="003023B6" w:rsidRPr="005D2D12" w:rsidRDefault="003023B6" w:rsidP="00CA16ED">
      <w:pPr>
        <w:pStyle w:val="Heading2"/>
        <w:rPr>
          <w:rFonts w:asciiTheme="minorHAnsi" w:hAnsiTheme="minorHAnsi" w:cstheme="minorHAnsi"/>
          <w:lang w:val="en-US"/>
        </w:rPr>
      </w:pPr>
      <w:bookmarkStart w:id="132" w:name="_Toc256415349"/>
      <w:bookmarkStart w:id="133" w:name="_Toc300246492"/>
      <w:bookmarkStart w:id="134" w:name="_Toc33705204"/>
      <w:bookmarkStart w:id="135" w:name="_Toc35019802"/>
      <w:r w:rsidRPr="005D2D12">
        <w:rPr>
          <w:rFonts w:asciiTheme="minorHAnsi" w:hAnsiTheme="minorHAnsi" w:cstheme="minorHAnsi"/>
          <w:lang w:val="en-US"/>
        </w:rPr>
        <w:t>Other Related Documents</w:t>
      </w:r>
      <w:bookmarkEnd w:id="132"/>
      <w:bookmarkEnd w:id="133"/>
      <w:bookmarkEnd w:id="134"/>
      <w:bookmarkEnd w:id="135"/>
    </w:p>
    <w:p w14:paraId="50B81274" w14:textId="10F2ED2A" w:rsidR="003023B6" w:rsidRPr="005D2D12" w:rsidRDefault="006575D9" w:rsidP="003023B6">
      <w:pPr>
        <w:rPr>
          <w:rFonts w:asciiTheme="minorHAnsi" w:hAnsiTheme="minorHAnsi" w:cstheme="minorHAnsi"/>
        </w:rPr>
      </w:pPr>
      <w:r>
        <w:t>NA</w:t>
      </w: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3960"/>
        <w:gridCol w:w="6038"/>
      </w:tblGrid>
      <w:tr w:rsidR="003023B6" w:rsidRPr="005D2D12" w14:paraId="3E45F0E2" w14:textId="77777777" w:rsidTr="005D2D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6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603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3023B6" w:rsidRPr="005D2D12" w14:paraId="2EA76FBC"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1C36DD3A" w14:textId="7CF576B2" w:rsidR="003023B6" w:rsidRPr="005D2D12" w:rsidRDefault="003023B6" w:rsidP="005D2D12">
            <w:pPr>
              <w:rPr>
                <w:rFonts w:asciiTheme="minorHAnsi" w:hAnsiTheme="minorHAnsi" w:cstheme="minorHAnsi"/>
                <w:b w:val="0"/>
                <w:bCs w:val="0"/>
                <w:szCs w:val="22"/>
              </w:rPr>
            </w:pPr>
          </w:p>
        </w:tc>
        <w:tc>
          <w:tcPr>
            <w:tcW w:w="6038" w:type="dxa"/>
            <w:tcBorders>
              <w:left w:val="none" w:sz="0" w:space="0" w:color="auto"/>
            </w:tcBorders>
            <w:vAlign w:val="center"/>
          </w:tcPr>
          <w:p w14:paraId="7FD1CCB6" w14:textId="27BC46D1"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023B6" w:rsidRPr="005D2D12" w14:paraId="10C11F48"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68763E76" w14:textId="39B26716" w:rsidR="003023B6" w:rsidRPr="005D2D12" w:rsidRDefault="003023B6" w:rsidP="005D2D12">
            <w:pPr>
              <w:rPr>
                <w:rFonts w:asciiTheme="minorHAnsi" w:hAnsiTheme="minorHAnsi" w:cstheme="minorHAnsi"/>
                <w:b w:val="0"/>
                <w:bCs w:val="0"/>
                <w:szCs w:val="22"/>
                <w:lang w:val="pt-BR"/>
              </w:rPr>
            </w:pPr>
          </w:p>
        </w:tc>
        <w:tc>
          <w:tcPr>
            <w:tcW w:w="6038" w:type="dxa"/>
            <w:tcBorders>
              <w:left w:val="none" w:sz="0" w:space="0" w:color="auto"/>
            </w:tcBorders>
            <w:vAlign w:val="center"/>
          </w:tcPr>
          <w:p w14:paraId="1B47136E" w14:textId="6FD78266"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3A2022" w:rsidRPr="005D2D12" w14:paraId="052986D9"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75C9C22C" w14:textId="2EBAAEAD" w:rsidR="003A2022" w:rsidRPr="005D2D12" w:rsidRDefault="003A2022" w:rsidP="005D2D12">
            <w:pPr>
              <w:rPr>
                <w:rFonts w:asciiTheme="minorHAnsi" w:hAnsiTheme="minorHAnsi" w:cstheme="minorHAnsi"/>
                <w:b w:val="0"/>
                <w:bCs w:val="0"/>
                <w:szCs w:val="22"/>
              </w:rPr>
            </w:pPr>
          </w:p>
        </w:tc>
        <w:tc>
          <w:tcPr>
            <w:tcW w:w="6038" w:type="dxa"/>
            <w:tcBorders>
              <w:left w:val="none" w:sz="0" w:space="0" w:color="auto"/>
            </w:tcBorders>
            <w:vAlign w:val="center"/>
          </w:tcPr>
          <w:p w14:paraId="582B0346" w14:textId="0C297D5A" w:rsidR="003A2022" w:rsidRPr="005D2D12" w:rsidRDefault="003A2022"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A2022" w:rsidRPr="005D2D12" w14:paraId="26C80D75"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2526F452" w14:textId="0E31030B" w:rsidR="003A2022" w:rsidRPr="005D2D12" w:rsidRDefault="003A2022" w:rsidP="005D2D12">
            <w:pPr>
              <w:rPr>
                <w:rFonts w:asciiTheme="minorHAnsi" w:hAnsiTheme="minorHAnsi" w:cstheme="minorHAnsi"/>
                <w:b w:val="0"/>
                <w:bCs w:val="0"/>
                <w:szCs w:val="22"/>
              </w:rPr>
            </w:pPr>
          </w:p>
        </w:tc>
        <w:tc>
          <w:tcPr>
            <w:tcW w:w="6038" w:type="dxa"/>
            <w:tcBorders>
              <w:left w:val="none" w:sz="0" w:space="0" w:color="auto"/>
            </w:tcBorders>
            <w:vAlign w:val="center"/>
          </w:tcPr>
          <w:p w14:paraId="6277BE2F" w14:textId="4ACBF98A" w:rsidR="003A2022" w:rsidRPr="005D2D12" w:rsidRDefault="003A2022"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p>
        </w:tc>
      </w:tr>
    </w:tbl>
    <w:p w14:paraId="0A439653" w14:textId="77777777" w:rsidR="008D5177" w:rsidRPr="005D2D12" w:rsidRDefault="008D5177" w:rsidP="008D5177">
      <w:pPr>
        <w:rPr>
          <w:rFonts w:asciiTheme="minorHAnsi" w:hAnsiTheme="minorHAnsi" w:cstheme="minorHAnsi"/>
        </w:rPr>
      </w:pPr>
      <w:bookmarkStart w:id="136" w:name="_Toc300246493"/>
      <w:bookmarkStart w:id="137" w:name="_Toc33705205"/>
    </w:p>
    <w:p w14:paraId="5BD9C919" w14:textId="7916D608" w:rsidR="003023B6" w:rsidRPr="005D2D12" w:rsidRDefault="003023B6" w:rsidP="00D10C09">
      <w:pPr>
        <w:pStyle w:val="Heading1"/>
        <w:pBdr>
          <w:bottom w:val="none" w:sz="0" w:space="0" w:color="auto"/>
        </w:pBdr>
        <w:rPr>
          <w:rFonts w:asciiTheme="minorHAnsi" w:hAnsiTheme="minorHAnsi" w:cstheme="minorHAnsi"/>
        </w:rPr>
      </w:pPr>
      <w:bookmarkStart w:id="138" w:name="_Toc35019803"/>
      <w:r w:rsidRPr="005D2D12">
        <w:rPr>
          <w:rFonts w:asciiTheme="minorHAnsi" w:hAnsiTheme="minorHAnsi" w:cstheme="minorHAnsi"/>
        </w:rPr>
        <w:t>Business Process Overview</w:t>
      </w:r>
      <w:bookmarkEnd w:id="136"/>
      <w:bookmarkEnd w:id="137"/>
      <w:bookmarkEnd w:id="138"/>
      <w:r w:rsidR="0034604B" w:rsidRPr="005D2D12">
        <w:rPr>
          <w:rFonts w:asciiTheme="minorHAnsi" w:hAnsiTheme="minorHAnsi" w:cstheme="minorHAnsi"/>
        </w:rPr>
        <w:t xml:space="preserve"> </w:t>
      </w:r>
    </w:p>
    <w:p w14:paraId="0D5FA6A6" w14:textId="77777777" w:rsidR="000E20EF" w:rsidRPr="000E20EF" w:rsidRDefault="000E20EF" w:rsidP="000E20EF">
      <w:pPr>
        <w:jc w:val="both"/>
        <w:rPr>
          <w:rFonts w:asciiTheme="minorHAnsi" w:hAnsiTheme="minorHAnsi" w:cstheme="minorHAnsi"/>
        </w:rPr>
      </w:pPr>
      <w:r w:rsidRPr="000E20EF">
        <w:rPr>
          <w:rFonts w:asciiTheme="minorHAnsi" w:hAnsiTheme="minorHAnsi" w:cstheme="minorHAnsi"/>
        </w:rPr>
        <w:t>As fleet objects are treated as equipment in SAP system, it can be used in notification and order as reference object to perform maintenance activity. It can also be used in task lists to define the tasks need to be performed during the maintenance of fleet object. The maintenance planning can be done on the fleet object and the date for maintenance can be calculated based on the distance counter (distance travelled in odometer), time counter (e.g. every 3 months) or using other counter specific to that fleet object.</w:t>
      </w:r>
    </w:p>
    <w:p w14:paraId="2988D4D2" w14:textId="77777777" w:rsidR="000E20EF" w:rsidRPr="000E20EF" w:rsidRDefault="000E20EF" w:rsidP="000E20EF">
      <w:pPr>
        <w:jc w:val="both"/>
        <w:rPr>
          <w:rFonts w:asciiTheme="minorHAnsi" w:hAnsiTheme="minorHAnsi" w:cstheme="minorHAnsi"/>
        </w:rPr>
      </w:pPr>
      <w:r w:rsidRPr="000E20EF">
        <w:rPr>
          <w:rFonts w:asciiTheme="minorHAnsi" w:hAnsiTheme="minorHAnsi" w:cstheme="minorHAnsi"/>
        </w:rPr>
        <w:t>To maintain fleet object, following information need to be collected:</w:t>
      </w:r>
    </w:p>
    <w:p w14:paraId="57A0EBD2" w14:textId="77777777" w:rsidR="000E20EF" w:rsidRPr="008C7F37" w:rsidRDefault="000E20EF" w:rsidP="000E20EF">
      <w:pPr>
        <w:jc w:val="both"/>
        <w:rPr>
          <w:rFonts w:cs="Arial"/>
          <w:szCs w:val="22"/>
        </w:rPr>
      </w:pPr>
      <w:r w:rsidRPr="008C7F37">
        <w:rPr>
          <w:rFonts w:cs="Arial"/>
          <w:b/>
          <w:szCs w:val="22"/>
        </w:rPr>
        <w:t>Master Data:</w:t>
      </w:r>
      <w:r w:rsidRPr="008C7F37">
        <w:rPr>
          <w:rFonts w:cs="Arial"/>
          <w:szCs w:val="22"/>
        </w:rPr>
        <w:t xml:space="preserve"> With special views of the license plate number, load volume, consumption data, fuel card number, engine data, fuel type</w:t>
      </w:r>
    </w:p>
    <w:p w14:paraId="7E3A9B9A" w14:textId="77777777" w:rsidR="000E20EF" w:rsidRPr="008C7F37" w:rsidRDefault="000E20EF" w:rsidP="000E20EF">
      <w:pPr>
        <w:jc w:val="both"/>
        <w:rPr>
          <w:rFonts w:cs="Arial"/>
          <w:szCs w:val="22"/>
        </w:rPr>
      </w:pPr>
      <w:r w:rsidRPr="008C7F37">
        <w:rPr>
          <w:rFonts w:cs="Arial"/>
          <w:b/>
          <w:szCs w:val="22"/>
        </w:rPr>
        <w:t xml:space="preserve">Consumption calculation: </w:t>
      </w:r>
      <w:r w:rsidRPr="008C7F37">
        <w:rPr>
          <w:rFonts w:cs="Arial"/>
          <w:szCs w:val="22"/>
        </w:rPr>
        <w:t>Calculation of Fuel (Diesel, Petrol, Oil, Gas etc) with respect to time and distance travelled.</w:t>
      </w:r>
    </w:p>
    <w:p w14:paraId="1221F5AE" w14:textId="598A1904" w:rsidR="003023B6" w:rsidRPr="000E20EF" w:rsidRDefault="000E20EF" w:rsidP="003023B6">
      <w:pPr>
        <w:jc w:val="both"/>
        <w:rPr>
          <w:rFonts w:cs="Arial"/>
          <w:b/>
          <w:szCs w:val="22"/>
        </w:rPr>
      </w:pPr>
      <w:r w:rsidRPr="008C7F37">
        <w:rPr>
          <w:rFonts w:cs="Arial"/>
          <w:b/>
          <w:szCs w:val="22"/>
        </w:rPr>
        <w:t xml:space="preserve">Fuel entry: </w:t>
      </w:r>
      <w:r w:rsidRPr="008C7F37">
        <w:rPr>
          <w:rFonts w:cs="Arial"/>
          <w:szCs w:val="22"/>
        </w:rPr>
        <w:t>Fuel</w:t>
      </w:r>
      <w:r w:rsidRPr="008C7F37">
        <w:rPr>
          <w:rFonts w:cs="Arial"/>
          <w:b/>
          <w:szCs w:val="22"/>
        </w:rPr>
        <w:t xml:space="preserve"> </w:t>
      </w:r>
      <w:r w:rsidRPr="008C7F37">
        <w:rPr>
          <w:rFonts w:cs="Arial"/>
          <w:szCs w:val="22"/>
        </w:rPr>
        <w:t>Entry per vehicle for Performance analysis.</w:t>
      </w:r>
    </w:p>
    <w:p w14:paraId="3BDAD1A7" w14:textId="77777777" w:rsidR="003023B6" w:rsidRPr="005D2D12" w:rsidRDefault="003023B6" w:rsidP="00CA16ED">
      <w:pPr>
        <w:pStyle w:val="Heading2"/>
        <w:rPr>
          <w:rFonts w:asciiTheme="minorHAnsi" w:hAnsiTheme="minorHAnsi" w:cstheme="minorHAnsi"/>
          <w:lang w:val="en-US"/>
        </w:rPr>
      </w:pPr>
      <w:bookmarkStart w:id="139" w:name="_Toc300246494"/>
      <w:bookmarkStart w:id="140" w:name="_Toc33705206"/>
      <w:bookmarkStart w:id="141" w:name="_Toc35019804"/>
      <w:bookmarkStart w:id="142" w:name="_Toc210043908"/>
      <w:r w:rsidRPr="005D2D12">
        <w:rPr>
          <w:rFonts w:asciiTheme="minorHAnsi" w:hAnsiTheme="minorHAnsi" w:cstheme="minorHAnsi"/>
          <w:lang w:val="en-US"/>
        </w:rPr>
        <w:t>High level requirements</w:t>
      </w:r>
      <w:bookmarkEnd w:id="139"/>
      <w:bookmarkEnd w:id="140"/>
      <w:bookmarkEnd w:id="141"/>
    </w:p>
    <w:p w14:paraId="1CF915A8" w14:textId="62617BA9" w:rsidR="00105BA1" w:rsidRPr="00105BA1" w:rsidRDefault="00105BA1" w:rsidP="00105BA1">
      <w:pPr>
        <w:rPr>
          <w:rFonts w:asciiTheme="minorHAnsi" w:hAnsiTheme="minorHAnsi" w:cstheme="minorHAnsi"/>
        </w:rPr>
      </w:pPr>
      <w:bookmarkStart w:id="143" w:name="_Toc300246495"/>
      <w:bookmarkStart w:id="144" w:name="_Toc33705207"/>
      <w:r w:rsidRPr="00105BA1">
        <w:rPr>
          <w:rFonts w:asciiTheme="minorHAnsi" w:hAnsiTheme="minorHAnsi" w:cstheme="minorHAnsi"/>
        </w:rPr>
        <w:t xml:space="preserve">This function is used to create fleet specific information in SAP system. With this, we can create fleet as equipment with two additional tabs i.e. Vehicle ID and Vehicle Technology. These tabs contain feet specific data like license plate number, engine data, load volume, fuel card number, fuel type etc. Measuring positions for fuel and distance are used to calculate the consumption of fuel based on kilometre run by the vehicle. These results are recorded with special measurement documents called Consumption based measurement document. Like all other equipment, Fleet equipment can also be used as reference to task list, notification, order and maintenance plan. We can schedule the date for the next service based on the distance travelled, fuel consumed or time counter. </w:t>
      </w:r>
    </w:p>
    <w:p w14:paraId="65F4594E" w14:textId="77777777" w:rsidR="00B31DEF" w:rsidRPr="005D2D12" w:rsidRDefault="00B31DEF" w:rsidP="00B31DEF">
      <w:pPr>
        <w:rPr>
          <w:rFonts w:asciiTheme="minorHAnsi" w:hAnsiTheme="minorHAnsi" w:cstheme="minorHAnsi"/>
        </w:rPr>
      </w:pPr>
    </w:p>
    <w:p w14:paraId="6054E2F3" w14:textId="65477212" w:rsidR="00074541" w:rsidRPr="005D2D12" w:rsidRDefault="003023B6" w:rsidP="00074541">
      <w:pPr>
        <w:pStyle w:val="Heading2"/>
        <w:rPr>
          <w:rFonts w:asciiTheme="minorHAnsi" w:hAnsiTheme="minorHAnsi" w:cstheme="minorHAnsi"/>
          <w:lang w:val="en-US"/>
        </w:rPr>
      </w:pPr>
      <w:bookmarkStart w:id="145" w:name="_Toc35019805"/>
      <w:r w:rsidRPr="005D2D12">
        <w:rPr>
          <w:rFonts w:asciiTheme="minorHAnsi" w:hAnsiTheme="minorHAnsi" w:cstheme="minorHAnsi"/>
          <w:lang w:val="en-US"/>
        </w:rPr>
        <w:t>Key Value Drivers for the Business Process</w:t>
      </w:r>
      <w:bookmarkEnd w:id="142"/>
      <w:bookmarkEnd w:id="143"/>
      <w:bookmarkEnd w:id="144"/>
      <w:bookmarkEnd w:id="145"/>
      <w:r w:rsidR="0034604B" w:rsidRPr="005D2D12">
        <w:rPr>
          <w:rFonts w:asciiTheme="minorHAnsi" w:hAnsiTheme="minorHAnsi" w:cstheme="minorHAnsi"/>
          <w:lang w:val="en-US"/>
        </w:rPr>
        <w:t xml:space="preserve"> </w:t>
      </w:r>
    </w:p>
    <w:p w14:paraId="531FC256" w14:textId="77777777" w:rsidR="0052455E" w:rsidRPr="004D59EA" w:rsidRDefault="0052455E" w:rsidP="0052455E">
      <w:pPr>
        <w:ind w:left="432" w:firstLine="18"/>
        <w:rPr>
          <w:rFonts w:cs="Arial"/>
          <w:szCs w:val="22"/>
        </w:rPr>
      </w:pPr>
      <w:r w:rsidRPr="004D59EA">
        <w:rPr>
          <w:rFonts w:cs="Arial"/>
          <w:szCs w:val="22"/>
        </w:rPr>
        <w:t xml:space="preserve">The Key value drivers for the Business Process are listed below: </w:t>
      </w:r>
    </w:p>
    <w:p w14:paraId="046F3E5A" w14:textId="77777777" w:rsidR="0052455E" w:rsidRPr="004D59EA" w:rsidRDefault="0052455E" w:rsidP="0052455E">
      <w:pPr>
        <w:ind w:left="432"/>
        <w:rPr>
          <w:rFonts w:cs="Arial"/>
          <w:szCs w:val="22"/>
        </w:rPr>
      </w:pPr>
    </w:p>
    <w:p w14:paraId="364732AD" w14:textId="77777777" w:rsidR="001B5F5B" w:rsidRPr="005D2D12" w:rsidRDefault="001B5F5B" w:rsidP="001B5F5B">
      <w:pPr>
        <w:pStyle w:val="DigitisationBullets"/>
        <w:rPr>
          <w:rFonts w:asciiTheme="minorHAnsi" w:hAnsiTheme="minorHAnsi" w:cstheme="minorHAnsi"/>
        </w:rPr>
      </w:pPr>
      <w:r>
        <w:rPr>
          <w:rFonts w:asciiTheme="minorHAnsi" w:hAnsiTheme="minorHAnsi" w:cstheme="minorHAnsi"/>
          <w:iCs/>
        </w:rPr>
        <w:t xml:space="preserve">Fleet </w:t>
      </w:r>
      <w:r w:rsidRPr="004D59EA">
        <w:rPr>
          <w:rFonts w:cs="Arial"/>
          <w:szCs w:val="22"/>
          <w:lang w:val="en-US"/>
        </w:rPr>
        <w:t xml:space="preserve">Equipment downtime is </w:t>
      </w:r>
      <w:proofErr w:type="gramStart"/>
      <w:r w:rsidRPr="004D59EA">
        <w:rPr>
          <w:rFonts w:cs="Arial"/>
          <w:szCs w:val="22"/>
          <w:lang w:val="en-US"/>
        </w:rPr>
        <w:t>decreased</w:t>
      </w:r>
      <w:proofErr w:type="gramEnd"/>
      <w:r w:rsidRPr="004D59EA">
        <w:rPr>
          <w:rFonts w:cs="Arial"/>
          <w:szCs w:val="22"/>
          <w:lang w:val="en-US"/>
        </w:rPr>
        <w:t xml:space="preserve"> and the number of major repairs is reduced</w:t>
      </w:r>
      <w:r>
        <w:rPr>
          <w:rFonts w:cs="Arial"/>
          <w:szCs w:val="22"/>
          <w:lang w:val="en-US"/>
        </w:rPr>
        <w:t>.</w:t>
      </w:r>
    </w:p>
    <w:p w14:paraId="372A6CC2" w14:textId="77777777" w:rsidR="0052455E" w:rsidRPr="001B5F5B" w:rsidRDefault="0052455E" w:rsidP="001B5F5B">
      <w:pPr>
        <w:pStyle w:val="DigitisationBullets"/>
        <w:rPr>
          <w:rFonts w:asciiTheme="minorHAnsi" w:hAnsiTheme="minorHAnsi" w:cstheme="minorHAnsi"/>
          <w:iCs/>
        </w:rPr>
      </w:pPr>
      <w:r w:rsidRPr="001B5F5B">
        <w:rPr>
          <w:rFonts w:asciiTheme="minorHAnsi" w:hAnsiTheme="minorHAnsi" w:cstheme="minorHAnsi"/>
          <w:iCs/>
        </w:rPr>
        <w:t>Better conservation of assets and increased life expectancy of assets, thereby eliminating premature replacement of Fleet.</w:t>
      </w:r>
    </w:p>
    <w:p w14:paraId="719B1AAD" w14:textId="77777777" w:rsidR="0052455E" w:rsidRPr="001B5F5B" w:rsidRDefault="0052455E" w:rsidP="001B5F5B">
      <w:pPr>
        <w:pStyle w:val="DigitisationBullets"/>
        <w:rPr>
          <w:rFonts w:asciiTheme="minorHAnsi" w:hAnsiTheme="minorHAnsi" w:cstheme="minorHAnsi"/>
          <w:iCs/>
        </w:rPr>
      </w:pPr>
      <w:r w:rsidRPr="001B5F5B">
        <w:rPr>
          <w:rFonts w:asciiTheme="minorHAnsi" w:hAnsiTheme="minorHAnsi" w:cstheme="minorHAnsi"/>
          <w:iCs/>
        </w:rPr>
        <w:t>Display of consumption of fuel and distance by Fleet.</w:t>
      </w:r>
    </w:p>
    <w:p w14:paraId="665B54A2" w14:textId="77777777" w:rsidR="0052455E" w:rsidRPr="001B5F5B" w:rsidRDefault="0052455E" w:rsidP="001B5F5B">
      <w:pPr>
        <w:pStyle w:val="DigitisationBullets"/>
        <w:rPr>
          <w:rFonts w:asciiTheme="minorHAnsi" w:hAnsiTheme="minorHAnsi" w:cstheme="minorHAnsi"/>
          <w:iCs/>
        </w:rPr>
      </w:pPr>
      <w:r w:rsidRPr="001B5F5B">
        <w:rPr>
          <w:rFonts w:asciiTheme="minorHAnsi" w:hAnsiTheme="minorHAnsi" w:cstheme="minorHAnsi"/>
          <w:iCs/>
        </w:rPr>
        <w:t>Data management can be as general (full fleet) or as granular (individual components, drivers, and equipment) as needed. Its ability to account for differences of language, exchange rates, and even culture make it a good choice for businesses and fleets with a global presence.</w:t>
      </w:r>
    </w:p>
    <w:p w14:paraId="58CAB95F" w14:textId="77777777" w:rsidR="0052455E" w:rsidRPr="001B5F5B" w:rsidRDefault="0052455E" w:rsidP="001B5F5B">
      <w:pPr>
        <w:pStyle w:val="DigitisationBullets"/>
        <w:rPr>
          <w:rFonts w:asciiTheme="minorHAnsi" w:hAnsiTheme="minorHAnsi" w:cstheme="minorHAnsi"/>
          <w:iCs/>
        </w:rPr>
      </w:pPr>
      <w:r w:rsidRPr="001B5F5B">
        <w:rPr>
          <w:rFonts w:asciiTheme="minorHAnsi" w:hAnsiTheme="minorHAnsi" w:cstheme="minorHAnsi"/>
          <w:iCs/>
        </w:rPr>
        <w:t>Data Analyses can be run quickly and easily, with several options to dissect and analyze large amounts of data (showing areas of opportunity or cost control). Perhaps most importantly, the system has very low downtime, so it's always on-call when it's needed</w:t>
      </w:r>
    </w:p>
    <w:p w14:paraId="74364847" w14:textId="77777777" w:rsidR="0052455E" w:rsidRPr="004D59EA" w:rsidRDefault="0052455E" w:rsidP="0052455E">
      <w:pPr>
        <w:rPr>
          <w:rFonts w:cs="Arial"/>
        </w:rPr>
      </w:pPr>
    </w:p>
    <w:p w14:paraId="4DA6B5C4" w14:textId="1F2F7E39" w:rsidR="003023B6" w:rsidRPr="005D2D12" w:rsidRDefault="003023B6" w:rsidP="00CA16ED">
      <w:pPr>
        <w:pStyle w:val="Heading2"/>
        <w:rPr>
          <w:rFonts w:asciiTheme="minorHAnsi" w:hAnsiTheme="minorHAnsi" w:cstheme="minorHAnsi"/>
          <w:lang w:val="en-US"/>
        </w:rPr>
      </w:pPr>
      <w:bookmarkStart w:id="146" w:name="_Toc210043909"/>
      <w:bookmarkStart w:id="147" w:name="_Toc300246496"/>
      <w:bookmarkStart w:id="148" w:name="_Toc33705208"/>
      <w:bookmarkStart w:id="149" w:name="_Toc35019806"/>
      <w:r w:rsidRPr="005D2D12">
        <w:rPr>
          <w:rFonts w:asciiTheme="minorHAnsi" w:hAnsiTheme="minorHAnsi" w:cstheme="minorHAnsi"/>
          <w:lang w:val="en-US"/>
        </w:rPr>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20CF62D5" w14:textId="77777777" w:rsidR="00B86232" w:rsidRPr="00B86232" w:rsidRDefault="00B86232" w:rsidP="00B86232">
      <w:pPr>
        <w:pStyle w:val="DigitisationBullets"/>
        <w:rPr>
          <w:rFonts w:asciiTheme="minorHAnsi" w:hAnsiTheme="minorHAnsi" w:cstheme="minorHAnsi"/>
          <w:iCs/>
        </w:rPr>
      </w:pPr>
      <w:r w:rsidRPr="00B86232">
        <w:rPr>
          <w:rFonts w:asciiTheme="minorHAnsi" w:hAnsiTheme="minorHAnsi" w:cstheme="minorHAnsi"/>
          <w:iCs/>
        </w:rPr>
        <w:t>Maintenance to be performed on Fleet as per Statutory requirement and local laws.</w:t>
      </w:r>
    </w:p>
    <w:p w14:paraId="4F0F40F2" w14:textId="77777777" w:rsidR="00B86232" w:rsidRPr="00B86232" w:rsidRDefault="00B86232" w:rsidP="00B86232">
      <w:pPr>
        <w:pStyle w:val="DigitisationBullets"/>
        <w:rPr>
          <w:rFonts w:asciiTheme="minorHAnsi" w:hAnsiTheme="minorHAnsi" w:cstheme="minorHAnsi"/>
          <w:iCs/>
        </w:rPr>
      </w:pPr>
      <w:r w:rsidRPr="00B86232">
        <w:rPr>
          <w:rFonts w:asciiTheme="minorHAnsi" w:hAnsiTheme="minorHAnsi" w:cstheme="minorHAnsi"/>
          <w:iCs/>
        </w:rPr>
        <w:t>Timely, routine repairs circumvent fewer large-scale repairs.</w:t>
      </w:r>
    </w:p>
    <w:p w14:paraId="173B6D44" w14:textId="77777777" w:rsidR="00B86232" w:rsidRPr="00B86232" w:rsidRDefault="00B86232" w:rsidP="00B86232">
      <w:pPr>
        <w:pStyle w:val="DigitisationBullets"/>
        <w:rPr>
          <w:rFonts w:asciiTheme="minorHAnsi" w:hAnsiTheme="minorHAnsi" w:cstheme="minorHAnsi"/>
          <w:iCs/>
        </w:rPr>
      </w:pPr>
      <w:r w:rsidRPr="00B86232">
        <w:rPr>
          <w:rFonts w:asciiTheme="minorHAnsi" w:hAnsiTheme="minorHAnsi" w:cstheme="minorHAnsi"/>
          <w:iCs/>
        </w:rPr>
        <w:t>Results in Improved safety and quality conditions for everyone.</w:t>
      </w:r>
    </w:p>
    <w:p w14:paraId="4542D322" w14:textId="7E44BA3B" w:rsidR="00B31DEF" w:rsidRPr="005D2D12" w:rsidRDefault="00B86232" w:rsidP="00B31DEF">
      <w:pPr>
        <w:pStyle w:val="DigitisationBullets"/>
        <w:rPr>
          <w:rFonts w:asciiTheme="minorHAnsi" w:hAnsiTheme="minorHAnsi" w:cstheme="minorHAnsi"/>
        </w:rPr>
      </w:pPr>
      <w:r w:rsidRPr="001E781B">
        <w:rPr>
          <w:rFonts w:cs="Arial"/>
          <w:szCs w:val="22"/>
          <w:lang w:val="en-US"/>
        </w:rPr>
        <w:t>Maintenance to be performed on Fleet</w:t>
      </w:r>
      <w:r w:rsidR="00B31DEF" w:rsidRPr="005D2D12">
        <w:rPr>
          <w:rFonts w:asciiTheme="minorHAnsi" w:hAnsiTheme="minorHAnsi" w:cstheme="minorHAnsi"/>
          <w:iCs/>
        </w:rPr>
        <w:t xml:space="preserve"> </w:t>
      </w:r>
      <w:r w:rsidRPr="001E781B">
        <w:rPr>
          <w:rFonts w:cs="Arial"/>
          <w:szCs w:val="22"/>
          <w:lang w:val="en-US"/>
        </w:rPr>
        <w:t>per manufactures recommendation guide</w:t>
      </w:r>
    </w:p>
    <w:p w14:paraId="6092A22A" w14:textId="77777777" w:rsidR="00C659AF" w:rsidRPr="005D2D12" w:rsidRDefault="00C659AF" w:rsidP="00C659AF">
      <w:pPr>
        <w:jc w:val="both"/>
        <w:rPr>
          <w:rFonts w:asciiTheme="minorHAnsi" w:hAnsiTheme="minorHAnsi" w:cstheme="minorHAnsi"/>
          <w:lang w:val="en-US"/>
        </w:rPr>
      </w:pPr>
    </w:p>
    <w:p w14:paraId="59B1203F" w14:textId="133D924C" w:rsidR="003023B6" w:rsidRPr="005D2D12" w:rsidRDefault="003023B6" w:rsidP="00D10C09">
      <w:pPr>
        <w:pStyle w:val="Heading1"/>
        <w:pBdr>
          <w:bottom w:val="none" w:sz="0" w:space="0" w:color="auto"/>
        </w:pBdr>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5019807"/>
      <w:r w:rsidRPr="005D2D12">
        <w:rPr>
          <w:rFonts w:asciiTheme="minorHAnsi" w:hAnsiTheme="minorHAnsi" w:cstheme="minorHAnsi"/>
        </w:rPr>
        <w:t>Business Sub-Process Description</w:t>
      </w:r>
      <w:bookmarkEnd w:id="150"/>
      <w:bookmarkEnd w:id="151"/>
      <w:bookmarkEnd w:id="152"/>
      <w:bookmarkEnd w:id="153"/>
      <w:bookmarkEnd w:id="154"/>
    </w:p>
    <w:p w14:paraId="01A5E392" w14:textId="77777777" w:rsidR="00C07AA2" w:rsidRPr="001423D8" w:rsidRDefault="00C07AA2" w:rsidP="00C07AA2">
      <w:pPr>
        <w:rPr>
          <w:rFonts w:asciiTheme="minorHAnsi" w:hAnsiTheme="minorHAnsi" w:cstheme="minorHAnsi"/>
        </w:rPr>
      </w:pPr>
      <w:r w:rsidRPr="001423D8">
        <w:rPr>
          <w:rFonts w:asciiTheme="minorHAnsi" w:hAnsiTheme="minorHAnsi" w:cstheme="minorHAnsi"/>
        </w:rPr>
        <w:t>Fleet management is mainly used for Vehicles Equipment in Mining Plants. Maintenance of Vehicles will be done as per standard breakdown and Preventive maintenance order. To perform the maintenance activity on fleet object, measuring points need to be assigned which calculates the consumption values. The consumption value in fleet management can refer to:</w:t>
      </w:r>
    </w:p>
    <w:p w14:paraId="54181208" w14:textId="77777777" w:rsidR="00C07AA2" w:rsidRPr="001423D8" w:rsidRDefault="00C07AA2" w:rsidP="00C07AA2">
      <w:pPr>
        <w:pStyle w:val="DigitisationBullets"/>
        <w:rPr>
          <w:rFonts w:asciiTheme="minorHAnsi" w:hAnsiTheme="minorHAnsi" w:cstheme="minorHAnsi"/>
          <w:iCs/>
        </w:rPr>
      </w:pPr>
      <w:r w:rsidRPr="001423D8">
        <w:rPr>
          <w:rFonts w:asciiTheme="minorHAnsi" w:hAnsiTheme="minorHAnsi" w:cstheme="minorHAnsi"/>
          <w:b/>
          <w:bCs/>
          <w:iCs/>
        </w:rPr>
        <w:t>Fuel counter:</w:t>
      </w:r>
      <w:r w:rsidRPr="001423D8">
        <w:rPr>
          <w:rFonts w:asciiTheme="minorHAnsi" w:hAnsiTheme="minorHAnsi" w:cstheme="minorHAnsi"/>
          <w:iCs/>
        </w:rPr>
        <w:t xml:space="preserve"> It measures the fuel or energy consumed by fleet</w:t>
      </w:r>
    </w:p>
    <w:p w14:paraId="3A78AD60" w14:textId="77777777" w:rsidR="00C07AA2" w:rsidRPr="001423D8" w:rsidRDefault="00C07AA2" w:rsidP="00C07AA2">
      <w:pPr>
        <w:pStyle w:val="DigitisationBullets"/>
        <w:rPr>
          <w:rFonts w:asciiTheme="minorHAnsi" w:hAnsiTheme="minorHAnsi" w:cstheme="minorHAnsi"/>
        </w:rPr>
      </w:pPr>
      <w:r w:rsidRPr="001423D8">
        <w:rPr>
          <w:rFonts w:asciiTheme="minorHAnsi" w:hAnsiTheme="minorHAnsi" w:cstheme="minorHAnsi"/>
          <w:b/>
          <w:bCs/>
          <w:iCs/>
        </w:rPr>
        <w:t>Performance counter:</w:t>
      </w:r>
      <w:r w:rsidRPr="001423D8">
        <w:rPr>
          <w:rFonts w:asciiTheme="minorHAnsi" w:hAnsiTheme="minorHAnsi" w:cstheme="minorHAnsi"/>
          <w:iCs/>
        </w:rPr>
        <w:t xml:space="preserve"> It is also called primary counter that is used to calculate the time or distance</w:t>
      </w:r>
      <w:r w:rsidRPr="001423D8">
        <w:rPr>
          <w:rFonts w:asciiTheme="minorHAnsi" w:hAnsiTheme="minorHAnsi" w:cstheme="minorHAnsi"/>
        </w:rPr>
        <w:t xml:space="preserve"> (e.g. 3 months or 10,000 kilometres) covered by vehicle</w:t>
      </w:r>
    </w:p>
    <w:p w14:paraId="42A01377" w14:textId="77777777" w:rsidR="00C07AA2" w:rsidRPr="001423D8" w:rsidRDefault="00C07AA2" w:rsidP="00C07AA2">
      <w:pPr>
        <w:rPr>
          <w:rFonts w:asciiTheme="minorHAnsi" w:hAnsiTheme="minorHAnsi" w:cstheme="minorHAnsi"/>
        </w:rPr>
      </w:pPr>
      <w:r w:rsidRPr="001423D8">
        <w:rPr>
          <w:rFonts w:asciiTheme="minorHAnsi" w:hAnsiTheme="minorHAnsi" w:cstheme="minorHAnsi"/>
        </w:rPr>
        <w:t>Apart from above mention counter, several different counters can be defined based on specific requirements to calculate vehicle data. These counters are referred when calculating consumption data. The consumption value or calculation method for fleet can be calculated with the following units of measurement</w:t>
      </w:r>
    </w:p>
    <w:p w14:paraId="1217A309" w14:textId="77777777" w:rsidR="00C07AA2" w:rsidRPr="001423D8" w:rsidRDefault="00C07AA2" w:rsidP="00C07AA2">
      <w:pPr>
        <w:pStyle w:val="DigitisationBullets"/>
        <w:rPr>
          <w:rFonts w:asciiTheme="minorHAnsi" w:hAnsiTheme="minorHAnsi" w:cstheme="minorHAnsi"/>
          <w:iCs/>
        </w:rPr>
      </w:pPr>
      <w:r w:rsidRPr="001423D8">
        <w:rPr>
          <w:rFonts w:asciiTheme="minorHAnsi" w:hAnsiTheme="minorHAnsi" w:cstheme="minorHAnsi"/>
          <w:iCs/>
        </w:rPr>
        <w:t>Litre per kilometre</w:t>
      </w:r>
    </w:p>
    <w:p w14:paraId="2FD64BD7" w14:textId="77777777" w:rsidR="00C07AA2" w:rsidRPr="001423D8" w:rsidRDefault="00C07AA2" w:rsidP="00C07AA2">
      <w:pPr>
        <w:pStyle w:val="DigitisationBullets"/>
        <w:rPr>
          <w:rFonts w:asciiTheme="minorHAnsi" w:hAnsiTheme="minorHAnsi" w:cstheme="minorHAnsi"/>
          <w:iCs/>
        </w:rPr>
      </w:pPr>
      <w:r w:rsidRPr="001423D8">
        <w:rPr>
          <w:rFonts w:asciiTheme="minorHAnsi" w:hAnsiTheme="minorHAnsi" w:cstheme="minorHAnsi"/>
          <w:iCs/>
        </w:rPr>
        <w:t>Miles per gallon</w:t>
      </w:r>
    </w:p>
    <w:p w14:paraId="4B283A17" w14:textId="77777777" w:rsidR="00C07AA2" w:rsidRPr="001423D8" w:rsidRDefault="00C07AA2" w:rsidP="00C07AA2">
      <w:pPr>
        <w:pStyle w:val="DigitisationBullets"/>
        <w:rPr>
          <w:rFonts w:asciiTheme="minorHAnsi" w:hAnsiTheme="minorHAnsi" w:cstheme="minorHAnsi"/>
          <w:iCs/>
        </w:rPr>
      </w:pPr>
      <w:r w:rsidRPr="001423D8">
        <w:rPr>
          <w:rFonts w:asciiTheme="minorHAnsi" w:hAnsiTheme="minorHAnsi" w:cstheme="minorHAnsi"/>
          <w:iCs/>
        </w:rPr>
        <w:t>Litre per hour</w:t>
      </w:r>
    </w:p>
    <w:p w14:paraId="61496D07" w14:textId="77777777" w:rsidR="00C07AA2" w:rsidRPr="001423D8" w:rsidRDefault="00C07AA2" w:rsidP="00C07AA2">
      <w:pPr>
        <w:pStyle w:val="DigitisationBullets"/>
        <w:rPr>
          <w:rFonts w:asciiTheme="minorHAnsi" w:hAnsiTheme="minorHAnsi" w:cstheme="minorHAnsi"/>
          <w:iCs/>
        </w:rPr>
      </w:pPr>
      <w:r w:rsidRPr="001423D8">
        <w:rPr>
          <w:rFonts w:asciiTheme="minorHAnsi" w:hAnsiTheme="minorHAnsi" w:cstheme="minorHAnsi"/>
          <w:iCs/>
        </w:rPr>
        <w:t xml:space="preserve">Litre per mile. </w:t>
      </w:r>
    </w:p>
    <w:p w14:paraId="18B96916" w14:textId="00F0176D" w:rsidR="003023B6" w:rsidRPr="005D2D12" w:rsidRDefault="003023B6" w:rsidP="00CA16ED">
      <w:pPr>
        <w:pStyle w:val="Heading2"/>
        <w:rPr>
          <w:rFonts w:asciiTheme="minorHAnsi" w:hAnsiTheme="minorHAnsi" w:cstheme="minorHAnsi"/>
          <w:lang w:val="en-US"/>
        </w:rPr>
      </w:pPr>
      <w:bookmarkStart w:id="155" w:name="_Toc300246498"/>
      <w:bookmarkStart w:id="156" w:name="_Toc33705210"/>
      <w:bookmarkStart w:id="157" w:name="_Toc35019808"/>
      <w:r w:rsidRPr="005D2D12">
        <w:rPr>
          <w:rFonts w:asciiTheme="minorHAnsi" w:hAnsiTheme="minorHAnsi" w:cstheme="minorHAnsi"/>
          <w:lang w:val="en-US"/>
        </w:rPr>
        <w:lastRenderedPageBreak/>
        <w:t>Business Sub-Process diagram</w:t>
      </w:r>
      <w:bookmarkEnd w:id="155"/>
      <w:bookmarkEnd w:id="156"/>
      <w:bookmarkEnd w:id="157"/>
    </w:p>
    <w:p w14:paraId="4981EB65" w14:textId="627D5C96" w:rsidR="00C7200F" w:rsidRPr="005D2D12" w:rsidRDefault="008148A2" w:rsidP="00A32BEF">
      <w:pPr>
        <w:autoSpaceDE w:val="0"/>
        <w:autoSpaceDN w:val="0"/>
        <w:adjustRightInd w:val="0"/>
        <w:rPr>
          <w:rFonts w:asciiTheme="minorHAnsi" w:hAnsiTheme="minorHAnsi" w:cstheme="minorHAnsi"/>
          <w:b/>
          <w:bCs/>
          <w:color w:val="000081"/>
          <w:szCs w:val="22"/>
        </w:rPr>
      </w:pPr>
      <w:r>
        <w:rPr>
          <w:noProof/>
        </w:rPr>
        <w:drawing>
          <wp:inline distT="0" distB="0" distL="0" distR="0" wp14:anchorId="7E55D768" wp14:editId="547BC182">
            <wp:extent cx="6190615" cy="30921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90615" cy="3092145"/>
                    </a:xfrm>
                    <a:prstGeom prst="rect">
                      <a:avLst/>
                    </a:prstGeom>
                  </pic:spPr>
                </pic:pic>
              </a:graphicData>
            </a:graphic>
          </wp:inline>
        </w:drawing>
      </w:r>
    </w:p>
    <w:p w14:paraId="142C232C" w14:textId="6037DEE2" w:rsidR="003023B6" w:rsidRPr="005D2D12"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5019809"/>
      <w:r w:rsidRPr="005D2D12">
        <w:rPr>
          <w:rFonts w:asciiTheme="minorHAnsi" w:hAnsiTheme="minorHAnsi" w:cstheme="minorHAnsi"/>
        </w:rPr>
        <w:t>Sub Process Activities</w:t>
      </w:r>
      <w:bookmarkEnd w:id="158"/>
      <w:bookmarkEnd w:id="159"/>
      <w:bookmarkEnd w:id="160"/>
      <w:bookmarkEnd w:id="161"/>
    </w:p>
    <w:p w14:paraId="7C4E133E" w14:textId="3C6FB757" w:rsidR="003023B6" w:rsidRPr="005D2D12" w:rsidRDefault="003023B6" w:rsidP="001B1B15">
      <w:pPr>
        <w:pStyle w:val="Heading2"/>
        <w:rPr>
          <w:rFonts w:asciiTheme="minorHAnsi" w:hAnsiTheme="minorHAnsi" w:cstheme="minorHAnsi"/>
          <w:lang w:val="en-US"/>
        </w:rPr>
      </w:pPr>
      <w:bookmarkStart w:id="162" w:name="_Toc300246500"/>
      <w:bookmarkStart w:id="163" w:name="_Toc33705212"/>
      <w:bookmarkStart w:id="164" w:name="_Toc35019810"/>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288C412F" w14:textId="3654E5A9" w:rsidR="003023B6" w:rsidRPr="005D2D12" w:rsidRDefault="003023B6" w:rsidP="003023B6">
      <w:pPr>
        <w:rPr>
          <w:rFonts w:asciiTheme="minorHAnsi" w:hAnsiTheme="minorHAnsi" w:cstheme="minorHAnsi"/>
        </w:rPr>
      </w:pPr>
    </w:p>
    <w:tbl>
      <w:tblPr>
        <w:tblStyle w:val="MediumShading1-Accent11"/>
        <w:tblW w:w="10010" w:type="dxa"/>
        <w:tblBorders>
          <w:insideV w:val="single" w:sz="8" w:space="0" w:color="7BA0CD" w:themeColor="accent1" w:themeTint="BF"/>
        </w:tblBorders>
        <w:tblLayout w:type="fixed"/>
        <w:tblLook w:val="04A0" w:firstRow="1" w:lastRow="0" w:firstColumn="1" w:lastColumn="0" w:noHBand="0" w:noVBand="1"/>
      </w:tblPr>
      <w:tblGrid>
        <w:gridCol w:w="2090"/>
        <w:gridCol w:w="3190"/>
        <w:gridCol w:w="1820"/>
        <w:gridCol w:w="1590"/>
        <w:gridCol w:w="1320"/>
      </w:tblGrid>
      <w:tr w:rsidR="003023B6" w:rsidRPr="00B31DEF" w14:paraId="59A673A8" w14:textId="77777777" w:rsidTr="00BC68A9">
        <w:trPr>
          <w:cnfStyle w:val="100000000000" w:firstRow="1" w:lastRow="0" w:firstColumn="0" w:lastColumn="0" w:oddVBand="0" w:evenVBand="0" w:oddHBand="0" w:evenHBand="0" w:firstRowFirstColumn="0" w:firstRowLastColumn="0" w:lastRowFirstColumn="0" w:lastRowLastColumn="0"/>
          <w:trHeight w:hRule="exact" w:val="840"/>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190" w:type="dxa"/>
            <w:tcBorders>
              <w:top w:val="none" w:sz="0" w:space="0" w:color="auto"/>
              <w:left w:val="none" w:sz="0" w:space="0" w:color="auto"/>
              <w:bottom w:val="none" w:sz="0"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1820" w:type="dxa"/>
            <w:tcBorders>
              <w:top w:val="none" w:sz="0" w:space="0" w:color="auto"/>
              <w:left w:val="none" w:sz="0" w:space="0" w:color="auto"/>
              <w:bottom w:val="none" w:sz="0" w:space="0" w:color="auto"/>
              <w:right w:val="none" w:sz="0" w:space="0" w:color="auto"/>
            </w:tcBorders>
          </w:tcPr>
          <w:p w14:paraId="3DAA0FB2" w14:textId="587DA640" w:rsidR="003023B6" w:rsidRPr="00B31DEF" w:rsidRDefault="00627684"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Pr>
                <w:rFonts w:asciiTheme="minorHAnsi" w:hAnsiTheme="minorHAnsi" w:cstheme="minorHAnsi"/>
                <w:szCs w:val="22"/>
              </w:rPr>
              <w:t>Fiori App</w:t>
            </w:r>
          </w:p>
        </w:tc>
        <w:tc>
          <w:tcPr>
            <w:tcW w:w="1590" w:type="dxa"/>
            <w:tcBorders>
              <w:top w:val="none" w:sz="0" w:space="0" w:color="auto"/>
              <w:left w:val="none" w:sz="0" w:space="0" w:color="auto"/>
              <w:bottom w:val="none" w:sz="0"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320" w:type="dxa"/>
            <w:tcBorders>
              <w:top w:val="none" w:sz="0" w:space="0" w:color="auto"/>
              <w:left w:val="none" w:sz="0" w:space="0" w:color="auto"/>
              <w:bottom w:val="none" w:sz="0"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870DA9" w:rsidRPr="00B31DEF" w14:paraId="73F70FED" w14:textId="77777777" w:rsidTr="00BC68A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74FB4CB2" w14:textId="77777777" w:rsidR="00870DA9" w:rsidRPr="00870DA9" w:rsidRDefault="00870DA9" w:rsidP="00870DA9">
            <w:pPr>
              <w:rPr>
                <w:rFonts w:cs="Calibri"/>
                <w:b w:val="0"/>
                <w:bCs w:val="0"/>
                <w:color w:val="000000"/>
                <w:lang w:val="en-US"/>
              </w:rPr>
            </w:pPr>
            <w:r w:rsidRPr="00870DA9">
              <w:rPr>
                <w:rFonts w:cs="Calibri"/>
                <w:b w:val="0"/>
                <w:bCs w:val="0"/>
                <w:color w:val="000000"/>
              </w:rPr>
              <w:t>Create Fleet Equipment</w:t>
            </w:r>
          </w:p>
          <w:p w14:paraId="61AFDCB4" w14:textId="7DEE66C4" w:rsidR="00870DA9" w:rsidRPr="00870DA9" w:rsidRDefault="00870DA9" w:rsidP="00870DA9">
            <w:pPr>
              <w:rPr>
                <w:rFonts w:asciiTheme="minorHAnsi" w:hAnsiTheme="minorHAnsi" w:cstheme="minorHAnsi"/>
                <w:b w:val="0"/>
                <w:bCs w:val="0"/>
                <w:szCs w:val="22"/>
                <w:lang w:eastAsia="de-DE"/>
              </w:rPr>
            </w:pPr>
          </w:p>
        </w:tc>
        <w:tc>
          <w:tcPr>
            <w:tcW w:w="3190" w:type="dxa"/>
            <w:tcBorders>
              <w:left w:val="none" w:sz="0" w:space="0" w:color="auto"/>
              <w:right w:val="none" w:sz="0" w:space="0" w:color="auto"/>
            </w:tcBorders>
          </w:tcPr>
          <w:p w14:paraId="32B2DC14" w14:textId="67BA3C20"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val="en-US"/>
              </w:rPr>
              <w:t>Define the objects that are considered as fleet</w:t>
            </w:r>
          </w:p>
        </w:tc>
        <w:tc>
          <w:tcPr>
            <w:tcW w:w="1820" w:type="dxa"/>
            <w:tcBorders>
              <w:left w:val="none" w:sz="0" w:space="0" w:color="auto"/>
              <w:right w:val="none" w:sz="0" w:space="0" w:color="auto"/>
            </w:tcBorders>
          </w:tcPr>
          <w:p w14:paraId="12B1BA51" w14:textId="6EA19461"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Fleet Object</w:t>
            </w:r>
          </w:p>
        </w:tc>
        <w:tc>
          <w:tcPr>
            <w:tcW w:w="1590" w:type="dxa"/>
            <w:tcBorders>
              <w:left w:val="none" w:sz="0" w:space="0" w:color="auto"/>
              <w:right w:val="none" w:sz="0" w:space="0" w:color="auto"/>
            </w:tcBorders>
          </w:tcPr>
          <w:p w14:paraId="4745811A" w14:textId="47C637A3"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Maintenance Planner</w:t>
            </w:r>
          </w:p>
        </w:tc>
        <w:tc>
          <w:tcPr>
            <w:tcW w:w="1320" w:type="dxa"/>
            <w:tcBorders>
              <w:left w:val="none" w:sz="0" w:space="0" w:color="auto"/>
            </w:tcBorders>
          </w:tcPr>
          <w:p w14:paraId="5076ADD1"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870DA9" w:rsidRPr="00B31DEF" w14:paraId="065A6DC6" w14:textId="77777777" w:rsidTr="00BC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1A513F5C" w14:textId="77777777" w:rsidR="00870DA9" w:rsidRPr="00870DA9" w:rsidRDefault="00870DA9" w:rsidP="00870DA9">
            <w:pPr>
              <w:rPr>
                <w:rFonts w:cs="Calibri"/>
                <w:b w:val="0"/>
                <w:bCs w:val="0"/>
                <w:color w:val="000000"/>
                <w:lang w:val="en-US"/>
              </w:rPr>
            </w:pPr>
            <w:r w:rsidRPr="00870DA9">
              <w:rPr>
                <w:rFonts w:cs="Calibri"/>
                <w:b w:val="0"/>
                <w:bCs w:val="0"/>
                <w:color w:val="000000"/>
              </w:rPr>
              <w:t>Maintain Vehicle ID and Engine Data</w:t>
            </w:r>
          </w:p>
          <w:p w14:paraId="682AF19A" w14:textId="223DC478" w:rsidR="00870DA9" w:rsidRPr="00870DA9" w:rsidRDefault="00870DA9" w:rsidP="00870DA9">
            <w:pPr>
              <w:rPr>
                <w:rFonts w:asciiTheme="minorHAnsi" w:hAnsiTheme="minorHAnsi" w:cstheme="minorHAnsi"/>
                <w:b w:val="0"/>
                <w:bCs w:val="0"/>
                <w:szCs w:val="22"/>
                <w:lang w:eastAsia="de-DE"/>
              </w:rPr>
            </w:pPr>
          </w:p>
        </w:tc>
        <w:tc>
          <w:tcPr>
            <w:tcW w:w="3190" w:type="dxa"/>
            <w:tcBorders>
              <w:left w:val="none" w:sz="0" w:space="0" w:color="auto"/>
              <w:right w:val="none" w:sz="0" w:space="0" w:color="auto"/>
            </w:tcBorders>
          </w:tcPr>
          <w:p w14:paraId="5283A08C" w14:textId="39F8696A"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val="en-US"/>
              </w:rPr>
              <w:t>Maintain data related to fleet</w:t>
            </w:r>
          </w:p>
        </w:tc>
        <w:tc>
          <w:tcPr>
            <w:tcW w:w="1820" w:type="dxa"/>
            <w:tcBorders>
              <w:left w:val="none" w:sz="0" w:space="0" w:color="auto"/>
              <w:right w:val="none" w:sz="0" w:space="0" w:color="auto"/>
            </w:tcBorders>
          </w:tcPr>
          <w:p w14:paraId="1EB30183" w14:textId="09F0DBCE"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w:t>
            </w:r>
          </w:p>
        </w:tc>
        <w:tc>
          <w:tcPr>
            <w:tcW w:w="1590" w:type="dxa"/>
            <w:tcBorders>
              <w:left w:val="none" w:sz="0" w:space="0" w:color="auto"/>
              <w:right w:val="none" w:sz="0" w:space="0" w:color="auto"/>
            </w:tcBorders>
          </w:tcPr>
          <w:p w14:paraId="544DD295" w14:textId="782D2E92"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none" w:sz="0" w:space="0" w:color="auto"/>
            </w:tcBorders>
          </w:tcPr>
          <w:p w14:paraId="48948FB8" w14:textId="77777777"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870DA9" w:rsidRPr="00B31DEF" w14:paraId="458CAD60" w14:textId="77777777" w:rsidTr="00BC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786094D7" w14:textId="77777777" w:rsidR="00870DA9" w:rsidRPr="00870DA9" w:rsidRDefault="00870DA9" w:rsidP="00870DA9">
            <w:pPr>
              <w:rPr>
                <w:rFonts w:cs="Calibri"/>
                <w:b w:val="0"/>
                <w:bCs w:val="0"/>
                <w:color w:val="000000"/>
                <w:lang w:val="en-US"/>
              </w:rPr>
            </w:pPr>
            <w:r w:rsidRPr="00870DA9">
              <w:rPr>
                <w:rFonts w:cs="Calibri"/>
                <w:b w:val="0"/>
                <w:bCs w:val="0"/>
                <w:color w:val="000000"/>
              </w:rPr>
              <w:t>Assign Measuring point to the equipment</w:t>
            </w:r>
          </w:p>
          <w:p w14:paraId="5631F5EF" w14:textId="70B47CA0" w:rsidR="00870DA9" w:rsidRPr="00870DA9" w:rsidRDefault="00870DA9" w:rsidP="00870DA9">
            <w:pPr>
              <w:rPr>
                <w:rFonts w:asciiTheme="minorHAnsi" w:hAnsiTheme="minorHAnsi" w:cstheme="minorHAnsi"/>
                <w:b w:val="0"/>
                <w:bCs w:val="0"/>
                <w:szCs w:val="22"/>
                <w:lang w:eastAsia="de-DE"/>
              </w:rPr>
            </w:pPr>
          </w:p>
        </w:tc>
        <w:tc>
          <w:tcPr>
            <w:tcW w:w="3190" w:type="dxa"/>
            <w:tcBorders>
              <w:left w:val="none" w:sz="0" w:space="0" w:color="auto"/>
              <w:right w:val="none" w:sz="0" w:space="0" w:color="auto"/>
            </w:tcBorders>
          </w:tcPr>
          <w:p w14:paraId="55B4A3B8" w14:textId="2C3AFB69"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val="en-US"/>
              </w:rPr>
              <w:t>To measure the fuel consumed</w:t>
            </w:r>
          </w:p>
        </w:tc>
        <w:tc>
          <w:tcPr>
            <w:tcW w:w="1820" w:type="dxa"/>
            <w:tcBorders>
              <w:left w:val="none" w:sz="0" w:space="0" w:color="auto"/>
              <w:right w:val="none" w:sz="0" w:space="0" w:color="auto"/>
            </w:tcBorders>
          </w:tcPr>
          <w:p w14:paraId="0DF9B824" w14:textId="6DCBB5FF"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w:t>
            </w:r>
          </w:p>
        </w:tc>
        <w:tc>
          <w:tcPr>
            <w:tcW w:w="1590" w:type="dxa"/>
            <w:tcBorders>
              <w:left w:val="none" w:sz="0" w:space="0" w:color="auto"/>
              <w:right w:val="none" w:sz="0" w:space="0" w:color="auto"/>
            </w:tcBorders>
          </w:tcPr>
          <w:p w14:paraId="4019FEF1" w14:textId="3B11E316"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none" w:sz="0" w:space="0" w:color="auto"/>
            </w:tcBorders>
          </w:tcPr>
          <w:p w14:paraId="4056306D"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870DA9" w:rsidRPr="00B31DEF" w14:paraId="3A5D36EA"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bottom w:val="single" w:sz="8" w:space="0" w:color="7BA0CD" w:themeColor="accent1" w:themeTint="BF"/>
              <w:right w:val="none" w:sz="0" w:space="0" w:color="auto"/>
            </w:tcBorders>
          </w:tcPr>
          <w:p w14:paraId="384188C0" w14:textId="77777777" w:rsidR="00870DA9" w:rsidRPr="00870DA9" w:rsidRDefault="00870DA9" w:rsidP="00870DA9">
            <w:pPr>
              <w:rPr>
                <w:rFonts w:cs="Calibri"/>
                <w:b w:val="0"/>
                <w:bCs w:val="0"/>
                <w:color w:val="000000"/>
                <w:lang w:val="en-US"/>
              </w:rPr>
            </w:pPr>
            <w:r w:rsidRPr="00870DA9">
              <w:rPr>
                <w:rFonts w:cs="Calibri"/>
                <w:b w:val="0"/>
                <w:bCs w:val="0"/>
                <w:color w:val="000000"/>
              </w:rPr>
              <w:t>Create Measurement document</w:t>
            </w:r>
          </w:p>
          <w:p w14:paraId="40E4054E" w14:textId="16B3DA0C" w:rsidR="00870DA9" w:rsidRPr="00870DA9" w:rsidRDefault="00870DA9" w:rsidP="00870DA9">
            <w:pPr>
              <w:rPr>
                <w:rFonts w:asciiTheme="minorHAnsi" w:hAnsiTheme="minorHAnsi" w:cstheme="minorHAnsi"/>
                <w:b w:val="0"/>
                <w:bCs w:val="0"/>
                <w:szCs w:val="22"/>
              </w:rPr>
            </w:pPr>
          </w:p>
        </w:tc>
        <w:tc>
          <w:tcPr>
            <w:tcW w:w="3190" w:type="dxa"/>
            <w:tcBorders>
              <w:left w:val="none" w:sz="0" w:space="0" w:color="auto"/>
              <w:bottom w:val="single" w:sz="8" w:space="0" w:color="7BA0CD" w:themeColor="accent1" w:themeTint="BF"/>
              <w:right w:val="none" w:sz="0" w:space="0" w:color="auto"/>
            </w:tcBorders>
          </w:tcPr>
          <w:p w14:paraId="06AC5B7A" w14:textId="45280BB6"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val="en-US"/>
              </w:rPr>
              <w:t>Measurement reading is recorded using measurement document</w:t>
            </w:r>
          </w:p>
        </w:tc>
        <w:tc>
          <w:tcPr>
            <w:tcW w:w="1820" w:type="dxa"/>
            <w:tcBorders>
              <w:left w:val="none" w:sz="0" w:space="0" w:color="auto"/>
              <w:bottom w:val="single" w:sz="8" w:space="0" w:color="7BA0CD" w:themeColor="accent1" w:themeTint="BF"/>
              <w:right w:val="none" w:sz="0" w:space="0" w:color="auto"/>
            </w:tcBorders>
          </w:tcPr>
          <w:p w14:paraId="1D3E1E81" w14:textId="2C56166A"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measurement document</w:t>
            </w:r>
          </w:p>
        </w:tc>
        <w:tc>
          <w:tcPr>
            <w:tcW w:w="1590" w:type="dxa"/>
            <w:tcBorders>
              <w:left w:val="none" w:sz="0" w:space="0" w:color="auto"/>
              <w:bottom w:val="single" w:sz="8" w:space="0" w:color="7BA0CD" w:themeColor="accent1" w:themeTint="BF"/>
              <w:right w:val="none" w:sz="0" w:space="0" w:color="auto"/>
            </w:tcBorders>
          </w:tcPr>
          <w:p w14:paraId="732503C4" w14:textId="7DA6BD6A"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none" w:sz="0" w:space="0" w:color="auto"/>
            </w:tcBorders>
          </w:tcPr>
          <w:p w14:paraId="6E0E6C4A" w14:textId="77777777"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870DA9" w:rsidRPr="00B31DEF" w14:paraId="66CC0E39" w14:textId="77777777" w:rsidTr="00BC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00BD94B5" w14:textId="77777777" w:rsidR="00870DA9" w:rsidRPr="00870DA9" w:rsidRDefault="00870DA9" w:rsidP="00870DA9">
            <w:pPr>
              <w:rPr>
                <w:rFonts w:cs="Calibri"/>
                <w:b w:val="0"/>
                <w:bCs w:val="0"/>
                <w:color w:val="000000"/>
                <w:lang w:val="en-US"/>
              </w:rPr>
            </w:pPr>
            <w:r w:rsidRPr="00870DA9">
              <w:rPr>
                <w:rFonts w:cs="Calibri"/>
                <w:b w:val="0"/>
                <w:bCs w:val="0"/>
                <w:color w:val="000000"/>
              </w:rPr>
              <w:lastRenderedPageBreak/>
              <w:t>Create counter based Maintenance Plan for Fleet</w:t>
            </w:r>
          </w:p>
          <w:p w14:paraId="2510755E" w14:textId="48D2EDAF" w:rsidR="00870DA9" w:rsidRPr="00870DA9" w:rsidRDefault="00870DA9" w:rsidP="00870DA9">
            <w:pPr>
              <w:rPr>
                <w:rFonts w:asciiTheme="minorHAnsi" w:hAnsiTheme="minorHAnsi" w:cstheme="minorHAnsi"/>
                <w:b w:val="0"/>
                <w:bCs w:val="0"/>
                <w:szCs w:val="22"/>
              </w:rPr>
            </w:pPr>
          </w:p>
        </w:tc>
        <w:tc>
          <w:tcPr>
            <w:tcW w:w="3190" w:type="dxa"/>
            <w:tcBorders>
              <w:left w:val="none" w:sz="0" w:space="0" w:color="auto"/>
              <w:right w:val="none" w:sz="0" w:space="0" w:color="auto"/>
            </w:tcBorders>
          </w:tcPr>
          <w:p w14:paraId="03736022" w14:textId="03FE8759"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val="en-US"/>
              </w:rPr>
              <w:t>Maintenance plan is created to schedule service when a desired performance or time has reached</w:t>
            </w:r>
          </w:p>
        </w:tc>
        <w:tc>
          <w:tcPr>
            <w:tcW w:w="1820" w:type="dxa"/>
            <w:tcBorders>
              <w:left w:val="none" w:sz="0" w:space="0" w:color="auto"/>
              <w:right w:val="none" w:sz="0" w:space="0" w:color="auto"/>
            </w:tcBorders>
          </w:tcPr>
          <w:p w14:paraId="7C3BA8AD" w14:textId="569B1F86"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Maintenance Plan</w:t>
            </w:r>
          </w:p>
        </w:tc>
        <w:tc>
          <w:tcPr>
            <w:tcW w:w="1590" w:type="dxa"/>
            <w:tcBorders>
              <w:left w:val="none" w:sz="0" w:space="0" w:color="auto"/>
              <w:right w:val="none" w:sz="0" w:space="0" w:color="auto"/>
            </w:tcBorders>
          </w:tcPr>
          <w:p w14:paraId="17C2FB1F" w14:textId="181533E1"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none" w:sz="0" w:space="0" w:color="auto"/>
            </w:tcBorders>
          </w:tcPr>
          <w:p w14:paraId="2E289AEC"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870DA9" w:rsidRPr="00B31DEF" w14:paraId="182B931D" w14:textId="77777777" w:rsidTr="00BC68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0073EAF3" w14:textId="77777777" w:rsidR="00870DA9" w:rsidRPr="00870DA9" w:rsidRDefault="00870DA9" w:rsidP="00870DA9">
            <w:pPr>
              <w:rPr>
                <w:rFonts w:cs="Calibri"/>
                <w:b w:val="0"/>
                <w:bCs w:val="0"/>
                <w:color w:val="000000"/>
                <w:lang w:val="en-US"/>
              </w:rPr>
            </w:pPr>
            <w:r w:rsidRPr="00870DA9">
              <w:rPr>
                <w:rFonts w:cs="Calibri"/>
                <w:b w:val="0"/>
                <w:bCs w:val="0"/>
                <w:color w:val="000000"/>
              </w:rPr>
              <w:t>Schedule Maintenance Plan for Fleet</w:t>
            </w:r>
          </w:p>
          <w:p w14:paraId="53530166" w14:textId="4A7B29CD" w:rsidR="00870DA9" w:rsidRPr="00870DA9" w:rsidRDefault="00870DA9" w:rsidP="00870DA9">
            <w:pPr>
              <w:rPr>
                <w:rFonts w:asciiTheme="minorHAnsi" w:hAnsiTheme="minorHAnsi" w:cstheme="minorHAnsi"/>
                <w:b w:val="0"/>
                <w:bCs w:val="0"/>
                <w:szCs w:val="22"/>
              </w:rPr>
            </w:pPr>
          </w:p>
        </w:tc>
        <w:tc>
          <w:tcPr>
            <w:tcW w:w="3190" w:type="dxa"/>
            <w:tcBorders>
              <w:left w:val="none" w:sz="0" w:space="0" w:color="auto"/>
              <w:right w:val="none" w:sz="0" w:space="0" w:color="auto"/>
            </w:tcBorders>
          </w:tcPr>
          <w:p w14:paraId="32698B5C" w14:textId="7A092632"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val="en-US"/>
              </w:rPr>
              <w:t>Schedule Maintenance plan to get the desired dates for maintenance</w:t>
            </w:r>
          </w:p>
        </w:tc>
        <w:tc>
          <w:tcPr>
            <w:tcW w:w="1820" w:type="dxa"/>
            <w:tcBorders>
              <w:left w:val="none" w:sz="0" w:space="0" w:color="auto"/>
              <w:right w:val="none" w:sz="0" w:space="0" w:color="auto"/>
            </w:tcBorders>
          </w:tcPr>
          <w:p w14:paraId="16141214" w14:textId="4C0B35AA"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Schedule maintenance plan</w:t>
            </w:r>
          </w:p>
        </w:tc>
        <w:tc>
          <w:tcPr>
            <w:tcW w:w="1590" w:type="dxa"/>
            <w:tcBorders>
              <w:left w:val="none" w:sz="0" w:space="0" w:color="auto"/>
              <w:right w:val="none" w:sz="0" w:space="0" w:color="auto"/>
            </w:tcBorders>
          </w:tcPr>
          <w:p w14:paraId="1B0651F3" w14:textId="6516968B"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none" w:sz="0" w:space="0" w:color="auto"/>
            </w:tcBorders>
          </w:tcPr>
          <w:p w14:paraId="5C829218" w14:textId="77777777"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870DA9" w:rsidRPr="00B31DEF" w14:paraId="70A6CEDA" w14:textId="77777777" w:rsidTr="00BC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2E9A3FE5" w14:textId="77777777" w:rsidR="00870DA9" w:rsidRPr="00870DA9" w:rsidRDefault="00870DA9" w:rsidP="00870DA9">
            <w:pPr>
              <w:rPr>
                <w:rFonts w:cs="Calibri"/>
                <w:b w:val="0"/>
                <w:bCs w:val="0"/>
                <w:color w:val="000000"/>
                <w:lang w:val="en-US"/>
              </w:rPr>
            </w:pPr>
            <w:r w:rsidRPr="00870DA9">
              <w:rPr>
                <w:rFonts w:cs="Calibri"/>
                <w:b w:val="0"/>
                <w:bCs w:val="0"/>
                <w:color w:val="000000"/>
              </w:rPr>
              <w:t>Work order generated</w:t>
            </w:r>
          </w:p>
          <w:p w14:paraId="52FCC556" w14:textId="5F2FB9DC" w:rsidR="00870DA9" w:rsidRPr="00870DA9" w:rsidRDefault="00870DA9" w:rsidP="00870DA9">
            <w:pPr>
              <w:rPr>
                <w:rFonts w:asciiTheme="minorHAnsi" w:hAnsiTheme="minorHAnsi" w:cstheme="minorHAnsi"/>
                <w:b w:val="0"/>
                <w:bCs w:val="0"/>
                <w:szCs w:val="22"/>
              </w:rPr>
            </w:pPr>
          </w:p>
        </w:tc>
        <w:tc>
          <w:tcPr>
            <w:tcW w:w="3190" w:type="dxa"/>
            <w:tcBorders>
              <w:left w:val="none" w:sz="0" w:space="0" w:color="auto"/>
              <w:right w:val="none" w:sz="0" w:space="0" w:color="auto"/>
            </w:tcBorders>
          </w:tcPr>
          <w:p w14:paraId="462B5D84" w14:textId="6E91EF28"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lang w:val="en-US"/>
              </w:rPr>
              <w:t>Work order will be generated as call objects to perform maintenance</w:t>
            </w:r>
          </w:p>
        </w:tc>
        <w:tc>
          <w:tcPr>
            <w:tcW w:w="1820" w:type="dxa"/>
            <w:tcBorders>
              <w:left w:val="none" w:sz="0" w:space="0" w:color="auto"/>
              <w:right w:val="none" w:sz="0" w:space="0" w:color="auto"/>
            </w:tcBorders>
          </w:tcPr>
          <w:p w14:paraId="08AF72AA" w14:textId="6F90CFDC"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Plan</w:t>
            </w:r>
          </w:p>
        </w:tc>
        <w:tc>
          <w:tcPr>
            <w:tcW w:w="1590" w:type="dxa"/>
            <w:tcBorders>
              <w:left w:val="none" w:sz="0" w:space="0" w:color="auto"/>
              <w:right w:val="none" w:sz="0" w:space="0" w:color="auto"/>
            </w:tcBorders>
          </w:tcPr>
          <w:p w14:paraId="4DCE91D7" w14:textId="21830E5B"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none" w:sz="0" w:space="0" w:color="auto"/>
            </w:tcBorders>
          </w:tcPr>
          <w:p w14:paraId="08BDB3C9"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870DA9" w:rsidRPr="00B31DEF" w14:paraId="780ACE26"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51937892" w14:textId="77777777" w:rsidR="00870DA9" w:rsidRPr="00870DA9" w:rsidRDefault="00870DA9" w:rsidP="00870DA9">
            <w:pPr>
              <w:rPr>
                <w:rFonts w:cs="Calibri"/>
                <w:b w:val="0"/>
                <w:bCs w:val="0"/>
                <w:color w:val="000000"/>
                <w:lang w:val="en-US"/>
              </w:rPr>
            </w:pPr>
            <w:r w:rsidRPr="00870DA9">
              <w:rPr>
                <w:rFonts w:cs="Calibri"/>
                <w:b w:val="0"/>
                <w:bCs w:val="0"/>
                <w:color w:val="000000"/>
              </w:rPr>
              <w:t>Work order Release</w:t>
            </w:r>
          </w:p>
          <w:p w14:paraId="159245F8" w14:textId="77777777" w:rsidR="00870DA9" w:rsidRPr="00870DA9" w:rsidRDefault="00870DA9" w:rsidP="00870DA9">
            <w:pPr>
              <w:rPr>
                <w:rFonts w:cs="Calibri"/>
                <w:b w:val="0"/>
                <w:bCs w:val="0"/>
                <w:color w:val="000000"/>
              </w:rPr>
            </w:pPr>
          </w:p>
        </w:tc>
        <w:tc>
          <w:tcPr>
            <w:tcW w:w="3190" w:type="dxa"/>
            <w:tcBorders>
              <w:left w:val="single" w:sz="8" w:space="0" w:color="7BA0CD" w:themeColor="accent1" w:themeTint="BF"/>
              <w:right w:val="single" w:sz="8" w:space="0" w:color="7BA0CD" w:themeColor="accent1" w:themeTint="BF"/>
            </w:tcBorders>
          </w:tcPr>
          <w:p w14:paraId="2792F4B7" w14:textId="2185611E"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Release work order to perform the tasks for maintenance</w:t>
            </w:r>
          </w:p>
        </w:tc>
        <w:tc>
          <w:tcPr>
            <w:tcW w:w="1820" w:type="dxa"/>
            <w:tcBorders>
              <w:left w:val="single" w:sz="8" w:space="0" w:color="7BA0CD" w:themeColor="accent1" w:themeTint="BF"/>
              <w:right w:val="single" w:sz="8" w:space="0" w:color="7BA0CD" w:themeColor="accent1" w:themeTint="BF"/>
            </w:tcBorders>
          </w:tcPr>
          <w:p w14:paraId="4BC2DE1B" w14:textId="14EB7AD7"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c>
          <w:tcPr>
            <w:tcW w:w="1590" w:type="dxa"/>
            <w:tcBorders>
              <w:left w:val="single" w:sz="8" w:space="0" w:color="7BA0CD" w:themeColor="accent1" w:themeTint="BF"/>
              <w:right w:val="single" w:sz="8" w:space="0" w:color="7BA0CD" w:themeColor="accent1" w:themeTint="BF"/>
            </w:tcBorders>
          </w:tcPr>
          <w:p w14:paraId="0DCF928B" w14:textId="28D453C3" w:rsidR="00870DA9" w:rsidRPr="00F02A44"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single" w:sz="8" w:space="0" w:color="7BA0CD" w:themeColor="accent1" w:themeTint="BF"/>
            </w:tcBorders>
          </w:tcPr>
          <w:p w14:paraId="6F35A513" w14:textId="77777777"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870DA9" w:rsidRPr="00B31DEF" w14:paraId="63A110D9"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351053B0" w14:textId="77777777" w:rsidR="00870DA9" w:rsidRPr="00870DA9" w:rsidRDefault="00870DA9" w:rsidP="00870DA9">
            <w:pPr>
              <w:rPr>
                <w:rFonts w:cs="Calibri"/>
                <w:b w:val="0"/>
                <w:bCs w:val="0"/>
                <w:color w:val="000000"/>
                <w:lang w:val="en-US"/>
              </w:rPr>
            </w:pPr>
            <w:r w:rsidRPr="00870DA9">
              <w:rPr>
                <w:rFonts w:cs="Calibri"/>
                <w:b w:val="0"/>
                <w:bCs w:val="0"/>
                <w:color w:val="000000"/>
              </w:rPr>
              <w:t>Create Purchase requisition</w:t>
            </w:r>
          </w:p>
          <w:p w14:paraId="16900F27" w14:textId="77777777" w:rsidR="00870DA9" w:rsidRPr="00870DA9" w:rsidRDefault="00870DA9" w:rsidP="00870DA9">
            <w:pPr>
              <w:rPr>
                <w:rFonts w:cs="Calibri"/>
                <w:b w:val="0"/>
                <w:bCs w:val="0"/>
                <w:color w:val="000000"/>
              </w:rPr>
            </w:pPr>
          </w:p>
        </w:tc>
        <w:tc>
          <w:tcPr>
            <w:tcW w:w="3190" w:type="dxa"/>
            <w:tcBorders>
              <w:left w:val="single" w:sz="8" w:space="0" w:color="7BA0CD" w:themeColor="accent1" w:themeTint="BF"/>
              <w:right w:val="single" w:sz="8" w:space="0" w:color="7BA0CD" w:themeColor="accent1" w:themeTint="BF"/>
            </w:tcBorders>
          </w:tcPr>
          <w:p w14:paraId="2FA1FA86" w14:textId="4E674E45"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Purchase requisition is created to get the approval of any external resources/material needed during maintenance</w:t>
            </w:r>
          </w:p>
        </w:tc>
        <w:tc>
          <w:tcPr>
            <w:tcW w:w="1820" w:type="dxa"/>
            <w:tcBorders>
              <w:left w:val="single" w:sz="8" w:space="0" w:color="7BA0CD" w:themeColor="accent1" w:themeTint="BF"/>
              <w:right w:val="single" w:sz="8" w:space="0" w:color="7BA0CD" w:themeColor="accent1" w:themeTint="BF"/>
            </w:tcBorders>
          </w:tcPr>
          <w:p w14:paraId="7414B8B9" w14:textId="6C3283E8"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c>
          <w:tcPr>
            <w:tcW w:w="1590" w:type="dxa"/>
            <w:tcBorders>
              <w:left w:val="single" w:sz="8" w:space="0" w:color="7BA0CD" w:themeColor="accent1" w:themeTint="BF"/>
              <w:right w:val="single" w:sz="8" w:space="0" w:color="7BA0CD" w:themeColor="accent1" w:themeTint="BF"/>
            </w:tcBorders>
          </w:tcPr>
          <w:p w14:paraId="59FF8D70" w14:textId="68FB4920" w:rsidR="00870DA9" w:rsidRPr="00F02A44"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Purchaser</w:t>
            </w:r>
          </w:p>
        </w:tc>
        <w:tc>
          <w:tcPr>
            <w:tcW w:w="1320" w:type="dxa"/>
            <w:tcBorders>
              <w:left w:val="single" w:sz="8" w:space="0" w:color="7BA0CD" w:themeColor="accent1" w:themeTint="BF"/>
            </w:tcBorders>
          </w:tcPr>
          <w:p w14:paraId="3BE1E1D2"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870DA9" w:rsidRPr="00B31DEF" w14:paraId="5B83CC8D"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6A4B242C" w14:textId="77777777" w:rsidR="00870DA9" w:rsidRPr="00870DA9" w:rsidRDefault="00870DA9" w:rsidP="00870DA9">
            <w:pPr>
              <w:rPr>
                <w:rFonts w:cs="Calibri"/>
                <w:b w:val="0"/>
                <w:bCs w:val="0"/>
                <w:color w:val="000000"/>
                <w:lang w:val="en-US"/>
              </w:rPr>
            </w:pPr>
            <w:r w:rsidRPr="00870DA9">
              <w:rPr>
                <w:rFonts w:cs="Calibri"/>
                <w:b w:val="0"/>
                <w:bCs w:val="0"/>
                <w:color w:val="000000"/>
              </w:rPr>
              <w:t>Goods issue and work order completion</w:t>
            </w:r>
          </w:p>
          <w:p w14:paraId="3256C138" w14:textId="77777777" w:rsidR="00870DA9" w:rsidRPr="00870DA9" w:rsidRDefault="00870DA9" w:rsidP="00870DA9">
            <w:pPr>
              <w:rPr>
                <w:rFonts w:cs="Calibri"/>
                <w:b w:val="0"/>
                <w:bCs w:val="0"/>
                <w:color w:val="000000"/>
              </w:rPr>
            </w:pPr>
          </w:p>
        </w:tc>
        <w:tc>
          <w:tcPr>
            <w:tcW w:w="3190" w:type="dxa"/>
            <w:tcBorders>
              <w:left w:val="single" w:sz="8" w:space="0" w:color="7BA0CD" w:themeColor="accent1" w:themeTint="BF"/>
              <w:right w:val="single" w:sz="8" w:space="0" w:color="7BA0CD" w:themeColor="accent1" w:themeTint="BF"/>
            </w:tcBorders>
          </w:tcPr>
          <w:p w14:paraId="453F44EE" w14:textId="5FB79BDA"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Issue required materials from warehouse to order.</w:t>
            </w:r>
          </w:p>
        </w:tc>
        <w:tc>
          <w:tcPr>
            <w:tcW w:w="1820" w:type="dxa"/>
            <w:tcBorders>
              <w:left w:val="single" w:sz="8" w:space="0" w:color="7BA0CD" w:themeColor="accent1" w:themeTint="BF"/>
              <w:right w:val="single" w:sz="8" w:space="0" w:color="7BA0CD" w:themeColor="accent1" w:themeTint="BF"/>
            </w:tcBorders>
          </w:tcPr>
          <w:p w14:paraId="27443228" w14:textId="21E2DB4E"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Post Goods Issue: MIGO_GI</w:t>
            </w:r>
          </w:p>
        </w:tc>
        <w:tc>
          <w:tcPr>
            <w:tcW w:w="1590" w:type="dxa"/>
            <w:tcBorders>
              <w:left w:val="single" w:sz="8" w:space="0" w:color="7BA0CD" w:themeColor="accent1" w:themeTint="BF"/>
              <w:right w:val="single" w:sz="8" w:space="0" w:color="7BA0CD" w:themeColor="accent1" w:themeTint="BF"/>
            </w:tcBorders>
          </w:tcPr>
          <w:p w14:paraId="7E44FE3F" w14:textId="17040266"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Inventory Manager</w:t>
            </w:r>
          </w:p>
        </w:tc>
        <w:tc>
          <w:tcPr>
            <w:tcW w:w="1320" w:type="dxa"/>
            <w:tcBorders>
              <w:left w:val="single" w:sz="8" w:space="0" w:color="7BA0CD" w:themeColor="accent1" w:themeTint="BF"/>
            </w:tcBorders>
          </w:tcPr>
          <w:p w14:paraId="37DAAF4C" w14:textId="77777777"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870DA9" w:rsidRPr="00B31DEF" w14:paraId="02A02D90"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5600A941" w14:textId="77777777" w:rsidR="00870DA9" w:rsidRPr="00870DA9" w:rsidRDefault="00870DA9" w:rsidP="00870DA9">
            <w:pPr>
              <w:rPr>
                <w:rFonts w:cs="Calibri"/>
                <w:b w:val="0"/>
                <w:bCs w:val="0"/>
                <w:color w:val="000000"/>
                <w:lang w:val="en-US"/>
              </w:rPr>
            </w:pPr>
            <w:r w:rsidRPr="00870DA9">
              <w:rPr>
                <w:rFonts w:cs="Calibri"/>
                <w:b w:val="0"/>
                <w:bCs w:val="0"/>
                <w:color w:val="000000"/>
              </w:rPr>
              <w:t>Time Confirmation</w:t>
            </w:r>
          </w:p>
          <w:p w14:paraId="076DBE8F" w14:textId="77777777" w:rsidR="00870DA9" w:rsidRPr="00870DA9" w:rsidRDefault="00870DA9" w:rsidP="00870DA9">
            <w:pPr>
              <w:rPr>
                <w:rFonts w:cs="Calibri"/>
                <w:b w:val="0"/>
                <w:bCs w:val="0"/>
                <w:color w:val="000000"/>
              </w:rPr>
            </w:pPr>
          </w:p>
        </w:tc>
        <w:tc>
          <w:tcPr>
            <w:tcW w:w="3190" w:type="dxa"/>
            <w:tcBorders>
              <w:left w:val="single" w:sz="8" w:space="0" w:color="7BA0CD" w:themeColor="accent1" w:themeTint="BF"/>
              <w:right w:val="single" w:sz="8" w:space="0" w:color="7BA0CD" w:themeColor="accent1" w:themeTint="BF"/>
            </w:tcBorders>
          </w:tcPr>
          <w:p w14:paraId="1834325E" w14:textId="726A0871"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Enter the time taken during maintenance activity</w:t>
            </w:r>
          </w:p>
        </w:tc>
        <w:tc>
          <w:tcPr>
            <w:tcW w:w="1820" w:type="dxa"/>
            <w:tcBorders>
              <w:left w:val="single" w:sz="8" w:space="0" w:color="7BA0CD" w:themeColor="accent1" w:themeTint="BF"/>
              <w:right w:val="single" w:sz="8" w:space="0" w:color="7BA0CD" w:themeColor="accent1" w:themeTint="BF"/>
            </w:tcBorders>
          </w:tcPr>
          <w:p w14:paraId="257CFF64" w14:textId="68D2C21F"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Enter PM Order confirmation</w:t>
            </w:r>
          </w:p>
        </w:tc>
        <w:tc>
          <w:tcPr>
            <w:tcW w:w="1590" w:type="dxa"/>
            <w:tcBorders>
              <w:left w:val="single" w:sz="8" w:space="0" w:color="7BA0CD" w:themeColor="accent1" w:themeTint="BF"/>
              <w:right w:val="single" w:sz="8" w:space="0" w:color="7BA0CD" w:themeColor="accent1" w:themeTint="BF"/>
            </w:tcBorders>
          </w:tcPr>
          <w:p w14:paraId="475E5E7E" w14:textId="786E0ED4"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 xml:space="preserve">Maintenance </w:t>
            </w:r>
            <w:r>
              <w:rPr>
                <w:rFonts w:asciiTheme="minorHAnsi" w:hAnsiTheme="minorHAnsi" w:cstheme="minorHAnsi"/>
                <w:szCs w:val="22"/>
              </w:rPr>
              <w:t>Technician</w:t>
            </w:r>
          </w:p>
        </w:tc>
        <w:tc>
          <w:tcPr>
            <w:tcW w:w="1320" w:type="dxa"/>
            <w:tcBorders>
              <w:left w:val="single" w:sz="8" w:space="0" w:color="7BA0CD" w:themeColor="accent1" w:themeTint="BF"/>
            </w:tcBorders>
          </w:tcPr>
          <w:p w14:paraId="0A5BE656"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870DA9" w:rsidRPr="00B31DEF" w14:paraId="745DC01D"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4BA01032" w14:textId="77777777" w:rsidR="00870DA9" w:rsidRPr="00870DA9" w:rsidRDefault="00870DA9" w:rsidP="00870DA9">
            <w:pPr>
              <w:rPr>
                <w:rFonts w:cs="Calibri"/>
                <w:b w:val="0"/>
                <w:bCs w:val="0"/>
                <w:color w:val="000000"/>
                <w:lang w:val="en-US"/>
              </w:rPr>
            </w:pPr>
            <w:r w:rsidRPr="00870DA9">
              <w:rPr>
                <w:rFonts w:cs="Calibri"/>
                <w:b w:val="0"/>
                <w:bCs w:val="0"/>
                <w:color w:val="000000"/>
              </w:rPr>
              <w:t>Technically Complete Work Order (TECO)</w:t>
            </w:r>
          </w:p>
          <w:p w14:paraId="58F92893" w14:textId="77777777" w:rsidR="00870DA9" w:rsidRPr="00870DA9" w:rsidRDefault="00870DA9" w:rsidP="00870DA9">
            <w:pPr>
              <w:rPr>
                <w:rFonts w:cs="Calibri"/>
                <w:b w:val="0"/>
                <w:bCs w:val="0"/>
                <w:color w:val="000000"/>
              </w:rPr>
            </w:pPr>
          </w:p>
        </w:tc>
        <w:tc>
          <w:tcPr>
            <w:tcW w:w="3190" w:type="dxa"/>
            <w:tcBorders>
              <w:left w:val="single" w:sz="8" w:space="0" w:color="7BA0CD" w:themeColor="accent1" w:themeTint="BF"/>
              <w:right w:val="single" w:sz="8" w:space="0" w:color="7BA0CD" w:themeColor="accent1" w:themeTint="BF"/>
            </w:tcBorders>
          </w:tcPr>
          <w:p w14:paraId="6996863D" w14:textId="569A2B26"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After all the maintenance activity is done order is said to be completed “Technically”</w:t>
            </w:r>
          </w:p>
        </w:tc>
        <w:tc>
          <w:tcPr>
            <w:tcW w:w="1820" w:type="dxa"/>
            <w:tcBorders>
              <w:left w:val="single" w:sz="8" w:space="0" w:color="7BA0CD" w:themeColor="accent1" w:themeTint="BF"/>
              <w:right w:val="single" w:sz="8" w:space="0" w:color="7BA0CD" w:themeColor="accent1" w:themeTint="BF"/>
            </w:tcBorders>
          </w:tcPr>
          <w:p w14:paraId="4EA8AF25" w14:textId="73763A9A"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c>
          <w:tcPr>
            <w:tcW w:w="1590" w:type="dxa"/>
            <w:tcBorders>
              <w:left w:val="single" w:sz="8" w:space="0" w:color="7BA0CD" w:themeColor="accent1" w:themeTint="BF"/>
              <w:right w:val="single" w:sz="8" w:space="0" w:color="7BA0CD" w:themeColor="accent1" w:themeTint="BF"/>
            </w:tcBorders>
          </w:tcPr>
          <w:p w14:paraId="3854083E" w14:textId="19B31212" w:rsidR="00870DA9" w:rsidRPr="00F02A44"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w:t>
            </w:r>
            <w:r>
              <w:rPr>
                <w:rFonts w:asciiTheme="minorHAnsi" w:hAnsiTheme="minorHAnsi" w:cstheme="minorHAnsi"/>
                <w:szCs w:val="22"/>
              </w:rPr>
              <w:t>e Technician</w:t>
            </w:r>
          </w:p>
        </w:tc>
        <w:tc>
          <w:tcPr>
            <w:tcW w:w="1320" w:type="dxa"/>
            <w:tcBorders>
              <w:left w:val="single" w:sz="8" w:space="0" w:color="7BA0CD" w:themeColor="accent1" w:themeTint="BF"/>
            </w:tcBorders>
          </w:tcPr>
          <w:p w14:paraId="0ACCF849" w14:textId="77777777"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870DA9" w:rsidRPr="00B31DEF" w14:paraId="362F2EDC"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4B25775A" w14:textId="77777777" w:rsidR="00870DA9" w:rsidRPr="00870DA9" w:rsidRDefault="00870DA9" w:rsidP="00870DA9">
            <w:pPr>
              <w:rPr>
                <w:rFonts w:cs="Calibri"/>
                <w:b w:val="0"/>
                <w:bCs w:val="0"/>
                <w:color w:val="000000"/>
                <w:lang w:val="en-US"/>
              </w:rPr>
            </w:pPr>
            <w:r w:rsidRPr="00870DA9">
              <w:rPr>
                <w:rFonts w:cs="Calibri"/>
                <w:b w:val="0"/>
                <w:bCs w:val="0"/>
                <w:color w:val="000000"/>
              </w:rPr>
              <w:t>Record consumption Measuring document</w:t>
            </w:r>
          </w:p>
          <w:p w14:paraId="45BBC9DB" w14:textId="77777777" w:rsidR="00870DA9" w:rsidRPr="00870DA9" w:rsidRDefault="00870DA9" w:rsidP="00870DA9">
            <w:pPr>
              <w:rPr>
                <w:rFonts w:cs="Calibri"/>
                <w:b w:val="0"/>
                <w:bCs w:val="0"/>
                <w:color w:val="000000"/>
              </w:rPr>
            </w:pPr>
          </w:p>
        </w:tc>
        <w:tc>
          <w:tcPr>
            <w:tcW w:w="3190" w:type="dxa"/>
            <w:tcBorders>
              <w:left w:val="single" w:sz="8" w:space="0" w:color="7BA0CD" w:themeColor="accent1" w:themeTint="BF"/>
              <w:right w:val="single" w:sz="8" w:space="0" w:color="7BA0CD" w:themeColor="accent1" w:themeTint="BF"/>
            </w:tcBorders>
          </w:tcPr>
          <w:p w14:paraId="503BA874" w14:textId="776091D5"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It is used to analyses fuel consumption for fleet</w:t>
            </w:r>
          </w:p>
        </w:tc>
        <w:tc>
          <w:tcPr>
            <w:tcW w:w="1820" w:type="dxa"/>
            <w:tcBorders>
              <w:left w:val="single" w:sz="8" w:space="0" w:color="7BA0CD" w:themeColor="accent1" w:themeTint="BF"/>
              <w:right w:val="single" w:sz="8" w:space="0" w:color="7BA0CD" w:themeColor="accent1" w:themeTint="BF"/>
            </w:tcBorders>
          </w:tcPr>
          <w:p w14:paraId="1BBA5870" w14:textId="4EC785EC"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Consumption transaction</w:t>
            </w:r>
          </w:p>
        </w:tc>
        <w:tc>
          <w:tcPr>
            <w:tcW w:w="1590" w:type="dxa"/>
            <w:tcBorders>
              <w:left w:val="single" w:sz="8" w:space="0" w:color="7BA0CD" w:themeColor="accent1" w:themeTint="BF"/>
              <w:right w:val="single" w:sz="8" w:space="0" w:color="7BA0CD" w:themeColor="accent1" w:themeTint="BF"/>
            </w:tcBorders>
          </w:tcPr>
          <w:p w14:paraId="56DF828C" w14:textId="57699E27" w:rsidR="00870DA9" w:rsidRPr="00F02A44"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r>
              <w:rPr>
                <w:rFonts w:asciiTheme="minorHAnsi" w:hAnsiTheme="minorHAnsi" w:cstheme="minorHAnsi"/>
                <w:szCs w:val="22"/>
              </w:rPr>
              <w:t>s</w:t>
            </w:r>
          </w:p>
        </w:tc>
        <w:tc>
          <w:tcPr>
            <w:tcW w:w="1320" w:type="dxa"/>
            <w:tcBorders>
              <w:left w:val="single" w:sz="8" w:space="0" w:color="7BA0CD" w:themeColor="accent1" w:themeTint="BF"/>
            </w:tcBorders>
          </w:tcPr>
          <w:p w14:paraId="57A02819"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870DA9" w:rsidRPr="00B31DEF" w14:paraId="5FCEC4F8"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1A6744D3" w14:textId="77777777" w:rsidR="00870DA9" w:rsidRPr="00870DA9" w:rsidRDefault="00870DA9" w:rsidP="00870DA9">
            <w:pPr>
              <w:rPr>
                <w:rFonts w:cs="Calibri"/>
                <w:b w:val="0"/>
                <w:bCs w:val="0"/>
                <w:color w:val="000000"/>
                <w:lang w:val="en-US"/>
              </w:rPr>
            </w:pPr>
            <w:r w:rsidRPr="00870DA9">
              <w:rPr>
                <w:rFonts w:cs="Calibri"/>
                <w:b w:val="0"/>
                <w:bCs w:val="0"/>
                <w:color w:val="000000"/>
              </w:rPr>
              <w:t>Cost Settlement</w:t>
            </w:r>
          </w:p>
          <w:p w14:paraId="03CFFB17" w14:textId="77777777" w:rsidR="00870DA9" w:rsidRPr="00870DA9" w:rsidRDefault="00870DA9" w:rsidP="00870DA9">
            <w:pPr>
              <w:rPr>
                <w:rFonts w:cs="Calibri"/>
                <w:b w:val="0"/>
                <w:bCs w:val="0"/>
                <w:color w:val="000000"/>
              </w:rPr>
            </w:pPr>
          </w:p>
        </w:tc>
        <w:tc>
          <w:tcPr>
            <w:tcW w:w="3190" w:type="dxa"/>
            <w:tcBorders>
              <w:left w:val="single" w:sz="8" w:space="0" w:color="7BA0CD" w:themeColor="accent1" w:themeTint="BF"/>
              <w:right w:val="single" w:sz="8" w:space="0" w:color="7BA0CD" w:themeColor="accent1" w:themeTint="BF"/>
            </w:tcBorders>
          </w:tcPr>
          <w:p w14:paraId="5CE04851" w14:textId="06C80741"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All the cost incurred during maintenance activity is settled</w:t>
            </w:r>
          </w:p>
        </w:tc>
        <w:tc>
          <w:tcPr>
            <w:tcW w:w="1820" w:type="dxa"/>
            <w:tcBorders>
              <w:left w:val="single" w:sz="8" w:space="0" w:color="7BA0CD" w:themeColor="accent1" w:themeTint="BF"/>
              <w:right w:val="single" w:sz="8" w:space="0" w:color="7BA0CD" w:themeColor="accent1" w:themeTint="BF"/>
            </w:tcBorders>
          </w:tcPr>
          <w:p w14:paraId="234336A6" w14:textId="42CB0FB8" w:rsidR="00870DA9"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Actual Cost Settlement</w:t>
            </w:r>
          </w:p>
        </w:tc>
        <w:tc>
          <w:tcPr>
            <w:tcW w:w="1590" w:type="dxa"/>
            <w:tcBorders>
              <w:left w:val="single" w:sz="8" w:space="0" w:color="7BA0CD" w:themeColor="accent1" w:themeTint="BF"/>
              <w:right w:val="single" w:sz="8" w:space="0" w:color="7BA0CD" w:themeColor="accent1" w:themeTint="BF"/>
            </w:tcBorders>
          </w:tcPr>
          <w:p w14:paraId="6494555F" w14:textId="0326EE26" w:rsidR="00870DA9" w:rsidRPr="00F02A44"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Controller</w:t>
            </w:r>
          </w:p>
        </w:tc>
        <w:tc>
          <w:tcPr>
            <w:tcW w:w="1320" w:type="dxa"/>
            <w:tcBorders>
              <w:left w:val="single" w:sz="8" w:space="0" w:color="7BA0CD" w:themeColor="accent1" w:themeTint="BF"/>
            </w:tcBorders>
          </w:tcPr>
          <w:p w14:paraId="299BF9E6" w14:textId="77777777" w:rsidR="00870DA9" w:rsidRPr="00B31DEF" w:rsidRDefault="00870DA9" w:rsidP="00870DA9">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870DA9" w:rsidRPr="00B31DEF" w14:paraId="6BC63315"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2DA2A531" w14:textId="77777777" w:rsidR="00870DA9" w:rsidRPr="00BC68A9" w:rsidRDefault="00870DA9" w:rsidP="00870DA9">
            <w:pPr>
              <w:rPr>
                <w:rFonts w:cs="Calibri"/>
                <w:b w:val="0"/>
                <w:bCs w:val="0"/>
                <w:color w:val="000000"/>
                <w:lang w:val="en-US"/>
              </w:rPr>
            </w:pPr>
            <w:r w:rsidRPr="00BC68A9">
              <w:rPr>
                <w:rFonts w:cs="Calibri"/>
                <w:b w:val="0"/>
                <w:bCs w:val="0"/>
                <w:color w:val="000000"/>
              </w:rPr>
              <w:t>Close Work Order</w:t>
            </w:r>
          </w:p>
          <w:p w14:paraId="5C39FE71" w14:textId="77777777" w:rsidR="00870DA9" w:rsidRDefault="00870DA9" w:rsidP="00870DA9">
            <w:pPr>
              <w:rPr>
                <w:rFonts w:cs="Calibri"/>
                <w:color w:val="000000"/>
              </w:rPr>
            </w:pPr>
          </w:p>
        </w:tc>
        <w:tc>
          <w:tcPr>
            <w:tcW w:w="3190" w:type="dxa"/>
            <w:tcBorders>
              <w:left w:val="single" w:sz="8" w:space="0" w:color="7BA0CD" w:themeColor="accent1" w:themeTint="BF"/>
              <w:right w:val="single" w:sz="8" w:space="0" w:color="7BA0CD" w:themeColor="accent1" w:themeTint="BF"/>
            </w:tcBorders>
          </w:tcPr>
          <w:p w14:paraId="37E3139C" w14:textId="53A80651"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en-US"/>
              </w:rPr>
            </w:pPr>
            <w:r>
              <w:rPr>
                <w:rFonts w:asciiTheme="minorHAnsi" w:hAnsiTheme="minorHAnsi" w:cstheme="minorHAnsi"/>
                <w:szCs w:val="22"/>
                <w:lang w:val="en-US"/>
              </w:rPr>
              <w:t>Work order is closed as all activities are completed and cost is settled.</w:t>
            </w:r>
          </w:p>
        </w:tc>
        <w:tc>
          <w:tcPr>
            <w:tcW w:w="1820" w:type="dxa"/>
            <w:tcBorders>
              <w:left w:val="single" w:sz="8" w:space="0" w:color="7BA0CD" w:themeColor="accent1" w:themeTint="BF"/>
              <w:right w:val="single" w:sz="8" w:space="0" w:color="7BA0CD" w:themeColor="accent1" w:themeTint="BF"/>
            </w:tcBorders>
          </w:tcPr>
          <w:p w14:paraId="1D742A5B" w14:textId="70073022"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c>
          <w:tcPr>
            <w:tcW w:w="1590" w:type="dxa"/>
            <w:tcBorders>
              <w:left w:val="single" w:sz="8" w:space="0" w:color="7BA0CD" w:themeColor="accent1" w:themeTint="BF"/>
              <w:right w:val="single" w:sz="8" w:space="0" w:color="7BA0CD" w:themeColor="accent1" w:themeTint="BF"/>
            </w:tcBorders>
          </w:tcPr>
          <w:p w14:paraId="0C89A101" w14:textId="5ECE78F8" w:rsidR="00870DA9"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F02A44">
              <w:rPr>
                <w:rFonts w:asciiTheme="minorHAnsi" w:hAnsiTheme="minorHAnsi" w:cstheme="minorHAnsi"/>
                <w:szCs w:val="22"/>
              </w:rPr>
              <w:t>Maintenance Planner</w:t>
            </w:r>
          </w:p>
        </w:tc>
        <w:tc>
          <w:tcPr>
            <w:tcW w:w="1320" w:type="dxa"/>
            <w:tcBorders>
              <w:left w:val="single" w:sz="8" w:space="0" w:color="7BA0CD" w:themeColor="accent1" w:themeTint="BF"/>
            </w:tcBorders>
          </w:tcPr>
          <w:p w14:paraId="16F262D5" w14:textId="77777777" w:rsidR="00870DA9" w:rsidRPr="00B31DEF" w:rsidRDefault="00870DA9" w:rsidP="00870D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bl>
    <w:p w14:paraId="5205E11D" w14:textId="43A6FA77" w:rsidR="003023B6" w:rsidRPr="005D2D12" w:rsidRDefault="003023B6" w:rsidP="001B1B15">
      <w:pPr>
        <w:pStyle w:val="Heading2"/>
        <w:rPr>
          <w:rFonts w:asciiTheme="minorHAnsi" w:hAnsiTheme="minorHAnsi" w:cstheme="minorHAnsi"/>
          <w:lang w:val="en-US"/>
        </w:rPr>
      </w:pPr>
      <w:bookmarkStart w:id="171" w:name="_Toc162057486"/>
      <w:bookmarkStart w:id="172" w:name="_Toc210043913"/>
      <w:bookmarkStart w:id="173" w:name="_Toc300246501"/>
      <w:bookmarkStart w:id="174" w:name="_Toc33705213"/>
      <w:bookmarkStart w:id="175" w:name="_Toc35019811"/>
      <w:bookmarkEnd w:id="170"/>
      <w:r w:rsidRPr="005D2D12">
        <w:rPr>
          <w:rFonts w:asciiTheme="minorHAnsi" w:hAnsiTheme="minorHAnsi" w:cstheme="minorHAnsi"/>
          <w:lang w:val="en-US"/>
        </w:rPr>
        <w:lastRenderedPageBreak/>
        <w:t>Inbound Communication</w:t>
      </w:r>
      <w:bookmarkEnd w:id="171"/>
      <w:bookmarkEnd w:id="172"/>
      <w:bookmarkEnd w:id="173"/>
      <w:bookmarkEnd w:id="174"/>
      <w:bookmarkEnd w:id="175"/>
    </w:p>
    <w:p w14:paraId="31839F45" w14:textId="3C2AE7F9" w:rsidR="003023B6" w:rsidRPr="00B31DEF" w:rsidRDefault="006575D9" w:rsidP="003023B6">
      <w:pPr>
        <w:jc w:val="both"/>
        <w:rPr>
          <w:rFonts w:asciiTheme="minorHAnsi" w:hAnsiTheme="minorHAnsi" w:cstheme="minorHAnsi"/>
          <w:bCs/>
          <w:iCs/>
          <w:color w:val="3366FF"/>
        </w:rPr>
      </w:pPr>
      <w:r>
        <w:rPr>
          <w:rFonts w:asciiTheme="minorHAnsi" w:hAnsiTheme="minorHAnsi" w:cstheme="minorHAnsi"/>
          <w:lang w:val="en-US"/>
        </w:rPr>
        <w:t>NA</w:t>
      </w: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 xml:space="preserve">Type (email, </w:t>
            </w:r>
            <w:proofErr w:type="spellStart"/>
            <w:r w:rsidRPr="005D2D12">
              <w:rPr>
                <w:lang w:val="fr-FR"/>
              </w:rPr>
              <w:t>form</w:t>
            </w:r>
            <w:proofErr w:type="spellEnd"/>
            <w:r w:rsidRPr="005D2D12">
              <w:rPr>
                <w:lang w:val="fr-FR"/>
              </w:rPr>
              <w:t xml:space="preserve">, </w:t>
            </w:r>
            <w:proofErr w:type="spellStart"/>
            <w:r w:rsidRPr="005D2D12">
              <w:rPr>
                <w:lang w:val="fr-FR"/>
              </w:rPr>
              <w:t>handoff</w:t>
            </w:r>
            <w:proofErr w:type="spellEnd"/>
            <w:r w:rsidRPr="005D2D12">
              <w:rPr>
                <w:lang w:val="fr-FR"/>
              </w:rPr>
              <w:t xml:space="preserve">, </w:t>
            </w:r>
            <w:proofErr w:type="spellStart"/>
            <w:r w:rsidRPr="005D2D12">
              <w:rPr>
                <w:lang w:val="fr-FR"/>
              </w:rPr>
              <w:t>etc</w:t>
            </w:r>
            <w:proofErr w:type="spellEnd"/>
            <w:r w:rsidRPr="005D2D12">
              <w:rPr>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95"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3023B6" w:rsidRPr="005D2D12" w14:paraId="72AE129C"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9A8020A" w14:textId="1BC1DA13" w:rsidR="003023B6" w:rsidRPr="00B31DEF" w:rsidRDefault="003023B6" w:rsidP="00B31DEF">
            <w:pPr>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D62F43A" w14:textId="1CDB1503"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3840308F" w14:textId="1B90CB7C"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1193AF79" w14:textId="7A11E526"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69BF8068" w14:textId="0351F432"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3023B6" w:rsidRPr="005D2D12" w14:paraId="7099DE37"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B0CDC0A" w14:textId="77777777" w:rsidR="003023B6" w:rsidRPr="00B31DEF" w:rsidRDefault="003023B6" w:rsidP="00B31DEF">
            <w:pPr>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7623EBA"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6F0D5044"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6CCD33B7"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1745ECCB"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082D9AF2" w14:textId="1C836CE8" w:rsidR="003023B6" w:rsidRPr="005D2D12" w:rsidRDefault="003023B6" w:rsidP="001B1B15">
      <w:pPr>
        <w:pStyle w:val="Heading2"/>
        <w:rPr>
          <w:rFonts w:asciiTheme="minorHAnsi" w:hAnsiTheme="minorHAnsi" w:cstheme="minorHAnsi"/>
          <w:lang w:val="en-US"/>
        </w:rPr>
      </w:pPr>
      <w:bookmarkStart w:id="176" w:name="_Toc162057487"/>
      <w:bookmarkStart w:id="177" w:name="_Toc210043914"/>
      <w:bookmarkStart w:id="178" w:name="_Toc300246502"/>
      <w:bookmarkStart w:id="179" w:name="_Toc33705214"/>
      <w:bookmarkStart w:id="180" w:name="_Toc35019812"/>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60E3BC61" w:rsidR="003023B6" w:rsidRPr="005D2D12" w:rsidRDefault="006575D9" w:rsidP="003023B6">
      <w:pPr>
        <w:rPr>
          <w:rFonts w:asciiTheme="minorHAnsi" w:hAnsiTheme="minorHAnsi" w:cstheme="minorHAnsi"/>
        </w:rPr>
      </w:pPr>
      <w:r>
        <w:rPr>
          <w:rFonts w:asciiTheme="minorHAnsi" w:hAnsiTheme="minorHAnsi" w:cstheme="minorHAnsi"/>
          <w:lang w:val="en-US"/>
        </w:rPr>
        <w:t>NA</w:t>
      </w:r>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5944A416"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 xml:space="preserve">Type (email, </w:t>
            </w:r>
            <w:proofErr w:type="spellStart"/>
            <w:r w:rsidRPr="005D2D12">
              <w:rPr>
                <w:rFonts w:asciiTheme="minorHAnsi" w:hAnsiTheme="minorHAnsi" w:cstheme="minorHAnsi"/>
                <w:lang w:val="fr-FR"/>
              </w:rPr>
              <w:t>form</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handoff</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etc</w:t>
            </w:r>
            <w:proofErr w:type="spellEnd"/>
            <w:r w:rsidRPr="005D2D12">
              <w:rPr>
                <w:rFonts w:asciiTheme="minorHAnsi" w:hAnsiTheme="minorHAnsi" w:cstheme="minorHAnsi"/>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95"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3023B6" w:rsidRPr="005D2D12" w14:paraId="5689D671"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3957C4D9" w14:textId="3CFFD42E" w:rsidR="003023B6" w:rsidRPr="00B31DEF" w:rsidRDefault="003023B6" w:rsidP="00B31DEF">
            <w:pPr>
              <w:rPr>
                <w:rFonts w:asciiTheme="minorHAnsi" w:hAnsiTheme="minorHAnsi" w:cstheme="minorHAnsi"/>
                <w:b w:val="0"/>
                <w:bCs w:val="0"/>
              </w:rPr>
            </w:pPr>
          </w:p>
        </w:tc>
        <w:tc>
          <w:tcPr>
            <w:tcW w:w="2032" w:type="dxa"/>
            <w:tcBorders>
              <w:left w:val="none" w:sz="0" w:space="0" w:color="auto"/>
              <w:right w:val="none" w:sz="0" w:space="0" w:color="auto"/>
            </w:tcBorders>
            <w:vAlign w:val="center"/>
          </w:tcPr>
          <w:p w14:paraId="77277F09" w14:textId="458290F5"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p>
        </w:tc>
        <w:tc>
          <w:tcPr>
            <w:tcW w:w="1972" w:type="dxa"/>
            <w:tcBorders>
              <w:left w:val="none" w:sz="0" w:space="0" w:color="auto"/>
              <w:right w:val="none" w:sz="0" w:space="0" w:color="auto"/>
            </w:tcBorders>
            <w:vAlign w:val="center"/>
          </w:tcPr>
          <w:p w14:paraId="4141840A" w14:textId="2F46ADB4"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p>
        </w:tc>
        <w:tc>
          <w:tcPr>
            <w:tcW w:w="1873" w:type="dxa"/>
            <w:tcBorders>
              <w:left w:val="none" w:sz="0" w:space="0" w:color="auto"/>
              <w:right w:val="none" w:sz="0" w:space="0" w:color="auto"/>
            </w:tcBorders>
            <w:vAlign w:val="center"/>
          </w:tcPr>
          <w:p w14:paraId="09735292" w14:textId="1CB38D76"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p>
        </w:tc>
        <w:tc>
          <w:tcPr>
            <w:tcW w:w="2695" w:type="dxa"/>
            <w:tcBorders>
              <w:left w:val="none" w:sz="0" w:space="0" w:color="auto"/>
            </w:tcBorders>
            <w:vAlign w:val="center"/>
          </w:tcPr>
          <w:p w14:paraId="283363D6" w14:textId="357676AD" w:rsidR="003023B6" w:rsidRPr="00B31DEF" w:rsidRDefault="003023B6"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023B6" w:rsidRPr="005D2D12" w14:paraId="1FBFE90C"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00F494C1" w14:textId="77777777" w:rsidR="003023B6" w:rsidRPr="00B31DEF" w:rsidRDefault="003023B6" w:rsidP="00B31DEF">
            <w:pPr>
              <w:rPr>
                <w:rFonts w:asciiTheme="minorHAnsi" w:hAnsiTheme="minorHAnsi" w:cstheme="minorHAnsi"/>
                <w:b w:val="0"/>
                <w:bCs w:val="0"/>
                <w:lang w:val="pt-BR"/>
              </w:rPr>
            </w:pPr>
          </w:p>
        </w:tc>
        <w:tc>
          <w:tcPr>
            <w:tcW w:w="2032" w:type="dxa"/>
            <w:tcBorders>
              <w:left w:val="none" w:sz="0" w:space="0" w:color="auto"/>
              <w:right w:val="none" w:sz="0" w:space="0" w:color="auto"/>
            </w:tcBorders>
            <w:vAlign w:val="center"/>
          </w:tcPr>
          <w:p w14:paraId="41FB7293"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vAlign w:val="center"/>
          </w:tcPr>
          <w:p w14:paraId="66674FA9"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73" w:type="dxa"/>
            <w:tcBorders>
              <w:left w:val="none" w:sz="0" w:space="0" w:color="auto"/>
              <w:right w:val="none" w:sz="0" w:space="0" w:color="auto"/>
            </w:tcBorders>
            <w:vAlign w:val="center"/>
          </w:tcPr>
          <w:p w14:paraId="2467FF08"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95" w:type="dxa"/>
            <w:tcBorders>
              <w:left w:val="none" w:sz="0" w:space="0" w:color="auto"/>
            </w:tcBorders>
            <w:vAlign w:val="center"/>
          </w:tcPr>
          <w:p w14:paraId="44AF9A51"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6AB4BB00" w14:textId="06B2D77F" w:rsidR="003023B6" w:rsidRPr="005D2D12" w:rsidRDefault="003023B6" w:rsidP="001B1B15">
      <w:pPr>
        <w:pStyle w:val="Heading2"/>
        <w:rPr>
          <w:rFonts w:asciiTheme="minorHAnsi" w:hAnsiTheme="minorHAnsi" w:cstheme="minorHAnsi"/>
          <w:lang w:val="en-US"/>
        </w:rPr>
      </w:pPr>
      <w:bookmarkStart w:id="181" w:name="_Toc213583379"/>
      <w:bookmarkStart w:id="182" w:name="_Toc300246503"/>
      <w:bookmarkStart w:id="183" w:name="_Toc33705215"/>
      <w:bookmarkStart w:id="184" w:name="_Toc35019813"/>
      <w:r w:rsidRPr="005D2D12">
        <w:rPr>
          <w:rFonts w:asciiTheme="minorHAnsi" w:hAnsiTheme="minorHAnsi" w:cstheme="minorHAnsi"/>
          <w:lang w:val="en-US"/>
        </w:rPr>
        <w:t>Test Conditions</w:t>
      </w:r>
      <w:bookmarkEnd w:id="181"/>
      <w:bookmarkEnd w:id="182"/>
      <w:bookmarkEnd w:id="183"/>
      <w:bookmarkEnd w:id="184"/>
    </w:p>
    <w:p w14:paraId="08EC53B6" w14:textId="77777777" w:rsidR="003023B6" w:rsidRPr="005D2D12" w:rsidRDefault="003023B6" w:rsidP="003023B6">
      <w:pPr>
        <w:rPr>
          <w:rFonts w:asciiTheme="minorHAnsi" w:hAnsiTheme="minorHAnsi" w:cstheme="minorHAnsi"/>
        </w:rPr>
      </w:pP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A32BEF" w:rsidRPr="005D2D12" w14:paraId="6CDC3675"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79661BA9" w14:textId="119FAB2C" w:rsidR="00A32BEF" w:rsidRPr="00B31DEF" w:rsidRDefault="00A32BEF" w:rsidP="00B31DEF">
            <w:pPr>
              <w:rPr>
                <w:rFonts w:asciiTheme="minorHAnsi" w:hAnsiTheme="minorHAnsi" w:cstheme="minorHAnsi"/>
                <w:b w:val="0"/>
                <w:bCs w:val="0"/>
                <w:szCs w:val="22"/>
              </w:rPr>
            </w:pPr>
          </w:p>
        </w:tc>
        <w:tc>
          <w:tcPr>
            <w:tcW w:w="3940" w:type="dxa"/>
            <w:tcBorders>
              <w:left w:val="none" w:sz="0" w:space="0" w:color="auto"/>
              <w:right w:val="none" w:sz="0" w:space="0" w:color="auto"/>
            </w:tcBorders>
            <w:vAlign w:val="center"/>
          </w:tcPr>
          <w:p w14:paraId="5D4027C4" w14:textId="4C9BD74E" w:rsidR="00A32BEF" w:rsidRPr="00B31DEF" w:rsidRDefault="00A32BE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01427056" w14:textId="77777777" w:rsidR="00A32BEF" w:rsidRPr="00B31DEF" w:rsidRDefault="00A32BEF"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A32BEF"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A32BEF" w:rsidRPr="00B31DEF" w:rsidRDefault="00A32BEF" w:rsidP="00B31DEF">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5E0F63C1" w:rsidR="00C7200F" w:rsidRDefault="00C7200F" w:rsidP="003023B6">
      <w:pPr>
        <w:rPr>
          <w:rFonts w:asciiTheme="minorHAnsi" w:hAnsiTheme="minorHAnsi" w:cstheme="minorHAnsi"/>
        </w:rPr>
      </w:pPr>
    </w:p>
    <w:p w14:paraId="0F72CCB1" w14:textId="77777777" w:rsidR="000B745B" w:rsidRPr="005D2D12" w:rsidRDefault="000B745B" w:rsidP="003023B6">
      <w:pPr>
        <w:rPr>
          <w:rFonts w:asciiTheme="minorHAnsi" w:hAnsiTheme="minorHAnsi" w:cstheme="minorHAnsi"/>
        </w:rPr>
      </w:pPr>
    </w:p>
    <w:p w14:paraId="532EF4E4" w14:textId="77777777" w:rsidR="003023B6" w:rsidRPr="005D2D12" w:rsidRDefault="003023B6" w:rsidP="00D10C09">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5019814"/>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38BF7C70" w14:textId="65FBDB73" w:rsidR="003023B6" w:rsidRPr="005D2D12" w:rsidRDefault="00B37047" w:rsidP="00085BCF">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5019815"/>
      <w:r>
        <w:rPr>
          <w:rFonts w:asciiTheme="minorHAnsi" w:hAnsiTheme="minorHAnsi" w:cstheme="minorHAnsi"/>
          <w:lang w:val="en-US"/>
        </w:rPr>
        <w:t>Business Unit Led</w:t>
      </w:r>
      <w:bookmarkEnd w:id="191"/>
      <w:bookmarkEnd w:id="192"/>
      <w:bookmarkEnd w:id="193"/>
      <w:bookmarkEnd w:id="194"/>
      <w:bookmarkEnd w:id="195"/>
    </w:p>
    <w:p w14:paraId="2515A4A3" w14:textId="3D4FF9A5" w:rsidR="003023B6" w:rsidRPr="005D2D12" w:rsidRDefault="003023B6" w:rsidP="00B75917">
      <w:r w:rsidRPr="005D2D12">
        <w:t>None</w:t>
      </w:r>
    </w:p>
    <w:p w14:paraId="4A59D3C9" w14:textId="77777777" w:rsidR="003023B6" w:rsidRPr="005D2D12" w:rsidRDefault="003023B6" w:rsidP="001B1B15">
      <w:pPr>
        <w:pStyle w:val="Heading2"/>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5019816"/>
      <w:r w:rsidRPr="005D2D12">
        <w:rPr>
          <w:rFonts w:asciiTheme="minorHAnsi" w:hAnsiTheme="minorHAnsi" w:cstheme="minorHAnsi"/>
          <w:lang w:val="en-US"/>
        </w:rPr>
        <w:t>Geography/Legal Entity Led</w:t>
      </w:r>
      <w:bookmarkEnd w:id="196"/>
      <w:bookmarkEnd w:id="197"/>
      <w:bookmarkEnd w:id="198"/>
      <w:bookmarkEnd w:id="199"/>
      <w:bookmarkEnd w:id="200"/>
    </w:p>
    <w:p w14:paraId="731EA64D" w14:textId="7A11E42C" w:rsidR="003023B6" w:rsidRPr="005D2D12" w:rsidRDefault="003023B6" w:rsidP="00B75917">
      <w:r w:rsidRPr="005D2D12">
        <w:t>None</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201" w:name="_Toc35019817"/>
      <w:bookmarkEnd w:id="189"/>
      <w:bookmarkEnd w:id="190"/>
      <w:r w:rsidRPr="005D2D12">
        <w:rPr>
          <w:rFonts w:asciiTheme="minorHAnsi" w:hAnsiTheme="minorHAnsi" w:cstheme="minorHAnsi"/>
        </w:rPr>
        <w:lastRenderedPageBreak/>
        <w:t>Role Definition &amp; Organisational Impact</w:t>
      </w:r>
      <w:bookmarkEnd w:id="201"/>
    </w:p>
    <w:p w14:paraId="47F71F1F" w14:textId="3645DA34" w:rsidR="007C4783" w:rsidRPr="005D2D12" w:rsidRDefault="000B745B" w:rsidP="007C4783">
      <w:pPr>
        <w:rPr>
          <w:rFonts w:asciiTheme="minorHAnsi" w:hAnsiTheme="minorHAnsi" w:cstheme="minorHAnsi"/>
        </w:rPr>
      </w:pPr>
      <w:r>
        <w:rPr>
          <w:rFonts w:asciiTheme="minorHAnsi" w:hAnsiTheme="minorHAnsi" w:cstheme="minorHAnsi"/>
          <w:szCs w:val="22"/>
          <w:lang w:val="en-US"/>
        </w:rPr>
        <w:t>NA</w:t>
      </w:r>
    </w:p>
    <w:p w14:paraId="60E73AAC" w14:textId="5DB79560" w:rsidR="003023B6" w:rsidRPr="005D2D12" w:rsidRDefault="003023B6" w:rsidP="003023B6">
      <w:pPr>
        <w:pStyle w:val="Heading2"/>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5019818"/>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A32BEF" w:rsidRPr="007C4783" w14:paraId="79F90127"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3BF42C15" w14:textId="3BA0FE83" w:rsidR="00A32BEF" w:rsidRPr="007C4783" w:rsidRDefault="00A32BEF" w:rsidP="007C4783">
            <w:pPr>
              <w:rPr>
                <w:b w:val="0"/>
                <w:bCs w:val="0"/>
              </w:rPr>
            </w:pPr>
          </w:p>
        </w:tc>
        <w:tc>
          <w:tcPr>
            <w:tcW w:w="3270" w:type="dxa"/>
            <w:tcBorders>
              <w:left w:val="none" w:sz="0" w:space="0" w:color="auto"/>
              <w:right w:val="none" w:sz="0" w:space="0" w:color="auto"/>
            </w:tcBorders>
            <w:vAlign w:val="center"/>
          </w:tcPr>
          <w:p w14:paraId="214BF95F" w14:textId="013DD1A9"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pPr>
          </w:p>
        </w:tc>
        <w:tc>
          <w:tcPr>
            <w:tcW w:w="3444" w:type="dxa"/>
            <w:tcBorders>
              <w:left w:val="none" w:sz="0" w:space="0" w:color="auto"/>
            </w:tcBorders>
            <w:vAlign w:val="center"/>
          </w:tcPr>
          <w:p w14:paraId="7AAA7FE2" w14:textId="77777777"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pPr>
          </w:p>
        </w:tc>
      </w:tr>
      <w:tr w:rsidR="00A32BEF" w:rsidRPr="007C4783" w14:paraId="6935CCBB"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60AE1F57" w14:textId="74AF71E6" w:rsidR="00A32BEF" w:rsidRPr="007C4783" w:rsidRDefault="00A32BEF" w:rsidP="007C4783">
            <w:pPr>
              <w:rPr>
                <w:b w:val="0"/>
                <w:bCs w:val="0"/>
                <w:lang w:val="en-US" w:eastAsia="de-DE"/>
              </w:rPr>
            </w:pPr>
          </w:p>
        </w:tc>
        <w:tc>
          <w:tcPr>
            <w:tcW w:w="3270" w:type="dxa"/>
            <w:tcBorders>
              <w:left w:val="none" w:sz="0" w:space="0" w:color="auto"/>
              <w:right w:val="none" w:sz="0" w:space="0" w:color="auto"/>
            </w:tcBorders>
            <w:vAlign w:val="center"/>
          </w:tcPr>
          <w:p w14:paraId="12F53549" w14:textId="2A50B152" w:rsidR="00A32BEF" w:rsidRPr="007C4783" w:rsidRDefault="00A32BEF" w:rsidP="007C4783">
            <w:pPr>
              <w:cnfStyle w:val="000000010000" w:firstRow="0" w:lastRow="0" w:firstColumn="0" w:lastColumn="0" w:oddVBand="0" w:evenVBand="0" w:oddHBand="0" w:evenHBand="1" w:firstRowFirstColumn="0" w:firstRowLastColumn="0" w:lastRowFirstColumn="0" w:lastRowLastColumn="0"/>
              <w:rPr>
                <w:lang w:val="en-US"/>
              </w:rPr>
            </w:pPr>
          </w:p>
        </w:tc>
        <w:tc>
          <w:tcPr>
            <w:tcW w:w="3444" w:type="dxa"/>
            <w:tcBorders>
              <w:left w:val="none" w:sz="0" w:space="0" w:color="auto"/>
            </w:tcBorders>
            <w:vAlign w:val="center"/>
          </w:tcPr>
          <w:p w14:paraId="6409DB7A" w14:textId="77777777" w:rsidR="00A32BEF" w:rsidRPr="007C4783" w:rsidRDefault="00A32BEF" w:rsidP="007C4783">
            <w:pPr>
              <w:cnfStyle w:val="000000010000" w:firstRow="0" w:lastRow="0" w:firstColumn="0" w:lastColumn="0" w:oddVBand="0" w:evenVBand="0" w:oddHBand="0" w:evenHBand="1" w:firstRowFirstColumn="0" w:firstRowLastColumn="0" w:lastRowFirstColumn="0" w:lastRowLastColumn="0"/>
            </w:pPr>
          </w:p>
        </w:tc>
      </w:tr>
      <w:tr w:rsidR="00A32BEF" w:rsidRPr="007C4783" w14:paraId="384707F6"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4FFC13F9" w14:textId="77777777" w:rsidR="00A32BEF" w:rsidRPr="007C4783" w:rsidRDefault="00A32BEF" w:rsidP="007C4783">
            <w:pPr>
              <w:rPr>
                <w:b w:val="0"/>
                <w:bCs w:val="0"/>
                <w:lang w:val="en-US" w:eastAsia="de-DE"/>
              </w:rPr>
            </w:pPr>
          </w:p>
        </w:tc>
        <w:tc>
          <w:tcPr>
            <w:tcW w:w="3270" w:type="dxa"/>
            <w:tcBorders>
              <w:left w:val="none" w:sz="0" w:space="0" w:color="auto"/>
              <w:right w:val="none" w:sz="0" w:space="0" w:color="auto"/>
            </w:tcBorders>
            <w:vAlign w:val="center"/>
          </w:tcPr>
          <w:p w14:paraId="149722D5" w14:textId="77777777"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rPr>
                <w:lang w:val="en-US"/>
              </w:rPr>
            </w:pPr>
          </w:p>
        </w:tc>
        <w:tc>
          <w:tcPr>
            <w:tcW w:w="3444" w:type="dxa"/>
            <w:tcBorders>
              <w:left w:val="none" w:sz="0" w:space="0" w:color="auto"/>
            </w:tcBorders>
            <w:vAlign w:val="center"/>
          </w:tcPr>
          <w:p w14:paraId="05200406" w14:textId="77777777" w:rsidR="00A32BEF" w:rsidRPr="007C4783" w:rsidRDefault="00A32BEF" w:rsidP="007C4783">
            <w:pPr>
              <w:cnfStyle w:val="000000100000" w:firstRow="0" w:lastRow="0" w:firstColumn="0" w:lastColumn="0" w:oddVBand="0" w:evenVBand="0" w:oddHBand="1" w:evenHBand="0" w:firstRowFirstColumn="0" w:firstRowLastColumn="0" w:lastRowFirstColumn="0" w:lastRowLastColumn="0"/>
            </w:pPr>
          </w:p>
        </w:tc>
      </w:tr>
    </w:tbl>
    <w:p w14:paraId="7A151CCF" w14:textId="0F88B187" w:rsidR="003023B6" w:rsidRPr="005D2D12" w:rsidRDefault="003023B6" w:rsidP="003023B6">
      <w:pPr>
        <w:pStyle w:val="Heading2"/>
        <w:rPr>
          <w:rFonts w:asciiTheme="minorHAnsi" w:hAnsiTheme="minorHAnsi" w:cstheme="minorHAnsi"/>
          <w:lang w:val="en-US"/>
        </w:rPr>
      </w:pPr>
      <w:bookmarkStart w:id="207" w:name="_Toc162262166"/>
      <w:bookmarkStart w:id="208" w:name="_Toc213583387"/>
      <w:bookmarkStart w:id="209" w:name="_Toc300246509"/>
      <w:bookmarkStart w:id="210" w:name="_Toc33705221"/>
      <w:bookmarkStart w:id="211" w:name="_Toc35019819"/>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BC68A9">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2828A008" w:rsidR="003023B6" w:rsidRPr="007C4783" w:rsidRDefault="00BC68A9"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Pr>
                <w:rFonts w:asciiTheme="minorHAnsi" w:hAnsiTheme="minorHAnsi" w:cstheme="minorHAnsi"/>
                <w:szCs w:val="22"/>
              </w:rPr>
              <w:t>Fiori App</w:t>
            </w:r>
            <w:r w:rsidR="003023B6" w:rsidRPr="007C4783">
              <w:rPr>
                <w:rFonts w:asciiTheme="minorHAnsi" w:hAnsiTheme="minorHAnsi" w:cstheme="minorHAnsi"/>
                <w:szCs w:val="22"/>
              </w:rPr>
              <w:t xml:space="preserve"> </w:t>
            </w:r>
          </w:p>
        </w:tc>
      </w:tr>
      <w:tr w:rsidR="00BC68A9" w:rsidRPr="007C4783" w14:paraId="23C6A73B" w14:textId="77777777" w:rsidTr="00BC6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03E7E768" w14:textId="7F356348"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none" w:sz="0" w:space="0" w:color="auto"/>
              <w:right w:val="none" w:sz="0" w:space="0" w:color="auto"/>
            </w:tcBorders>
          </w:tcPr>
          <w:p w14:paraId="3E2EB7B1"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Create Fleet Equipment</w:t>
            </w:r>
          </w:p>
          <w:p w14:paraId="72A54470" w14:textId="62916F92" w:rsidR="00BC68A9" w:rsidRPr="007C4783"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3444" w:type="dxa"/>
            <w:tcBorders>
              <w:left w:val="none" w:sz="0" w:space="0" w:color="auto"/>
            </w:tcBorders>
            <w:vAlign w:val="center"/>
          </w:tcPr>
          <w:p w14:paraId="493F7DB7" w14:textId="2149E8EE" w:rsidR="00BC68A9" w:rsidRPr="007C4783"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rPr>
              <w:t>Create Equipment</w:t>
            </w:r>
          </w:p>
        </w:tc>
      </w:tr>
      <w:tr w:rsidR="00BC68A9" w:rsidRPr="007C4783" w14:paraId="3D7892CB"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bottom w:val="single" w:sz="8" w:space="0" w:color="7BA0CD" w:themeColor="accent1" w:themeTint="BF"/>
              <w:right w:val="none" w:sz="0" w:space="0" w:color="auto"/>
            </w:tcBorders>
          </w:tcPr>
          <w:p w14:paraId="170A3C6E" w14:textId="2B79ADF5"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none" w:sz="0" w:space="0" w:color="auto"/>
              <w:bottom w:val="single" w:sz="8" w:space="0" w:color="7BA0CD" w:themeColor="accent1" w:themeTint="BF"/>
              <w:right w:val="none" w:sz="0" w:space="0" w:color="auto"/>
            </w:tcBorders>
          </w:tcPr>
          <w:p w14:paraId="76134C05"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lang w:val="en-US"/>
              </w:rPr>
            </w:pPr>
            <w:r>
              <w:rPr>
                <w:rFonts w:cs="Calibri"/>
                <w:color w:val="000000"/>
              </w:rPr>
              <w:t>Maintain Vehicle ID and Engine Data</w:t>
            </w:r>
          </w:p>
          <w:p w14:paraId="7EBD1210" w14:textId="77777777" w:rsidR="00BC68A9" w:rsidRPr="007C4783"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3444" w:type="dxa"/>
            <w:tcBorders>
              <w:left w:val="none" w:sz="0" w:space="0" w:color="auto"/>
              <w:bottom w:val="single" w:sz="8" w:space="0" w:color="7BA0CD" w:themeColor="accent1" w:themeTint="BF"/>
            </w:tcBorders>
          </w:tcPr>
          <w:p w14:paraId="366AE24E" w14:textId="5D58489C" w:rsidR="00BC68A9" w:rsidRPr="007C4783"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w:t>
            </w:r>
          </w:p>
        </w:tc>
      </w:tr>
      <w:tr w:rsidR="00BC68A9" w:rsidRPr="007C4783" w14:paraId="253951BC"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28E38D36" w14:textId="23015DEF"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067D5BFD"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Assign Measuring point to the equipment</w:t>
            </w:r>
          </w:p>
          <w:p w14:paraId="3CAD20DE"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58D2ACBA" w14:textId="123EBB4D" w:rsidR="00BC68A9"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w:t>
            </w:r>
          </w:p>
        </w:tc>
      </w:tr>
      <w:tr w:rsidR="00BC68A9" w:rsidRPr="007C4783" w14:paraId="72831E01"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69C24AF3" w14:textId="2B22F8DD"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77B1F5E5"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lang w:val="en-US"/>
              </w:rPr>
            </w:pPr>
            <w:r>
              <w:rPr>
                <w:rFonts w:cs="Calibri"/>
                <w:color w:val="000000"/>
              </w:rPr>
              <w:t>Create Measurement document</w:t>
            </w:r>
          </w:p>
          <w:p w14:paraId="5DC24330"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00986C65" w14:textId="01335A91" w:rsidR="00BC68A9"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measurement document</w:t>
            </w:r>
          </w:p>
        </w:tc>
      </w:tr>
      <w:tr w:rsidR="00BC68A9" w:rsidRPr="007C4783" w14:paraId="19EA1A9A"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bottom w:val="single" w:sz="8" w:space="0" w:color="7BA0CD" w:themeColor="accent1" w:themeTint="BF"/>
              <w:right w:val="single" w:sz="8" w:space="0" w:color="7BA0CD" w:themeColor="accent1" w:themeTint="BF"/>
            </w:tcBorders>
          </w:tcPr>
          <w:p w14:paraId="0CB62587" w14:textId="450B4243"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bottom w:val="single" w:sz="8" w:space="0" w:color="7BA0CD" w:themeColor="accent1" w:themeTint="BF"/>
              <w:right w:val="single" w:sz="8" w:space="0" w:color="7BA0CD" w:themeColor="accent1" w:themeTint="BF"/>
            </w:tcBorders>
          </w:tcPr>
          <w:p w14:paraId="5BF9E6A5"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Create counter based Maintenance Plan for Fleet</w:t>
            </w:r>
          </w:p>
          <w:p w14:paraId="42CA6387"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3444" w:type="dxa"/>
            <w:tcBorders>
              <w:left w:val="single" w:sz="8" w:space="0" w:color="7BA0CD" w:themeColor="accent1" w:themeTint="BF"/>
              <w:bottom w:val="single" w:sz="8" w:space="0" w:color="7BA0CD" w:themeColor="accent1" w:themeTint="BF"/>
            </w:tcBorders>
          </w:tcPr>
          <w:p w14:paraId="69591792" w14:textId="1D122DC5" w:rsidR="00BC68A9"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Create Maintenance Plan</w:t>
            </w:r>
          </w:p>
        </w:tc>
      </w:tr>
      <w:tr w:rsidR="00BC68A9" w:rsidRPr="007C4783" w14:paraId="2AA5BE83"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293FF605" w14:textId="338A62DC"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5EFF5F65"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lang w:val="en-US"/>
              </w:rPr>
            </w:pPr>
            <w:r>
              <w:rPr>
                <w:rFonts w:cs="Calibri"/>
                <w:color w:val="000000"/>
              </w:rPr>
              <w:t>Schedule Maintenance Plan for Fleet</w:t>
            </w:r>
          </w:p>
          <w:p w14:paraId="15CDEC32"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17EAED7E" w14:textId="05FB9EDB" w:rsidR="00BC68A9"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Schedule maintenance plan</w:t>
            </w:r>
          </w:p>
        </w:tc>
      </w:tr>
      <w:tr w:rsidR="00BC68A9" w:rsidRPr="007C4783" w14:paraId="0F84F56C"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7A96CCF7" w14:textId="7AC7F072"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636038CD"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Work order generated</w:t>
            </w:r>
          </w:p>
          <w:p w14:paraId="064224CF"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328ABD17" w14:textId="7D70062E" w:rsidR="00BC68A9"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Plan</w:t>
            </w:r>
          </w:p>
        </w:tc>
      </w:tr>
      <w:tr w:rsidR="00BC68A9" w:rsidRPr="007C4783" w14:paraId="4900F1A3"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003E9310" w14:textId="4442D4E1"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52ED8D56"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lang w:val="en-US"/>
              </w:rPr>
            </w:pPr>
            <w:r>
              <w:rPr>
                <w:rFonts w:cs="Calibri"/>
                <w:color w:val="000000"/>
              </w:rPr>
              <w:t>Work order Release</w:t>
            </w:r>
          </w:p>
          <w:p w14:paraId="7B9C7AAA"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3D1AD242" w14:textId="7E53EEA9" w:rsidR="00BC68A9"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r>
      <w:tr w:rsidR="00BC68A9" w:rsidRPr="007C4783" w14:paraId="2BC7E6CD"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2E18A913" w14:textId="2EEE1C1E"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lastRenderedPageBreak/>
              <w:t>Purchaser</w:t>
            </w:r>
          </w:p>
        </w:tc>
        <w:tc>
          <w:tcPr>
            <w:tcW w:w="3270" w:type="dxa"/>
            <w:tcBorders>
              <w:left w:val="single" w:sz="8" w:space="0" w:color="7BA0CD" w:themeColor="accent1" w:themeTint="BF"/>
              <w:right w:val="single" w:sz="8" w:space="0" w:color="7BA0CD" w:themeColor="accent1" w:themeTint="BF"/>
            </w:tcBorders>
          </w:tcPr>
          <w:p w14:paraId="7FB975F9"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Create Purchase requisition</w:t>
            </w:r>
          </w:p>
          <w:p w14:paraId="031B0CF5"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3FCCB852" w14:textId="08EFD1D0" w:rsidR="00BC68A9"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r>
      <w:tr w:rsidR="00BC68A9" w:rsidRPr="007C4783" w14:paraId="114FF17A"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5BA777AF" w14:textId="42EF8799"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Inventory Manager</w:t>
            </w:r>
          </w:p>
        </w:tc>
        <w:tc>
          <w:tcPr>
            <w:tcW w:w="3270" w:type="dxa"/>
            <w:tcBorders>
              <w:left w:val="single" w:sz="8" w:space="0" w:color="7BA0CD" w:themeColor="accent1" w:themeTint="BF"/>
              <w:right w:val="single" w:sz="8" w:space="0" w:color="7BA0CD" w:themeColor="accent1" w:themeTint="BF"/>
            </w:tcBorders>
          </w:tcPr>
          <w:p w14:paraId="7A31CDD9"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lang w:val="en-US"/>
              </w:rPr>
            </w:pPr>
            <w:r>
              <w:rPr>
                <w:rFonts w:cs="Calibri"/>
                <w:color w:val="000000"/>
              </w:rPr>
              <w:t>Goods issue and work order completion</w:t>
            </w:r>
          </w:p>
          <w:p w14:paraId="42A76784"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2B3AFEDB" w14:textId="63B2F2CB" w:rsidR="00BC68A9"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Post Goods Issue: MIGO_GI</w:t>
            </w:r>
          </w:p>
        </w:tc>
      </w:tr>
      <w:tr w:rsidR="00BC68A9" w:rsidRPr="007C4783" w14:paraId="15F60C9E"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485971E6" w14:textId="1B4EC7BE"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Technician</w:t>
            </w:r>
          </w:p>
        </w:tc>
        <w:tc>
          <w:tcPr>
            <w:tcW w:w="3270" w:type="dxa"/>
            <w:tcBorders>
              <w:left w:val="single" w:sz="8" w:space="0" w:color="7BA0CD" w:themeColor="accent1" w:themeTint="BF"/>
              <w:right w:val="single" w:sz="8" w:space="0" w:color="7BA0CD" w:themeColor="accent1" w:themeTint="BF"/>
            </w:tcBorders>
          </w:tcPr>
          <w:p w14:paraId="38517C4C"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Time Confirmation</w:t>
            </w:r>
          </w:p>
          <w:p w14:paraId="2A7362E4"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27A5929B" w14:textId="291A32E6" w:rsidR="00BC68A9"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Enter PM Order confirmation</w:t>
            </w:r>
          </w:p>
        </w:tc>
      </w:tr>
      <w:tr w:rsidR="00BC68A9" w:rsidRPr="007C4783" w14:paraId="38D45EFC"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271A5085" w14:textId="464CCC9A"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Technician</w:t>
            </w:r>
          </w:p>
        </w:tc>
        <w:tc>
          <w:tcPr>
            <w:tcW w:w="3270" w:type="dxa"/>
            <w:tcBorders>
              <w:left w:val="single" w:sz="8" w:space="0" w:color="7BA0CD" w:themeColor="accent1" w:themeTint="BF"/>
              <w:right w:val="single" w:sz="8" w:space="0" w:color="7BA0CD" w:themeColor="accent1" w:themeTint="BF"/>
            </w:tcBorders>
          </w:tcPr>
          <w:p w14:paraId="0B520EBC"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lang w:val="en-US"/>
              </w:rPr>
            </w:pPr>
            <w:r>
              <w:rPr>
                <w:rFonts w:cs="Calibri"/>
                <w:color w:val="000000"/>
              </w:rPr>
              <w:t>Technically Complete Work Order (TECO)</w:t>
            </w:r>
          </w:p>
          <w:p w14:paraId="378FBDA2"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206AB5FD" w14:textId="660BED27" w:rsidR="00BC68A9"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r>
      <w:tr w:rsidR="00BC68A9" w:rsidRPr="007C4783" w14:paraId="5B4C812C"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717F9FBA" w14:textId="21045C50"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3F562F0C"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Record consumption Measuring document</w:t>
            </w:r>
          </w:p>
          <w:p w14:paraId="481F8AB8"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7D19A143" w14:textId="6857ABDC" w:rsidR="00BC68A9"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Consumption transaction</w:t>
            </w:r>
          </w:p>
        </w:tc>
      </w:tr>
      <w:tr w:rsidR="00BC68A9" w:rsidRPr="007C4783" w14:paraId="0EE2DF48" w14:textId="77777777" w:rsidTr="000B74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078046A8" w14:textId="309C7D7C"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Controller</w:t>
            </w:r>
          </w:p>
        </w:tc>
        <w:tc>
          <w:tcPr>
            <w:tcW w:w="3270" w:type="dxa"/>
            <w:tcBorders>
              <w:left w:val="single" w:sz="8" w:space="0" w:color="7BA0CD" w:themeColor="accent1" w:themeTint="BF"/>
              <w:right w:val="single" w:sz="8" w:space="0" w:color="7BA0CD" w:themeColor="accent1" w:themeTint="BF"/>
            </w:tcBorders>
          </w:tcPr>
          <w:p w14:paraId="7E86DDF4"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lang w:val="en-US"/>
              </w:rPr>
            </w:pPr>
            <w:r>
              <w:rPr>
                <w:rFonts w:cs="Calibri"/>
                <w:color w:val="000000"/>
              </w:rPr>
              <w:t>Cost Settlement</w:t>
            </w:r>
          </w:p>
          <w:p w14:paraId="5F2357DF" w14:textId="77777777" w:rsidR="00BC68A9" w:rsidRDefault="00BC68A9" w:rsidP="00BC68A9">
            <w:pPr>
              <w:cnfStyle w:val="000000010000" w:firstRow="0" w:lastRow="0" w:firstColumn="0" w:lastColumn="0" w:oddVBand="0" w:evenVBand="0" w:oddHBand="0" w:evenHBand="1"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69EEF2BB" w14:textId="16FDC6AA" w:rsidR="00BC68A9" w:rsidRDefault="00BC68A9" w:rsidP="00BC68A9">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Actual Cost Settlement</w:t>
            </w:r>
          </w:p>
        </w:tc>
      </w:tr>
      <w:tr w:rsidR="00BC68A9" w:rsidRPr="007C4783" w14:paraId="026487F8" w14:textId="77777777" w:rsidTr="000B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51AE01C8" w14:textId="65C0E5F2" w:rsidR="00BC68A9" w:rsidRPr="00BC68A9" w:rsidRDefault="00BC68A9" w:rsidP="00BC68A9">
            <w:pPr>
              <w:spacing w:after="40"/>
              <w:rPr>
                <w:rFonts w:asciiTheme="minorHAnsi" w:hAnsiTheme="minorHAnsi" w:cstheme="minorHAnsi"/>
                <w:b w:val="0"/>
                <w:bCs w:val="0"/>
                <w:szCs w:val="22"/>
              </w:rPr>
            </w:pPr>
            <w:r w:rsidRPr="00BC68A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34425F3E"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lang w:val="en-US"/>
              </w:rPr>
            </w:pPr>
            <w:r>
              <w:rPr>
                <w:rFonts w:cs="Calibri"/>
                <w:color w:val="000000"/>
              </w:rPr>
              <w:t>Close Work Order</w:t>
            </w:r>
          </w:p>
          <w:p w14:paraId="1B87314C" w14:textId="77777777" w:rsidR="00BC68A9" w:rsidRDefault="00BC68A9" w:rsidP="00BC68A9">
            <w:pPr>
              <w:cnfStyle w:val="000000100000" w:firstRow="0" w:lastRow="0" w:firstColumn="0" w:lastColumn="0" w:oddVBand="0" w:evenVBand="0" w:oddHBand="1" w:evenHBand="0" w:firstRowFirstColumn="0" w:firstRowLastColumn="0" w:lastRowFirstColumn="0" w:lastRowLastColumn="0"/>
              <w:rPr>
                <w:rFonts w:cs="Calibri"/>
                <w:color w:val="000000"/>
              </w:rPr>
            </w:pPr>
          </w:p>
        </w:tc>
        <w:tc>
          <w:tcPr>
            <w:tcW w:w="3444" w:type="dxa"/>
            <w:tcBorders>
              <w:left w:val="single" w:sz="8" w:space="0" w:color="7BA0CD" w:themeColor="accent1" w:themeTint="BF"/>
            </w:tcBorders>
          </w:tcPr>
          <w:p w14:paraId="2C7AE9B5" w14:textId="714C8E55" w:rsidR="00BC68A9" w:rsidRDefault="00BC68A9" w:rsidP="00BC68A9">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r>
    </w:tbl>
    <w:p w14:paraId="45865C5F" w14:textId="07C773BD" w:rsidR="003023B6" w:rsidRDefault="00B37047" w:rsidP="00D82892">
      <w:pPr>
        <w:pStyle w:val="Heading2"/>
        <w:jc w:val="both"/>
        <w:rPr>
          <w:rFonts w:asciiTheme="minorHAnsi" w:hAnsiTheme="minorHAnsi" w:cstheme="minorHAnsi"/>
          <w:lang w:val="en-US"/>
        </w:rPr>
      </w:pPr>
      <w:bookmarkStart w:id="212" w:name="_Toc162262167"/>
      <w:bookmarkStart w:id="213" w:name="_Toc213583388"/>
      <w:bookmarkStart w:id="214" w:name="_Toc300246510"/>
      <w:bookmarkStart w:id="215" w:name="_Toc33705222"/>
      <w:bookmarkStart w:id="216" w:name="_Toc35019820"/>
      <w:r>
        <w:rPr>
          <w:rFonts w:asciiTheme="minorHAnsi" w:hAnsiTheme="minorHAnsi" w:cstheme="minorHAnsi"/>
          <w:lang w:val="en-US"/>
        </w:rPr>
        <w:t>Organizational Impact</w:t>
      </w:r>
      <w:bookmarkEnd w:id="212"/>
      <w:bookmarkEnd w:id="213"/>
      <w:bookmarkEnd w:id="214"/>
      <w:bookmarkEnd w:id="215"/>
      <w:bookmarkEnd w:id="216"/>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660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600"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80"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340"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8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660E12" w14:paraId="0452D55F"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431B136" w14:textId="77777777" w:rsidR="00660E12" w:rsidRDefault="00660E12" w:rsidP="00660E12">
            <w:pPr>
              <w:rPr>
                <w:rFonts w:asciiTheme="minorHAnsi" w:hAnsiTheme="minorHAnsi" w:cstheme="minorHAnsi"/>
                <w:lang w:val="en-US"/>
              </w:rPr>
            </w:pPr>
          </w:p>
        </w:tc>
        <w:tc>
          <w:tcPr>
            <w:tcW w:w="3600" w:type="dxa"/>
          </w:tcPr>
          <w:p w14:paraId="41684460"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80" w:type="dxa"/>
          </w:tcPr>
          <w:p w14:paraId="5813F5F5"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340" w:type="dxa"/>
          </w:tcPr>
          <w:p w14:paraId="10CFA51A"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87" w:type="dxa"/>
          </w:tcPr>
          <w:p w14:paraId="08FD9BE8"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660E12" w14:paraId="6344D959" w14:textId="77777777" w:rsidTr="00660E12">
        <w:tc>
          <w:tcPr>
            <w:cnfStyle w:val="001000000000" w:firstRow="0" w:lastRow="0" w:firstColumn="1" w:lastColumn="0" w:oddVBand="0" w:evenVBand="0" w:oddHBand="0" w:evenHBand="0" w:firstRowFirstColumn="0" w:firstRowLastColumn="0" w:lastRowFirstColumn="0" w:lastRowLastColumn="0"/>
            <w:tcW w:w="1342" w:type="dxa"/>
          </w:tcPr>
          <w:p w14:paraId="78D058ED" w14:textId="77777777" w:rsidR="00660E12" w:rsidRDefault="00660E12" w:rsidP="00660E12">
            <w:pPr>
              <w:rPr>
                <w:rFonts w:asciiTheme="minorHAnsi" w:hAnsiTheme="minorHAnsi" w:cstheme="minorHAnsi"/>
                <w:lang w:val="en-US"/>
              </w:rPr>
            </w:pPr>
          </w:p>
        </w:tc>
        <w:tc>
          <w:tcPr>
            <w:tcW w:w="3600" w:type="dxa"/>
          </w:tcPr>
          <w:p w14:paraId="6BF07DD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080" w:type="dxa"/>
          </w:tcPr>
          <w:p w14:paraId="0419C4E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340" w:type="dxa"/>
          </w:tcPr>
          <w:p w14:paraId="6BA4AE1B"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87" w:type="dxa"/>
          </w:tcPr>
          <w:p w14:paraId="27B8453C"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660E12" w14:paraId="06B810A8"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3532144" w14:textId="77777777" w:rsidR="00660E12" w:rsidRDefault="00660E12" w:rsidP="00660E12">
            <w:pPr>
              <w:rPr>
                <w:rFonts w:asciiTheme="minorHAnsi" w:hAnsiTheme="minorHAnsi" w:cstheme="minorHAnsi"/>
                <w:lang w:val="en-US"/>
              </w:rPr>
            </w:pPr>
          </w:p>
        </w:tc>
        <w:tc>
          <w:tcPr>
            <w:tcW w:w="3600" w:type="dxa"/>
          </w:tcPr>
          <w:p w14:paraId="07302A2A"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80" w:type="dxa"/>
          </w:tcPr>
          <w:p w14:paraId="5DCE356B"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340" w:type="dxa"/>
          </w:tcPr>
          <w:p w14:paraId="4AE4317F"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87" w:type="dxa"/>
          </w:tcPr>
          <w:p w14:paraId="2F4BB6FF" w14:textId="77777777" w:rsidR="00660E12" w:rsidRDefault="00660E12"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261B97C3" w14:textId="5AA74914" w:rsidR="003023B6" w:rsidRPr="005D2D12" w:rsidRDefault="003023B6" w:rsidP="00D10C09">
      <w:pPr>
        <w:pStyle w:val="Heading1"/>
        <w:pBdr>
          <w:bottom w:val="none" w:sz="0" w:space="0" w:color="auto"/>
        </w:pBdr>
        <w:rPr>
          <w:rFonts w:asciiTheme="minorHAnsi" w:hAnsiTheme="minorHAnsi" w:cstheme="minorHAnsi"/>
          <w:color w:val="auto"/>
        </w:rPr>
      </w:pPr>
      <w:bookmarkStart w:id="217" w:name="_Toc162262168"/>
      <w:bookmarkStart w:id="218" w:name="_Toc213583389"/>
      <w:bookmarkStart w:id="219" w:name="_Toc300246511"/>
      <w:bookmarkStart w:id="220" w:name="_Toc33705223"/>
      <w:bookmarkStart w:id="221" w:name="_Toc35019821"/>
      <w:r w:rsidRPr="005D2D12">
        <w:rPr>
          <w:rFonts w:asciiTheme="minorHAnsi" w:hAnsiTheme="minorHAnsi" w:cstheme="minorHAnsi"/>
        </w:rPr>
        <w:t>Process Fitness &amp; Gap Analysis</w:t>
      </w:r>
      <w:bookmarkEnd w:id="217"/>
      <w:bookmarkEnd w:id="218"/>
      <w:bookmarkEnd w:id="219"/>
      <w:bookmarkEnd w:id="220"/>
      <w:bookmarkEnd w:id="221"/>
    </w:p>
    <w:p w14:paraId="38DF5F93" w14:textId="29488589" w:rsidR="007C4783" w:rsidRPr="005D2D12" w:rsidRDefault="000B745B" w:rsidP="000B745B">
      <w:pPr>
        <w:rPr>
          <w:rFonts w:asciiTheme="minorHAnsi" w:hAnsiTheme="minorHAnsi" w:cstheme="minorHAnsi"/>
        </w:rPr>
      </w:pPr>
      <w:r>
        <w:rPr>
          <w:rFonts w:asciiTheme="minorHAnsi" w:hAnsiTheme="minorHAnsi" w:cstheme="minorHAnsi"/>
        </w:rPr>
        <w:t>NA</w:t>
      </w:r>
      <w:r w:rsidR="007C4783" w:rsidRPr="005D2D12">
        <w:rPr>
          <w:rFonts w:asciiTheme="minorHAnsi" w:hAnsiTheme="minorHAnsi" w:cstheme="minorHAnsi"/>
          <w:iCs/>
        </w:rPr>
        <w:t xml:space="preserve"> </w:t>
      </w:r>
    </w:p>
    <w:p w14:paraId="5FD92507" w14:textId="79385B5D" w:rsidR="003023B6" w:rsidRPr="005D2D12" w:rsidRDefault="003023B6" w:rsidP="003D47FD">
      <w:pPr>
        <w:pStyle w:val="Heading2"/>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5019822"/>
      <w:r w:rsidRPr="005D2D12">
        <w:rPr>
          <w:rFonts w:asciiTheme="minorHAnsi" w:hAnsiTheme="minorHAnsi" w:cstheme="minorHAnsi"/>
          <w:lang w:val="en-US"/>
        </w:rPr>
        <w:t>Process Fitness</w:t>
      </w:r>
      <w:bookmarkEnd w:id="222"/>
      <w:bookmarkEnd w:id="223"/>
      <w:bookmarkEnd w:id="224"/>
      <w:bookmarkEnd w:id="225"/>
      <w:bookmarkEnd w:id="226"/>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7C4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proofErr w:type="spellStart"/>
            <w:r w:rsidRPr="007C4783">
              <w:rPr>
                <w:rFonts w:asciiTheme="minorHAnsi" w:hAnsiTheme="minorHAnsi" w:cstheme="minorHAnsi"/>
                <w:szCs w:val="22"/>
              </w:rPr>
              <w:t>Req</w:t>
            </w:r>
            <w:proofErr w:type="spellEnd"/>
            <w:r w:rsidRPr="007C4783">
              <w:rPr>
                <w:rFonts w:asciiTheme="minorHAnsi" w:hAnsiTheme="minorHAnsi" w:cstheme="minorHAnsi"/>
                <w:szCs w:val="22"/>
              </w:rPr>
              <w:t xml:space="preserve"> ID</w:t>
            </w:r>
          </w:p>
        </w:tc>
        <w:tc>
          <w:tcPr>
            <w:tcW w:w="1774"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517"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6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44"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3023B6" w:rsidRPr="005D2D12" w14:paraId="120927C3"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7677C686" w14:textId="165F6137" w:rsidR="003023B6" w:rsidRPr="007C4783" w:rsidRDefault="003023B6" w:rsidP="007C4783">
            <w:pPr>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6C08031B" w14:textId="4747539C"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0A6C098A" w14:textId="7D447B9E"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DB6A7CE" w14:textId="0BE22224"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13507E47" w14:textId="62024371"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3023B6" w:rsidRPr="005D2D12" w14:paraId="56B3E97A"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04471FA3" w14:textId="77777777" w:rsidR="003023B6" w:rsidRPr="007C4783" w:rsidRDefault="003023B6" w:rsidP="007C4783">
            <w:pPr>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379561BE"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78D39255"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7A1BEB0"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431D50D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72D7275" w14:textId="0A94C1FB" w:rsidR="003023B6" w:rsidRPr="005D2D12" w:rsidRDefault="003023B6" w:rsidP="003023B6">
      <w:pPr>
        <w:pStyle w:val="Heading2"/>
        <w:rPr>
          <w:rFonts w:asciiTheme="minorHAnsi" w:hAnsiTheme="minorHAnsi" w:cstheme="minorHAnsi"/>
          <w:lang w:val="en-US"/>
        </w:rPr>
      </w:pPr>
      <w:bookmarkStart w:id="227" w:name="_Toc212557281"/>
      <w:bookmarkStart w:id="228" w:name="_Toc213583391"/>
      <w:bookmarkStart w:id="229" w:name="_Toc300246513"/>
      <w:bookmarkStart w:id="230" w:name="_Toc33705225"/>
      <w:bookmarkStart w:id="231" w:name="_Toc35019823"/>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3023B6"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2C6FA6B1" w:rsidR="003023B6" w:rsidRPr="007C4783" w:rsidRDefault="003023B6" w:rsidP="007C4783">
            <w:pPr>
              <w:rPr>
                <w:b w:val="0"/>
                <w:bCs w:val="0"/>
              </w:rPr>
            </w:pPr>
          </w:p>
        </w:tc>
        <w:tc>
          <w:tcPr>
            <w:tcW w:w="2090" w:type="dxa"/>
            <w:tcBorders>
              <w:left w:val="none" w:sz="0" w:space="0" w:color="auto"/>
              <w:right w:val="none" w:sz="0" w:space="0" w:color="auto"/>
            </w:tcBorders>
          </w:tcPr>
          <w:p w14:paraId="0F470C1F" w14:textId="6D3F320A"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770" w:type="dxa"/>
            <w:tcBorders>
              <w:left w:val="none" w:sz="0" w:space="0" w:color="auto"/>
              <w:right w:val="none" w:sz="0" w:space="0" w:color="auto"/>
            </w:tcBorders>
          </w:tcPr>
          <w:p w14:paraId="33A8AB73" w14:textId="36015C50"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1648" w:type="dxa"/>
            <w:tcBorders>
              <w:left w:val="none" w:sz="0" w:space="0" w:color="auto"/>
              <w:right w:val="none" w:sz="0" w:space="0" w:color="auto"/>
            </w:tcBorders>
          </w:tcPr>
          <w:p w14:paraId="68C6185E" w14:textId="58FB2683"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1870" w:type="dxa"/>
            <w:tcBorders>
              <w:left w:val="none" w:sz="0" w:space="0" w:color="auto"/>
              <w:right w:val="none" w:sz="0" w:space="0" w:color="auto"/>
            </w:tcBorders>
          </w:tcPr>
          <w:p w14:paraId="12A1B3D4" w14:textId="3A909D9B"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1207" w:type="dxa"/>
            <w:tcBorders>
              <w:left w:val="none" w:sz="0" w:space="0" w:color="auto"/>
              <w:right w:val="none" w:sz="0" w:space="0" w:color="auto"/>
            </w:tcBorders>
          </w:tcPr>
          <w:p w14:paraId="607C9226" w14:textId="28B4C905"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c>
          <w:tcPr>
            <w:tcW w:w="969" w:type="dxa"/>
            <w:tcBorders>
              <w:left w:val="none" w:sz="0" w:space="0" w:color="auto"/>
            </w:tcBorders>
          </w:tcPr>
          <w:p w14:paraId="25FF963F" w14:textId="393105B5" w:rsidR="003023B6" w:rsidRPr="007C4783" w:rsidRDefault="003023B6" w:rsidP="007C4783">
            <w:pPr>
              <w:cnfStyle w:val="000000100000" w:firstRow="0" w:lastRow="0" w:firstColumn="0" w:lastColumn="0" w:oddVBand="0" w:evenVBand="0" w:oddHBand="1" w:evenHBand="0" w:firstRowFirstColumn="0" w:firstRowLastColumn="0" w:lastRowFirstColumn="0" w:lastRowLastColumn="0"/>
            </w:pPr>
          </w:p>
        </w:tc>
      </w:tr>
      <w:tr w:rsidR="003023B6"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3023B6" w:rsidRPr="007C4783" w:rsidRDefault="003023B6" w:rsidP="007C4783">
            <w:pPr>
              <w:rPr>
                <w:b w:val="0"/>
                <w:bCs w:val="0"/>
              </w:rPr>
            </w:pPr>
          </w:p>
        </w:tc>
        <w:tc>
          <w:tcPr>
            <w:tcW w:w="2090" w:type="dxa"/>
            <w:tcBorders>
              <w:left w:val="none" w:sz="0" w:space="0" w:color="auto"/>
              <w:right w:val="none" w:sz="0" w:space="0" w:color="auto"/>
            </w:tcBorders>
          </w:tcPr>
          <w:p w14:paraId="6E759171"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085BCF">
      <w:pPr>
        <w:rPr>
          <w:rFonts w:asciiTheme="minorHAnsi" w:hAnsiTheme="minorHAnsi" w:cstheme="minorHAnsi"/>
        </w:rPr>
      </w:pPr>
      <w:bookmarkStart w:id="232" w:name="_Toc162262171"/>
      <w:bookmarkStart w:id="233" w:name="_Toc181512592"/>
      <w:bookmarkStart w:id="234" w:name="_Toc300246514"/>
      <w:bookmarkStart w:id="235" w:name="_Toc33705226"/>
    </w:p>
    <w:p w14:paraId="217A3874" w14:textId="1BBEACE8" w:rsidR="003D199C" w:rsidRDefault="003023B6" w:rsidP="0016726A">
      <w:pPr>
        <w:pStyle w:val="Heading1"/>
        <w:pBdr>
          <w:bottom w:val="none" w:sz="0" w:space="0" w:color="auto"/>
        </w:pBdr>
        <w:rPr>
          <w:rFonts w:asciiTheme="minorHAnsi" w:hAnsiTheme="minorHAnsi" w:cstheme="minorHAnsi"/>
        </w:rPr>
      </w:pPr>
      <w:bookmarkStart w:id="236" w:name="_Toc35019824"/>
      <w:r w:rsidRPr="005D2D12">
        <w:rPr>
          <w:rFonts w:asciiTheme="minorHAnsi" w:hAnsiTheme="minorHAnsi" w:cstheme="minorHAnsi"/>
        </w:rPr>
        <w:t>RICEFW</w:t>
      </w:r>
      <w:bookmarkEnd w:id="232"/>
      <w:bookmarkEnd w:id="233"/>
      <w:bookmarkEnd w:id="234"/>
      <w:bookmarkEnd w:id="235"/>
      <w:bookmarkEnd w:id="236"/>
    </w:p>
    <w:p w14:paraId="7CFC07AF" w14:textId="3785311D" w:rsidR="006575D9" w:rsidRPr="006575D9" w:rsidRDefault="006575D9" w:rsidP="006575D9">
      <w:r>
        <w:t>NA</w:t>
      </w:r>
    </w:p>
    <w:p w14:paraId="20D6E026" w14:textId="77777777" w:rsidR="00A7700E" w:rsidRPr="001B1B15" w:rsidRDefault="00A7700E" w:rsidP="00A7700E">
      <w:pPr>
        <w:pStyle w:val="Heading2"/>
        <w:rPr>
          <w:lang w:val="en-US"/>
        </w:rPr>
      </w:pPr>
      <w:bookmarkStart w:id="237" w:name="_Toc162262172"/>
      <w:bookmarkStart w:id="238" w:name="_Toc181512593"/>
      <w:bookmarkStart w:id="239" w:name="_Toc300246515"/>
      <w:bookmarkStart w:id="240" w:name="_Toc362617003"/>
      <w:bookmarkStart w:id="241" w:name="_Toc35019825"/>
      <w:r w:rsidRPr="001B1B15">
        <w:rPr>
          <w:lang w:val="en-US"/>
        </w:rPr>
        <w:t>Reports</w:t>
      </w:r>
      <w:bookmarkEnd w:id="237"/>
      <w:bookmarkEnd w:id="238"/>
      <w:bookmarkEnd w:id="239"/>
      <w:bookmarkEnd w:id="240"/>
      <w:bookmarkEnd w:id="241"/>
    </w:p>
    <w:p w14:paraId="6E61DE27"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3"/>
        <w:gridCol w:w="2452"/>
        <w:gridCol w:w="1569"/>
        <w:gridCol w:w="1305"/>
        <w:gridCol w:w="2015"/>
        <w:gridCol w:w="1245"/>
      </w:tblGrid>
      <w:tr w:rsidR="00E93268" w:rsidRPr="00A7700E" w14:paraId="6F9E9AC8" w14:textId="77777777" w:rsidTr="00E93268">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7"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13"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7"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3"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6"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6822FC7C"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2A4DD73"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79D042BD"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459D552E"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3FD99DC1"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1A85B900"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1716FE35"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E93268" w:rsidRPr="00A7700E" w14:paraId="79403AAB" w14:textId="77777777" w:rsidTr="00E93268">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213D1AF5"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403FF0C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7005294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10E90D2"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76D688F3"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1F50C91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r w:rsidR="00E93268" w:rsidRPr="00A7700E" w14:paraId="24C996B6"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017A9DC" w14:textId="77777777" w:rsidR="00A7700E" w:rsidRPr="00A7700E" w:rsidRDefault="00A7700E" w:rsidP="00A7700E">
            <w:pPr>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16DC1A97"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14F4D924"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03AFC1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41E5D92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29C9262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bl>
    <w:p w14:paraId="7B173913" w14:textId="77777777" w:rsidR="00A7700E" w:rsidRPr="00AC50D6" w:rsidRDefault="00A7700E" w:rsidP="00A7700E">
      <w:pPr>
        <w:jc w:val="both"/>
        <w:rPr>
          <w:rFonts w:cs="Arial"/>
        </w:rPr>
      </w:pPr>
    </w:p>
    <w:p w14:paraId="44F58723" w14:textId="77777777" w:rsidR="00A7700E" w:rsidRPr="001B1B15" w:rsidRDefault="00A7700E" w:rsidP="00A7700E">
      <w:pPr>
        <w:pStyle w:val="Heading2"/>
        <w:rPr>
          <w:lang w:val="en-US"/>
        </w:rPr>
      </w:pPr>
      <w:bookmarkStart w:id="242" w:name="_Toc162262173"/>
      <w:bookmarkStart w:id="243" w:name="_Toc181512594"/>
      <w:bookmarkStart w:id="244" w:name="_Toc300246516"/>
      <w:bookmarkStart w:id="245" w:name="_Toc362617004"/>
      <w:bookmarkStart w:id="246" w:name="_Toc35019826"/>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lastRenderedPageBreak/>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041B686"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6EB3362"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281EEC7A"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lang w:val="nl-NL"/>
              </w:rPr>
            </w:pPr>
          </w:p>
        </w:tc>
        <w:tc>
          <w:tcPr>
            <w:tcW w:w="812" w:type="pct"/>
            <w:tcBorders>
              <w:left w:val="none" w:sz="0" w:space="0" w:color="auto"/>
              <w:right w:val="none" w:sz="0" w:space="0" w:color="auto"/>
            </w:tcBorders>
            <w:vAlign w:val="center"/>
          </w:tcPr>
          <w:p w14:paraId="4562CECD"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7AA45713"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0DAD747C"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525A60D5"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A1B0819" w14:textId="77777777" w:rsidR="00A7700E" w:rsidRPr="001B1B15" w:rsidRDefault="00A7700E" w:rsidP="00A7700E">
      <w:pPr>
        <w:pStyle w:val="Heading2"/>
        <w:rPr>
          <w:lang w:val="en-US"/>
        </w:rPr>
      </w:pPr>
      <w:bookmarkStart w:id="247" w:name="_Toc162262174"/>
      <w:bookmarkStart w:id="248" w:name="_Toc181512595"/>
      <w:bookmarkStart w:id="249" w:name="_Toc300246517"/>
      <w:bookmarkStart w:id="250" w:name="_Toc362617005"/>
      <w:bookmarkStart w:id="251" w:name="_Toc35019827"/>
      <w:r w:rsidRPr="001B1B15">
        <w:rPr>
          <w:lang w:val="en-US"/>
        </w:rPr>
        <w:t>Conversions</w:t>
      </w:r>
      <w:bookmarkEnd w:id="247"/>
      <w:bookmarkEnd w:id="248"/>
      <w:bookmarkEnd w:id="249"/>
      <w:bookmarkEnd w:id="250"/>
      <w:bookmarkEnd w:id="251"/>
    </w:p>
    <w:p w14:paraId="1EA14936"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4"/>
        <w:gridCol w:w="2438"/>
        <w:gridCol w:w="1580"/>
        <w:gridCol w:w="1395"/>
        <w:gridCol w:w="2015"/>
        <w:gridCol w:w="1257"/>
      </w:tblGrid>
      <w:tr w:rsidR="00A7700E" w:rsidRPr="00A7700E" w14:paraId="32F63098" w14:textId="77777777" w:rsidTr="00B75917">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8"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7"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51"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4AB6073A"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9B2FA22" w14:textId="77777777" w:rsidR="00A7700E" w:rsidRPr="00A7700E" w:rsidRDefault="00A7700E" w:rsidP="00A7700E">
            <w:pPr>
              <w:rPr>
                <w:rFonts w:cs="Calibri"/>
                <w:b w:val="0"/>
                <w:bCs w:val="0"/>
                <w:szCs w:val="22"/>
              </w:rPr>
            </w:pPr>
          </w:p>
        </w:tc>
        <w:tc>
          <w:tcPr>
            <w:tcW w:w="1258" w:type="pct"/>
            <w:tcBorders>
              <w:left w:val="none" w:sz="0" w:space="0" w:color="auto"/>
              <w:right w:val="none" w:sz="0" w:space="0" w:color="auto"/>
            </w:tcBorders>
            <w:vAlign w:val="center"/>
          </w:tcPr>
          <w:p w14:paraId="5232A5B2"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7" w:type="pct"/>
            <w:tcBorders>
              <w:left w:val="none" w:sz="0" w:space="0" w:color="auto"/>
              <w:right w:val="none" w:sz="0" w:space="0" w:color="auto"/>
            </w:tcBorders>
            <w:vAlign w:val="center"/>
          </w:tcPr>
          <w:p w14:paraId="7C0B721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5E256AD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5C80D62E"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55A58A43"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2B816067"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44402293" w14:textId="77777777" w:rsidR="00A7700E" w:rsidRPr="00A7700E" w:rsidRDefault="00A7700E" w:rsidP="00A7700E">
            <w:pPr>
              <w:rPr>
                <w:rFonts w:cs="Calibri"/>
                <w:b w:val="0"/>
                <w:bCs w:val="0"/>
                <w:szCs w:val="22"/>
              </w:rPr>
            </w:pPr>
          </w:p>
        </w:tc>
        <w:tc>
          <w:tcPr>
            <w:tcW w:w="1258" w:type="pct"/>
            <w:tcBorders>
              <w:left w:val="none" w:sz="0" w:space="0" w:color="auto"/>
              <w:right w:val="none" w:sz="0" w:space="0" w:color="auto"/>
            </w:tcBorders>
            <w:vAlign w:val="center"/>
          </w:tcPr>
          <w:p w14:paraId="6B7B277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7" w:type="pct"/>
            <w:tcBorders>
              <w:left w:val="none" w:sz="0" w:space="0" w:color="auto"/>
              <w:right w:val="none" w:sz="0" w:space="0" w:color="auto"/>
            </w:tcBorders>
            <w:vAlign w:val="center"/>
          </w:tcPr>
          <w:p w14:paraId="6EA5AD56"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64F7A391"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0B4ADE1A"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5237388D"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D5C0777" w14:textId="77777777" w:rsidR="00A7700E" w:rsidRPr="001B1B15" w:rsidRDefault="00A7700E" w:rsidP="00A7700E">
      <w:pPr>
        <w:pStyle w:val="Heading2"/>
        <w:rPr>
          <w:lang w:val="en-US"/>
        </w:rPr>
      </w:pPr>
      <w:bookmarkStart w:id="252" w:name="_Toc162262175"/>
      <w:bookmarkStart w:id="253" w:name="_Toc181512596"/>
      <w:bookmarkStart w:id="254" w:name="_Toc300246518"/>
      <w:bookmarkStart w:id="255" w:name="_Toc362617006"/>
      <w:bookmarkStart w:id="256" w:name="_Toc35019828"/>
      <w:r w:rsidRPr="001B1B15">
        <w:rPr>
          <w:lang w:val="en-US"/>
        </w:rPr>
        <w:t>Enhancements</w:t>
      </w:r>
      <w:bookmarkEnd w:id="252"/>
      <w:bookmarkEnd w:id="253"/>
      <w:bookmarkEnd w:id="254"/>
      <w:bookmarkEnd w:id="255"/>
      <w:bookmarkEnd w:id="256"/>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0B745B">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B9D97AB"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2CF59C61"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657D0D5A"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097626EA"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14BFA418"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1706F254"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008B508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5E8907BB"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67D07DA5"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4471185B"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41C026BD"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039AE5A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6869B61F"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3A7CBDC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r w:rsidR="000B745B" w:rsidRPr="00A7700E" w14:paraId="34E51AC5" w14:textId="77777777" w:rsidTr="000B745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single" w:sz="8" w:space="0" w:color="7BA0CD" w:themeColor="accent1" w:themeTint="BF"/>
            </w:tcBorders>
            <w:vAlign w:val="center"/>
          </w:tcPr>
          <w:p w14:paraId="2726711F" w14:textId="77777777" w:rsidR="000B745B" w:rsidRPr="00A7700E" w:rsidRDefault="000B745B" w:rsidP="00A7700E">
            <w:pPr>
              <w:rPr>
                <w:rFonts w:cs="Calibri"/>
                <w:b w:val="0"/>
                <w:bCs w:val="0"/>
                <w:szCs w:val="22"/>
              </w:rPr>
            </w:pPr>
          </w:p>
        </w:tc>
        <w:tc>
          <w:tcPr>
            <w:tcW w:w="1264" w:type="pct"/>
            <w:tcBorders>
              <w:left w:val="single" w:sz="8" w:space="0" w:color="7BA0CD" w:themeColor="accent1" w:themeTint="BF"/>
              <w:right w:val="single" w:sz="8" w:space="0" w:color="7BA0CD" w:themeColor="accent1" w:themeTint="BF"/>
            </w:tcBorders>
            <w:vAlign w:val="center"/>
          </w:tcPr>
          <w:p w14:paraId="08CE71F5" w14:textId="77777777" w:rsidR="000B745B" w:rsidRPr="00A7700E" w:rsidRDefault="000B745B"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12" w:type="pct"/>
            <w:tcBorders>
              <w:left w:val="single" w:sz="8" w:space="0" w:color="7BA0CD" w:themeColor="accent1" w:themeTint="BF"/>
              <w:right w:val="single" w:sz="8" w:space="0" w:color="7BA0CD" w:themeColor="accent1" w:themeTint="BF"/>
            </w:tcBorders>
            <w:vAlign w:val="center"/>
          </w:tcPr>
          <w:p w14:paraId="72F67741" w14:textId="77777777" w:rsidR="000B745B" w:rsidRPr="00A7700E" w:rsidRDefault="000B745B"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722" w:type="pct"/>
            <w:tcBorders>
              <w:left w:val="single" w:sz="8" w:space="0" w:color="7BA0CD" w:themeColor="accent1" w:themeTint="BF"/>
              <w:right w:val="single" w:sz="8" w:space="0" w:color="7BA0CD" w:themeColor="accent1" w:themeTint="BF"/>
            </w:tcBorders>
            <w:vAlign w:val="center"/>
          </w:tcPr>
          <w:p w14:paraId="7449DBBE" w14:textId="77777777" w:rsidR="000B745B" w:rsidRPr="00A7700E" w:rsidRDefault="000B745B"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1010" w:type="pct"/>
            <w:tcBorders>
              <w:left w:val="single" w:sz="8" w:space="0" w:color="7BA0CD" w:themeColor="accent1" w:themeTint="BF"/>
              <w:right w:val="single" w:sz="8" w:space="0" w:color="7BA0CD" w:themeColor="accent1" w:themeTint="BF"/>
            </w:tcBorders>
            <w:vAlign w:val="center"/>
          </w:tcPr>
          <w:p w14:paraId="507FEDDA" w14:textId="77777777" w:rsidR="000B745B" w:rsidRPr="00A7700E" w:rsidRDefault="000B745B"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single" w:sz="8" w:space="0" w:color="7BA0CD" w:themeColor="accent1" w:themeTint="BF"/>
            </w:tcBorders>
            <w:vAlign w:val="center"/>
          </w:tcPr>
          <w:p w14:paraId="56D49857" w14:textId="77777777" w:rsidR="000B745B" w:rsidRPr="00A7700E" w:rsidRDefault="000B745B"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bl>
    <w:p w14:paraId="27BF3584" w14:textId="77777777" w:rsidR="00A7700E" w:rsidRPr="001B1B15" w:rsidRDefault="00A7700E" w:rsidP="00A7700E">
      <w:pPr>
        <w:pStyle w:val="Heading2"/>
        <w:rPr>
          <w:lang w:val="en-US"/>
        </w:rPr>
      </w:pPr>
      <w:bookmarkStart w:id="257" w:name="_Toc162262176"/>
      <w:bookmarkStart w:id="258" w:name="_Toc181512597"/>
      <w:bookmarkStart w:id="259" w:name="_Toc300246519"/>
      <w:bookmarkStart w:id="260" w:name="_Toc362617007"/>
      <w:bookmarkStart w:id="261" w:name="_Toc35019829"/>
      <w:r w:rsidRPr="001B1B15">
        <w:rPr>
          <w:lang w:val="en-US"/>
        </w:rPr>
        <w:t>Forms</w:t>
      </w:r>
      <w:bookmarkEnd w:id="257"/>
      <w:bookmarkEnd w:id="258"/>
      <w:bookmarkEnd w:id="259"/>
      <w:bookmarkEnd w:id="260"/>
      <w:bookmarkEnd w:id="261"/>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1"/>
        <w:gridCol w:w="2418"/>
        <w:gridCol w:w="1249"/>
        <w:gridCol w:w="1631"/>
        <w:gridCol w:w="2015"/>
        <w:gridCol w:w="1235"/>
      </w:tblGrid>
      <w:tr w:rsidR="00A7700E" w:rsidRPr="00AC50D6" w14:paraId="233A3490" w14:textId="77777777" w:rsidTr="00B75917">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24"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lastRenderedPageBreak/>
              <w:t>Client XYZ</w:t>
            </w:r>
            <w:r>
              <w:t xml:space="preserve"> </w:t>
            </w:r>
            <w:r w:rsidRPr="00AC50D6">
              <w:t>RICEFW #</w:t>
            </w:r>
          </w:p>
        </w:tc>
        <w:tc>
          <w:tcPr>
            <w:tcW w:w="1259"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9"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64"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953" w:type="pct"/>
            <w:tcBorders>
              <w:top w:val="none" w:sz="0" w:space="0" w:color="auto"/>
              <w:left w:val="none" w:sz="0" w:space="0" w:color="auto"/>
              <w:bottom w:val="none" w:sz="0" w:space="0" w:color="auto"/>
              <w:right w:val="none" w:sz="0" w:space="0" w:color="auto"/>
            </w:tcBorders>
            <w:vAlign w:val="center"/>
          </w:tcPr>
          <w:p w14:paraId="3B90DA40" w14:textId="7D72FC6E"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00E7433C">
              <w:t>/</w:t>
            </w:r>
            <w:r w:rsidRPr="00AC50D6">
              <w:t>ARTL (New/Rework/Rep)</w:t>
            </w:r>
          </w:p>
        </w:tc>
        <w:tc>
          <w:tcPr>
            <w:tcW w:w="651"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A7700E" w:rsidRPr="00AC50D6" w14:paraId="3B2DEFFC"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0AFF4378" w14:textId="77777777" w:rsidR="00A7700E" w:rsidRPr="00A7700E" w:rsidRDefault="00A7700E" w:rsidP="00A7700E">
            <w:pPr>
              <w:rPr>
                <w:b w:val="0"/>
                <w:bCs w:val="0"/>
              </w:rPr>
            </w:pPr>
          </w:p>
        </w:tc>
        <w:tc>
          <w:tcPr>
            <w:tcW w:w="1259" w:type="pct"/>
            <w:tcBorders>
              <w:left w:val="none" w:sz="0" w:space="0" w:color="auto"/>
              <w:right w:val="none" w:sz="0" w:space="0" w:color="auto"/>
            </w:tcBorders>
            <w:vAlign w:val="center"/>
          </w:tcPr>
          <w:p w14:paraId="7DCC0D2F"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pPr>
          </w:p>
        </w:tc>
        <w:tc>
          <w:tcPr>
            <w:tcW w:w="649" w:type="pct"/>
            <w:tcBorders>
              <w:left w:val="none" w:sz="0" w:space="0" w:color="auto"/>
              <w:right w:val="none" w:sz="0" w:space="0" w:color="auto"/>
            </w:tcBorders>
            <w:vAlign w:val="center"/>
          </w:tcPr>
          <w:p w14:paraId="1822C5ED"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lang w:val="en-US"/>
              </w:rPr>
            </w:pPr>
          </w:p>
        </w:tc>
        <w:tc>
          <w:tcPr>
            <w:tcW w:w="864" w:type="pct"/>
            <w:tcBorders>
              <w:left w:val="none" w:sz="0" w:space="0" w:color="auto"/>
              <w:right w:val="none" w:sz="0" w:space="0" w:color="auto"/>
            </w:tcBorders>
            <w:vAlign w:val="center"/>
          </w:tcPr>
          <w:p w14:paraId="090FE6B3"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lang w:val="en-US"/>
              </w:rPr>
            </w:pPr>
          </w:p>
        </w:tc>
        <w:tc>
          <w:tcPr>
            <w:tcW w:w="953" w:type="pct"/>
            <w:tcBorders>
              <w:left w:val="none" w:sz="0" w:space="0" w:color="auto"/>
              <w:right w:val="none" w:sz="0" w:space="0" w:color="auto"/>
            </w:tcBorders>
            <w:vAlign w:val="center"/>
          </w:tcPr>
          <w:p w14:paraId="42120D16"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lang w:val="en-US"/>
              </w:rPr>
            </w:pPr>
          </w:p>
        </w:tc>
        <w:tc>
          <w:tcPr>
            <w:tcW w:w="651" w:type="pct"/>
            <w:tcBorders>
              <w:left w:val="none" w:sz="0" w:space="0" w:color="auto"/>
            </w:tcBorders>
            <w:vAlign w:val="center"/>
          </w:tcPr>
          <w:p w14:paraId="498CD757"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pPr>
          </w:p>
        </w:tc>
      </w:tr>
      <w:tr w:rsidR="00A7700E" w:rsidRPr="00AC50D6" w14:paraId="4C91C3C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6C5C660B" w14:textId="77777777" w:rsidR="00A7700E" w:rsidRPr="00A7700E" w:rsidRDefault="00A7700E" w:rsidP="00A7700E">
            <w:pPr>
              <w:rPr>
                <w:b w:val="0"/>
                <w:bCs w:val="0"/>
              </w:rPr>
            </w:pPr>
          </w:p>
        </w:tc>
        <w:tc>
          <w:tcPr>
            <w:tcW w:w="1259" w:type="pct"/>
            <w:tcBorders>
              <w:left w:val="none" w:sz="0" w:space="0" w:color="auto"/>
              <w:right w:val="none" w:sz="0" w:space="0" w:color="auto"/>
            </w:tcBorders>
            <w:vAlign w:val="center"/>
          </w:tcPr>
          <w:p w14:paraId="2FC3A97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pPr>
          </w:p>
        </w:tc>
        <w:tc>
          <w:tcPr>
            <w:tcW w:w="649" w:type="pct"/>
            <w:tcBorders>
              <w:left w:val="none" w:sz="0" w:space="0" w:color="auto"/>
              <w:right w:val="none" w:sz="0" w:space="0" w:color="auto"/>
            </w:tcBorders>
            <w:vAlign w:val="center"/>
          </w:tcPr>
          <w:p w14:paraId="0049CCB2"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864" w:type="pct"/>
            <w:tcBorders>
              <w:left w:val="none" w:sz="0" w:space="0" w:color="auto"/>
              <w:right w:val="none" w:sz="0" w:space="0" w:color="auto"/>
            </w:tcBorders>
            <w:vAlign w:val="center"/>
          </w:tcPr>
          <w:p w14:paraId="2A3E898E"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953" w:type="pct"/>
            <w:tcBorders>
              <w:left w:val="none" w:sz="0" w:space="0" w:color="auto"/>
              <w:right w:val="none" w:sz="0" w:space="0" w:color="auto"/>
            </w:tcBorders>
            <w:vAlign w:val="center"/>
          </w:tcPr>
          <w:p w14:paraId="3C2FCB9A"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lang w:val="en-US"/>
              </w:rPr>
            </w:pPr>
          </w:p>
        </w:tc>
        <w:tc>
          <w:tcPr>
            <w:tcW w:w="651" w:type="pct"/>
            <w:tcBorders>
              <w:left w:val="none" w:sz="0" w:space="0" w:color="auto"/>
            </w:tcBorders>
            <w:vAlign w:val="center"/>
          </w:tcPr>
          <w:p w14:paraId="10A2B1F5"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pPr>
          </w:p>
        </w:tc>
      </w:tr>
    </w:tbl>
    <w:p w14:paraId="79944183" w14:textId="77777777" w:rsidR="00A7700E" w:rsidRPr="001B1B15" w:rsidRDefault="00A7700E" w:rsidP="00A7700E">
      <w:pPr>
        <w:pStyle w:val="Heading2"/>
        <w:rPr>
          <w:lang w:val="en-US"/>
        </w:rPr>
      </w:pPr>
      <w:bookmarkStart w:id="262" w:name="_Toc162262177"/>
      <w:bookmarkStart w:id="263" w:name="_Toc181512598"/>
      <w:bookmarkStart w:id="264" w:name="_Toc300246520"/>
      <w:bookmarkStart w:id="265" w:name="_Toc362617008"/>
      <w:bookmarkStart w:id="266" w:name="_Toc35019830"/>
      <w:r w:rsidRPr="001B1B15">
        <w:rPr>
          <w:lang w:val="en-US"/>
        </w:rPr>
        <w:t>Workflows</w:t>
      </w:r>
      <w:bookmarkEnd w:id="262"/>
      <w:bookmarkEnd w:id="263"/>
      <w:bookmarkEnd w:id="264"/>
      <w:bookmarkEnd w:id="265"/>
      <w:bookmarkEnd w:id="266"/>
    </w:p>
    <w:p w14:paraId="47A24A42"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1"/>
        <w:gridCol w:w="2358"/>
        <w:gridCol w:w="1301"/>
        <w:gridCol w:w="1653"/>
        <w:gridCol w:w="2015"/>
        <w:gridCol w:w="1171"/>
      </w:tblGrid>
      <w:tr w:rsidR="00E93268" w:rsidRPr="00A7700E" w14:paraId="014858EF" w14:textId="77777777" w:rsidTr="00E93268">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t>Client XYZ</w:t>
            </w:r>
            <w:r>
              <w:rPr>
                <w:rFonts w:cs="Calibri"/>
                <w:szCs w:val="22"/>
              </w:rPr>
              <w:t xml:space="preserve"> </w:t>
            </w:r>
            <w:r w:rsidRPr="00A7700E">
              <w:rPr>
                <w:rFonts w:cs="Calibri"/>
                <w:szCs w:val="22"/>
              </w:rPr>
              <w:t>RICEFW #</w:t>
            </w:r>
          </w:p>
        </w:tc>
        <w:tc>
          <w:tcPr>
            <w:tcW w:w="1220"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77"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8"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994"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10"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04869CD4"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4F88716F" w14:textId="29DA6BD7" w:rsidR="00A7700E" w:rsidRPr="00A7700E" w:rsidRDefault="00A7700E" w:rsidP="00A7700E">
            <w:pPr>
              <w:rPr>
                <w:rFonts w:cs="Calibri"/>
                <w:b w:val="0"/>
                <w:bCs w:val="0"/>
                <w:szCs w:val="22"/>
              </w:rPr>
            </w:pPr>
          </w:p>
        </w:tc>
        <w:tc>
          <w:tcPr>
            <w:tcW w:w="1220" w:type="pct"/>
            <w:tcBorders>
              <w:left w:val="single" w:sz="4" w:space="0" w:color="8DB3E2" w:themeColor="text2" w:themeTint="66"/>
              <w:right w:val="single" w:sz="4" w:space="0" w:color="8DB3E2" w:themeColor="text2" w:themeTint="66"/>
            </w:tcBorders>
            <w:vAlign w:val="center"/>
          </w:tcPr>
          <w:p w14:paraId="40749A66"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lang w:val="en-US"/>
              </w:rPr>
            </w:pPr>
          </w:p>
        </w:tc>
        <w:tc>
          <w:tcPr>
            <w:tcW w:w="677" w:type="pct"/>
            <w:tcBorders>
              <w:left w:val="single" w:sz="4" w:space="0" w:color="8DB3E2" w:themeColor="text2" w:themeTint="66"/>
              <w:right w:val="single" w:sz="4" w:space="0" w:color="8DB3E2" w:themeColor="text2" w:themeTint="66"/>
            </w:tcBorders>
            <w:vAlign w:val="center"/>
          </w:tcPr>
          <w:p w14:paraId="54540FA6"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858" w:type="pct"/>
            <w:tcBorders>
              <w:left w:val="single" w:sz="4" w:space="0" w:color="8DB3E2" w:themeColor="text2" w:themeTint="66"/>
              <w:right w:val="single" w:sz="4" w:space="0" w:color="8DB3E2" w:themeColor="text2" w:themeTint="66"/>
            </w:tcBorders>
            <w:vAlign w:val="center"/>
          </w:tcPr>
          <w:p w14:paraId="37E92FEB"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994" w:type="pct"/>
            <w:tcBorders>
              <w:left w:val="single" w:sz="4" w:space="0" w:color="8DB3E2" w:themeColor="text2" w:themeTint="66"/>
              <w:right w:val="single" w:sz="4" w:space="0" w:color="8DB3E2" w:themeColor="text2" w:themeTint="66"/>
            </w:tcBorders>
            <w:vAlign w:val="center"/>
          </w:tcPr>
          <w:p w14:paraId="07E01155"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c>
          <w:tcPr>
            <w:tcW w:w="610" w:type="pct"/>
            <w:tcBorders>
              <w:left w:val="single" w:sz="4" w:space="0" w:color="8DB3E2" w:themeColor="text2" w:themeTint="66"/>
            </w:tcBorders>
            <w:vAlign w:val="center"/>
          </w:tcPr>
          <w:p w14:paraId="3A059DE1" w14:textId="77777777" w:rsidR="00A7700E" w:rsidRPr="00A7700E" w:rsidRDefault="00A7700E" w:rsidP="00A7700E">
            <w:pPr>
              <w:cnfStyle w:val="000000100000" w:firstRow="0" w:lastRow="0" w:firstColumn="0" w:lastColumn="0" w:oddVBand="0" w:evenVBand="0" w:oddHBand="1" w:evenHBand="0" w:firstRowFirstColumn="0" w:firstRowLastColumn="0" w:lastRowFirstColumn="0" w:lastRowLastColumn="0"/>
              <w:rPr>
                <w:rFonts w:cs="Calibri"/>
                <w:szCs w:val="22"/>
              </w:rPr>
            </w:pPr>
          </w:p>
        </w:tc>
      </w:tr>
      <w:tr w:rsidR="00E93268" w:rsidRPr="00A7700E" w14:paraId="0C84CB3E" w14:textId="77777777" w:rsidTr="00E93268">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3B3B2D8F" w14:textId="77777777" w:rsidR="00A7700E" w:rsidRPr="00A7700E" w:rsidRDefault="00A7700E" w:rsidP="00A7700E">
            <w:pPr>
              <w:rPr>
                <w:rFonts w:cs="Calibri"/>
                <w:b w:val="0"/>
                <w:bCs w:val="0"/>
                <w:szCs w:val="22"/>
              </w:rPr>
            </w:pPr>
          </w:p>
        </w:tc>
        <w:tc>
          <w:tcPr>
            <w:tcW w:w="1220" w:type="pct"/>
            <w:tcBorders>
              <w:left w:val="single" w:sz="4" w:space="0" w:color="8DB3E2" w:themeColor="text2" w:themeTint="66"/>
              <w:right w:val="single" w:sz="4" w:space="0" w:color="8DB3E2" w:themeColor="text2" w:themeTint="66"/>
            </w:tcBorders>
            <w:vAlign w:val="center"/>
          </w:tcPr>
          <w:p w14:paraId="684F97CB"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507F4693"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58" w:type="pct"/>
            <w:tcBorders>
              <w:left w:val="single" w:sz="4" w:space="0" w:color="8DB3E2" w:themeColor="text2" w:themeTint="66"/>
              <w:right w:val="single" w:sz="4" w:space="0" w:color="8DB3E2" w:themeColor="text2" w:themeTint="66"/>
            </w:tcBorders>
            <w:vAlign w:val="center"/>
          </w:tcPr>
          <w:p w14:paraId="3DC34A9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994" w:type="pct"/>
            <w:tcBorders>
              <w:left w:val="single" w:sz="4" w:space="0" w:color="8DB3E2" w:themeColor="text2" w:themeTint="66"/>
              <w:right w:val="single" w:sz="4" w:space="0" w:color="8DB3E2" w:themeColor="text2" w:themeTint="66"/>
            </w:tcBorders>
            <w:vAlign w:val="center"/>
          </w:tcPr>
          <w:p w14:paraId="0811973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10" w:type="pct"/>
            <w:tcBorders>
              <w:left w:val="single" w:sz="4" w:space="0" w:color="8DB3E2" w:themeColor="text2" w:themeTint="66"/>
            </w:tcBorders>
            <w:vAlign w:val="center"/>
          </w:tcPr>
          <w:p w14:paraId="25E2E556"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A7700E">
      <w:pPr>
        <w:rPr>
          <w:rFonts w:cs="Arial"/>
          <w:i/>
          <w:color w:val="3366FF"/>
        </w:rPr>
        <w:sectPr w:rsidR="00A7700E" w:rsidRPr="00AC50D6" w:rsidSect="00C3198F">
          <w:headerReference w:type="even" r:id="rId12"/>
          <w:headerReference w:type="default" r:id="rId13"/>
          <w:footerReference w:type="even" r:id="rId14"/>
          <w:footerReference w:type="default" r:id="rId15"/>
          <w:headerReference w:type="first" r:id="rId16"/>
          <w:footerReference w:type="first" r:id="rId17"/>
          <w:pgSz w:w="11909" w:h="16834" w:code="9"/>
          <w:pgMar w:top="1368" w:right="1080" w:bottom="1440" w:left="1080" w:header="720" w:footer="720" w:gutter="0"/>
          <w:cols w:space="720"/>
          <w:titlePg/>
          <w:docGrid w:linePitch="299"/>
        </w:sectPr>
      </w:pPr>
    </w:p>
    <w:p w14:paraId="2EDEC24E" w14:textId="77777777" w:rsidR="00A7700E" w:rsidRPr="005D2D12" w:rsidRDefault="00A7700E" w:rsidP="00A7700E">
      <w:pPr>
        <w:pStyle w:val="DigitisationBullets"/>
        <w:numPr>
          <w:ilvl w:val="0"/>
          <w:numId w:val="0"/>
        </w:numPr>
        <w:ind w:left="144" w:hanging="144"/>
        <w:rPr>
          <w:rFonts w:asciiTheme="minorHAnsi" w:hAnsiTheme="minorHAnsi" w:cstheme="minorHAnsi"/>
        </w:rPr>
      </w:pPr>
    </w:p>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5019831"/>
      <w:r w:rsidRPr="005D2D12">
        <w:rPr>
          <w:rFonts w:asciiTheme="minorHAnsi" w:hAnsiTheme="minorHAnsi" w:cstheme="minorHAnsi"/>
        </w:rPr>
        <w:t>Integration Points</w:t>
      </w:r>
      <w:bookmarkEnd w:id="267"/>
      <w:bookmarkEnd w:id="268"/>
      <w:bookmarkEnd w:id="269"/>
      <w:bookmarkEnd w:id="270"/>
      <w:bookmarkEnd w:id="271"/>
    </w:p>
    <w:p w14:paraId="0C8B87CA" w14:textId="355F0301" w:rsidR="003D199C" w:rsidRDefault="000B745B" w:rsidP="00D52C50">
      <w:pPr>
        <w:rPr>
          <w:rFonts w:asciiTheme="minorHAnsi" w:hAnsiTheme="minorHAnsi" w:cstheme="minorHAnsi"/>
          <w:lang w:val="en-US"/>
        </w:rPr>
      </w:pPr>
      <w:r>
        <w:rPr>
          <w:rFonts w:asciiTheme="minorHAnsi" w:hAnsiTheme="minorHAnsi" w:cstheme="minorHAnsi"/>
          <w:lang w:val="en-US"/>
        </w:rPr>
        <w:t>NA</w:t>
      </w:r>
    </w:p>
    <w:p w14:paraId="18CAFE75" w14:textId="6E4C54FC" w:rsidR="003023B6" w:rsidRPr="005D2D12" w:rsidRDefault="003023B6" w:rsidP="001B1B15">
      <w:pPr>
        <w:pStyle w:val="Heading2"/>
        <w:rPr>
          <w:rFonts w:asciiTheme="minorHAnsi" w:hAnsiTheme="minorHAnsi" w:cstheme="minorHAnsi"/>
          <w:lang w:val="en-US"/>
        </w:rPr>
      </w:pPr>
      <w:bookmarkStart w:id="272" w:name="_Toc300246522"/>
      <w:bookmarkStart w:id="273" w:name="_Toc33705234"/>
      <w:bookmarkStart w:id="274" w:name="_Toc35019832"/>
      <w:r w:rsidRPr="005D2D12">
        <w:rPr>
          <w:rFonts w:asciiTheme="minorHAnsi" w:hAnsiTheme="minorHAnsi" w:cstheme="minorHAnsi"/>
          <w:lang w:val="en-US"/>
        </w:rPr>
        <w:t>Integration Issues</w:t>
      </w:r>
      <w:bookmarkEnd w:id="272"/>
      <w:bookmarkEnd w:id="273"/>
      <w:bookmarkEnd w:id="274"/>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76AFF4E7"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5EC2FE4" w14:textId="52B623DC" w:rsidR="003023B6" w:rsidRPr="00D10C09" w:rsidRDefault="003023B6" w:rsidP="00D10C09">
            <w:pPr>
              <w:rPr>
                <w:b w:val="0"/>
                <w:bCs w:val="0"/>
              </w:rPr>
            </w:pPr>
          </w:p>
        </w:tc>
        <w:tc>
          <w:tcPr>
            <w:tcW w:w="2970" w:type="dxa"/>
            <w:tcBorders>
              <w:left w:val="none" w:sz="0" w:space="0" w:color="auto"/>
              <w:right w:val="none" w:sz="0" w:space="0" w:color="auto"/>
            </w:tcBorders>
            <w:vAlign w:val="center"/>
          </w:tcPr>
          <w:p w14:paraId="60F62155" w14:textId="7157DC95"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710" w:type="dxa"/>
            <w:tcBorders>
              <w:left w:val="none" w:sz="0" w:space="0" w:color="auto"/>
              <w:right w:val="none" w:sz="0" w:space="0" w:color="auto"/>
            </w:tcBorders>
            <w:vAlign w:val="center"/>
          </w:tcPr>
          <w:p w14:paraId="5D699C1C" w14:textId="74A176CF"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080" w:type="dxa"/>
            <w:tcBorders>
              <w:left w:val="none" w:sz="0" w:space="0" w:color="auto"/>
              <w:right w:val="none" w:sz="0" w:space="0" w:color="auto"/>
            </w:tcBorders>
            <w:vAlign w:val="center"/>
          </w:tcPr>
          <w:p w14:paraId="3796BD08" w14:textId="3189201B"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2424" w:type="dxa"/>
            <w:tcBorders>
              <w:left w:val="none" w:sz="0" w:space="0" w:color="auto"/>
            </w:tcBorders>
            <w:vAlign w:val="center"/>
          </w:tcPr>
          <w:p w14:paraId="2CDEB419" w14:textId="61C72FFE"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r>
      <w:tr w:rsidR="003023B6"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3023B6" w:rsidRPr="00D10C09" w:rsidRDefault="003023B6" w:rsidP="00D10C09">
            <w:pPr>
              <w:rPr>
                <w:b w:val="0"/>
                <w:bCs w:val="0"/>
                <w:sz w:val="18"/>
              </w:rPr>
            </w:pPr>
          </w:p>
        </w:tc>
        <w:tc>
          <w:tcPr>
            <w:tcW w:w="2970" w:type="dxa"/>
            <w:tcBorders>
              <w:left w:val="none" w:sz="0" w:space="0" w:color="auto"/>
              <w:right w:val="none" w:sz="0" w:space="0" w:color="auto"/>
            </w:tcBorders>
            <w:vAlign w:val="center"/>
          </w:tcPr>
          <w:p w14:paraId="2C621BF2"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77777777" w:rsidR="003023B6" w:rsidRPr="005D2D12" w:rsidRDefault="003023B6" w:rsidP="001B1B15">
      <w:pPr>
        <w:pStyle w:val="Heading2"/>
        <w:rPr>
          <w:rFonts w:asciiTheme="minorHAnsi" w:hAnsiTheme="minorHAnsi" w:cstheme="minorHAnsi"/>
          <w:lang w:val="en-US"/>
        </w:rPr>
      </w:pPr>
      <w:bookmarkStart w:id="275" w:name="_Toc300246523"/>
      <w:bookmarkStart w:id="276" w:name="_Toc33705235"/>
      <w:bookmarkStart w:id="277" w:name="_Toc35019833"/>
      <w:r w:rsidRPr="005D2D12">
        <w:rPr>
          <w:rFonts w:asciiTheme="minorHAnsi" w:hAnsiTheme="minorHAnsi" w:cstheme="minorHAnsi"/>
          <w:lang w:val="en-US"/>
        </w:rPr>
        <w:t>Other issues</w:t>
      </w:r>
      <w:bookmarkEnd w:id="275"/>
      <w:bookmarkEnd w:id="276"/>
      <w:bookmarkEnd w:id="277"/>
    </w:p>
    <w:p w14:paraId="6A876CD7" w14:textId="24257205"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proofErr w:type="gramStart"/>
            <w:r w:rsidRPr="005D2D12">
              <w:t>Issue  #</w:t>
            </w:r>
            <w:proofErr w:type="gramEnd"/>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5D09D452"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47D277BF" w14:textId="0FA60A4F" w:rsidR="003023B6" w:rsidRPr="00D10C09" w:rsidRDefault="003023B6" w:rsidP="00D10C09">
            <w:pPr>
              <w:rPr>
                <w:b w:val="0"/>
                <w:bCs w:val="0"/>
              </w:rPr>
            </w:pPr>
          </w:p>
        </w:tc>
        <w:tc>
          <w:tcPr>
            <w:tcW w:w="2970" w:type="dxa"/>
            <w:tcBorders>
              <w:left w:val="none" w:sz="0" w:space="0" w:color="auto"/>
              <w:right w:val="none" w:sz="0" w:space="0" w:color="auto"/>
            </w:tcBorders>
            <w:vAlign w:val="center"/>
          </w:tcPr>
          <w:p w14:paraId="7048A9BC" w14:textId="68473AC2"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710" w:type="dxa"/>
            <w:tcBorders>
              <w:left w:val="none" w:sz="0" w:space="0" w:color="auto"/>
              <w:right w:val="none" w:sz="0" w:space="0" w:color="auto"/>
            </w:tcBorders>
            <w:vAlign w:val="center"/>
          </w:tcPr>
          <w:p w14:paraId="2EA478D9" w14:textId="7DFCDA14"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1080" w:type="dxa"/>
            <w:tcBorders>
              <w:left w:val="none" w:sz="0" w:space="0" w:color="auto"/>
              <w:right w:val="none" w:sz="0" w:space="0" w:color="auto"/>
            </w:tcBorders>
            <w:vAlign w:val="center"/>
          </w:tcPr>
          <w:p w14:paraId="76BCF7DE" w14:textId="31900AD8"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c>
          <w:tcPr>
            <w:tcW w:w="2424" w:type="dxa"/>
            <w:tcBorders>
              <w:left w:val="none" w:sz="0" w:space="0" w:color="auto"/>
            </w:tcBorders>
            <w:vAlign w:val="center"/>
          </w:tcPr>
          <w:p w14:paraId="4A7DF416" w14:textId="15CE9753" w:rsidR="003023B6" w:rsidRPr="00D10C09" w:rsidRDefault="003023B6" w:rsidP="00D10C09">
            <w:pPr>
              <w:cnfStyle w:val="000000100000" w:firstRow="0" w:lastRow="0" w:firstColumn="0" w:lastColumn="0" w:oddVBand="0" w:evenVBand="0" w:oddHBand="1" w:evenHBand="0" w:firstRowFirstColumn="0" w:firstRowLastColumn="0" w:lastRowFirstColumn="0" w:lastRowLastColumn="0"/>
            </w:pPr>
          </w:p>
        </w:tc>
      </w:tr>
      <w:tr w:rsidR="003023B6"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3023B6" w:rsidRPr="00D10C09" w:rsidRDefault="003023B6" w:rsidP="00D10C09">
            <w:pPr>
              <w:rPr>
                <w:b w:val="0"/>
                <w:bCs w:val="0"/>
                <w:sz w:val="18"/>
              </w:rPr>
            </w:pPr>
          </w:p>
        </w:tc>
        <w:tc>
          <w:tcPr>
            <w:tcW w:w="2970" w:type="dxa"/>
            <w:tcBorders>
              <w:left w:val="none" w:sz="0" w:space="0" w:color="auto"/>
              <w:right w:val="none" w:sz="0" w:space="0" w:color="auto"/>
            </w:tcBorders>
            <w:vAlign w:val="center"/>
          </w:tcPr>
          <w:p w14:paraId="29F32ECE"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3023B6" w:rsidRPr="00D10C09" w:rsidRDefault="003023B6" w:rsidP="00D10C09">
            <w:pPr>
              <w:cnfStyle w:val="000000010000" w:firstRow="0" w:lastRow="0" w:firstColumn="0" w:lastColumn="0" w:oddVBand="0" w:evenVBand="0" w:oddHBand="0" w:evenHBand="1" w:firstRowFirstColumn="0" w:firstRowLastColumn="0" w:lastRowFirstColumn="0" w:lastRowLastColumn="0"/>
              <w:rPr>
                <w:sz w:val="18"/>
              </w:rPr>
            </w:pPr>
          </w:p>
        </w:tc>
      </w:tr>
    </w:tbl>
    <w:p w14:paraId="41CAABE6" w14:textId="77777777" w:rsidR="00085BCF" w:rsidRPr="005D2D12" w:rsidRDefault="00085BCF" w:rsidP="00085BCF">
      <w:pPr>
        <w:rPr>
          <w:rFonts w:asciiTheme="minorHAnsi" w:eastAsia="Arial Unicode MS" w:hAnsiTheme="minorHAnsi" w:cstheme="minorHAnsi"/>
        </w:rPr>
      </w:pPr>
    </w:p>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614"/>
        <w:gridCol w:w="1530"/>
        <w:gridCol w:w="3963"/>
        <w:gridCol w:w="2901"/>
      </w:tblGrid>
      <w:tr w:rsidR="00132BBC" w:rsidRPr="005D2D12" w14:paraId="0560A9A9" w14:textId="77777777" w:rsidTr="00B7591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614"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153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3963"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2901"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132BBC" w:rsidRPr="005D2D12" w14:paraId="7DF7E3FC"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68596B7E" w14:textId="4B23D145" w:rsidR="00132BBC" w:rsidRPr="00D10C09" w:rsidRDefault="00B75917" w:rsidP="00D10C09">
            <w:pPr>
              <w:rPr>
                <w:b w:val="0"/>
              </w:rPr>
            </w:pPr>
            <w:r>
              <w:rPr>
                <w:b w:val="0"/>
              </w:rPr>
              <w:t>DD/MM/YYYY</w:t>
            </w:r>
          </w:p>
        </w:tc>
        <w:tc>
          <w:tcPr>
            <w:tcW w:w="1530" w:type="dxa"/>
            <w:tcBorders>
              <w:left w:val="none" w:sz="0" w:space="0" w:color="auto"/>
              <w:right w:val="none" w:sz="0" w:space="0" w:color="auto"/>
            </w:tcBorders>
            <w:vAlign w:val="center"/>
          </w:tcPr>
          <w:p w14:paraId="497DBC54" w14:textId="4B8F9BB3" w:rsidR="00132BBC" w:rsidRPr="00D10C09" w:rsidRDefault="00132BBC"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rPr>
            </w:pPr>
          </w:p>
        </w:tc>
        <w:tc>
          <w:tcPr>
            <w:tcW w:w="3963" w:type="dxa"/>
            <w:tcBorders>
              <w:left w:val="none" w:sz="0" w:space="0" w:color="auto"/>
              <w:right w:val="none" w:sz="0" w:space="0" w:color="auto"/>
            </w:tcBorders>
            <w:vAlign w:val="center"/>
          </w:tcPr>
          <w:p w14:paraId="77AED082" w14:textId="6B5C35FA" w:rsidR="00132BBC" w:rsidRPr="00D10C09" w:rsidRDefault="00132BBC" w:rsidP="00D10C09">
            <w:pPr>
              <w:cnfStyle w:val="000000100000" w:firstRow="0" w:lastRow="0" w:firstColumn="0" w:lastColumn="0" w:oddVBand="0" w:evenVBand="0" w:oddHBand="1" w:evenHBand="0" w:firstRowFirstColumn="0" w:firstRowLastColumn="0" w:lastRowFirstColumn="0" w:lastRowLastColumn="0"/>
              <w:rPr>
                <w:bCs/>
              </w:rPr>
            </w:pPr>
          </w:p>
        </w:tc>
        <w:tc>
          <w:tcPr>
            <w:tcW w:w="2901" w:type="dxa"/>
            <w:tcBorders>
              <w:left w:val="none" w:sz="0" w:space="0" w:color="auto"/>
            </w:tcBorders>
            <w:vAlign w:val="center"/>
          </w:tcPr>
          <w:p w14:paraId="0881FDF2" w14:textId="6FE62667" w:rsidR="00132BBC" w:rsidRPr="00D10C09" w:rsidRDefault="00132BBC"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p>
        </w:tc>
      </w:tr>
      <w:tr w:rsidR="00132BBC" w:rsidRPr="005D2D12" w14:paraId="065D4D80" w14:textId="77777777" w:rsidTr="00B75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29F227CB" w14:textId="1643C74C" w:rsidR="00132BBC" w:rsidRPr="00D10C09" w:rsidRDefault="00132BBC" w:rsidP="00D10C09">
            <w:pPr>
              <w:rPr>
                <w:b w:val="0"/>
              </w:rPr>
            </w:pPr>
          </w:p>
        </w:tc>
        <w:tc>
          <w:tcPr>
            <w:tcW w:w="1530" w:type="dxa"/>
            <w:tcBorders>
              <w:left w:val="none" w:sz="0" w:space="0" w:color="auto"/>
              <w:right w:val="none" w:sz="0" w:space="0" w:color="auto"/>
            </w:tcBorders>
            <w:vAlign w:val="center"/>
          </w:tcPr>
          <w:p w14:paraId="49ED6A4A" w14:textId="71424451" w:rsidR="00132BBC" w:rsidRPr="00D10C09" w:rsidRDefault="00132BBC"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p>
        </w:tc>
        <w:tc>
          <w:tcPr>
            <w:tcW w:w="3963" w:type="dxa"/>
            <w:tcBorders>
              <w:left w:val="none" w:sz="0" w:space="0" w:color="auto"/>
              <w:right w:val="none" w:sz="0" w:space="0" w:color="auto"/>
            </w:tcBorders>
            <w:vAlign w:val="center"/>
          </w:tcPr>
          <w:p w14:paraId="34138707" w14:textId="1C4A80F7" w:rsidR="00132BBC" w:rsidRPr="00D10C09" w:rsidRDefault="00132BBC" w:rsidP="00D10C09">
            <w:pPr>
              <w:cnfStyle w:val="000000010000" w:firstRow="0" w:lastRow="0" w:firstColumn="0" w:lastColumn="0" w:oddVBand="0" w:evenVBand="0" w:oddHBand="0" w:evenHBand="1" w:firstRowFirstColumn="0" w:firstRowLastColumn="0" w:lastRowFirstColumn="0" w:lastRowLastColumn="0"/>
              <w:rPr>
                <w:bCs/>
              </w:rPr>
            </w:pPr>
          </w:p>
        </w:tc>
        <w:tc>
          <w:tcPr>
            <w:tcW w:w="2901" w:type="dxa"/>
            <w:tcBorders>
              <w:left w:val="none" w:sz="0" w:space="0" w:color="auto"/>
            </w:tcBorders>
            <w:vAlign w:val="center"/>
          </w:tcPr>
          <w:p w14:paraId="6C2FF1D4" w14:textId="5B0CFCC9" w:rsidR="00132BBC" w:rsidRPr="00D10C09" w:rsidRDefault="00132BBC"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p>
        </w:tc>
      </w:tr>
      <w:tr w:rsidR="00074541" w:rsidRPr="005D2D12" w14:paraId="1307BBBF"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4472E82A" w14:textId="546E09E6" w:rsidR="00074541" w:rsidRPr="00D10C09" w:rsidRDefault="00074541" w:rsidP="00D10C09">
            <w:pPr>
              <w:rPr>
                <w:b w:val="0"/>
              </w:rPr>
            </w:pPr>
          </w:p>
        </w:tc>
        <w:tc>
          <w:tcPr>
            <w:tcW w:w="1530" w:type="dxa"/>
            <w:tcBorders>
              <w:left w:val="none" w:sz="0" w:space="0" w:color="auto"/>
              <w:right w:val="none" w:sz="0" w:space="0" w:color="auto"/>
            </w:tcBorders>
            <w:vAlign w:val="center"/>
          </w:tcPr>
          <w:p w14:paraId="074163BC" w14:textId="2AF3576F"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c>
          <w:tcPr>
            <w:tcW w:w="3963" w:type="dxa"/>
            <w:tcBorders>
              <w:left w:val="none" w:sz="0" w:space="0" w:color="auto"/>
              <w:right w:val="none" w:sz="0" w:space="0" w:color="auto"/>
            </w:tcBorders>
            <w:vAlign w:val="center"/>
          </w:tcPr>
          <w:p w14:paraId="729BD9EB" w14:textId="05766AFE"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c>
          <w:tcPr>
            <w:tcW w:w="2901" w:type="dxa"/>
            <w:tcBorders>
              <w:left w:val="none" w:sz="0" w:space="0" w:color="auto"/>
            </w:tcBorders>
            <w:vAlign w:val="center"/>
          </w:tcPr>
          <w:p w14:paraId="6003F62B" w14:textId="4141696E"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18"/>
      <w:headerReference w:type="default" r:id="rId19"/>
      <w:footerReference w:type="even" r:id="rId20"/>
      <w:footerReference w:type="default" r:id="rId21"/>
      <w:headerReference w:type="first" r:id="rId22"/>
      <w:footerReference w:type="first" r:id="rId23"/>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4A094" w14:textId="77777777" w:rsidR="00AD252F" w:rsidRDefault="00AD252F">
      <w:r>
        <w:separator/>
      </w:r>
    </w:p>
  </w:endnote>
  <w:endnote w:type="continuationSeparator" w:id="0">
    <w:p w14:paraId="5B619020" w14:textId="77777777" w:rsidR="00AD252F" w:rsidRDefault="00AD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FF456" w14:textId="77777777" w:rsidR="00A7326F" w:rsidRDefault="00A73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A7326F" w:rsidRPr="00C3198F" w14:paraId="3D95C791" w14:textId="77777777" w:rsidTr="00353F0F">
      <w:trPr>
        <w:trHeight w:val="1198"/>
      </w:trPr>
      <w:tc>
        <w:tcPr>
          <w:tcW w:w="4460" w:type="dxa"/>
        </w:tcPr>
        <w:p w14:paraId="0AFAFF6D" w14:textId="019CF5D9" w:rsidR="00A7326F" w:rsidRPr="00C3198F" w:rsidRDefault="00A7326F" w:rsidP="00CA16ED">
          <w:pPr>
            <w:tabs>
              <w:tab w:val="left" w:pos="4428"/>
              <w:tab w:val="left" w:pos="8748"/>
            </w:tabs>
            <w:autoSpaceDE w:val="0"/>
            <w:autoSpaceDN w:val="0"/>
            <w:adjustRightInd w:val="0"/>
            <w:spacing w:line="240" w:lineRule="atLeast"/>
            <w:ind w:right="522"/>
            <w:rPr>
              <w:rFonts w:cs="Arial"/>
              <w:color w:val="000000"/>
              <w:sz w:val="20"/>
            </w:rPr>
          </w:pPr>
          <w:r w:rsidRPr="00C3198F">
            <w:rPr>
              <w:rFonts w:cs="Arial"/>
              <w:color w:val="000000"/>
              <w:sz w:val="20"/>
            </w:rPr>
            <w:t xml:space="preserve">Modified: </w:t>
          </w:r>
          <w:r w:rsidRPr="00C3198F">
            <w:rPr>
              <w:rFonts w:cs="Arial"/>
              <w:color w:val="000000"/>
              <w:sz w:val="20"/>
            </w:rPr>
            <w:fldChar w:fldCharType="begin"/>
          </w:r>
          <w:r w:rsidRPr="00C3198F">
            <w:rPr>
              <w:rFonts w:cs="Arial"/>
              <w:color w:val="000000"/>
              <w:sz w:val="20"/>
            </w:rPr>
            <w:instrText xml:space="preserve"> DATE \@ "M/d/yyyy" </w:instrText>
          </w:r>
          <w:r w:rsidRPr="00C3198F">
            <w:rPr>
              <w:rFonts w:cs="Arial"/>
              <w:color w:val="000000"/>
              <w:sz w:val="20"/>
            </w:rPr>
            <w:fldChar w:fldCharType="separate"/>
          </w:r>
          <w:r w:rsidR="007F2C9E">
            <w:rPr>
              <w:rFonts w:cs="Arial"/>
              <w:noProof/>
              <w:color w:val="000000"/>
              <w:sz w:val="20"/>
            </w:rPr>
            <w:t>3/24/2020</w:t>
          </w:r>
          <w:r w:rsidRPr="00C3198F">
            <w:rPr>
              <w:rFonts w:cs="Arial"/>
              <w:color w:val="000000"/>
              <w:sz w:val="20"/>
            </w:rPr>
            <w:fldChar w:fldCharType="end"/>
          </w:r>
          <w:r w:rsidRPr="00C3198F">
            <w:rPr>
              <w:rFonts w:cs="Arial"/>
              <w:color w:val="000000"/>
              <w:sz w:val="20"/>
            </w:rPr>
            <w:t xml:space="preserve"> </w:t>
          </w:r>
          <w:r w:rsidRPr="00C3198F">
            <w:rPr>
              <w:rFonts w:cs="Arial"/>
              <w:color w:val="000000"/>
              <w:sz w:val="20"/>
            </w:rPr>
            <w:fldChar w:fldCharType="begin"/>
          </w:r>
          <w:r w:rsidRPr="00C3198F">
            <w:rPr>
              <w:rFonts w:cs="Arial"/>
              <w:color w:val="000000"/>
              <w:sz w:val="20"/>
            </w:rPr>
            <w:instrText xml:space="preserve"> TIME \@ "h:mm:ss am/pm" </w:instrText>
          </w:r>
          <w:r w:rsidRPr="00C3198F">
            <w:rPr>
              <w:rFonts w:cs="Arial"/>
              <w:color w:val="000000"/>
              <w:sz w:val="20"/>
            </w:rPr>
            <w:fldChar w:fldCharType="separate"/>
          </w:r>
          <w:r w:rsidR="007F2C9E">
            <w:rPr>
              <w:rFonts w:cs="Arial"/>
              <w:noProof/>
              <w:color w:val="000000"/>
              <w:sz w:val="20"/>
            </w:rPr>
            <w:t>7:30:54 PM</w:t>
          </w:r>
          <w:r w:rsidRPr="00C3198F">
            <w:rPr>
              <w:rFonts w:cs="Arial"/>
              <w:color w:val="000000"/>
              <w:sz w:val="20"/>
            </w:rPr>
            <w:fldChar w:fldCharType="end"/>
          </w:r>
        </w:p>
        <w:p w14:paraId="5A25B4C4" w14:textId="77777777" w:rsidR="00A7326F" w:rsidRPr="00C3198F" w:rsidRDefault="00A7326F" w:rsidP="00353F0F">
          <w:pPr>
            <w:pStyle w:val="Footer"/>
            <w:rPr>
              <w:rFonts w:cs="Arial"/>
              <w:sz w:val="20"/>
            </w:rPr>
          </w:pPr>
          <w:r>
            <w:rPr>
              <w:rFonts w:cs="Arial"/>
              <w:color w:val="000000"/>
              <w:sz w:val="20"/>
            </w:rPr>
            <w:t>©2016 Accenture. All rights reserved. Confidential Information of Accenture. For use by Accenture personnel or on Accenture projects.</w:t>
          </w:r>
          <w:r w:rsidRPr="00C3198F">
            <w:rPr>
              <w:rFonts w:cs="Arial"/>
              <w:color w:val="000000"/>
              <w:sz w:val="20"/>
            </w:rPr>
            <w:t xml:space="preserve"> </w:t>
          </w:r>
        </w:p>
      </w:tc>
      <w:tc>
        <w:tcPr>
          <w:tcW w:w="2715" w:type="dxa"/>
        </w:tcPr>
        <w:p w14:paraId="73949792" w14:textId="77777777" w:rsidR="00A7326F" w:rsidRPr="00C3198F" w:rsidRDefault="00A7326F" w:rsidP="00CA16ED">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14</w:t>
          </w:r>
          <w:r w:rsidRPr="00C3198F">
            <w:rPr>
              <w:rStyle w:val="PageNumber"/>
              <w:rFonts w:cs="Arial"/>
              <w:sz w:val="20"/>
            </w:rPr>
            <w:fldChar w:fldCharType="end"/>
          </w:r>
        </w:p>
      </w:tc>
      <w:tc>
        <w:tcPr>
          <w:tcW w:w="3586" w:type="dxa"/>
        </w:tcPr>
        <w:p w14:paraId="2687AA1C" w14:textId="77777777" w:rsidR="00A7326F" w:rsidRPr="00C3198F" w:rsidRDefault="00A7326F" w:rsidP="00CA16ED">
          <w:pPr>
            <w:pStyle w:val="Footer"/>
            <w:jc w:val="right"/>
            <w:rPr>
              <w:rFonts w:cs="Arial"/>
              <w:sz w:val="20"/>
            </w:rPr>
          </w:pPr>
          <w:r w:rsidRPr="00C3198F">
            <w:rPr>
              <w:rFonts w:cs="Arial"/>
              <w:color w:val="000000"/>
              <w:sz w:val="20"/>
            </w:rPr>
            <w:t>Last modified by: User</w:t>
          </w:r>
        </w:p>
      </w:tc>
    </w:tr>
  </w:tbl>
  <w:p w14:paraId="3615E5E2" w14:textId="77777777" w:rsidR="00A7326F" w:rsidRPr="00C3198F" w:rsidRDefault="00A7326F" w:rsidP="00CA16ED">
    <w:pPr>
      <w:pStyle w:val="Footer"/>
      <w:tabs>
        <w:tab w:val="center" w:pos="4680"/>
        <w:tab w:val="left" w:pos="5220"/>
        <w:tab w:val="left" w:pos="6120"/>
        <w:tab w:val="right" w:pos="7200"/>
      </w:tabs>
      <w:rPr>
        <w:sz w:val="20"/>
      </w:rPr>
    </w:pPr>
    <w:r w:rsidRPr="00C3198F">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9097" w14:textId="77777777" w:rsidR="00A7326F" w:rsidRPr="00C3198F" w:rsidRDefault="00A7326F">
    <w:pPr>
      <w:pStyle w:val="Footer"/>
      <w:rPr>
        <w:sz w:val="20"/>
      </w:rPr>
    </w:pPr>
    <w:r>
      <w:rPr>
        <w:sz w:val="20"/>
      </w:rPr>
      <w:t>©2016</w:t>
    </w:r>
    <w:r w:rsidRPr="00C3198F">
      <w:rPr>
        <w:sz w:val="20"/>
      </w:rPr>
      <w:t xml:space="preserve"> Accenture. All rights reserved. Accenture, its logo, and 'High Performance. Delivered.' are trademarks of Accenture. Other trademarks used in these materials are the properties of their respective owners. Confidential Information of Accenture. For use by Accenture personnel or on Accenture projects.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A7326F" w:rsidRDefault="00A732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56"/>
      <w:gridCol w:w="2545"/>
      <w:gridCol w:w="3379"/>
    </w:tblGrid>
    <w:tr w:rsidR="00A7326F" w:rsidRPr="00C3198F" w14:paraId="7C2CFF89" w14:textId="77777777" w:rsidTr="00B16E02">
      <w:tc>
        <w:tcPr>
          <w:tcW w:w="4248" w:type="dxa"/>
        </w:tcPr>
        <w:p w14:paraId="23DF372E" w14:textId="77777777" w:rsidR="00A7326F" w:rsidRPr="00C3198F" w:rsidRDefault="00A7326F" w:rsidP="00353F0F">
          <w:pPr>
            <w:pStyle w:val="Footer"/>
            <w:rPr>
              <w:rFonts w:cs="Arial"/>
              <w:sz w:val="20"/>
            </w:rPr>
          </w:pPr>
          <w:r>
            <w:rPr>
              <w:rFonts w:cs="Arial"/>
              <w:color w:val="000000"/>
              <w:sz w:val="20"/>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A7326F" w:rsidRPr="00C3198F" w:rsidRDefault="00A7326F"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22F3B162" w:rsidR="00A7326F" w:rsidRPr="00C3198F" w:rsidRDefault="00A7326F" w:rsidP="00B16E02">
          <w:pPr>
            <w:pStyle w:val="Footer"/>
            <w:jc w:val="right"/>
            <w:rPr>
              <w:rFonts w:cs="Arial"/>
              <w:sz w:val="20"/>
            </w:rPr>
          </w:pPr>
          <w:r w:rsidRPr="00C3198F">
            <w:rPr>
              <w:rFonts w:cs="Arial"/>
              <w:color w:val="000000"/>
              <w:sz w:val="20"/>
            </w:rPr>
            <w:t xml:space="preserve">Last modified by: </w:t>
          </w:r>
          <w:r>
            <w:rPr>
              <w:rFonts w:cs="Arial"/>
              <w:color w:val="000000"/>
              <w:sz w:val="20"/>
            </w:rPr>
            <w:t>Praveen.k.dadhich</w:t>
          </w:r>
        </w:p>
      </w:tc>
    </w:tr>
  </w:tbl>
  <w:p w14:paraId="65542BCB" w14:textId="77777777" w:rsidR="00A7326F" w:rsidRPr="00C3198F" w:rsidRDefault="00A7326F" w:rsidP="00D84849">
    <w:pPr>
      <w:pStyle w:val="Foo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A7326F" w:rsidRDefault="00A7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367CF" w14:textId="77777777" w:rsidR="00AD252F" w:rsidRDefault="00AD252F">
      <w:r>
        <w:separator/>
      </w:r>
    </w:p>
  </w:footnote>
  <w:footnote w:type="continuationSeparator" w:id="0">
    <w:p w14:paraId="192E3026" w14:textId="77777777" w:rsidR="00AD252F" w:rsidRDefault="00AD2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A535" w14:textId="77777777" w:rsidR="00A7326F" w:rsidRDefault="00A732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3250"/>
      <w:gridCol w:w="3886"/>
      <w:gridCol w:w="2613"/>
    </w:tblGrid>
    <w:tr w:rsidR="00A7326F" w14:paraId="765716E2" w14:textId="77777777" w:rsidTr="00CA16ED">
      <w:tc>
        <w:tcPr>
          <w:tcW w:w="1667" w:type="pct"/>
        </w:tcPr>
        <w:p w14:paraId="0F9DEE43" w14:textId="77777777" w:rsidR="00A7326F" w:rsidRPr="0069363E" w:rsidRDefault="00A7326F" w:rsidP="00CA16ED">
          <w:pPr>
            <w:pStyle w:val="Head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w:t>
          </w:r>
          <w:r w:rsidRPr="0069363E">
            <w:rPr>
              <w:rFonts w:cs="Arial"/>
            </w:rPr>
            <w:fldChar w:fldCharType="end"/>
          </w:r>
        </w:p>
      </w:tc>
      <w:tc>
        <w:tcPr>
          <w:tcW w:w="1993" w:type="pct"/>
        </w:tcPr>
        <w:p w14:paraId="38CA42F4" w14:textId="77777777" w:rsidR="00A7326F" w:rsidRPr="0069363E" w:rsidRDefault="00A7326F" w:rsidP="00CA16ED">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 Template.docx</w:t>
          </w:r>
          <w:r w:rsidRPr="0069363E">
            <w:rPr>
              <w:rFonts w:cs="Arial"/>
            </w:rPr>
            <w:fldChar w:fldCharType="end"/>
          </w:r>
        </w:p>
      </w:tc>
      <w:tc>
        <w:tcPr>
          <w:tcW w:w="1340" w:type="pct"/>
        </w:tcPr>
        <w:p w14:paraId="42775079" w14:textId="77777777" w:rsidR="00A7326F" w:rsidRDefault="00A7326F" w:rsidP="00CA16ED">
          <w:pPr>
            <w:pStyle w:val="Header"/>
            <w:jc w:val="right"/>
          </w:pPr>
          <w:r w:rsidRPr="0069363E">
            <w:rPr>
              <w:rFonts w:cs="Arial"/>
              <w:color w:val="000000"/>
            </w:rPr>
            <w:t>Version: 1.0</w:t>
          </w:r>
        </w:p>
      </w:tc>
    </w:tr>
  </w:tbl>
  <w:p w14:paraId="0615CFA5" w14:textId="77777777" w:rsidR="00A7326F" w:rsidRPr="0069363E" w:rsidRDefault="00A7326F" w:rsidP="00CA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3250"/>
      <w:gridCol w:w="3886"/>
      <w:gridCol w:w="2613"/>
    </w:tblGrid>
    <w:tr w:rsidR="00A7326F" w14:paraId="7B24D58A" w14:textId="77777777" w:rsidTr="00A7326F">
      <w:tc>
        <w:tcPr>
          <w:tcW w:w="1667" w:type="pct"/>
        </w:tcPr>
        <w:p w14:paraId="67E2A838" w14:textId="77777777" w:rsidR="00A7326F" w:rsidRPr="0069363E" w:rsidRDefault="00A7326F" w:rsidP="00A7326F">
          <w:pPr>
            <w:pStyle w:val="Head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w:t>
          </w:r>
          <w:r w:rsidRPr="0069363E">
            <w:rPr>
              <w:rFonts w:cs="Arial"/>
            </w:rPr>
            <w:fldChar w:fldCharType="end"/>
          </w:r>
        </w:p>
      </w:tc>
      <w:tc>
        <w:tcPr>
          <w:tcW w:w="1993" w:type="pct"/>
        </w:tcPr>
        <w:p w14:paraId="7D5C5A69" w14:textId="77777777" w:rsidR="00A7326F" w:rsidRPr="0069363E" w:rsidRDefault="00A7326F" w:rsidP="00A7326F">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 Template.docx</w:t>
          </w:r>
          <w:r w:rsidRPr="0069363E">
            <w:rPr>
              <w:rFonts w:cs="Arial"/>
            </w:rPr>
            <w:fldChar w:fldCharType="end"/>
          </w:r>
        </w:p>
      </w:tc>
      <w:tc>
        <w:tcPr>
          <w:tcW w:w="1340" w:type="pct"/>
        </w:tcPr>
        <w:p w14:paraId="5B05734A" w14:textId="77777777" w:rsidR="00A7326F" w:rsidRDefault="00A7326F" w:rsidP="00A7326F">
          <w:pPr>
            <w:pStyle w:val="Header"/>
            <w:jc w:val="right"/>
          </w:pPr>
          <w:r w:rsidRPr="0069363E">
            <w:rPr>
              <w:rFonts w:cs="Arial"/>
              <w:color w:val="000000"/>
            </w:rPr>
            <w:t>Version: 1.0</w:t>
          </w:r>
        </w:p>
      </w:tc>
    </w:tr>
  </w:tbl>
  <w:p w14:paraId="4F211268" w14:textId="77777777" w:rsidR="00A7326F" w:rsidRPr="0069363E" w:rsidRDefault="00A7326F" w:rsidP="00C3198F">
    <w:pPr>
      <w:pStyle w:val="Header"/>
    </w:pPr>
  </w:p>
  <w:p w14:paraId="42CC029D" w14:textId="77777777" w:rsidR="00A7326F" w:rsidRPr="00C3198F" w:rsidRDefault="00A7326F" w:rsidP="00C319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A7326F" w:rsidRDefault="00A732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A7326F" w:rsidRPr="00D84E40" w14:paraId="18EE75A1" w14:textId="77777777" w:rsidTr="00C02CED">
      <w:trPr>
        <w:trHeight w:val="247"/>
      </w:trPr>
      <w:tc>
        <w:tcPr>
          <w:tcW w:w="3392" w:type="dxa"/>
        </w:tcPr>
        <w:tbl>
          <w:tblPr>
            <w:tblpPr w:leftFromText="180" w:rightFromText="180" w:vertAnchor="text" w:horzAnchor="page" w:tblpX="1844" w:tblpY="106"/>
            <w:tblOverlap w:val="never"/>
            <w:tblW w:w="3235" w:type="dxa"/>
            <w:tblLayout w:type="fixed"/>
            <w:tblLook w:val="01E0" w:firstRow="1" w:lastRow="1" w:firstColumn="1" w:lastColumn="1" w:noHBand="0" w:noVBand="0"/>
          </w:tblPr>
          <w:tblGrid>
            <w:gridCol w:w="236"/>
            <w:gridCol w:w="758"/>
            <w:gridCol w:w="401"/>
            <w:gridCol w:w="836"/>
            <w:gridCol w:w="1004"/>
          </w:tblGrid>
          <w:tr w:rsidR="00A7326F" w:rsidRPr="003D08CD" w14:paraId="1B02B9D6" w14:textId="77777777" w:rsidTr="00C02CED">
            <w:tc>
              <w:tcPr>
                <w:tcW w:w="1536" w:type="pct"/>
                <w:gridSpan w:val="2"/>
              </w:tcPr>
              <w:p w14:paraId="5DB92040" w14:textId="77777777" w:rsidR="00A7326F" w:rsidRPr="003D08CD" w:rsidRDefault="00A7326F" w:rsidP="00832DB2">
                <w:pPr>
                  <w:pStyle w:val="Header"/>
                  <w:rPr>
                    <w:rFonts w:ascii="Arial" w:hAnsi="Arial" w:cs="Arial"/>
                  </w:rPr>
                </w:pPr>
              </w:p>
            </w:tc>
            <w:tc>
              <w:tcPr>
                <w:tcW w:w="1912" w:type="pct"/>
                <w:gridSpan w:val="2"/>
              </w:tcPr>
              <w:p w14:paraId="22172925" w14:textId="77777777" w:rsidR="00A7326F" w:rsidRPr="003D08CD" w:rsidRDefault="00A7326F" w:rsidP="00832DB2">
                <w:pPr>
                  <w:pStyle w:val="Header"/>
                  <w:jc w:val="center"/>
                  <w:rPr>
                    <w:rFonts w:ascii="Arial" w:hAnsi="Arial" w:cs="Arial"/>
                    <w:sz w:val="18"/>
                    <w:szCs w:val="18"/>
                  </w:rPr>
                </w:pPr>
              </w:p>
            </w:tc>
            <w:tc>
              <w:tcPr>
                <w:tcW w:w="1552" w:type="pct"/>
              </w:tcPr>
              <w:p w14:paraId="6D922783" w14:textId="77777777" w:rsidR="00A7326F" w:rsidRPr="003D08CD" w:rsidRDefault="00A7326F" w:rsidP="00832DB2">
                <w:pPr>
                  <w:pStyle w:val="Header"/>
                  <w:ind w:left="2300"/>
                  <w:jc w:val="right"/>
                  <w:rPr>
                    <w:rFonts w:ascii="Arial" w:hAnsi="Arial" w:cs="Arial"/>
                    <w:sz w:val="18"/>
                    <w:szCs w:val="18"/>
                  </w:rPr>
                </w:pPr>
              </w:p>
            </w:tc>
          </w:tr>
          <w:tr w:rsidR="00A7326F" w:rsidRPr="003D08CD" w14:paraId="4E86F57A" w14:textId="77777777" w:rsidTr="00C02CED">
            <w:tc>
              <w:tcPr>
                <w:tcW w:w="365" w:type="pct"/>
              </w:tcPr>
              <w:p w14:paraId="52A01A49" w14:textId="77777777" w:rsidR="00A7326F" w:rsidRPr="003D08CD" w:rsidRDefault="00A7326F" w:rsidP="00832DB2">
                <w:pPr>
                  <w:pStyle w:val="Header"/>
                  <w:rPr>
                    <w:rFonts w:ascii="Arial" w:hAnsi="Arial" w:cs="Arial"/>
                  </w:rPr>
                </w:pPr>
              </w:p>
            </w:tc>
            <w:tc>
              <w:tcPr>
                <w:tcW w:w="1791" w:type="pct"/>
                <w:gridSpan w:val="2"/>
              </w:tcPr>
              <w:p w14:paraId="631D50AA" w14:textId="77777777" w:rsidR="00A7326F" w:rsidRPr="003D08CD" w:rsidRDefault="00A7326F" w:rsidP="00832DB2">
                <w:pPr>
                  <w:pStyle w:val="Header"/>
                  <w:rPr>
                    <w:rFonts w:ascii="Arial" w:hAnsi="Arial" w:cs="Arial"/>
                  </w:rPr>
                </w:pPr>
              </w:p>
            </w:tc>
            <w:tc>
              <w:tcPr>
                <w:tcW w:w="2844" w:type="pct"/>
                <w:gridSpan w:val="2"/>
              </w:tcPr>
              <w:p w14:paraId="76AC640B" w14:textId="77777777" w:rsidR="00A7326F" w:rsidRPr="003D08CD" w:rsidRDefault="00A7326F" w:rsidP="00832DB2">
                <w:pPr>
                  <w:pStyle w:val="Header"/>
                  <w:rPr>
                    <w:rFonts w:ascii="Arial" w:hAnsi="Arial" w:cs="Arial"/>
                  </w:rPr>
                </w:pPr>
              </w:p>
            </w:tc>
          </w:tr>
        </w:tbl>
        <w:p w14:paraId="2A843059" w14:textId="77777777" w:rsidR="00A7326F" w:rsidRPr="0072316C" w:rsidRDefault="00A7326F" w:rsidP="00832DB2">
          <w:pPr>
            <w:pStyle w:val="Header"/>
            <w:rPr>
              <w:rFonts w:asciiTheme="minorHAnsi" w:hAnsiTheme="minorHAnsi" w:cs="Arial"/>
            </w:rPr>
          </w:pPr>
          <w:r>
            <w:rPr>
              <w:rFonts w:ascii="Arial" w:hAnsi="Arial" w:cs="Arial"/>
              <w:noProof/>
            </w:rPr>
            <mc:AlternateContent>
              <mc:Choice Requires="wpg">
                <w:drawing>
                  <wp:anchor distT="0" distB="0" distL="114300" distR="114300" simplePos="0" relativeHeight="251659264" behindDoc="0" locked="0" layoutInCell="1" allowOverlap="1" wp14:anchorId="5CDAD2BC" wp14:editId="51D34B1D">
                    <wp:simplePos x="0" y="0"/>
                    <wp:positionH relativeFrom="column">
                      <wp:posOffset>0</wp:posOffset>
                    </wp:positionH>
                    <wp:positionV relativeFrom="paragraph">
                      <wp:posOffset>3175</wp:posOffset>
                    </wp:positionV>
                    <wp:extent cx="726440" cy="195580"/>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4"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951C036" id="Group 4" o:spid="_x0000_s1026" style="position:absolute;margin-left:0;margin-top:.25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p>
      </w:tc>
      <w:tc>
        <w:tcPr>
          <w:tcW w:w="3329" w:type="dxa"/>
        </w:tcPr>
        <w:p w14:paraId="2C3F96CE" w14:textId="77777777" w:rsidR="00A7326F" w:rsidRDefault="00A7326F" w:rsidP="00832DB2">
          <w:pPr>
            <w:pStyle w:val="Header"/>
            <w:ind w:right="-229" w:hanging="802"/>
            <w:jc w:val="center"/>
            <w:rPr>
              <w:rFonts w:ascii="Arial" w:hAnsi="Arial" w:cs="Arial"/>
              <w:sz w:val="18"/>
              <w:szCs w:val="18"/>
            </w:rPr>
          </w:pPr>
          <w:r w:rsidRPr="003D08CD">
            <w:rPr>
              <w:rFonts w:ascii="Arial" w:hAnsi="Arial" w:cs="Arial"/>
              <w:sz w:val="18"/>
              <w:szCs w:val="18"/>
            </w:rPr>
            <w:t>BP315 Business Sub-Process Design Document</w:t>
          </w:r>
        </w:p>
        <w:p w14:paraId="1E8939D3" w14:textId="7C23E915" w:rsidR="00A7326F" w:rsidRDefault="00A7326F" w:rsidP="00832DB2">
          <w:pPr>
            <w:pStyle w:val="Header"/>
            <w:jc w:val="center"/>
            <w:rPr>
              <w:rFonts w:ascii="Arial" w:hAnsi="Arial" w:cs="Arial"/>
              <w:sz w:val="18"/>
              <w:szCs w:val="18"/>
            </w:rPr>
          </w:pPr>
          <w:r w:rsidRPr="009C5917">
            <w:rPr>
              <w:rFonts w:ascii="Arial" w:hAnsi="Arial" w:cs="Arial"/>
              <w:sz w:val="18"/>
              <w:szCs w:val="18"/>
            </w:rPr>
            <w:t>Qualtrics S</w:t>
          </w:r>
          <w:r>
            <w:rPr>
              <w:rFonts w:ascii="Arial" w:hAnsi="Arial" w:cs="Arial"/>
              <w:sz w:val="18"/>
              <w:szCs w:val="18"/>
            </w:rPr>
            <w:t>ales</w:t>
          </w:r>
          <w:r w:rsidRPr="009C5917">
            <w:rPr>
              <w:rFonts w:ascii="Arial" w:hAnsi="Arial" w:cs="Arial"/>
              <w:sz w:val="18"/>
              <w:szCs w:val="18"/>
            </w:rPr>
            <w:t xml:space="preserve"> Template for </w:t>
          </w:r>
          <w:r>
            <w:rPr>
              <w:rFonts w:ascii="Arial" w:hAnsi="Arial" w:cs="Arial"/>
              <w:sz w:val="18"/>
              <w:szCs w:val="18"/>
            </w:rPr>
            <w:t>Lost Customer B2C</w:t>
          </w:r>
        </w:p>
        <w:p w14:paraId="117C1717" w14:textId="77777777" w:rsidR="00A7326F" w:rsidRDefault="00A7326F" w:rsidP="00832DB2">
          <w:pPr>
            <w:pStyle w:val="Header"/>
            <w:jc w:val="center"/>
            <w:rPr>
              <w:rFonts w:ascii="Arial" w:hAnsi="Arial" w:cs="Arial"/>
              <w:sz w:val="18"/>
              <w:szCs w:val="18"/>
            </w:rPr>
          </w:pPr>
        </w:p>
        <w:p w14:paraId="608E931D" w14:textId="77777777" w:rsidR="00A7326F" w:rsidRPr="003D08CD" w:rsidRDefault="00A7326F" w:rsidP="00832DB2">
          <w:pPr>
            <w:pStyle w:val="Head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1F5890D" wp14:editId="339798AE">
                    <wp:simplePos x="0" y="0"/>
                    <wp:positionH relativeFrom="column">
                      <wp:posOffset>-2134928</wp:posOffset>
                    </wp:positionH>
                    <wp:positionV relativeFrom="paragraph">
                      <wp:posOffset>74642</wp:posOffset>
                    </wp:positionV>
                    <wp:extent cx="6341110" cy="0"/>
                    <wp:effectExtent l="10795" t="11430" r="10795" b="762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46374F" id="_x0000_t32" coordsize="21600,21600" o:spt="32" o:oned="t" path="m,l21600,21600e" filled="f">
                    <v:path arrowok="t" fillok="f" o:connecttype="none"/>
                    <o:lock v:ext="edit" shapetype="t"/>
                  </v:shapetype>
                  <v:shape id="AutoShape 18" o:spid="_x0000_s1026" type="#_x0000_t32" style="position:absolute;margin-left:-168.1pt;margin-top:5.9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Tg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" strokecolor="#bfbfbf [2412]"/>
                </w:pict>
              </mc:Fallback>
            </mc:AlternateContent>
          </w:r>
        </w:p>
        <w:p w14:paraId="58AE9D7E" w14:textId="77777777" w:rsidR="00A7326F" w:rsidRDefault="00A7326F" w:rsidP="00832DB2">
          <w:pPr>
            <w:pStyle w:val="Header"/>
            <w:jc w:val="center"/>
            <w:rPr>
              <w:rFonts w:ascii="Arial" w:hAnsi="Arial" w:cs="Arial"/>
              <w:sz w:val="18"/>
              <w:szCs w:val="18"/>
            </w:rPr>
          </w:pPr>
        </w:p>
        <w:p w14:paraId="3DDCE26F" w14:textId="77777777" w:rsidR="00A7326F" w:rsidRPr="0072316C" w:rsidRDefault="00A7326F" w:rsidP="00832DB2">
          <w:pPr>
            <w:pStyle w:val="Header"/>
            <w:jc w:val="center"/>
            <w:rPr>
              <w:rFonts w:asciiTheme="minorHAnsi" w:hAnsiTheme="minorHAnsi" w:cs="Arial"/>
            </w:rPr>
          </w:pPr>
        </w:p>
      </w:tc>
      <w:tc>
        <w:tcPr>
          <w:tcW w:w="3392" w:type="dxa"/>
        </w:tcPr>
        <w:p w14:paraId="5DE7993C" w14:textId="77777777" w:rsidR="00A7326F" w:rsidRPr="0072316C" w:rsidRDefault="00A7326F" w:rsidP="00832DB2">
          <w:pPr>
            <w:pStyle w:val="Header"/>
            <w:jc w:val="right"/>
            <w:rPr>
              <w:rFonts w:asciiTheme="minorHAnsi" w:hAnsiTheme="minorHAnsi" w:cs="Arial"/>
            </w:rPr>
          </w:pPr>
        </w:p>
      </w:tc>
    </w:tr>
  </w:tbl>
  <w:p w14:paraId="4FAFA4E8" w14:textId="77777777" w:rsidR="00A7326F" w:rsidRPr="00832DB2" w:rsidRDefault="00A7326F" w:rsidP="00832D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A7326F" w:rsidRDefault="00A73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7"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5"/>
  </w:num>
  <w:num w:numId="3">
    <w:abstractNumId w:val="3"/>
  </w:num>
  <w:num w:numId="4">
    <w:abstractNumId w:val="2"/>
  </w:num>
  <w:num w:numId="5">
    <w:abstractNumId w:val="4"/>
  </w:num>
  <w:num w:numId="6">
    <w:abstractNumId w:val="1"/>
  </w:num>
  <w:num w:numId="7">
    <w:abstractNumId w:val="0"/>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2105E"/>
    <w:rsid w:val="0003563D"/>
    <w:rsid w:val="0004308D"/>
    <w:rsid w:val="000449C2"/>
    <w:rsid w:val="0004550B"/>
    <w:rsid w:val="000706C5"/>
    <w:rsid w:val="00074541"/>
    <w:rsid w:val="00082B10"/>
    <w:rsid w:val="00085BCF"/>
    <w:rsid w:val="000B745B"/>
    <w:rsid w:val="000C6663"/>
    <w:rsid w:val="000E20EF"/>
    <w:rsid w:val="000E6A61"/>
    <w:rsid w:val="000F0477"/>
    <w:rsid w:val="001028EE"/>
    <w:rsid w:val="00105BA1"/>
    <w:rsid w:val="001153E4"/>
    <w:rsid w:val="00124E15"/>
    <w:rsid w:val="00132BBC"/>
    <w:rsid w:val="00135175"/>
    <w:rsid w:val="00141E8C"/>
    <w:rsid w:val="001423D8"/>
    <w:rsid w:val="0014516C"/>
    <w:rsid w:val="0016726A"/>
    <w:rsid w:val="00167551"/>
    <w:rsid w:val="001A57C1"/>
    <w:rsid w:val="001A7D33"/>
    <w:rsid w:val="001B1B15"/>
    <w:rsid w:val="001B2C86"/>
    <w:rsid w:val="001B5F5B"/>
    <w:rsid w:val="001B7FA9"/>
    <w:rsid w:val="001E32DC"/>
    <w:rsid w:val="001E3554"/>
    <w:rsid w:val="001F5008"/>
    <w:rsid w:val="002015D2"/>
    <w:rsid w:val="00240EA7"/>
    <w:rsid w:val="0026231A"/>
    <w:rsid w:val="00265C0A"/>
    <w:rsid w:val="00285F2A"/>
    <w:rsid w:val="002C3727"/>
    <w:rsid w:val="002D317B"/>
    <w:rsid w:val="002D6880"/>
    <w:rsid w:val="002F61AF"/>
    <w:rsid w:val="003023B6"/>
    <w:rsid w:val="0032001E"/>
    <w:rsid w:val="0032092D"/>
    <w:rsid w:val="00333065"/>
    <w:rsid w:val="0034604B"/>
    <w:rsid w:val="0034727E"/>
    <w:rsid w:val="00353F0F"/>
    <w:rsid w:val="00375981"/>
    <w:rsid w:val="00377AA3"/>
    <w:rsid w:val="003830F9"/>
    <w:rsid w:val="003A2022"/>
    <w:rsid w:val="003A3703"/>
    <w:rsid w:val="003A726A"/>
    <w:rsid w:val="003A744A"/>
    <w:rsid w:val="003B2066"/>
    <w:rsid w:val="003B4B44"/>
    <w:rsid w:val="003C0C73"/>
    <w:rsid w:val="003C56D8"/>
    <w:rsid w:val="003C6F6B"/>
    <w:rsid w:val="003D01D5"/>
    <w:rsid w:val="003D08CD"/>
    <w:rsid w:val="003D199C"/>
    <w:rsid w:val="003D2038"/>
    <w:rsid w:val="003D47FD"/>
    <w:rsid w:val="003D79C0"/>
    <w:rsid w:val="003E6C4E"/>
    <w:rsid w:val="00407808"/>
    <w:rsid w:val="00452401"/>
    <w:rsid w:val="0046239F"/>
    <w:rsid w:val="004A420E"/>
    <w:rsid w:val="004B4681"/>
    <w:rsid w:val="004B4CF5"/>
    <w:rsid w:val="004C31A3"/>
    <w:rsid w:val="004D388B"/>
    <w:rsid w:val="004F5363"/>
    <w:rsid w:val="005049C2"/>
    <w:rsid w:val="00513E55"/>
    <w:rsid w:val="0051559B"/>
    <w:rsid w:val="0052455E"/>
    <w:rsid w:val="00524CAE"/>
    <w:rsid w:val="0053057A"/>
    <w:rsid w:val="00531610"/>
    <w:rsid w:val="0053755C"/>
    <w:rsid w:val="00543D05"/>
    <w:rsid w:val="00545C9D"/>
    <w:rsid w:val="005526CE"/>
    <w:rsid w:val="00560FCB"/>
    <w:rsid w:val="0056144D"/>
    <w:rsid w:val="00561E93"/>
    <w:rsid w:val="005633E3"/>
    <w:rsid w:val="00571F5C"/>
    <w:rsid w:val="00582948"/>
    <w:rsid w:val="00586F11"/>
    <w:rsid w:val="005873E9"/>
    <w:rsid w:val="005876AA"/>
    <w:rsid w:val="005B6B3F"/>
    <w:rsid w:val="005D1E21"/>
    <w:rsid w:val="005D2D12"/>
    <w:rsid w:val="005F40DB"/>
    <w:rsid w:val="005F6829"/>
    <w:rsid w:val="005F7419"/>
    <w:rsid w:val="00607E70"/>
    <w:rsid w:val="00617C68"/>
    <w:rsid w:val="006241B6"/>
    <w:rsid w:val="00626BDD"/>
    <w:rsid w:val="00627684"/>
    <w:rsid w:val="00650272"/>
    <w:rsid w:val="006575D9"/>
    <w:rsid w:val="00660E12"/>
    <w:rsid w:val="00670036"/>
    <w:rsid w:val="006829CD"/>
    <w:rsid w:val="006C2CAC"/>
    <w:rsid w:val="006E6876"/>
    <w:rsid w:val="007103EE"/>
    <w:rsid w:val="0072316C"/>
    <w:rsid w:val="007274AE"/>
    <w:rsid w:val="00751DC9"/>
    <w:rsid w:val="00752B5D"/>
    <w:rsid w:val="00754A0F"/>
    <w:rsid w:val="00756DFC"/>
    <w:rsid w:val="0076014E"/>
    <w:rsid w:val="007617A0"/>
    <w:rsid w:val="007A1EE4"/>
    <w:rsid w:val="007A6CD3"/>
    <w:rsid w:val="007C4783"/>
    <w:rsid w:val="007C58AB"/>
    <w:rsid w:val="007C742E"/>
    <w:rsid w:val="007E1AFF"/>
    <w:rsid w:val="007E574D"/>
    <w:rsid w:val="007F1BBE"/>
    <w:rsid w:val="007F2C9E"/>
    <w:rsid w:val="007F3ADA"/>
    <w:rsid w:val="008148A2"/>
    <w:rsid w:val="00830E15"/>
    <w:rsid w:val="00832DB2"/>
    <w:rsid w:val="00870DA9"/>
    <w:rsid w:val="008939E6"/>
    <w:rsid w:val="00895B73"/>
    <w:rsid w:val="008960F0"/>
    <w:rsid w:val="008A4F6F"/>
    <w:rsid w:val="008B4C2E"/>
    <w:rsid w:val="008D5177"/>
    <w:rsid w:val="008E2646"/>
    <w:rsid w:val="008F1EDA"/>
    <w:rsid w:val="008F5381"/>
    <w:rsid w:val="00901671"/>
    <w:rsid w:val="00901E4E"/>
    <w:rsid w:val="0093455C"/>
    <w:rsid w:val="00982910"/>
    <w:rsid w:val="009850EA"/>
    <w:rsid w:val="00986A29"/>
    <w:rsid w:val="009A772C"/>
    <w:rsid w:val="009C7514"/>
    <w:rsid w:val="009D29AE"/>
    <w:rsid w:val="009D4133"/>
    <w:rsid w:val="00A06197"/>
    <w:rsid w:val="00A20CBA"/>
    <w:rsid w:val="00A31668"/>
    <w:rsid w:val="00A31BB9"/>
    <w:rsid w:val="00A32BEF"/>
    <w:rsid w:val="00A4188C"/>
    <w:rsid w:val="00A7326F"/>
    <w:rsid w:val="00A7700E"/>
    <w:rsid w:val="00A875F7"/>
    <w:rsid w:val="00A93AB1"/>
    <w:rsid w:val="00AB0D4E"/>
    <w:rsid w:val="00AD252F"/>
    <w:rsid w:val="00AD6718"/>
    <w:rsid w:val="00AE439D"/>
    <w:rsid w:val="00B110D4"/>
    <w:rsid w:val="00B16E02"/>
    <w:rsid w:val="00B2021A"/>
    <w:rsid w:val="00B21750"/>
    <w:rsid w:val="00B236C6"/>
    <w:rsid w:val="00B31DEF"/>
    <w:rsid w:val="00B35FDA"/>
    <w:rsid w:val="00B37047"/>
    <w:rsid w:val="00B454F2"/>
    <w:rsid w:val="00B738A1"/>
    <w:rsid w:val="00B75917"/>
    <w:rsid w:val="00B81EE3"/>
    <w:rsid w:val="00B86232"/>
    <w:rsid w:val="00BA2C4C"/>
    <w:rsid w:val="00BA39B9"/>
    <w:rsid w:val="00BA6B28"/>
    <w:rsid w:val="00BC68A9"/>
    <w:rsid w:val="00BD0374"/>
    <w:rsid w:val="00BE1A2B"/>
    <w:rsid w:val="00BE7936"/>
    <w:rsid w:val="00BF0E00"/>
    <w:rsid w:val="00C02CED"/>
    <w:rsid w:val="00C05556"/>
    <w:rsid w:val="00C07AA2"/>
    <w:rsid w:val="00C17150"/>
    <w:rsid w:val="00C21DAD"/>
    <w:rsid w:val="00C3198F"/>
    <w:rsid w:val="00C4238B"/>
    <w:rsid w:val="00C6048A"/>
    <w:rsid w:val="00C659AF"/>
    <w:rsid w:val="00C7200F"/>
    <w:rsid w:val="00C93F6A"/>
    <w:rsid w:val="00CA16ED"/>
    <w:rsid w:val="00CA4171"/>
    <w:rsid w:val="00CB6434"/>
    <w:rsid w:val="00CC2185"/>
    <w:rsid w:val="00CC350A"/>
    <w:rsid w:val="00D10C09"/>
    <w:rsid w:val="00D170C8"/>
    <w:rsid w:val="00D52C50"/>
    <w:rsid w:val="00D6624A"/>
    <w:rsid w:val="00D66A09"/>
    <w:rsid w:val="00D80693"/>
    <w:rsid w:val="00D82892"/>
    <w:rsid w:val="00D837B8"/>
    <w:rsid w:val="00D84849"/>
    <w:rsid w:val="00D84E40"/>
    <w:rsid w:val="00D918C5"/>
    <w:rsid w:val="00DA5C4D"/>
    <w:rsid w:val="00DB09A6"/>
    <w:rsid w:val="00DB0A6F"/>
    <w:rsid w:val="00DD00B1"/>
    <w:rsid w:val="00DD0CFD"/>
    <w:rsid w:val="00DD3BB9"/>
    <w:rsid w:val="00DD3D3B"/>
    <w:rsid w:val="00DD6E62"/>
    <w:rsid w:val="00DD7525"/>
    <w:rsid w:val="00DE7C59"/>
    <w:rsid w:val="00DF37EF"/>
    <w:rsid w:val="00DF3F65"/>
    <w:rsid w:val="00DF44C3"/>
    <w:rsid w:val="00E1526B"/>
    <w:rsid w:val="00E25F30"/>
    <w:rsid w:val="00E6280B"/>
    <w:rsid w:val="00E64B5F"/>
    <w:rsid w:val="00E7433C"/>
    <w:rsid w:val="00E814B5"/>
    <w:rsid w:val="00E90E6A"/>
    <w:rsid w:val="00E93268"/>
    <w:rsid w:val="00E94615"/>
    <w:rsid w:val="00E95EEB"/>
    <w:rsid w:val="00EA1102"/>
    <w:rsid w:val="00EA21B9"/>
    <w:rsid w:val="00EA419B"/>
    <w:rsid w:val="00EA4C6B"/>
    <w:rsid w:val="00EB3C0F"/>
    <w:rsid w:val="00EB6C07"/>
    <w:rsid w:val="00EC17EA"/>
    <w:rsid w:val="00ED3448"/>
    <w:rsid w:val="00EF343C"/>
    <w:rsid w:val="00F16883"/>
    <w:rsid w:val="00F376EC"/>
    <w:rsid w:val="00F54B3C"/>
    <w:rsid w:val="00F67110"/>
    <w:rsid w:val="00F6756A"/>
    <w:rsid w:val="00F702EE"/>
    <w:rsid w:val="00F85371"/>
    <w:rsid w:val="00F86E72"/>
    <w:rsid w:val="00F918B0"/>
    <w:rsid w:val="00FA7CCA"/>
    <w:rsid w:val="00FB5921"/>
    <w:rsid w:val="00FC43E8"/>
    <w:rsid w:val="00FD123A"/>
    <w:rsid w:val="00FD31B6"/>
    <w:rsid w:val="00FE15E9"/>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49A9EA22300B9949BB35F6E8FFF9B951" ma:contentTypeVersion="836" ma:contentTypeDescription="" ma:contentTypeScope="" ma:versionID="7593500986603fed870c49099e8f4fe0">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88ebd1a8f5f741444118dbbc806a72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
        <AccountId xsi:nil="true"/>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 xsi:nil="true"/>
    <AssetId xmlns="b5187c09-7b3f-4b9e-8469-d610d19f8073" xsi:nil="true"/>
    <AssetType xmlns="b5187c09-7b3f-4b9e-8469-d610d19f8073" xsi:nil="true"/>
    <ContributorName xmlns="b5187c09-7b3f-4b9e-8469-d610d19f8073">
      <UserInfo>
        <DisplayName/>
        <AccountId xsi:nil="true"/>
        <AccountType/>
      </UserInfo>
    </ContributorName>
    <DeliverableType xmlns="b5187c09-7b3f-4b9e-8469-d610d19f8073" xsi:nil="true"/>
    <DocumentStatus xmlns="b5187c09-7b3f-4b9e-8469-d610d19f8073" xsi:nil="true"/>
    <Industry xmlns="b5187c09-7b3f-4b9e-8469-d610d19f8073">Supply Chain Management</Industry>
    <PrimaryModifiedOwner xmlns="b5187c09-7b3f-4b9e-8469-d610d19f8073" xsi:nil="true"/>
    <Module xmlns="b5187c09-7b3f-4b9e-8469-d610d19f8073">SAP PM - Plant maintenance</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rishabh.c.rastogi@accenture.com</DisplayName>
        <AccountId>805</AccountId>
        <AccountType/>
      </UserInfo>
    </AuthorName>
    <Scenarios xmlns="b5187c09-7b3f-4b9e-8469-d610d19f8073">Fleet Management</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 xsi:nil="true"/>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sonai.m.muthu@accenture.com</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SAP.FSCM.ART.IES.984</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Supply Chain and  Operations</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Supply Chain Management</IndustryName>
    <Methodology xmlns="b5187c09-7b3f-4b9e-8469-d610d19f8073" xsi:nil="true"/>
    <SubIndustry xmlns="b5187c09-7b3f-4b9e-8469-d610d19f8073" xsi:nil="true"/>
    <Domain xmlns="b5187c09-7b3f-4b9e-8469-d610d19f807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26678E37-6F3E-4FD9-A002-974CAD093611}"/>
</file>

<file path=customXml/itemProps2.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3.xml><?xml version="1.0" encoding="utf-8"?>
<ds:datastoreItem xmlns:ds="http://schemas.openxmlformats.org/officeDocument/2006/customXml" ds:itemID="{72677C21-E6FF-49DD-B581-31226E480240}">
  <ds:schemaRefs>
    <ds:schemaRef ds:uri="http://schemas.microsoft.com/office/2006/metadata/properties"/>
    <ds:schemaRef ds:uri="http://purl.org/dc/terms/"/>
    <ds:schemaRef ds:uri="446930f9-c98e-4e65-bf56-84d09b2ded1c"/>
    <ds:schemaRef ds:uri="http://www.w3.org/XML/1998/namespace"/>
    <ds:schemaRef ds:uri="http://purl.org/dc/elements/1.1/"/>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9463d5f3-0f4f-44e1-8efb-451caa08dcf9"/>
  </ds:schemaRefs>
</ds:datastoreItem>
</file>

<file path=customXml/itemProps4.xml><?xml version="1.0" encoding="utf-8"?>
<ds:datastoreItem xmlns:ds="http://schemas.openxmlformats.org/officeDocument/2006/customXml" ds:itemID="{9ADCA913-BE4E-4C89-A15C-803C4340D483}">
  <ds:schemaRefs>
    <ds:schemaRef ds:uri="http://schemas.openxmlformats.org/officeDocument/2006/bibliography"/>
  </ds:schemaRefs>
</ds:datastoreItem>
</file>

<file path=customXml/itemProps5.xml><?xml version="1.0" encoding="utf-8"?>
<ds:datastoreItem xmlns:ds="http://schemas.openxmlformats.org/officeDocument/2006/customXml" ds:itemID="{33DE363E-AE5C-4D36-8A7A-C3CC16D1EB4C}"/>
</file>

<file path=docProps/app.xml><?xml version="1.0" encoding="utf-8"?>
<Properties xmlns="http://schemas.openxmlformats.org/officeDocument/2006/extended-properties" xmlns:vt="http://schemas.openxmlformats.org/officeDocument/2006/docPropsVTypes">
  <Template>Normal</Template>
  <TotalTime>0</TotalTime>
  <Pages>14</Pages>
  <Words>1628</Words>
  <Characters>12048</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13649</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2020-03-13T13:53:00Z</dcterms:created>
  <dcterms:modified xsi:type="dcterms:W3CDTF">2020-03-24T14:01:00Z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0x010100DA2FFF77BA65FA4C961C0CD0ECDE22E00049A9EA22300B9949BB35F6E8FFF9B951</vt:lpwstr>
  </property>
  <property fmtid="{D5CDD505-2E9C-101B-9397-08002B2CF9AE}" pid="3" name="DocId">
    <vt:lpwstr>SAP.FSCE.ART.IES.644</vt:lpwstr>
  </property>
</Properties>
</file>