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3023B6">
      <w:pPr>
        <w:jc w:val="center"/>
        <w:rPr>
          <w:rFonts w:asciiTheme="minorHAnsi" w:hAnsiTheme="minorHAnsi" w:cstheme="minorHAnsi"/>
        </w:rPr>
      </w:pPr>
    </w:p>
    <w:p w14:paraId="1FA78C83" w14:textId="77777777" w:rsidR="003D08CD" w:rsidRPr="005D2D12" w:rsidRDefault="003D08CD" w:rsidP="003023B6">
      <w:pPr>
        <w:jc w:val="center"/>
        <w:rPr>
          <w:rFonts w:asciiTheme="minorHAnsi" w:hAnsiTheme="minorHAnsi" w:cstheme="minorHAnsi"/>
        </w:rPr>
      </w:pPr>
    </w:p>
    <w:p w14:paraId="79C64B96" w14:textId="77777777" w:rsidR="003D08CD" w:rsidRPr="005D2D12" w:rsidRDefault="003D08CD" w:rsidP="003023B6">
      <w:pPr>
        <w:jc w:val="center"/>
        <w:rPr>
          <w:rFonts w:asciiTheme="minorHAnsi" w:hAnsiTheme="minorHAnsi" w:cstheme="minorHAnsi"/>
        </w:rPr>
      </w:pPr>
    </w:p>
    <w:p w14:paraId="474EBD11" w14:textId="77777777" w:rsidR="003D08CD" w:rsidRPr="005D2D12" w:rsidRDefault="003D08CD" w:rsidP="003023B6">
      <w:pPr>
        <w:jc w:val="center"/>
        <w:rPr>
          <w:rFonts w:asciiTheme="minorHAnsi" w:hAnsiTheme="minorHAnsi" w:cstheme="minorHAnsi"/>
        </w:rPr>
      </w:pPr>
    </w:p>
    <w:p w14:paraId="32B80D84" w14:textId="77777777" w:rsidR="003D08CD" w:rsidRPr="005D2D12" w:rsidRDefault="003D08CD" w:rsidP="003023B6">
      <w:pPr>
        <w:jc w:val="center"/>
        <w:rPr>
          <w:rFonts w:asciiTheme="minorHAnsi" w:hAnsiTheme="minorHAnsi" w:cstheme="minorHAnsi"/>
        </w:rPr>
      </w:pPr>
    </w:p>
    <w:p w14:paraId="59EB60B6" w14:textId="77777777" w:rsidR="003D08CD" w:rsidRPr="005D2D12" w:rsidRDefault="003D08CD" w:rsidP="003023B6">
      <w:pPr>
        <w:jc w:val="center"/>
        <w:rPr>
          <w:rFonts w:asciiTheme="minorHAnsi" w:hAnsiTheme="minorHAnsi" w:cstheme="minorHAnsi"/>
        </w:rPr>
      </w:pPr>
    </w:p>
    <w:p w14:paraId="35EA0534" w14:textId="77777777" w:rsidR="003D08CD" w:rsidRPr="005D2D12" w:rsidRDefault="003D08CD" w:rsidP="003023B6">
      <w:pPr>
        <w:jc w:val="center"/>
        <w:rPr>
          <w:rFonts w:asciiTheme="minorHAnsi" w:hAnsiTheme="minorHAnsi" w:cstheme="minorHAnsi"/>
        </w:rPr>
      </w:pPr>
    </w:p>
    <w:p w14:paraId="6DD6629F" w14:textId="77777777" w:rsidR="003D08CD" w:rsidRPr="005D2D12" w:rsidRDefault="003D08CD" w:rsidP="003023B6">
      <w:pPr>
        <w:jc w:val="center"/>
        <w:rPr>
          <w:rFonts w:asciiTheme="minorHAnsi" w:hAnsiTheme="minorHAnsi" w:cstheme="minorHAnsi"/>
        </w:rPr>
      </w:pPr>
    </w:p>
    <w:p w14:paraId="54925995" w14:textId="77777777" w:rsidR="003D08CD" w:rsidRPr="005D2D12" w:rsidRDefault="003D08CD" w:rsidP="003023B6">
      <w:pPr>
        <w:jc w:val="center"/>
        <w:rPr>
          <w:rFonts w:asciiTheme="minorHAnsi" w:hAnsiTheme="minorHAnsi" w:cstheme="minorHAnsi"/>
        </w:rPr>
      </w:pPr>
    </w:p>
    <w:p w14:paraId="0D8391A8" w14:textId="77777777" w:rsidR="003D08CD" w:rsidRPr="005D2D12" w:rsidRDefault="003D08CD" w:rsidP="003023B6">
      <w:pPr>
        <w:jc w:val="center"/>
        <w:rPr>
          <w:rFonts w:asciiTheme="minorHAnsi" w:hAnsiTheme="minorHAnsi" w:cstheme="minorHAnsi"/>
        </w:rPr>
      </w:pPr>
    </w:p>
    <w:p w14:paraId="0B779C6C" w14:textId="77777777" w:rsidR="003D08CD" w:rsidRPr="005D2D12" w:rsidRDefault="003D08CD" w:rsidP="003023B6">
      <w:pPr>
        <w:jc w:val="center"/>
        <w:rPr>
          <w:rFonts w:asciiTheme="minorHAnsi" w:hAnsiTheme="minorHAnsi" w:cstheme="minorHAnsi"/>
        </w:rPr>
      </w:pPr>
    </w:p>
    <w:p w14:paraId="06B88C2B" w14:textId="77777777" w:rsidR="003D08CD" w:rsidRPr="005D2D12" w:rsidRDefault="003D08CD" w:rsidP="003023B6">
      <w:pPr>
        <w:jc w:val="center"/>
        <w:rPr>
          <w:rFonts w:asciiTheme="minorHAnsi" w:hAnsiTheme="minorHAnsi" w:cstheme="minorHAnsi"/>
        </w:rPr>
      </w:pPr>
    </w:p>
    <w:p w14:paraId="70E5F22F" w14:textId="77777777" w:rsidR="003D08CD" w:rsidRPr="005D2D12" w:rsidRDefault="003D08CD" w:rsidP="003D08CD">
      <w:pPr>
        <w:jc w:val="center"/>
        <w:rPr>
          <w:rFonts w:asciiTheme="minorHAnsi" w:hAnsiTheme="minorHAnsi" w:cstheme="minorHAnsi"/>
          <w:b/>
          <w:sz w:val="28"/>
          <w:szCs w:val="24"/>
        </w:rPr>
      </w:pPr>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3D08CD">
      <w:pPr>
        <w:jc w:val="center"/>
        <w:rPr>
          <w:rFonts w:asciiTheme="minorHAnsi" w:hAnsiTheme="minorHAnsi" w:cstheme="minorHAnsi"/>
          <w:b/>
          <w:sz w:val="28"/>
          <w:szCs w:val="24"/>
        </w:rPr>
      </w:pPr>
    </w:p>
    <w:p w14:paraId="5F258E56" w14:textId="77777777" w:rsidR="003D08CD" w:rsidRPr="005D2D12" w:rsidRDefault="003D08CD" w:rsidP="003D08CD">
      <w:pPr>
        <w:jc w:val="center"/>
        <w:rPr>
          <w:rFonts w:asciiTheme="minorHAnsi" w:hAnsiTheme="minorHAnsi" w:cstheme="minorHAnsi"/>
          <w:b/>
          <w:sz w:val="28"/>
          <w:szCs w:val="24"/>
        </w:rPr>
      </w:pPr>
    </w:p>
    <w:p w14:paraId="749DEC25" w14:textId="464F0A7A" w:rsidR="005D2D12" w:rsidRPr="005D2D12" w:rsidRDefault="00D46576" w:rsidP="00D46576">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 xml:space="preserve">Customer </w:t>
      </w:r>
      <w:r w:rsidR="001542E9" w:rsidRPr="001542E9">
        <w:rPr>
          <w:rFonts w:asciiTheme="minorHAnsi" w:hAnsiTheme="minorHAnsi" w:cstheme="minorHAnsi"/>
          <w:b/>
          <w:bCs/>
          <w:sz w:val="36"/>
          <w:szCs w:val="32"/>
          <w:lang w:val="en-US"/>
        </w:rPr>
        <w:t xml:space="preserve">Onboarding in CDC and </w:t>
      </w:r>
      <w:r>
        <w:rPr>
          <w:rFonts w:asciiTheme="minorHAnsi" w:hAnsiTheme="minorHAnsi" w:cstheme="minorHAnsi"/>
          <w:b/>
          <w:bCs/>
          <w:sz w:val="36"/>
          <w:szCs w:val="32"/>
          <w:lang w:val="en-US"/>
        </w:rPr>
        <w:t>I</w:t>
      </w:r>
      <w:r w:rsidR="001542E9" w:rsidRPr="001542E9">
        <w:rPr>
          <w:rFonts w:asciiTheme="minorHAnsi" w:hAnsiTheme="minorHAnsi" w:cstheme="minorHAnsi"/>
          <w:b/>
          <w:bCs/>
          <w:sz w:val="36"/>
          <w:szCs w:val="32"/>
          <w:lang w:val="en-US"/>
        </w:rPr>
        <w:t>ntegration</w:t>
      </w:r>
      <w:r>
        <w:rPr>
          <w:rFonts w:asciiTheme="minorHAnsi" w:hAnsiTheme="minorHAnsi" w:cstheme="minorHAnsi"/>
          <w:b/>
          <w:bCs/>
          <w:sz w:val="36"/>
          <w:szCs w:val="32"/>
          <w:lang w:val="en-US"/>
        </w:rPr>
        <w:t xml:space="preserve"> </w:t>
      </w:r>
      <w:r w:rsidR="001542E9" w:rsidRPr="001542E9">
        <w:rPr>
          <w:rFonts w:asciiTheme="minorHAnsi" w:hAnsiTheme="minorHAnsi" w:cstheme="minorHAnsi"/>
          <w:b/>
          <w:bCs/>
          <w:sz w:val="36"/>
          <w:szCs w:val="32"/>
          <w:lang w:val="en-US"/>
        </w:rPr>
        <w:t>with Marketing</w:t>
      </w:r>
    </w:p>
    <w:p w14:paraId="697949E4" w14:textId="3C82625B" w:rsidR="005D2D12" w:rsidRDefault="005D2D12" w:rsidP="005D2D12">
      <w:pPr>
        <w:jc w:val="center"/>
        <w:rPr>
          <w:rFonts w:asciiTheme="minorHAnsi" w:hAnsiTheme="minorHAnsi" w:cstheme="minorHAnsi"/>
          <w:b/>
          <w:sz w:val="36"/>
          <w:szCs w:val="32"/>
          <w:lang w:val="en-US"/>
        </w:rPr>
      </w:pPr>
    </w:p>
    <w:p w14:paraId="71040A4F" w14:textId="77777777" w:rsidR="006629AE" w:rsidRPr="005D2D12" w:rsidRDefault="006629AE" w:rsidP="005D2D12">
      <w:pPr>
        <w:jc w:val="center"/>
        <w:rPr>
          <w:rFonts w:asciiTheme="minorHAnsi" w:hAnsiTheme="minorHAnsi" w:cstheme="minorHAnsi"/>
          <w:b/>
          <w:sz w:val="36"/>
          <w:szCs w:val="32"/>
          <w:lang w:val="en-US"/>
        </w:rPr>
      </w:pPr>
    </w:p>
    <w:p w14:paraId="6D1492CE" w14:textId="33AA1E72" w:rsidR="005D2D12" w:rsidRPr="005D2D12" w:rsidRDefault="00DD659E" w:rsidP="00DD659E">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Cross Industry/Customer Insight and Growt</w:t>
      </w:r>
      <w:r>
        <w:rPr>
          <w:rFonts w:asciiTheme="minorHAnsi" w:hAnsiTheme="minorHAnsi" w:cstheme="minorHAnsi"/>
          <w:b/>
          <w:bCs/>
          <w:sz w:val="28"/>
          <w:szCs w:val="24"/>
          <w:lang w:val="en-US"/>
        </w:rPr>
        <w:t>h</w:t>
      </w:r>
    </w:p>
    <w:p w14:paraId="4950E704" w14:textId="77777777" w:rsidR="005D2D12" w:rsidRPr="005D2D12" w:rsidRDefault="005D2D12" w:rsidP="005D2D12">
      <w:pPr>
        <w:jc w:val="center"/>
        <w:rPr>
          <w:rFonts w:asciiTheme="minorHAnsi" w:hAnsiTheme="minorHAnsi" w:cstheme="minorHAnsi"/>
          <w:b/>
          <w:bCs/>
          <w:sz w:val="28"/>
          <w:szCs w:val="24"/>
          <w:lang w:val="en-US"/>
        </w:rPr>
      </w:pPr>
    </w:p>
    <w:p w14:paraId="3FBB59CC" w14:textId="77777777" w:rsidR="005D2D12" w:rsidRPr="005D2D12" w:rsidRDefault="005D2D12" w:rsidP="005D2D12">
      <w:pPr>
        <w:jc w:val="center"/>
        <w:rPr>
          <w:rFonts w:asciiTheme="minorHAnsi" w:hAnsiTheme="minorHAnsi" w:cstheme="minorHAnsi"/>
          <w:b/>
          <w:sz w:val="28"/>
          <w:szCs w:val="24"/>
          <w:lang w:val="en-US"/>
        </w:rPr>
      </w:pPr>
    </w:p>
    <w:p w14:paraId="1170BCAE" w14:textId="2A657D08" w:rsidR="005D2D12" w:rsidRPr="005D2D12" w:rsidRDefault="00DD659E" w:rsidP="005D2D12">
      <w:pPr>
        <w:jc w:val="center"/>
        <w:rPr>
          <w:rFonts w:asciiTheme="minorHAnsi" w:hAnsiTheme="minorHAnsi" w:cstheme="minorHAnsi"/>
          <w:b/>
          <w:bCs/>
          <w:sz w:val="28"/>
          <w:szCs w:val="24"/>
          <w:lang w:val="en-US"/>
        </w:rPr>
      </w:pPr>
      <w:r w:rsidRPr="007E39D9">
        <w:rPr>
          <w:rFonts w:asciiTheme="minorHAnsi" w:hAnsiTheme="minorHAnsi" w:cstheme="minorHAnsi"/>
          <w:b/>
          <w:bCs/>
          <w:sz w:val="28"/>
          <w:szCs w:val="24"/>
          <w:lang w:val="en-US"/>
        </w:rPr>
        <w:t>SAP – Cloud for Customer</w:t>
      </w:r>
    </w:p>
    <w:p w14:paraId="2FBE1D4E" w14:textId="77777777" w:rsidR="003023B6" w:rsidRPr="005D2D12" w:rsidRDefault="003D08CD" w:rsidP="003023B6">
      <w:pPr>
        <w:rPr>
          <w:rFonts w:asciiTheme="minorHAnsi" w:hAnsiTheme="minorHAnsi" w:cstheme="minorHAnsi"/>
          <w:lang w:val="en-US"/>
        </w:rPr>
      </w:pPr>
      <w:r w:rsidRPr="005D2D12">
        <w:rPr>
          <w:rFonts w:asciiTheme="minorHAnsi" w:hAnsiTheme="minorHAnsi" w:cstheme="minorHAnsi"/>
          <w:lang w:val="en-US"/>
        </w:rPr>
        <w:br w:type="page"/>
      </w:r>
    </w:p>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pPr>
            <w:pStyle w:val="TOCHeading"/>
            <w:rPr>
              <w:rFonts w:asciiTheme="minorHAnsi" w:hAnsiTheme="minorHAnsi" w:cstheme="minorHAnsi"/>
            </w:rPr>
          </w:pPr>
          <w:r w:rsidRPr="005D2D12">
            <w:rPr>
              <w:rFonts w:asciiTheme="minorHAnsi" w:hAnsiTheme="minorHAnsi" w:cstheme="minorHAnsi"/>
            </w:rPr>
            <w:t>Table of Contents</w:t>
          </w:r>
        </w:p>
        <w:p w14:paraId="04812032" w14:textId="6F164B9D" w:rsidR="0079764E"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7952146" w:history="1">
            <w:r w:rsidR="0079764E" w:rsidRPr="00400E05">
              <w:rPr>
                <w:rStyle w:val="Hyperlink"/>
                <w:rFonts w:cstheme="minorHAnsi"/>
                <w:noProof/>
              </w:rPr>
              <w:t>1</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Overview</w:t>
            </w:r>
            <w:r w:rsidR="0079764E">
              <w:rPr>
                <w:noProof/>
                <w:webHidden/>
              </w:rPr>
              <w:tab/>
            </w:r>
            <w:r w:rsidR="0079764E">
              <w:rPr>
                <w:noProof/>
                <w:webHidden/>
              </w:rPr>
              <w:fldChar w:fldCharType="begin"/>
            </w:r>
            <w:r w:rsidR="0079764E">
              <w:rPr>
                <w:noProof/>
                <w:webHidden/>
              </w:rPr>
              <w:instrText xml:space="preserve"> PAGEREF _Toc37952146 \h </w:instrText>
            </w:r>
            <w:r w:rsidR="0079764E">
              <w:rPr>
                <w:noProof/>
                <w:webHidden/>
              </w:rPr>
            </w:r>
            <w:r w:rsidR="0079764E">
              <w:rPr>
                <w:noProof/>
                <w:webHidden/>
              </w:rPr>
              <w:fldChar w:fldCharType="separate"/>
            </w:r>
            <w:r w:rsidR="0079764E">
              <w:rPr>
                <w:noProof/>
                <w:webHidden/>
              </w:rPr>
              <w:t>3</w:t>
            </w:r>
            <w:r w:rsidR="0079764E">
              <w:rPr>
                <w:noProof/>
                <w:webHidden/>
              </w:rPr>
              <w:fldChar w:fldCharType="end"/>
            </w:r>
          </w:hyperlink>
        </w:p>
        <w:p w14:paraId="68BCC559" w14:textId="260F43E5" w:rsidR="0079764E" w:rsidRDefault="003477B0">
          <w:pPr>
            <w:pStyle w:val="TOC2"/>
            <w:rPr>
              <w:rFonts w:asciiTheme="minorHAnsi" w:eastAsiaTheme="minorEastAsia" w:hAnsiTheme="minorHAnsi" w:cstheme="minorBidi"/>
              <w:noProof/>
              <w:szCs w:val="22"/>
              <w:lang w:val="en-US"/>
            </w:rPr>
          </w:pPr>
          <w:hyperlink w:anchor="_Toc37952147" w:history="1">
            <w:r w:rsidR="0079764E" w:rsidRPr="00400E05">
              <w:rPr>
                <w:rStyle w:val="Hyperlink"/>
                <w:rFonts w:cstheme="minorHAnsi"/>
                <w:noProof/>
                <w:lang w:val="en-US"/>
              </w:rPr>
              <w:t>1.1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Change History</w:t>
            </w:r>
            <w:r w:rsidR="0079764E">
              <w:rPr>
                <w:noProof/>
                <w:webHidden/>
              </w:rPr>
              <w:tab/>
            </w:r>
            <w:r w:rsidR="0079764E">
              <w:rPr>
                <w:noProof/>
                <w:webHidden/>
              </w:rPr>
              <w:fldChar w:fldCharType="begin"/>
            </w:r>
            <w:r w:rsidR="0079764E">
              <w:rPr>
                <w:noProof/>
                <w:webHidden/>
              </w:rPr>
              <w:instrText xml:space="preserve"> PAGEREF _Toc37952147 \h </w:instrText>
            </w:r>
            <w:r w:rsidR="0079764E">
              <w:rPr>
                <w:noProof/>
                <w:webHidden/>
              </w:rPr>
            </w:r>
            <w:r w:rsidR="0079764E">
              <w:rPr>
                <w:noProof/>
                <w:webHidden/>
              </w:rPr>
              <w:fldChar w:fldCharType="separate"/>
            </w:r>
            <w:r w:rsidR="0079764E">
              <w:rPr>
                <w:noProof/>
                <w:webHidden/>
              </w:rPr>
              <w:t>3</w:t>
            </w:r>
            <w:r w:rsidR="0079764E">
              <w:rPr>
                <w:noProof/>
                <w:webHidden/>
              </w:rPr>
              <w:fldChar w:fldCharType="end"/>
            </w:r>
          </w:hyperlink>
        </w:p>
        <w:p w14:paraId="2CEBE776" w14:textId="3E15CBA6" w:rsidR="0079764E" w:rsidRDefault="003477B0">
          <w:pPr>
            <w:pStyle w:val="TOC2"/>
            <w:rPr>
              <w:rFonts w:asciiTheme="minorHAnsi" w:eastAsiaTheme="minorEastAsia" w:hAnsiTheme="minorHAnsi" w:cstheme="minorBidi"/>
              <w:noProof/>
              <w:szCs w:val="22"/>
              <w:lang w:val="en-US"/>
            </w:rPr>
          </w:pPr>
          <w:hyperlink w:anchor="_Toc37952148" w:history="1">
            <w:r w:rsidR="0079764E" w:rsidRPr="00400E05">
              <w:rPr>
                <w:rStyle w:val="Hyperlink"/>
                <w:rFonts w:cstheme="minorHAnsi"/>
                <w:noProof/>
                <w:lang w:val="en-US"/>
              </w:rPr>
              <w:t>1.2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RASCI</w:t>
            </w:r>
            <w:r w:rsidR="0079764E">
              <w:rPr>
                <w:noProof/>
                <w:webHidden/>
              </w:rPr>
              <w:tab/>
            </w:r>
            <w:r w:rsidR="0079764E">
              <w:rPr>
                <w:noProof/>
                <w:webHidden/>
              </w:rPr>
              <w:fldChar w:fldCharType="begin"/>
            </w:r>
            <w:r w:rsidR="0079764E">
              <w:rPr>
                <w:noProof/>
                <w:webHidden/>
              </w:rPr>
              <w:instrText xml:space="preserve"> PAGEREF _Toc37952148 \h </w:instrText>
            </w:r>
            <w:r w:rsidR="0079764E">
              <w:rPr>
                <w:noProof/>
                <w:webHidden/>
              </w:rPr>
            </w:r>
            <w:r w:rsidR="0079764E">
              <w:rPr>
                <w:noProof/>
                <w:webHidden/>
              </w:rPr>
              <w:fldChar w:fldCharType="separate"/>
            </w:r>
            <w:r w:rsidR="0079764E">
              <w:rPr>
                <w:noProof/>
                <w:webHidden/>
              </w:rPr>
              <w:t>3</w:t>
            </w:r>
            <w:r w:rsidR="0079764E">
              <w:rPr>
                <w:noProof/>
                <w:webHidden/>
              </w:rPr>
              <w:fldChar w:fldCharType="end"/>
            </w:r>
          </w:hyperlink>
        </w:p>
        <w:p w14:paraId="711B6491" w14:textId="42E3FB41" w:rsidR="0079764E" w:rsidRDefault="003477B0">
          <w:pPr>
            <w:pStyle w:val="TOC2"/>
            <w:rPr>
              <w:rFonts w:asciiTheme="minorHAnsi" w:eastAsiaTheme="minorEastAsia" w:hAnsiTheme="minorHAnsi" w:cstheme="minorBidi"/>
              <w:noProof/>
              <w:szCs w:val="22"/>
              <w:lang w:val="en-US"/>
            </w:rPr>
          </w:pPr>
          <w:hyperlink w:anchor="_Toc37952149" w:history="1">
            <w:r w:rsidR="0079764E" w:rsidRPr="00400E05">
              <w:rPr>
                <w:rStyle w:val="Hyperlink"/>
                <w:rFonts w:cstheme="minorHAnsi"/>
                <w:noProof/>
                <w:lang w:val="en-US"/>
              </w:rPr>
              <w:t>1.3</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Approval Detail</w:t>
            </w:r>
            <w:r w:rsidR="0079764E">
              <w:rPr>
                <w:noProof/>
                <w:webHidden/>
              </w:rPr>
              <w:tab/>
            </w:r>
            <w:r w:rsidR="0079764E">
              <w:rPr>
                <w:noProof/>
                <w:webHidden/>
              </w:rPr>
              <w:fldChar w:fldCharType="begin"/>
            </w:r>
            <w:r w:rsidR="0079764E">
              <w:rPr>
                <w:noProof/>
                <w:webHidden/>
              </w:rPr>
              <w:instrText xml:space="preserve"> PAGEREF _Toc37952149 \h </w:instrText>
            </w:r>
            <w:r w:rsidR="0079764E">
              <w:rPr>
                <w:noProof/>
                <w:webHidden/>
              </w:rPr>
            </w:r>
            <w:r w:rsidR="0079764E">
              <w:rPr>
                <w:noProof/>
                <w:webHidden/>
              </w:rPr>
              <w:fldChar w:fldCharType="separate"/>
            </w:r>
            <w:r w:rsidR="0079764E">
              <w:rPr>
                <w:noProof/>
                <w:webHidden/>
              </w:rPr>
              <w:t>3</w:t>
            </w:r>
            <w:r w:rsidR="0079764E">
              <w:rPr>
                <w:noProof/>
                <w:webHidden/>
              </w:rPr>
              <w:fldChar w:fldCharType="end"/>
            </w:r>
          </w:hyperlink>
        </w:p>
        <w:p w14:paraId="42EE128D" w14:textId="38967164" w:rsidR="0079764E" w:rsidRDefault="003477B0">
          <w:pPr>
            <w:pStyle w:val="TOC2"/>
            <w:rPr>
              <w:rFonts w:asciiTheme="minorHAnsi" w:eastAsiaTheme="minorEastAsia" w:hAnsiTheme="minorHAnsi" w:cstheme="minorBidi"/>
              <w:noProof/>
              <w:szCs w:val="22"/>
              <w:lang w:val="en-US"/>
            </w:rPr>
          </w:pPr>
          <w:hyperlink w:anchor="_Toc37952150" w:history="1">
            <w:r w:rsidR="0079764E" w:rsidRPr="00400E05">
              <w:rPr>
                <w:rStyle w:val="Hyperlink"/>
                <w:rFonts w:cstheme="minorHAnsi"/>
                <w:noProof/>
                <w:lang w:val="en-US"/>
              </w:rPr>
              <w:t>1.4</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Other Related Documents</w:t>
            </w:r>
            <w:r w:rsidR="0079764E">
              <w:rPr>
                <w:noProof/>
                <w:webHidden/>
              </w:rPr>
              <w:tab/>
            </w:r>
            <w:r w:rsidR="0079764E">
              <w:rPr>
                <w:noProof/>
                <w:webHidden/>
              </w:rPr>
              <w:fldChar w:fldCharType="begin"/>
            </w:r>
            <w:r w:rsidR="0079764E">
              <w:rPr>
                <w:noProof/>
                <w:webHidden/>
              </w:rPr>
              <w:instrText xml:space="preserve"> PAGEREF _Toc37952150 \h </w:instrText>
            </w:r>
            <w:r w:rsidR="0079764E">
              <w:rPr>
                <w:noProof/>
                <w:webHidden/>
              </w:rPr>
            </w:r>
            <w:r w:rsidR="0079764E">
              <w:rPr>
                <w:noProof/>
                <w:webHidden/>
              </w:rPr>
              <w:fldChar w:fldCharType="separate"/>
            </w:r>
            <w:r w:rsidR="0079764E">
              <w:rPr>
                <w:noProof/>
                <w:webHidden/>
              </w:rPr>
              <w:t>4</w:t>
            </w:r>
            <w:r w:rsidR="0079764E">
              <w:rPr>
                <w:noProof/>
                <w:webHidden/>
              </w:rPr>
              <w:fldChar w:fldCharType="end"/>
            </w:r>
          </w:hyperlink>
        </w:p>
        <w:p w14:paraId="424A7913" w14:textId="3072FE04" w:rsidR="0079764E" w:rsidRDefault="003477B0">
          <w:pPr>
            <w:pStyle w:val="TOC1"/>
            <w:rPr>
              <w:rFonts w:asciiTheme="minorHAnsi" w:eastAsiaTheme="minorEastAsia" w:hAnsiTheme="minorHAnsi" w:cstheme="minorBidi"/>
              <w:noProof/>
              <w:szCs w:val="22"/>
              <w:lang w:val="en-US"/>
            </w:rPr>
          </w:pPr>
          <w:hyperlink w:anchor="_Toc37952151" w:history="1">
            <w:r w:rsidR="0079764E" w:rsidRPr="00400E05">
              <w:rPr>
                <w:rStyle w:val="Hyperlink"/>
                <w:rFonts w:cstheme="minorHAnsi"/>
                <w:noProof/>
              </w:rPr>
              <w:t>2</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Business Process Overview</w:t>
            </w:r>
            <w:r w:rsidR="0079764E">
              <w:rPr>
                <w:noProof/>
                <w:webHidden/>
              </w:rPr>
              <w:tab/>
            </w:r>
            <w:r w:rsidR="0079764E">
              <w:rPr>
                <w:noProof/>
                <w:webHidden/>
              </w:rPr>
              <w:fldChar w:fldCharType="begin"/>
            </w:r>
            <w:r w:rsidR="0079764E">
              <w:rPr>
                <w:noProof/>
                <w:webHidden/>
              </w:rPr>
              <w:instrText xml:space="preserve"> PAGEREF _Toc37952151 \h </w:instrText>
            </w:r>
            <w:r w:rsidR="0079764E">
              <w:rPr>
                <w:noProof/>
                <w:webHidden/>
              </w:rPr>
            </w:r>
            <w:r w:rsidR="0079764E">
              <w:rPr>
                <w:noProof/>
                <w:webHidden/>
              </w:rPr>
              <w:fldChar w:fldCharType="separate"/>
            </w:r>
            <w:r w:rsidR="0079764E">
              <w:rPr>
                <w:noProof/>
                <w:webHidden/>
              </w:rPr>
              <w:t>4</w:t>
            </w:r>
            <w:r w:rsidR="0079764E">
              <w:rPr>
                <w:noProof/>
                <w:webHidden/>
              </w:rPr>
              <w:fldChar w:fldCharType="end"/>
            </w:r>
          </w:hyperlink>
        </w:p>
        <w:p w14:paraId="3E139D2D" w14:textId="385CB839" w:rsidR="0079764E" w:rsidRDefault="003477B0">
          <w:pPr>
            <w:pStyle w:val="TOC2"/>
            <w:rPr>
              <w:rFonts w:asciiTheme="minorHAnsi" w:eastAsiaTheme="minorEastAsia" w:hAnsiTheme="minorHAnsi" w:cstheme="minorBidi"/>
              <w:noProof/>
              <w:szCs w:val="22"/>
              <w:lang w:val="en-US"/>
            </w:rPr>
          </w:pPr>
          <w:hyperlink w:anchor="_Toc37952152" w:history="1">
            <w:r w:rsidR="0079764E" w:rsidRPr="00400E05">
              <w:rPr>
                <w:rStyle w:val="Hyperlink"/>
                <w:rFonts w:cstheme="minorHAnsi"/>
                <w:noProof/>
                <w:lang w:val="en-US"/>
              </w:rPr>
              <w:t>2.1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High level requirements</w:t>
            </w:r>
            <w:r w:rsidR="0079764E">
              <w:rPr>
                <w:noProof/>
                <w:webHidden/>
              </w:rPr>
              <w:tab/>
            </w:r>
            <w:r w:rsidR="0079764E">
              <w:rPr>
                <w:noProof/>
                <w:webHidden/>
              </w:rPr>
              <w:fldChar w:fldCharType="begin"/>
            </w:r>
            <w:r w:rsidR="0079764E">
              <w:rPr>
                <w:noProof/>
                <w:webHidden/>
              </w:rPr>
              <w:instrText xml:space="preserve"> PAGEREF _Toc37952152 \h </w:instrText>
            </w:r>
            <w:r w:rsidR="0079764E">
              <w:rPr>
                <w:noProof/>
                <w:webHidden/>
              </w:rPr>
            </w:r>
            <w:r w:rsidR="0079764E">
              <w:rPr>
                <w:noProof/>
                <w:webHidden/>
              </w:rPr>
              <w:fldChar w:fldCharType="separate"/>
            </w:r>
            <w:r w:rsidR="0079764E">
              <w:rPr>
                <w:noProof/>
                <w:webHidden/>
              </w:rPr>
              <w:t>5</w:t>
            </w:r>
            <w:r w:rsidR="0079764E">
              <w:rPr>
                <w:noProof/>
                <w:webHidden/>
              </w:rPr>
              <w:fldChar w:fldCharType="end"/>
            </w:r>
          </w:hyperlink>
        </w:p>
        <w:p w14:paraId="1181A7EF" w14:textId="62DE72B4" w:rsidR="0079764E" w:rsidRDefault="003477B0">
          <w:pPr>
            <w:pStyle w:val="TOC2"/>
            <w:rPr>
              <w:rFonts w:asciiTheme="minorHAnsi" w:eastAsiaTheme="minorEastAsia" w:hAnsiTheme="minorHAnsi" w:cstheme="minorBidi"/>
              <w:noProof/>
              <w:szCs w:val="22"/>
              <w:lang w:val="en-US"/>
            </w:rPr>
          </w:pPr>
          <w:hyperlink w:anchor="_Toc37952153" w:history="1">
            <w:r w:rsidR="0079764E" w:rsidRPr="00400E05">
              <w:rPr>
                <w:rStyle w:val="Hyperlink"/>
                <w:rFonts w:cstheme="minorHAnsi"/>
                <w:noProof/>
                <w:lang w:val="en-US"/>
              </w:rPr>
              <w:t>2.2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Key Value Drivers for the Business Process</w:t>
            </w:r>
            <w:r w:rsidR="0079764E">
              <w:rPr>
                <w:noProof/>
                <w:webHidden/>
              </w:rPr>
              <w:tab/>
            </w:r>
            <w:r w:rsidR="0079764E">
              <w:rPr>
                <w:noProof/>
                <w:webHidden/>
              </w:rPr>
              <w:fldChar w:fldCharType="begin"/>
            </w:r>
            <w:r w:rsidR="0079764E">
              <w:rPr>
                <w:noProof/>
                <w:webHidden/>
              </w:rPr>
              <w:instrText xml:space="preserve"> PAGEREF _Toc37952153 \h </w:instrText>
            </w:r>
            <w:r w:rsidR="0079764E">
              <w:rPr>
                <w:noProof/>
                <w:webHidden/>
              </w:rPr>
            </w:r>
            <w:r w:rsidR="0079764E">
              <w:rPr>
                <w:noProof/>
                <w:webHidden/>
              </w:rPr>
              <w:fldChar w:fldCharType="separate"/>
            </w:r>
            <w:r w:rsidR="0079764E">
              <w:rPr>
                <w:noProof/>
                <w:webHidden/>
              </w:rPr>
              <w:t>5</w:t>
            </w:r>
            <w:r w:rsidR="0079764E">
              <w:rPr>
                <w:noProof/>
                <w:webHidden/>
              </w:rPr>
              <w:fldChar w:fldCharType="end"/>
            </w:r>
          </w:hyperlink>
        </w:p>
        <w:p w14:paraId="36143479" w14:textId="22CE333A" w:rsidR="0079764E" w:rsidRDefault="003477B0">
          <w:pPr>
            <w:pStyle w:val="TOC2"/>
            <w:rPr>
              <w:rFonts w:asciiTheme="minorHAnsi" w:eastAsiaTheme="minorEastAsia" w:hAnsiTheme="minorHAnsi" w:cstheme="minorBidi"/>
              <w:noProof/>
              <w:szCs w:val="22"/>
              <w:lang w:val="en-US"/>
            </w:rPr>
          </w:pPr>
          <w:hyperlink w:anchor="_Toc37952154" w:history="1">
            <w:r w:rsidR="0079764E" w:rsidRPr="00400E05">
              <w:rPr>
                <w:rStyle w:val="Hyperlink"/>
                <w:rFonts w:cstheme="minorHAnsi"/>
                <w:noProof/>
                <w:lang w:val="en-US"/>
              </w:rPr>
              <w:t>2.3</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Leading Practice Inputs</w:t>
            </w:r>
            <w:r w:rsidR="0079764E">
              <w:rPr>
                <w:noProof/>
                <w:webHidden/>
              </w:rPr>
              <w:tab/>
            </w:r>
            <w:r w:rsidR="0079764E">
              <w:rPr>
                <w:noProof/>
                <w:webHidden/>
              </w:rPr>
              <w:fldChar w:fldCharType="begin"/>
            </w:r>
            <w:r w:rsidR="0079764E">
              <w:rPr>
                <w:noProof/>
                <w:webHidden/>
              </w:rPr>
              <w:instrText xml:space="preserve"> PAGEREF _Toc37952154 \h </w:instrText>
            </w:r>
            <w:r w:rsidR="0079764E">
              <w:rPr>
                <w:noProof/>
                <w:webHidden/>
              </w:rPr>
            </w:r>
            <w:r w:rsidR="0079764E">
              <w:rPr>
                <w:noProof/>
                <w:webHidden/>
              </w:rPr>
              <w:fldChar w:fldCharType="separate"/>
            </w:r>
            <w:r w:rsidR="0079764E">
              <w:rPr>
                <w:noProof/>
                <w:webHidden/>
              </w:rPr>
              <w:t>6</w:t>
            </w:r>
            <w:r w:rsidR="0079764E">
              <w:rPr>
                <w:noProof/>
                <w:webHidden/>
              </w:rPr>
              <w:fldChar w:fldCharType="end"/>
            </w:r>
          </w:hyperlink>
        </w:p>
        <w:p w14:paraId="402DC5B9" w14:textId="449F8B09" w:rsidR="0079764E" w:rsidRDefault="003477B0">
          <w:pPr>
            <w:pStyle w:val="TOC1"/>
            <w:rPr>
              <w:rFonts w:asciiTheme="minorHAnsi" w:eastAsiaTheme="minorEastAsia" w:hAnsiTheme="minorHAnsi" w:cstheme="minorBidi"/>
              <w:noProof/>
              <w:szCs w:val="22"/>
              <w:lang w:val="en-US"/>
            </w:rPr>
          </w:pPr>
          <w:hyperlink w:anchor="_Toc37952155" w:history="1">
            <w:r w:rsidR="0079764E" w:rsidRPr="00400E05">
              <w:rPr>
                <w:rStyle w:val="Hyperlink"/>
                <w:rFonts w:cstheme="minorHAnsi"/>
                <w:noProof/>
              </w:rPr>
              <w:t>3</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Business Sub-Process Description</w:t>
            </w:r>
            <w:r w:rsidR="0079764E">
              <w:rPr>
                <w:noProof/>
                <w:webHidden/>
              </w:rPr>
              <w:tab/>
            </w:r>
            <w:r w:rsidR="0079764E">
              <w:rPr>
                <w:noProof/>
                <w:webHidden/>
              </w:rPr>
              <w:fldChar w:fldCharType="begin"/>
            </w:r>
            <w:r w:rsidR="0079764E">
              <w:rPr>
                <w:noProof/>
                <w:webHidden/>
              </w:rPr>
              <w:instrText xml:space="preserve"> PAGEREF _Toc37952155 \h </w:instrText>
            </w:r>
            <w:r w:rsidR="0079764E">
              <w:rPr>
                <w:noProof/>
                <w:webHidden/>
              </w:rPr>
            </w:r>
            <w:r w:rsidR="0079764E">
              <w:rPr>
                <w:noProof/>
                <w:webHidden/>
              </w:rPr>
              <w:fldChar w:fldCharType="separate"/>
            </w:r>
            <w:r w:rsidR="0079764E">
              <w:rPr>
                <w:noProof/>
                <w:webHidden/>
              </w:rPr>
              <w:t>6</w:t>
            </w:r>
            <w:r w:rsidR="0079764E">
              <w:rPr>
                <w:noProof/>
                <w:webHidden/>
              </w:rPr>
              <w:fldChar w:fldCharType="end"/>
            </w:r>
          </w:hyperlink>
        </w:p>
        <w:p w14:paraId="370713CA" w14:textId="34A3441A" w:rsidR="0079764E" w:rsidRDefault="003477B0">
          <w:pPr>
            <w:pStyle w:val="TOC2"/>
            <w:rPr>
              <w:rFonts w:asciiTheme="minorHAnsi" w:eastAsiaTheme="minorEastAsia" w:hAnsiTheme="minorHAnsi" w:cstheme="minorBidi"/>
              <w:noProof/>
              <w:szCs w:val="22"/>
              <w:lang w:val="en-US"/>
            </w:rPr>
          </w:pPr>
          <w:hyperlink w:anchor="_Toc37952156" w:history="1">
            <w:r w:rsidR="0079764E" w:rsidRPr="00400E05">
              <w:rPr>
                <w:rStyle w:val="Hyperlink"/>
                <w:rFonts w:cstheme="minorHAnsi"/>
                <w:noProof/>
                <w:lang w:val="en-US"/>
              </w:rPr>
              <w:t>3.1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Business Sub-Process diagram</w:t>
            </w:r>
            <w:r w:rsidR="0079764E">
              <w:rPr>
                <w:noProof/>
                <w:webHidden/>
              </w:rPr>
              <w:tab/>
            </w:r>
            <w:r w:rsidR="0079764E">
              <w:rPr>
                <w:noProof/>
                <w:webHidden/>
              </w:rPr>
              <w:fldChar w:fldCharType="begin"/>
            </w:r>
            <w:r w:rsidR="0079764E">
              <w:rPr>
                <w:noProof/>
                <w:webHidden/>
              </w:rPr>
              <w:instrText xml:space="preserve"> PAGEREF _Toc37952156 \h </w:instrText>
            </w:r>
            <w:r w:rsidR="0079764E">
              <w:rPr>
                <w:noProof/>
                <w:webHidden/>
              </w:rPr>
            </w:r>
            <w:r w:rsidR="0079764E">
              <w:rPr>
                <w:noProof/>
                <w:webHidden/>
              </w:rPr>
              <w:fldChar w:fldCharType="separate"/>
            </w:r>
            <w:r w:rsidR="0079764E">
              <w:rPr>
                <w:noProof/>
                <w:webHidden/>
              </w:rPr>
              <w:t>6</w:t>
            </w:r>
            <w:r w:rsidR="0079764E">
              <w:rPr>
                <w:noProof/>
                <w:webHidden/>
              </w:rPr>
              <w:fldChar w:fldCharType="end"/>
            </w:r>
          </w:hyperlink>
        </w:p>
        <w:p w14:paraId="258EEE19" w14:textId="459DB79C" w:rsidR="0079764E" w:rsidRDefault="003477B0">
          <w:pPr>
            <w:pStyle w:val="TOC1"/>
            <w:rPr>
              <w:rFonts w:asciiTheme="minorHAnsi" w:eastAsiaTheme="minorEastAsia" w:hAnsiTheme="minorHAnsi" w:cstheme="minorBidi"/>
              <w:noProof/>
              <w:szCs w:val="22"/>
              <w:lang w:val="en-US"/>
            </w:rPr>
          </w:pPr>
          <w:hyperlink w:anchor="_Toc37952157" w:history="1">
            <w:r w:rsidR="0079764E" w:rsidRPr="00400E05">
              <w:rPr>
                <w:rStyle w:val="Hyperlink"/>
                <w:rFonts w:cstheme="minorHAnsi"/>
                <w:noProof/>
              </w:rPr>
              <w:t>4</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Sub Process Activities</w:t>
            </w:r>
            <w:r w:rsidR="0079764E">
              <w:rPr>
                <w:noProof/>
                <w:webHidden/>
              </w:rPr>
              <w:tab/>
            </w:r>
            <w:r w:rsidR="0079764E">
              <w:rPr>
                <w:noProof/>
                <w:webHidden/>
              </w:rPr>
              <w:fldChar w:fldCharType="begin"/>
            </w:r>
            <w:r w:rsidR="0079764E">
              <w:rPr>
                <w:noProof/>
                <w:webHidden/>
              </w:rPr>
              <w:instrText xml:space="preserve"> PAGEREF _Toc37952157 \h </w:instrText>
            </w:r>
            <w:r w:rsidR="0079764E">
              <w:rPr>
                <w:noProof/>
                <w:webHidden/>
              </w:rPr>
            </w:r>
            <w:r w:rsidR="0079764E">
              <w:rPr>
                <w:noProof/>
                <w:webHidden/>
              </w:rPr>
              <w:fldChar w:fldCharType="separate"/>
            </w:r>
            <w:r w:rsidR="0079764E">
              <w:rPr>
                <w:noProof/>
                <w:webHidden/>
              </w:rPr>
              <w:t>6</w:t>
            </w:r>
            <w:r w:rsidR="0079764E">
              <w:rPr>
                <w:noProof/>
                <w:webHidden/>
              </w:rPr>
              <w:fldChar w:fldCharType="end"/>
            </w:r>
          </w:hyperlink>
        </w:p>
        <w:p w14:paraId="7750F405" w14:textId="133399F3" w:rsidR="0079764E" w:rsidRDefault="003477B0">
          <w:pPr>
            <w:pStyle w:val="TOC2"/>
            <w:rPr>
              <w:rFonts w:asciiTheme="minorHAnsi" w:eastAsiaTheme="minorEastAsia" w:hAnsiTheme="minorHAnsi" w:cstheme="minorBidi"/>
              <w:noProof/>
              <w:szCs w:val="22"/>
              <w:lang w:val="en-US"/>
            </w:rPr>
          </w:pPr>
          <w:hyperlink w:anchor="_Toc37952158" w:history="1">
            <w:r w:rsidR="0079764E" w:rsidRPr="00400E05">
              <w:rPr>
                <w:rStyle w:val="Hyperlink"/>
                <w:rFonts w:cstheme="minorHAnsi"/>
                <w:noProof/>
                <w:lang w:val="en-US"/>
              </w:rPr>
              <w:t>4.1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Activity List</w:t>
            </w:r>
            <w:r w:rsidR="0079764E">
              <w:rPr>
                <w:noProof/>
                <w:webHidden/>
              </w:rPr>
              <w:tab/>
            </w:r>
            <w:r w:rsidR="0079764E">
              <w:rPr>
                <w:noProof/>
                <w:webHidden/>
              </w:rPr>
              <w:fldChar w:fldCharType="begin"/>
            </w:r>
            <w:r w:rsidR="0079764E">
              <w:rPr>
                <w:noProof/>
                <w:webHidden/>
              </w:rPr>
              <w:instrText xml:space="preserve"> PAGEREF _Toc37952158 \h </w:instrText>
            </w:r>
            <w:r w:rsidR="0079764E">
              <w:rPr>
                <w:noProof/>
                <w:webHidden/>
              </w:rPr>
            </w:r>
            <w:r w:rsidR="0079764E">
              <w:rPr>
                <w:noProof/>
                <w:webHidden/>
              </w:rPr>
              <w:fldChar w:fldCharType="separate"/>
            </w:r>
            <w:r w:rsidR="0079764E">
              <w:rPr>
                <w:noProof/>
                <w:webHidden/>
              </w:rPr>
              <w:t>7</w:t>
            </w:r>
            <w:r w:rsidR="0079764E">
              <w:rPr>
                <w:noProof/>
                <w:webHidden/>
              </w:rPr>
              <w:fldChar w:fldCharType="end"/>
            </w:r>
          </w:hyperlink>
        </w:p>
        <w:p w14:paraId="77AE53D5" w14:textId="6EF87813" w:rsidR="0079764E" w:rsidRDefault="003477B0">
          <w:pPr>
            <w:pStyle w:val="TOC2"/>
            <w:rPr>
              <w:rFonts w:asciiTheme="minorHAnsi" w:eastAsiaTheme="minorEastAsia" w:hAnsiTheme="minorHAnsi" w:cstheme="minorBidi"/>
              <w:noProof/>
              <w:szCs w:val="22"/>
              <w:lang w:val="en-US"/>
            </w:rPr>
          </w:pPr>
          <w:hyperlink w:anchor="_Toc37952159" w:history="1">
            <w:r w:rsidR="0079764E" w:rsidRPr="00400E05">
              <w:rPr>
                <w:rStyle w:val="Hyperlink"/>
                <w:rFonts w:cstheme="minorHAnsi"/>
                <w:noProof/>
                <w:lang w:val="en-US"/>
              </w:rPr>
              <w:t>4.2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Inbound Communication</w:t>
            </w:r>
            <w:r w:rsidR="0079764E">
              <w:rPr>
                <w:noProof/>
                <w:webHidden/>
              </w:rPr>
              <w:tab/>
            </w:r>
            <w:r w:rsidR="0079764E">
              <w:rPr>
                <w:noProof/>
                <w:webHidden/>
              </w:rPr>
              <w:fldChar w:fldCharType="begin"/>
            </w:r>
            <w:r w:rsidR="0079764E">
              <w:rPr>
                <w:noProof/>
                <w:webHidden/>
              </w:rPr>
              <w:instrText xml:space="preserve"> PAGEREF _Toc37952159 \h </w:instrText>
            </w:r>
            <w:r w:rsidR="0079764E">
              <w:rPr>
                <w:noProof/>
                <w:webHidden/>
              </w:rPr>
            </w:r>
            <w:r w:rsidR="0079764E">
              <w:rPr>
                <w:noProof/>
                <w:webHidden/>
              </w:rPr>
              <w:fldChar w:fldCharType="separate"/>
            </w:r>
            <w:r w:rsidR="0079764E">
              <w:rPr>
                <w:noProof/>
                <w:webHidden/>
              </w:rPr>
              <w:t>7</w:t>
            </w:r>
            <w:r w:rsidR="0079764E">
              <w:rPr>
                <w:noProof/>
                <w:webHidden/>
              </w:rPr>
              <w:fldChar w:fldCharType="end"/>
            </w:r>
          </w:hyperlink>
        </w:p>
        <w:p w14:paraId="75D3017F" w14:textId="4E69594C" w:rsidR="0079764E" w:rsidRDefault="003477B0">
          <w:pPr>
            <w:pStyle w:val="TOC2"/>
            <w:rPr>
              <w:rFonts w:asciiTheme="minorHAnsi" w:eastAsiaTheme="minorEastAsia" w:hAnsiTheme="minorHAnsi" w:cstheme="minorBidi"/>
              <w:noProof/>
              <w:szCs w:val="22"/>
              <w:lang w:val="en-US"/>
            </w:rPr>
          </w:pPr>
          <w:hyperlink w:anchor="_Toc37952160" w:history="1">
            <w:r w:rsidR="0079764E" w:rsidRPr="00400E05">
              <w:rPr>
                <w:rStyle w:val="Hyperlink"/>
                <w:rFonts w:cstheme="minorHAnsi"/>
                <w:noProof/>
                <w:lang w:val="en-US"/>
              </w:rPr>
              <w:t>4.3</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Outbound Communication</w:t>
            </w:r>
            <w:r w:rsidR="0079764E">
              <w:rPr>
                <w:noProof/>
                <w:webHidden/>
              </w:rPr>
              <w:tab/>
            </w:r>
            <w:r w:rsidR="0079764E">
              <w:rPr>
                <w:noProof/>
                <w:webHidden/>
              </w:rPr>
              <w:fldChar w:fldCharType="begin"/>
            </w:r>
            <w:r w:rsidR="0079764E">
              <w:rPr>
                <w:noProof/>
                <w:webHidden/>
              </w:rPr>
              <w:instrText xml:space="preserve"> PAGEREF _Toc37952160 \h </w:instrText>
            </w:r>
            <w:r w:rsidR="0079764E">
              <w:rPr>
                <w:noProof/>
                <w:webHidden/>
              </w:rPr>
            </w:r>
            <w:r w:rsidR="0079764E">
              <w:rPr>
                <w:noProof/>
                <w:webHidden/>
              </w:rPr>
              <w:fldChar w:fldCharType="separate"/>
            </w:r>
            <w:r w:rsidR="0079764E">
              <w:rPr>
                <w:noProof/>
                <w:webHidden/>
              </w:rPr>
              <w:t>8</w:t>
            </w:r>
            <w:r w:rsidR="0079764E">
              <w:rPr>
                <w:noProof/>
                <w:webHidden/>
              </w:rPr>
              <w:fldChar w:fldCharType="end"/>
            </w:r>
          </w:hyperlink>
        </w:p>
        <w:p w14:paraId="3AED4D5D" w14:textId="6E053408" w:rsidR="0079764E" w:rsidRDefault="003477B0">
          <w:pPr>
            <w:pStyle w:val="TOC2"/>
            <w:rPr>
              <w:rFonts w:asciiTheme="minorHAnsi" w:eastAsiaTheme="minorEastAsia" w:hAnsiTheme="minorHAnsi" w:cstheme="minorBidi"/>
              <w:noProof/>
              <w:szCs w:val="22"/>
              <w:lang w:val="en-US"/>
            </w:rPr>
          </w:pPr>
          <w:hyperlink w:anchor="_Toc37952161" w:history="1">
            <w:r w:rsidR="0079764E" w:rsidRPr="00400E05">
              <w:rPr>
                <w:rStyle w:val="Hyperlink"/>
                <w:rFonts w:cstheme="minorHAnsi"/>
                <w:noProof/>
                <w:lang w:val="en-US"/>
              </w:rPr>
              <w:t>4.4</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Test Conditions</w:t>
            </w:r>
            <w:r w:rsidR="0079764E">
              <w:rPr>
                <w:noProof/>
                <w:webHidden/>
              </w:rPr>
              <w:tab/>
            </w:r>
            <w:r w:rsidR="0079764E">
              <w:rPr>
                <w:noProof/>
                <w:webHidden/>
              </w:rPr>
              <w:fldChar w:fldCharType="begin"/>
            </w:r>
            <w:r w:rsidR="0079764E">
              <w:rPr>
                <w:noProof/>
                <w:webHidden/>
              </w:rPr>
              <w:instrText xml:space="preserve"> PAGEREF _Toc37952161 \h </w:instrText>
            </w:r>
            <w:r w:rsidR="0079764E">
              <w:rPr>
                <w:noProof/>
                <w:webHidden/>
              </w:rPr>
            </w:r>
            <w:r w:rsidR="0079764E">
              <w:rPr>
                <w:noProof/>
                <w:webHidden/>
              </w:rPr>
              <w:fldChar w:fldCharType="separate"/>
            </w:r>
            <w:r w:rsidR="0079764E">
              <w:rPr>
                <w:noProof/>
                <w:webHidden/>
              </w:rPr>
              <w:t>8</w:t>
            </w:r>
            <w:r w:rsidR="0079764E">
              <w:rPr>
                <w:noProof/>
                <w:webHidden/>
              </w:rPr>
              <w:fldChar w:fldCharType="end"/>
            </w:r>
          </w:hyperlink>
        </w:p>
        <w:p w14:paraId="3CBDB5BD" w14:textId="1C108D0E" w:rsidR="0079764E" w:rsidRDefault="003477B0">
          <w:pPr>
            <w:pStyle w:val="TOC1"/>
            <w:rPr>
              <w:rFonts w:asciiTheme="minorHAnsi" w:eastAsiaTheme="minorEastAsia" w:hAnsiTheme="minorHAnsi" w:cstheme="minorBidi"/>
              <w:noProof/>
              <w:szCs w:val="22"/>
              <w:lang w:val="en-US"/>
            </w:rPr>
          </w:pPr>
          <w:hyperlink w:anchor="_Toc37952162" w:history="1">
            <w:r w:rsidR="0079764E" w:rsidRPr="00400E05">
              <w:rPr>
                <w:rStyle w:val="Hyperlink"/>
                <w:rFonts w:cstheme="minorHAnsi"/>
                <w:noProof/>
              </w:rPr>
              <w:t>5</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Sub-Process Variation</w:t>
            </w:r>
            <w:r w:rsidR="0079764E">
              <w:rPr>
                <w:noProof/>
                <w:webHidden/>
              </w:rPr>
              <w:tab/>
            </w:r>
            <w:r w:rsidR="0079764E">
              <w:rPr>
                <w:noProof/>
                <w:webHidden/>
              </w:rPr>
              <w:fldChar w:fldCharType="begin"/>
            </w:r>
            <w:r w:rsidR="0079764E">
              <w:rPr>
                <w:noProof/>
                <w:webHidden/>
              </w:rPr>
              <w:instrText xml:space="preserve"> PAGEREF _Toc37952162 \h </w:instrText>
            </w:r>
            <w:r w:rsidR="0079764E">
              <w:rPr>
                <w:noProof/>
                <w:webHidden/>
              </w:rPr>
            </w:r>
            <w:r w:rsidR="0079764E">
              <w:rPr>
                <w:noProof/>
                <w:webHidden/>
              </w:rPr>
              <w:fldChar w:fldCharType="separate"/>
            </w:r>
            <w:r w:rsidR="0079764E">
              <w:rPr>
                <w:noProof/>
                <w:webHidden/>
              </w:rPr>
              <w:t>8</w:t>
            </w:r>
            <w:r w:rsidR="0079764E">
              <w:rPr>
                <w:noProof/>
                <w:webHidden/>
              </w:rPr>
              <w:fldChar w:fldCharType="end"/>
            </w:r>
          </w:hyperlink>
        </w:p>
        <w:p w14:paraId="54F1DC0A" w14:textId="3C7154AA" w:rsidR="0079764E" w:rsidRDefault="003477B0">
          <w:pPr>
            <w:pStyle w:val="TOC2"/>
            <w:rPr>
              <w:rFonts w:asciiTheme="minorHAnsi" w:eastAsiaTheme="minorEastAsia" w:hAnsiTheme="minorHAnsi" w:cstheme="minorBidi"/>
              <w:noProof/>
              <w:szCs w:val="22"/>
              <w:lang w:val="en-US"/>
            </w:rPr>
          </w:pPr>
          <w:hyperlink w:anchor="_Toc37952163" w:history="1">
            <w:r w:rsidR="0079764E" w:rsidRPr="00400E05">
              <w:rPr>
                <w:rStyle w:val="Hyperlink"/>
                <w:rFonts w:cstheme="minorHAnsi"/>
                <w:noProof/>
                <w:lang w:val="en-US"/>
              </w:rPr>
              <w:t>5.1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Business Unit Led</w:t>
            </w:r>
            <w:r w:rsidR="0079764E">
              <w:rPr>
                <w:noProof/>
                <w:webHidden/>
              </w:rPr>
              <w:tab/>
            </w:r>
            <w:r w:rsidR="0079764E">
              <w:rPr>
                <w:noProof/>
                <w:webHidden/>
              </w:rPr>
              <w:fldChar w:fldCharType="begin"/>
            </w:r>
            <w:r w:rsidR="0079764E">
              <w:rPr>
                <w:noProof/>
                <w:webHidden/>
              </w:rPr>
              <w:instrText xml:space="preserve"> PAGEREF _Toc37952163 \h </w:instrText>
            </w:r>
            <w:r w:rsidR="0079764E">
              <w:rPr>
                <w:noProof/>
                <w:webHidden/>
              </w:rPr>
            </w:r>
            <w:r w:rsidR="0079764E">
              <w:rPr>
                <w:noProof/>
                <w:webHidden/>
              </w:rPr>
              <w:fldChar w:fldCharType="separate"/>
            </w:r>
            <w:r w:rsidR="0079764E">
              <w:rPr>
                <w:noProof/>
                <w:webHidden/>
              </w:rPr>
              <w:t>8</w:t>
            </w:r>
            <w:r w:rsidR="0079764E">
              <w:rPr>
                <w:noProof/>
                <w:webHidden/>
              </w:rPr>
              <w:fldChar w:fldCharType="end"/>
            </w:r>
          </w:hyperlink>
        </w:p>
        <w:p w14:paraId="5D93574E" w14:textId="0EBCA10C" w:rsidR="0079764E" w:rsidRDefault="003477B0">
          <w:pPr>
            <w:pStyle w:val="TOC2"/>
            <w:rPr>
              <w:rFonts w:asciiTheme="minorHAnsi" w:eastAsiaTheme="minorEastAsia" w:hAnsiTheme="minorHAnsi" w:cstheme="minorBidi"/>
              <w:noProof/>
              <w:szCs w:val="22"/>
              <w:lang w:val="en-US"/>
            </w:rPr>
          </w:pPr>
          <w:hyperlink w:anchor="_Toc37952164" w:history="1">
            <w:r w:rsidR="0079764E" w:rsidRPr="00400E05">
              <w:rPr>
                <w:rStyle w:val="Hyperlink"/>
                <w:rFonts w:cstheme="minorHAnsi"/>
                <w:noProof/>
                <w:lang w:val="en-US"/>
              </w:rPr>
              <w:t>5.2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Geography/Legal Entity Led</w:t>
            </w:r>
            <w:r w:rsidR="0079764E">
              <w:rPr>
                <w:noProof/>
                <w:webHidden/>
              </w:rPr>
              <w:tab/>
            </w:r>
            <w:r w:rsidR="0079764E">
              <w:rPr>
                <w:noProof/>
                <w:webHidden/>
              </w:rPr>
              <w:fldChar w:fldCharType="begin"/>
            </w:r>
            <w:r w:rsidR="0079764E">
              <w:rPr>
                <w:noProof/>
                <w:webHidden/>
              </w:rPr>
              <w:instrText xml:space="preserve"> PAGEREF _Toc37952164 \h </w:instrText>
            </w:r>
            <w:r w:rsidR="0079764E">
              <w:rPr>
                <w:noProof/>
                <w:webHidden/>
              </w:rPr>
            </w:r>
            <w:r w:rsidR="0079764E">
              <w:rPr>
                <w:noProof/>
                <w:webHidden/>
              </w:rPr>
              <w:fldChar w:fldCharType="separate"/>
            </w:r>
            <w:r w:rsidR="0079764E">
              <w:rPr>
                <w:noProof/>
                <w:webHidden/>
              </w:rPr>
              <w:t>8</w:t>
            </w:r>
            <w:r w:rsidR="0079764E">
              <w:rPr>
                <w:noProof/>
                <w:webHidden/>
              </w:rPr>
              <w:fldChar w:fldCharType="end"/>
            </w:r>
          </w:hyperlink>
        </w:p>
        <w:p w14:paraId="788925D9" w14:textId="65BF4D0E" w:rsidR="0079764E" w:rsidRDefault="003477B0">
          <w:pPr>
            <w:pStyle w:val="TOC1"/>
            <w:rPr>
              <w:rFonts w:asciiTheme="minorHAnsi" w:eastAsiaTheme="minorEastAsia" w:hAnsiTheme="minorHAnsi" w:cstheme="minorBidi"/>
              <w:noProof/>
              <w:szCs w:val="22"/>
              <w:lang w:val="en-US"/>
            </w:rPr>
          </w:pPr>
          <w:hyperlink w:anchor="_Toc37952165" w:history="1">
            <w:r w:rsidR="0079764E" w:rsidRPr="00400E05">
              <w:rPr>
                <w:rStyle w:val="Hyperlink"/>
                <w:rFonts w:cstheme="minorHAnsi"/>
                <w:noProof/>
              </w:rPr>
              <w:t>6</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Role Definition &amp; Organisational Impact</w:t>
            </w:r>
            <w:r w:rsidR="0079764E">
              <w:rPr>
                <w:noProof/>
                <w:webHidden/>
              </w:rPr>
              <w:tab/>
            </w:r>
            <w:r w:rsidR="0079764E">
              <w:rPr>
                <w:noProof/>
                <w:webHidden/>
              </w:rPr>
              <w:fldChar w:fldCharType="begin"/>
            </w:r>
            <w:r w:rsidR="0079764E">
              <w:rPr>
                <w:noProof/>
                <w:webHidden/>
              </w:rPr>
              <w:instrText xml:space="preserve"> PAGEREF _Toc37952165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407DDFDB" w14:textId="64988BAE" w:rsidR="0079764E" w:rsidRDefault="003477B0">
          <w:pPr>
            <w:pStyle w:val="TOC2"/>
            <w:rPr>
              <w:rFonts w:asciiTheme="minorHAnsi" w:eastAsiaTheme="minorEastAsia" w:hAnsiTheme="minorHAnsi" w:cstheme="minorBidi"/>
              <w:noProof/>
              <w:szCs w:val="22"/>
              <w:lang w:val="en-US"/>
            </w:rPr>
          </w:pPr>
          <w:hyperlink w:anchor="_Toc37952166" w:history="1">
            <w:r w:rsidR="0079764E" w:rsidRPr="00400E05">
              <w:rPr>
                <w:rStyle w:val="Hyperlink"/>
                <w:rFonts w:cstheme="minorHAnsi"/>
                <w:noProof/>
                <w:lang w:val="en-US"/>
              </w:rPr>
              <w:t>6.1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Role/Skill Class Inventory</w:t>
            </w:r>
            <w:r w:rsidR="0079764E">
              <w:rPr>
                <w:noProof/>
                <w:webHidden/>
              </w:rPr>
              <w:tab/>
            </w:r>
            <w:r w:rsidR="0079764E">
              <w:rPr>
                <w:noProof/>
                <w:webHidden/>
              </w:rPr>
              <w:fldChar w:fldCharType="begin"/>
            </w:r>
            <w:r w:rsidR="0079764E">
              <w:rPr>
                <w:noProof/>
                <w:webHidden/>
              </w:rPr>
              <w:instrText xml:space="preserve"> PAGEREF _Toc37952166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3801AF4C" w14:textId="4DD6DDB7" w:rsidR="0079764E" w:rsidRDefault="003477B0">
          <w:pPr>
            <w:pStyle w:val="TOC2"/>
            <w:rPr>
              <w:rFonts w:asciiTheme="minorHAnsi" w:eastAsiaTheme="minorEastAsia" w:hAnsiTheme="minorHAnsi" w:cstheme="minorBidi"/>
              <w:noProof/>
              <w:szCs w:val="22"/>
              <w:lang w:val="en-US"/>
            </w:rPr>
          </w:pPr>
          <w:hyperlink w:anchor="_Toc37952167" w:history="1">
            <w:r w:rsidR="0079764E" w:rsidRPr="00400E05">
              <w:rPr>
                <w:rStyle w:val="Hyperlink"/>
                <w:rFonts w:cstheme="minorHAnsi"/>
                <w:noProof/>
                <w:lang w:val="en-US"/>
              </w:rPr>
              <w:t>6.2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Role Summary</w:t>
            </w:r>
            <w:r w:rsidR="0079764E">
              <w:rPr>
                <w:noProof/>
                <w:webHidden/>
              </w:rPr>
              <w:tab/>
            </w:r>
            <w:r w:rsidR="0079764E">
              <w:rPr>
                <w:noProof/>
                <w:webHidden/>
              </w:rPr>
              <w:fldChar w:fldCharType="begin"/>
            </w:r>
            <w:r w:rsidR="0079764E">
              <w:rPr>
                <w:noProof/>
                <w:webHidden/>
              </w:rPr>
              <w:instrText xml:space="preserve"> PAGEREF _Toc37952167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33AECF2D" w14:textId="530B7F80" w:rsidR="0079764E" w:rsidRDefault="003477B0">
          <w:pPr>
            <w:pStyle w:val="TOC2"/>
            <w:rPr>
              <w:rFonts w:asciiTheme="minorHAnsi" w:eastAsiaTheme="minorEastAsia" w:hAnsiTheme="minorHAnsi" w:cstheme="minorBidi"/>
              <w:noProof/>
              <w:szCs w:val="22"/>
              <w:lang w:val="en-US"/>
            </w:rPr>
          </w:pPr>
          <w:hyperlink w:anchor="_Toc37952168" w:history="1">
            <w:r w:rsidR="0079764E" w:rsidRPr="00400E05">
              <w:rPr>
                <w:rStyle w:val="Hyperlink"/>
                <w:rFonts w:cstheme="minorHAnsi"/>
                <w:noProof/>
                <w:lang w:val="en-US"/>
              </w:rPr>
              <w:t>6.3</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Organizational Impact</w:t>
            </w:r>
            <w:r w:rsidR="0079764E">
              <w:rPr>
                <w:noProof/>
                <w:webHidden/>
              </w:rPr>
              <w:tab/>
            </w:r>
            <w:r w:rsidR="0079764E">
              <w:rPr>
                <w:noProof/>
                <w:webHidden/>
              </w:rPr>
              <w:fldChar w:fldCharType="begin"/>
            </w:r>
            <w:r w:rsidR="0079764E">
              <w:rPr>
                <w:noProof/>
                <w:webHidden/>
              </w:rPr>
              <w:instrText xml:space="preserve"> PAGEREF _Toc37952168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544EBFA6" w14:textId="43589504" w:rsidR="0079764E" w:rsidRDefault="003477B0">
          <w:pPr>
            <w:pStyle w:val="TOC1"/>
            <w:rPr>
              <w:rFonts w:asciiTheme="minorHAnsi" w:eastAsiaTheme="minorEastAsia" w:hAnsiTheme="minorHAnsi" w:cstheme="minorBidi"/>
              <w:noProof/>
              <w:szCs w:val="22"/>
              <w:lang w:val="en-US"/>
            </w:rPr>
          </w:pPr>
          <w:hyperlink w:anchor="_Toc37952169" w:history="1">
            <w:r w:rsidR="0079764E" w:rsidRPr="00400E05">
              <w:rPr>
                <w:rStyle w:val="Hyperlink"/>
                <w:rFonts w:cstheme="minorHAnsi"/>
                <w:noProof/>
              </w:rPr>
              <w:t>7</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Process Fitness &amp; Gap Analysis</w:t>
            </w:r>
            <w:r w:rsidR="0079764E">
              <w:rPr>
                <w:noProof/>
                <w:webHidden/>
              </w:rPr>
              <w:tab/>
            </w:r>
            <w:r w:rsidR="0079764E">
              <w:rPr>
                <w:noProof/>
                <w:webHidden/>
              </w:rPr>
              <w:fldChar w:fldCharType="begin"/>
            </w:r>
            <w:r w:rsidR="0079764E">
              <w:rPr>
                <w:noProof/>
                <w:webHidden/>
              </w:rPr>
              <w:instrText xml:space="preserve"> PAGEREF _Toc37952169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6C1B1606" w14:textId="0EE5A120" w:rsidR="0079764E" w:rsidRDefault="003477B0">
          <w:pPr>
            <w:pStyle w:val="TOC2"/>
            <w:rPr>
              <w:rFonts w:asciiTheme="minorHAnsi" w:eastAsiaTheme="minorEastAsia" w:hAnsiTheme="minorHAnsi" w:cstheme="minorBidi"/>
              <w:noProof/>
              <w:szCs w:val="22"/>
              <w:lang w:val="en-US"/>
            </w:rPr>
          </w:pPr>
          <w:hyperlink w:anchor="_Toc37952170" w:history="1">
            <w:r w:rsidR="0079764E" w:rsidRPr="00400E05">
              <w:rPr>
                <w:rStyle w:val="Hyperlink"/>
                <w:rFonts w:cstheme="minorHAnsi"/>
                <w:noProof/>
                <w:lang w:val="en-US"/>
              </w:rPr>
              <w:t>7.1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Process Fitness</w:t>
            </w:r>
            <w:r w:rsidR="0079764E">
              <w:rPr>
                <w:noProof/>
                <w:webHidden/>
              </w:rPr>
              <w:tab/>
            </w:r>
            <w:r w:rsidR="0079764E">
              <w:rPr>
                <w:noProof/>
                <w:webHidden/>
              </w:rPr>
              <w:fldChar w:fldCharType="begin"/>
            </w:r>
            <w:r w:rsidR="0079764E">
              <w:rPr>
                <w:noProof/>
                <w:webHidden/>
              </w:rPr>
              <w:instrText xml:space="preserve"> PAGEREF _Toc37952170 \h </w:instrText>
            </w:r>
            <w:r w:rsidR="0079764E">
              <w:rPr>
                <w:noProof/>
                <w:webHidden/>
              </w:rPr>
            </w:r>
            <w:r w:rsidR="0079764E">
              <w:rPr>
                <w:noProof/>
                <w:webHidden/>
              </w:rPr>
              <w:fldChar w:fldCharType="separate"/>
            </w:r>
            <w:r w:rsidR="0079764E">
              <w:rPr>
                <w:noProof/>
                <w:webHidden/>
              </w:rPr>
              <w:t>9</w:t>
            </w:r>
            <w:r w:rsidR="0079764E">
              <w:rPr>
                <w:noProof/>
                <w:webHidden/>
              </w:rPr>
              <w:fldChar w:fldCharType="end"/>
            </w:r>
          </w:hyperlink>
        </w:p>
        <w:p w14:paraId="6628D266" w14:textId="30E7B616" w:rsidR="0079764E" w:rsidRDefault="003477B0">
          <w:pPr>
            <w:pStyle w:val="TOC2"/>
            <w:rPr>
              <w:rFonts w:asciiTheme="minorHAnsi" w:eastAsiaTheme="minorEastAsia" w:hAnsiTheme="minorHAnsi" w:cstheme="minorBidi"/>
              <w:noProof/>
              <w:szCs w:val="22"/>
              <w:lang w:val="en-US"/>
            </w:rPr>
          </w:pPr>
          <w:hyperlink w:anchor="_Toc37952171" w:history="1">
            <w:r w:rsidR="0079764E" w:rsidRPr="00400E05">
              <w:rPr>
                <w:rStyle w:val="Hyperlink"/>
                <w:rFonts w:cstheme="minorHAnsi"/>
                <w:noProof/>
                <w:lang w:val="en-US"/>
              </w:rPr>
              <w:t>7.2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Gap Analysis</w:t>
            </w:r>
            <w:r w:rsidR="0079764E">
              <w:rPr>
                <w:noProof/>
                <w:webHidden/>
              </w:rPr>
              <w:tab/>
            </w:r>
            <w:r w:rsidR="0079764E">
              <w:rPr>
                <w:noProof/>
                <w:webHidden/>
              </w:rPr>
              <w:fldChar w:fldCharType="begin"/>
            </w:r>
            <w:r w:rsidR="0079764E">
              <w:rPr>
                <w:noProof/>
                <w:webHidden/>
              </w:rPr>
              <w:instrText xml:space="preserve"> PAGEREF _Toc37952171 \h </w:instrText>
            </w:r>
            <w:r w:rsidR="0079764E">
              <w:rPr>
                <w:noProof/>
                <w:webHidden/>
              </w:rPr>
            </w:r>
            <w:r w:rsidR="0079764E">
              <w:rPr>
                <w:noProof/>
                <w:webHidden/>
              </w:rPr>
              <w:fldChar w:fldCharType="separate"/>
            </w:r>
            <w:r w:rsidR="0079764E">
              <w:rPr>
                <w:noProof/>
                <w:webHidden/>
              </w:rPr>
              <w:t>10</w:t>
            </w:r>
            <w:r w:rsidR="0079764E">
              <w:rPr>
                <w:noProof/>
                <w:webHidden/>
              </w:rPr>
              <w:fldChar w:fldCharType="end"/>
            </w:r>
          </w:hyperlink>
        </w:p>
        <w:p w14:paraId="471C7463" w14:textId="1156C710" w:rsidR="0079764E" w:rsidRDefault="003477B0">
          <w:pPr>
            <w:pStyle w:val="TOC1"/>
            <w:rPr>
              <w:rFonts w:asciiTheme="minorHAnsi" w:eastAsiaTheme="minorEastAsia" w:hAnsiTheme="minorHAnsi" w:cstheme="minorBidi"/>
              <w:noProof/>
              <w:szCs w:val="22"/>
              <w:lang w:val="en-US"/>
            </w:rPr>
          </w:pPr>
          <w:hyperlink w:anchor="_Toc37952172" w:history="1">
            <w:r w:rsidR="0079764E" w:rsidRPr="00400E05">
              <w:rPr>
                <w:rStyle w:val="Hyperlink"/>
                <w:rFonts w:cstheme="minorHAnsi"/>
                <w:noProof/>
              </w:rPr>
              <w:t>8</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RICEFW</w:t>
            </w:r>
            <w:r w:rsidR="0079764E">
              <w:rPr>
                <w:noProof/>
                <w:webHidden/>
              </w:rPr>
              <w:tab/>
            </w:r>
            <w:r w:rsidR="0079764E">
              <w:rPr>
                <w:noProof/>
                <w:webHidden/>
              </w:rPr>
              <w:fldChar w:fldCharType="begin"/>
            </w:r>
            <w:r w:rsidR="0079764E">
              <w:rPr>
                <w:noProof/>
                <w:webHidden/>
              </w:rPr>
              <w:instrText xml:space="preserve"> PAGEREF _Toc37952172 \h </w:instrText>
            </w:r>
            <w:r w:rsidR="0079764E">
              <w:rPr>
                <w:noProof/>
                <w:webHidden/>
              </w:rPr>
            </w:r>
            <w:r w:rsidR="0079764E">
              <w:rPr>
                <w:noProof/>
                <w:webHidden/>
              </w:rPr>
              <w:fldChar w:fldCharType="separate"/>
            </w:r>
            <w:r w:rsidR="0079764E">
              <w:rPr>
                <w:noProof/>
                <w:webHidden/>
              </w:rPr>
              <w:t>10</w:t>
            </w:r>
            <w:r w:rsidR="0079764E">
              <w:rPr>
                <w:noProof/>
                <w:webHidden/>
              </w:rPr>
              <w:fldChar w:fldCharType="end"/>
            </w:r>
          </w:hyperlink>
        </w:p>
        <w:p w14:paraId="29A9D1EF" w14:textId="699B7BB6" w:rsidR="0079764E" w:rsidRDefault="003477B0">
          <w:pPr>
            <w:pStyle w:val="TOC2"/>
            <w:rPr>
              <w:rFonts w:asciiTheme="minorHAnsi" w:eastAsiaTheme="minorEastAsia" w:hAnsiTheme="minorHAnsi" w:cstheme="minorBidi"/>
              <w:noProof/>
              <w:szCs w:val="22"/>
              <w:lang w:val="en-US"/>
            </w:rPr>
          </w:pPr>
          <w:hyperlink w:anchor="_Toc37952173" w:history="1">
            <w:r w:rsidR="0079764E" w:rsidRPr="00400E05">
              <w:rPr>
                <w:rStyle w:val="Hyperlink"/>
                <w:noProof/>
                <w:lang w:val="en-US"/>
              </w:rPr>
              <w:t>8.1</w:t>
            </w:r>
            <w:r w:rsidR="0079764E">
              <w:rPr>
                <w:rFonts w:asciiTheme="minorHAnsi" w:eastAsiaTheme="minorEastAsia" w:hAnsiTheme="minorHAnsi" w:cstheme="minorBidi"/>
                <w:noProof/>
                <w:szCs w:val="22"/>
                <w:lang w:val="en-US"/>
              </w:rPr>
              <w:tab/>
            </w:r>
            <w:r w:rsidR="0079764E" w:rsidRPr="00400E05">
              <w:rPr>
                <w:rStyle w:val="Hyperlink"/>
                <w:noProof/>
                <w:lang w:val="en-US"/>
              </w:rPr>
              <w:t>Reports</w:t>
            </w:r>
            <w:r w:rsidR="0079764E">
              <w:rPr>
                <w:noProof/>
                <w:webHidden/>
              </w:rPr>
              <w:tab/>
            </w:r>
            <w:r w:rsidR="0079764E">
              <w:rPr>
                <w:noProof/>
                <w:webHidden/>
              </w:rPr>
              <w:fldChar w:fldCharType="begin"/>
            </w:r>
            <w:r w:rsidR="0079764E">
              <w:rPr>
                <w:noProof/>
                <w:webHidden/>
              </w:rPr>
              <w:instrText xml:space="preserve"> PAGEREF _Toc37952173 \h </w:instrText>
            </w:r>
            <w:r w:rsidR="0079764E">
              <w:rPr>
                <w:noProof/>
                <w:webHidden/>
              </w:rPr>
            </w:r>
            <w:r w:rsidR="0079764E">
              <w:rPr>
                <w:noProof/>
                <w:webHidden/>
              </w:rPr>
              <w:fldChar w:fldCharType="separate"/>
            </w:r>
            <w:r w:rsidR="0079764E">
              <w:rPr>
                <w:noProof/>
                <w:webHidden/>
              </w:rPr>
              <w:t>10</w:t>
            </w:r>
            <w:r w:rsidR="0079764E">
              <w:rPr>
                <w:noProof/>
                <w:webHidden/>
              </w:rPr>
              <w:fldChar w:fldCharType="end"/>
            </w:r>
          </w:hyperlink>
        </w:p>
        <w:p w14:paraId="72E77ABD" w14:textId="186E4624" w:rsidR="0079764E" w:rsidRDefault="003477B0">
          <w:pPr>
            <w:pStyle w:val="TOC2"/>
            <w:rPr>
              <w:rFonts w:asciiTheme="minorHAnsi" w:eastAsiaTheme="minorEastAsia" w:hAnsiTheme="minorHAnsi" w:cstheme="minorBidi"/>
              <w:noProof/>
              <w:szCs w:val="22"/>
              <w:lang w:val="en-US"/>
            </w:rPr>
          </w:pPr>
          <w:hyperlink w:anchor="_Toc37952174" w:history="1">
            <w:r w:rsidR="0079764E" w:rsidRPr="00400E05">
              <w:rPr>
                <w:rStyle w:val="Hyperlink"/>
                <w:noProof/>
                <w:lang w:val="en-US"/>
              </w:rPr>
              <w:t>8.2</w:t>
            </w:r>
            <w:r w:rsidR="0079764E">
              <w:rPr>
                <w:rFonts w:asciiTheme="minorHAnsi" w:eastAsiaTheme="minorEastAsia" w:hAnsiTheme="minorHAnsi" w:cstheme="minorBidi"/>
                <w:noProof/>
                <w:szCs w:val="22"/>
                <w:lang w:val="en-US"/>
              </w:rPr>
              <w:tab/>
            </w:r>
            <w:r w:rsidR="0079764E" w:rsidRPr="00400E05">
              <w:rPr>
                <w:rStyle w:val="Hyperlink"/>
                <w:noProof/>
                <w:lang w:val="en-US"/>
              </w:rPr>
              <w:t>Interfaces (Inbound / Outbound)</w:t>
            </w:r>
            <w:r w:rsidR="0079764E">
              <w:rPr>
                <w:noProof/>
                <w:webHidden/>
              </w:rPr>
              <w:tab/>
            </w:r>
            <w:r w:rsidR="0079764E">
              <w:rPr>
                <w:noProof/>
                <w:webHidden/>
              </w:rPr>
              <w:fldChar w:fldCharType="begin"/>
            </w:r>
            <w:r w:rsidR="0079764E">
              <w:rPr>
                <w:noProof/>
                <w:webHidden/>
              </w:rPr>
              <w:instrText xml:space="preserve"> PAGEREF _Toc37952174 \h </w:instrText>
            </w:r>
            <w:r w:rsidR="0079764E">
              <w:rPr>
                <w:noProof/>
                <w:webHidden/>
              </w:rPr>
            </w:r>
            <w:r w:rsidR="0079764E">
              <w:rPr>
                <w:noProof/>
                <w:webHidden/>
              </w:rPr>
              <w:fldChar w:fldCharType="separate"/>
            </w:r>
            <w:r w:rsidR="0079764E">
              <w:rPr>
                <w:noProof/>
                <w:webHidden/>
              </w:rPr>
              <w:t>10</w:t>
            </w:r>
            <w:r w:rsidR="0079764E">
              <w:rPr>
                <w:noProof/>
                <w:webHidden/>
              </w:rPr>
              <w:fldChar w:fldCharType="end"/>
            </w:r>
          </w:hyperlink>
        </w:p>
        <w:p w14:paraId="355C985A" w14:textId="418FAE00" w:rsidR="0079764E" w:rsidRDefault="003477B0">
          <w:pPr>
            <w:pStyle w:val="TOC2"/>
            <w:rPr>
              <w:rFonts w:asciiTheme="minorHAnsi" w:eastAsiaTheme="minorEastAsia" w:hAnsiTheme="minorHAnsi" w:cstheme="minorBidi"/>
              <w:noProof/>
              <w:szCs w:val="22"/>
              <w:lang w:val="en-US"/>
            </w:rPr>
          </w:pPr>
          <w:hyperlink w:anchor="_Toc37952175" w:history="1">
            <w:r w:rsidR="0079764E" w:rsidRPr="00400E05">
              <w:rPr>
                <w:rStyle w:val="Hyperlink"/>
                <w:noProof/>
                <w:lang w:val="en-US"/>
              </w:rPr>
              <w:t>8.3</w:t>
            </w:r>
            <w:r w:rsidR="0079764E">
              <w:rPr>
                <w:rFonts w:asciiTheme="minorHAnsi" w:eastAsiaTheme="minorEastAsia" w:hAnsiTheme="minorHAnsi" w:cstheme="minorBidi"/>
                <w:noProof/>
                <w:szCs w:val="22"/>
                <w:lang w:val="en-US"/>
              </w:rPr>
              <w:tab/>
            </w:r>
            <w:r w:rsidR="0079764E" w:rsidRPr="00400E05">
              <w:rPr>
                <w:rStyle w:val="Hyperlink"/>
                <w:noProof/>
                <w:lang w:val="en-US"/>
              </w:rPr>
              <w:t>Conversions</w:t>
            </w:r>
            <w:r w:rsidR="0079764E">
              <w:rPr>
                <w:noProof/>
                <w:webHidden/>
              </w:rPr>
              <w:tab/>
            </w:r>
            <w:r w:rsidR="0079764E">
              <w:rPr>
                <w:noProof/>
                <w:webHidden/>
              </w:rPr>
              <w:fldChar w:fldCharType="begin"/>
            </w:r>
            <w:r w:rsidR="0079764E">
              <w:rPr>
                <w:noProof/>
                <w:webHidden/>
              </w:rPr>
              <w:instrText xml:space="preserve"> PAGEREF _Toc37952175 \h </w:instrText>
            </w:r>
            <w:r w:rsidR="0079764E">
              <w:rPr>
                <w:noProof/>
                <w:webHidden/>
              </w:rPr>
            </w:r>
            <w:r w:rsidR="0079764E">
              <w:rPr>
                <w:noProof/>
                <w:webHidden/>
              </w:rPr>
              <w:fldChar w:fldCharType="separate"/>
            </w:r>
            <w:r w:rsidR="0079764E">
              <w:rPr>
                <w:noProof/>
                <w:webHidden/>
              </w:rPr>
              <w:t>11</w:t>
            </w:r>
            <w:r w:rsidR="0079764E">
              <w:rPr>
                <w:noProof/>
                <w:webHidden/>
              </w:rPr>
              <w:fldChar w:fldCharType="end"/>
            </w:r>
          </w:hyperlink>
        </w:p>
        <w:p w14:paraId="3C4D798E" w14:textId="4B8594DB" w:rsidR="0079764E" w:rsidRDefault="003477B0">
          <w:pPr>
            <w:pStyle w:val="TOC2"/>
            <w:rPr>
              <w:rFonts w:asciiTheme="minorHAnsi" w:eastAsiaTheme="minorEastAsia" w:hAnsiTheme="minorHAnsi" w:cstheme="minorBidi"/>
              <w:noProof/>
              <w:szCs w:val="22"/>
              <w:lang w:val="en-US"/>
            </w:rPr>
          </w:pPr>
          <w:hyperlink w:anchor="_Toc37952176" w:history="1">
            <w:r w:rsidR="0079764E" w:rsidRPr="00400E05">
              <w:rPr>
                <w:rStyle w:val="Hyperlink"/>
                <w:noProof/>
                <w:lang w:val="en-US"/>
              </w:rPr>
              <w:t>8.4</w:t>
            </w:r>
            <w:r w:rsidR="0079764E">
              <w:rPr>
                <w:rFonts w:asciiTheme="minorHAnsi" w:eastAsiaTheme="minorEastAsia" w:hAnsiTheme="minorHAnsi" w:cstheme="minorBidi"/>
                <w:noProof/>
                <w:szCs w:val="22"/>
                <w:lang w:val="en-US"/>
              </w:rPr>
              <w:tab/>
            </w:r>
            <w:r w:rsidR="0079764E" w:rsidRPr="00400E05">
              <w:rPr>
                <w:rStyle w:val="Hyperlink"/>
                <w:noProof/>
                <w:lang w:val="en-US"/>
              </w:rPr>
              <w:t>Enhancements</w:t>
            </w:r>
            <w:r w:rsidR="0079764E">
              <w:rPr>
                <w:noProof/>
                <w:webHidden/>
              </w:rPr>
              <w:tab/>
            </w:r>
            <w:r w:rsidR="0079764E">
              <w:rPr>
                <w:noProof/>
                <w:webHidden/>
              </w:rPr>
              <w:fldChar w:fldCharType="begin"/>
            </w:r>
            <w:r w:rsidR="0079764E">
              <w:rPr>
                <w:noProof/>
                <w:webHidden/>
              </w:rPr>
              <w:instrText xml:space="preserve"> PAGEREF _Toc37952176 \h </w:instrText>
            </w:r>
            <w:r w:rsidR="0079764E">
              <w:rPr>
                <w:noProof/>
                <w:webHidden/>
              </w:rPr>
            </w:r>
            <w:r w:rsidR="0079764E">
              <w:rPr>
                <w:noProof/>
                <w:webHidden/>
              </w:rPr>
              <w:fldChar w:fldCharType="separate"/>
            </w:r>
            <w:r w:rsidR="0079764E">
              <w:rPr>
                <w:noProof/>
                <w:webHidden/>
              </w:rPr>
              <w:t>11</w:t>
            </w:r>
            <w:r w:rsidR="0079764E">
              <w:rPr>
                <w:noProof/>
                <w:webHidden/>
              </w:rPr>
              <w:fldChar w:fldCharType="end"/>
            </w:r>
          </w:hyperlink>
        </w:p>
        <w:p w14:paraId="033D13A8" w14:textId="61E78F47" w:rsidR="0079764E" w:rsidRDefault="003477B0">
          <w:pPr>
            <w:pStyle w:val="TOC2"/>
            <w:rPr>
              <w:rFonts w:asciiTheme="minorHAnsi" w:eastAsiaTheme="minorEastAsia" w:hAnsiTheme="minorHAnsi" w:cstheme="minorBidi"/>
              <w:noProof/>
              <w:szCs w:val="22"/>
              <w:lang w:val="en-US"/>
            </w:rPr>
          </w:pPr>
          <w:hyperlink w:anchor="_Toc37952177" w:history="1">
            <w:r w:rsidR="0079764E" w:rsidRPr="00400E05">
              <w:rPr>
                <w:rStyle w:val="Hyperlink"/>
                <w:noProof/>
                <w:lang w:val="en-US"/>
              </w:rPr>
              <w:t>8.5</w:t>
            </w:r>
            <w:r w:rsidR="0079764E">
              <w:rPr>
                <w:rFonts w:asciiTheme="minorHAnsi" w:eastAsiaTheme="minorEastAsia" w:hAnsiTheme="minorHAnsi" w:cstheme="minorBidi"/>
                <w:noProof/>
                <w:szCs w:val="22"/>
                <w:lang w:val="en-US"/>
              </w:rPr>
              <w:tab/>
            </w:r>
            <w:r w:rsidR="0079764E" w:rsidRPr="00400E05">
              <w:rPr>
                <w:rStyle w:val="Hyperlink"/>
                <w:noProof/>
                <w:lang w:val="en-US"/>
              </w:rPr>
              <w:t>Forms</w:t>
            </w:r>
            <w:r w:rsidR="0079764E">
              <w:rPr>
                <w:noProof/>
                <w:webHidden/>
              </w:rPr>
              <w:tab/>
            </w:r>
            <w:r w:rsidR="0079764E">
              <w:rPr>
                <w:noProof/>
                <w:webHidden/>
              </w:rPr>
              <w:fldChar w:fldCharType="begin"/>
            </w:r>
            <w:r w:rsidR="0079764E">
              <w:rPr>
                <w:noProof/>
                <w:webHidden/>
              </w:rPr>
              <w:instrText xml:space="preserve"> PAGEREF _Toc37952177 \h </w:instrText>
            </w:r>
            <w:r w:rsidR="0079764E">
              <w:rPr>
                <w:noProof/>
                <w:webHidden/>
              </w:rPr>
            </w:r>
            <w:r w:rsidR="0079764E">
              <w:rPr>
                <w:noProof/>
                <w:webHidden/>
              </w:rPr>
              <w:fldChar w:fldCharType="separate"/>
            </w:r>
            <w:r w:rsidR="0079764E">
              <w:rPr>
                <w:noProof/>
                <w:webHidden/>
              </w:rPr>
              <w:t>12</w:t>
            </w:r>
            <w:r w:rsidR="0079764E">
              <w:rPr>
                <w:noProof/>
                <w:webHidden/>
              </w:rPr>
              <w:fldChar w:fldCharType="end"/>
            </w:r>
          </w:hyperlink>
        </w:p>
        <w:p w14:paraId="5927CA0E" w14:textId="4B777E82" w:rsidR="0079764E" w:rsidRDefault="003477B0">
          <w:pPr>
            <w:pStyle w:val="TOC2"/>
            <w:rPr>
              <w:rFonts w:asciiTheme="minorHAnsi" w:eastAsiaTheme="minorEastAsia" w:hAnsiTheme="minorHAnsi" w:cstheme="minorBidi"/>
              <w:noProof/>
              <w:szCs w:val="22"/>
              <w:lang w:val="en-US"/>
            </w:rPr>
          </w:pPr>
          <w:hyperlink w:anchor="_Toc37952178" w:history="1">
            <w:r w:rsidR="0079764E" w:rsidRPr="00400E05">
              <w:rPr>
                <w:rStyle w:val="Hyperlink"/>
                <w:noProof/>
                <w:lang w:val="en-US"/>
              </w:rPr>
              <w:t>8.6</w:t>
            </w:r>
            <w:r w:rsidR="0079764E">
              <w:rPr>
                <w:rFonts w:asciiTheme="minorHAnsi" w:eastAsiaTheme="minorEastAsia" w:hAnsiTheme="minorHAnsi" w:cstheme="minorBidi"/>
                <w:noProof/>
                <w:szCs w:val="22"/>
                <w:lang w:val="en-US"/>
              </w:rPr>
              <w:tab/>
            </w:r>
            <w:r w:rsidR="0079764E" w:rsidRPr="00400E05">
              <w:rPr>
                <w:rStyle w:val="Hyperlink"/>
                <w:noProof/>
                <w:lang w:val="en-US"/>
              </w:rPr>
              <w:t>Workflows</w:t>
            </w:r>
            <w:r w:rsidR="0079764E">
              <w:rPr>
                <w:noProof/>
                <w:webHidden/>
              </w:rPr>
              <w:tab/>
            </w:r>
            <w:r w:rsidR="0079764E">
              <w:rPr>
                <w:noProof/>
                <w:webHidden/>
              </w:rPr>
              <w:fldChar w:fldCharType="begin"/>
            </w:r>
            <w:r w:rsidR="0079764E">
              <w:rPr>
                <w:noProof/>
                <w:webHidden/>
              </w:rPr>
              <w:instrText xml:space="preserve"> PAGEREF _Toc37952178 \h </w:instrText>
            </w:r>
            <w:r w:rsidR="0079764E">
              <w:rPr>
                <w:noProof/>
                <w:webHidden/>
              </w:rPr>
            </w:r>
            <w:r w:rsidR="0079764E">
              <w:rPr>
                <w:noProof/>
                <w:webHidden/>
              </w:rPr>
              <w:fldChar w:fldCharType="separate"/>
            </w:r>
            <w:r w:rsidR="0079764E">
              <w:rPr>
                <w:noProof/>
                <w:webHidden/>
              </w:rPr>
              <w:t>12</w:t>
            </w:r>
            <w:r w:rsidR="0079764E">
              <w:rPr>
                <w:noProof/>
                <w:webHidden/>
              </w:rPr>
              <w:fldChar w:fldCharType="end"/>
            </w:r>
          </w:hyperlink>
        </w:p>
        <w:p w14:paraId="667F5380" w14:textId="2C07D523" w:rsidR="0079764E" w:rsidRDefault="003477B0">
          <w:pPr>
            <w:pStyle w:val="TOC1"/>
            <w:rPr>
              <w:rFonts w:asciiTheme="minorHAnsi" w:eastAsiaTheme="minorEastAsia" w:hAnsiTheme="minorHAnsi" w:cstheme="minorBidi"/>
              <w:noProof/>
              <w:szCs w:val="22"/>
              <w:lang w:val="en-US"/>
            </w:rPr>
          </w:pPr>
          <w:hyperlink w:anchor="_Toc37952179" w:history="1">
            <w:r w:rsidR="0079764E" w:rsidRPr="00400E05">
              <w:rPr>
                <w:rStyle w:val="Hyperlink"/>
                <w:rFonts w:cstheme="minorHAnsi"/>
                <w:noProof/>
              </w:rPr>
              <w:t>9</w:t>
            </w:r>
            <w:r w:rsidR="0079764E">
              <w:rPr>
                <w:rFonts w:asciiTheme="minorHAnsi" w:eastAsiaTheme="minorEastAsia" w:hAnsiTheme="minorHAnsi" w:cstheme="minorBidi"/>
                <w:noProof/>
                <w:szCs w:val="22"/>
                <w:lang w:val="en-US"/>
              </w:rPr>
              <w:tab/>
            </w:r>
            <w:r w:rsidR="0079764E" w:rsidRPr="00400E05">
              <w:rPr>
                <w:rStyle w:val="Hyperlink"/>
                <w:rFonts w:cstheme="minorHAnsi"/>
                <w:noProof/>
              </w:rPr>
              <w:t>Integration Points</w:t>
            </w:r>
            <w:r w:rsidR="0079764E">
              <w:rPr>
                <w:noProof/>
                <w:webHidden/>
              </w:rPr>
              <w:tab/>
            </w:r>
            <w:r w:rsidR="0079764E">
              <w:rPr>
                <w:noProof/>
                <w:webHidden/>
              </w:rPr>
              <w:fldChar w:fldCharType="begin"/>
            </w:r>
            <w:r w:rsidR="0079764E">
              <w:rPr>
                <w:noProof/>
                <w:webHidden/>
              </w:rPr>
              <w:instrText xml:space="preserve"> PAGEREF _Toc37952179 \h </w:instrText>
            </w:r>
            <w:r w:rsidR="0079764E">
              <w:rPr>
                <w:noProof/>
                <w:webHidden/>
              </w:rPr>
            </w:r>
            <w:r w:rsidR="0079764E">
              <w:rPr>
                <w:noProof/>
                <w:webHidden/>
              </w:rPr>
              <w:fldChar w:fldCharType="separate"/>
            </w:r>
            <w:r w:rsidR="0079764E">
              <w:rPr>
                <w:noProof/>
                <w:webHidden/>
              </w:rPr>
              <w:t>13</w:t>
            </w:r>
            <w:r w:rsidR="0079764E">
              <w:rPr>
                <w:noProof/>
                <w:webHidden/>
              </w:rPr>
              <w:fldChar w:fldCharType="end"/>
            </w:r>
          </w:hyperlink>
        </w:p>
        <w:p w14:paraId="3DB3533B" w14:textId="7A02F92C" w:rsidR="0079764E" w:rsidRDefault="003477B0">
          <w:pPr>
            <w:pStyle w:val="TOC2"/>
            <w:rPr>
              <w:rFonts w:asciiTheme="minorHAnsi" w:eastAsiaTheme="minorEastAsia" w:hAnsiTheme="minorHAnsi" w:cstheme="minorBidi"/>
              <w:noProof/>
              <w:szCs w:val="22"/>
              <w:lang w:val="en-US"/>
            </w:rPr>
          </w:pPr>
          <w:hyperlink w:anchor="_Toc37952180" w:history="1">
            <w:r w:rsidR="0079764E" w:rsidRPr="00400E05">
              <w:rPr>
                <w:rStyle w:val="Hyperlink"/>
                <w:rFonts w:cstheme="minorHAnsi"/>
                <w:noProof/>
                <w:lang w:val="en-US"/>
              </w:rPr>
              <w:t>9.1</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Integration Issues</w:t>
            </w:r>
            <w:r w:rsidR="0079764E">
              <w:rPr>
                <w:noProof/>
                <w:webHidden/>
              </w:rPr>
              <w:tab/>
            </w:r>
            <w:r w:rsidR="0079764E">
              <w:rPr>
                <w:noProof/>
                <w:webHidden/>
              </w:rPr>
              <w:fldChar w:fldCharType="begin"/>
            </w:r>
            <w:r w:rsidR="0079764E">
              <w:rPr>
                <w:noProof/>
                <w:webHidden/>
              </w:rPr>
              <w:instrText xml:space="preserve"> PAGEREF _Toc37952180 \h </w:instrText>
            </w:r>
            <w:r w:rsidR="0079764E">
              <w:rPr>
                <w:noProof/>
                <w:webHidden/>
              </w:rPr>
            </w:r>
            <w:r w:rsidR="0079764E">
              <w:rPr>
                <w:noProof/>
                <w:webHidden/>
              </w:rPr>
              <w:fldChar w:fldCharType="separate"/>
            </w:r>
            <w:r w:rsidR="0079764E">
              <w:rPr>
                <w:noProof/>
                <w:webHidden/>
              </w:rPr>
              <w:t>13</w:t>
            </w:r>
            <w:r w:rsidR="0079764E">
              <w:rPr>
                <w:noProof/>
                <w:webHidden/>
              </w:rPr>
              <w:fldChar w:fldCharType="end"/>
            </w:r>
          </w:hyperlink>
        </w:p>
        <w:p w14:paraId="238CD055" w14:textId="5415F5D8" w:rsidR="0079764E" w:rsidRDefault="003477B0">
          <w:pPr>
            <w:pStyle w:val="TOC2"/>
            <w:rPr>
              <w:rFonts w:asciiTheme="minorHAnsi" w:eastAsiaTheme="minorEastAsia" w:hAnsiTheme="minorHAnsi" w:cstheme="minorBidi"/>
              <w:noProof/>
              <w:szCs w:val="22"/>
              <w:lang w:val="en-US"/>
            </w:rPr>
          </w:pPr>
          <w:hyperlink w:anchor="_Toc37952181" w:history="1">
            <w:r w:rsidR="0079764E" w:rsidRPr="00400E05">
              <w:rPr>
                <w:rStyle w:val="Hyperlink"/>
                <w:rFonts w:cstheme="minorHAnsi"/>
                <w:noProof/>
                <w:lang w:val="en-US"/>
              </w:rPr>
              <w:t>9.2</w:t>
            </w:r>
            <w:r w:rsidR="0079764E">
              <w:rPr>
                <w:rFonts w:asciiTheme="minorHAnsi" w:eastAsiaTheme="minorEastAsia" w:hAnsiTheme="minorHAnsi" w:cstheme="minorBidi"/>
                <w:noProof/>
                <w:szCs w:val="22"/>
                <w:lang w:val="en-US"/>
              </w:rPr>
              <w:tab/>
            </w:r>
            <w:r w:rsidR="0079764E" w:rsidRPr="00400E05">
              <w:rPr>
                <w:rStyle w:val="Hyperlink"/>
                <w:rFonts w:cstheme="minorHAnsi"/>
                <w:noProof/>
                <w:lang w:val="en-US"/>
              </w:rPr>
              <w:t>Other issues</w:t>
            </w:r>
            <w:r w:rsidR="0079764E">
              <w:rPr>
                <w:noProof/>
                <w:webHidden/>
              </w:rPr>
              <w:tab/>
            </w:r>
            <w:r w:rsidR="0079764E">
              <w:rPr>
                <w:noProof/>
                <w:webHidden/>
              </w:rPr>
              <w:fldChar w:fldCharType="begin"/>
            </w:r>
            <w:r w:rsidR="0079764E">
              <w:rPr>
                <w:noProof/>
                <w:webHidden/>
              </w:rPr>
              <w:instrText xml:space="preserve"> PAGEREF _Toc37952181 \h </w:instrText>
            </w:r>
            <w:r w:rsidR="0079764E">
              <w:rPr>
                <w:noProof/>
                <w:webHidden/>
              </w:rPr>
            </w:r>
            <w:r w:rsidR="0079764E">
              <w:rPr>
                <w:noProof/>
                <w:webHidden/>
              </w:rPr>
              <w:fldChar w:fldCharType="separate"/>
            </w:r>
            <w:r w:rsidR="0079764E">
              <w:rPr>
                <w:noProof/>
                <w:webHidden/>
              </w:rPr>
              <w:t>13</w:t>
            </w:r>
            <w:r w:rsidR="0079764E">
              <w:rPr>
                <w:noProof/>
                <w:webHidden/>
              </w:rPr>
              <w:fldChar w:fldCharType="end"/>
            </w:r>
          </w:hyperlink>
        </w:p>
        <w:p w14:paraId="726C9570" w14:textId="7BC660EB" w:rsidR="00752B5D" w:rsidRPr="005D2D12" w:rsidRDefault="00752B5D">
          <w:pPr>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21A1D2C5" w:rsidR="00C4238B" w:rsidRPr="005D2D12" w:rsidRDefault="00C4238B" w:rsidP="00C4238B">
      <w:pPr>
        <w:rPr>
          <w:rFonts w:asciiTheme="minorHAnsi" w:hAnsiTheme="minorHAnsi" w:cstheme="minorHAnsi"/>
        </w:rPr>
      </w:pPr>
      <w:r w:rsidRPr="005D2D12">
        <w:rPr>
          <w:rFonts w:asciiTheme="minorHAnsi" w:hAnsiTheme="minorHAnsi" w:cstheme="minorHAnsi"/>
        </w:rPr>
        <w:br w:type="page"/>
      </w:r>
    </w:p>
    <w:p w14:paraId="260D9C35" w14:textId="2B3B5ADB" w:rsidR="007A6CD3" w:rsidRPr="005D2D12" w:rsidRDefault="00BA2C4C" w:rsidP="00D10C09">
      <w:pPr>
        <w:pStyle w:val="Heading1"/>
        <w:pBdr>
          <w:bottom w:val="none" w:sz="0" w:space="0" w:color="auto"/>
        </w:pBdr>
        <w:rPr>
          <w:rFonts w:asciiTheme="minorHAnsi" w:hAnsiTheme="minorHAnsi" w:cstheme="minorHAnsi"/>
        </w:rPr>
      </w:pPr>
      <w:bookmarkStart w:id="0" w:name="_Toc33705199"/>
      <w:bookmarkStart w:id="1" w:name="_Toc37952146"/>
      <w:r w:rsidRPr="005D2D12">
        <w:rPr>
          <w:rFonts w:asciiTheme="minorHAnsi" w:hAnsiTheme="minorHAnsi" w:cstheme="minorHAnsi"/>
        </w:rPr>
        <w:lastRenderedPageBreak/>
        <w:t>Overview</w:t>
      </w:r>
      <w:bookmarkEnd w:id="0"/>
      <w:bookmarkEnd w:id="1"/>
      <w:r w:rsidR="0034604B" w:rsidRPr="005D2D12">
        <w:rPr>
          <w:rFonts w:asciiTheme="minorHAnsi" w:hAnsiTheme="minorHAnsi" w:cstheme="minorHAnsi"/>
        </w:rPr>
        <w:t xml:space="preserve">   </w:t>
      </w:r>
    </w:p>
    <w:p w14:paraId="03CAFCDB" w14:textId="35CD1220" w:rsidR="0050068B" w:rsidRDefault="005512D9" w:rsidP="0050068B">
      <w:pPr>
        <w:pStyle w:val="DigitisationBullet"/>
        <w:ind w:left="0" w:firstLine="0"/>
      </w:pPr>
      <w:r w:rsidRPr="006F75C2">
        <w:t>Customer Data Cloud (CDC) is part of SAP customer experience portfolio which is used to identify &amp; engage with customers in a secure environment. It simplifies their journey and protect them and</w:t>
      </w:r>
      <w:r w:rsidR="0050068B">
        <w:t xml:space="preserve"> </w:t>
      </w:r>
      <w:r w:rsidRPr="006F75C2">
        <w:t>their business from risk</w:t>
      </w:r>
      <w:r w:rsidR="0050068B">
        <w:t>.</w:t>
      </w:r>
    </w:p>
    <w:p w14:paraId="728EAE35" w14:textId="183D53F8" w:rsidR="005512D9" w:rsidRPr="000E6726" w:rsidRDefault="005512D9" w:rsidP="0050068B">
      <w:pPr>
        <w:pStyle w:val="DigitisationBullet"/>
        <w:ind w:left="0" w:firstLine="0"/>
      </w:pPr>
      <w:r w:rsidRPr="006F75C2">
        <w:t>SAP customer identity provides seamless and secure access to customers through registration and social login screens. It gathers valuable data based on permission to drive more personalized customer experience while protecting their personal data.</w:t>
      </w:r>
      <w:r w:rsidR="0050068B">
        <w:t xml:space="preserve"> </w:t>
      </w:r>
      <w:r>
        <w:t>It facilitates i</w:t>
      </w:r>
      <w:r w:rsidRPr="004626A9">
        <w:t>mprove</w:t>
      </w:r>
      <w:r>
        <w:t>d</w:t>
      </w:r>
      <w:r w:rsidRPr="004626A9">
        <w:t xml:space="preserve"> omnichannel strategies with single sign-on, SAML 2.0, and open ID connect data federation standards and risk-based, multifactor, and password-less authentication options.</w:t>
      </w:r>
      <w:r w:rsidR="0050068B">
        <w:t xml:space="preserve"> </w:t>
      </w:r>
      <w:r>
        <w:t>It p</w:t>
      </w:r>
      <w:r w:rsidRPr="004626A9">
        <w:t>rotect</w:t>
      </w:r>
      <w:r>
        <w:t>s</w:t>
      </w:r>
      <w:r w:rsidRPr="004626A9">
        <w:t xml:space="preserve"> customers and business with network-protected identity feature, account harvesting detection and specialized protection against account takeover and DD</w:t>
      </w:r>
      <w:r>
        <w:t>O</w:t>
      </w:r>
      <w:r w:rsidRPr="004626A9">
        <w:t>S attacks</w:t>
      </w:r>
      <w:r w:rsidRPr="005512D9">
        <w:rPr>
          <w:i/>
          <w:iCs/>
        </w:rPr>
        <w:t>.</w:t>
      </w:r>
    </w:p>
    <w:p w14:paraId="66BE2069" w14:textId="77777777" w:rsidR="005512D9" w:rsidRDefault="005512D9" w:rsidP="005512D9">
      <w:pPr>
        <w:tabs>
          <w:tab w:val="left" w:pos="360"/>
          <w:tab w:val="left" w:pos="720"/>
          <w:tab w:val="left" w:pos="1080"/>
          <w:tab w:val="left" w:pos="1440"/>
        </w:tabs>
        <w:spacing w:before="100" w:beforeAutospacing="1" w:after="100" w:afterAutospacing="1"/>
        <w:jc w:val="both"/>
      </w:pPr>
      <w:r>
        <w:t>Technologies used in building this scenario are:</w:t>
      </w:r>
    </w:p>
    <w:p w14:paraId="26EE5169" w14:textId="49285B8E" w:rsidR="005512D9" w:rsidRPr="00B12630" w:rsidRDefault="00B12630" w:rsidP="00B12630">
      <w:pPr>
        <w:pStyle w:val="DigitisationBullet"/>
        <w:numPr>
          <w:ilvl w:val="0"/>
          <w:numId w:val="21"/>
        </w:numPr>
        <w:ind w:left="504" w:hanging="144"/>
      </w:pPr>
      <w:r>
        <w:t xml:space="preserve"> </w:t>
      </w:r>
      <w:r w:rsidR="005512D9" w:rsidRPr="00B12630">
        <w:t>SAP Customer Data Cloud</w:t>
      </w:r>
    </w:p>
    <w:p w14:paraId="1FB5E6E3" w14:textId="2C4D215E" w:rsidR="005512D9" w:rsidRPr="00B12630" w:rsidRDefault="00B12630" w:rsidP="00B12630">
      <w:pPr>
        <w:pStyle w:val="DigitisationBullet"/>
        <w:numPr>
          <w:ilvl w:val="0"/>
          <w:numId w:val="21"/>
        </w:numPr>
        <w:ind w:left="504" w:hanging="144"/>
      </w:pPr>
      <w:r>
        <w:t xml:space="preserve"> </w:t>
      </w:r>
      <w:r w:rsidR="005512D9" w:rsidRPr="00B12630">
        <w:t>SAP CPI</w:t>
      </w:r>
    </w:p>
    <w:p w14:paraId="20675FB8" w14:textId="2605D144" w:rsidR="005512D9" w:rsidRPr="00B12630" w:rsidRDefault="00B12630" w:rsidP="00B12630">
      <w:pPr>
        <w:pStyle w:val="DigitisationBullet"/>
        <w:numPr>
          <w:ilvl w:val="0"/>
          <w:numId w:val="21"/>
        </w:numPr>
        <w:ind w:left="504" w:hanging="144"/>
      </w:pPr>
      <w:r>
        <w:t xml:space="preserve"> </w:t>
      </w:r>
      <w:r w:rsidR="005512D9" w:rsidRPr="00B12630">
        <w:t>SAP Marketing On-Premise</w:t>
      </w:r>
    </w:p>
    <w:p w14:paraId="38CFD3BC" w14:textId="4839E76F" w:rsidR="005512D9" w:rsidRPr="00B12630" w:rsidRDefault="00B12630" w:rsidP="00B12630">
      <w:pPr>
        <w:pStyle w:val="DigitisationBullet"/>
        <w:numPr>
          <w:ilvl w:val="0"/>
          <w:numId w:val="21"/>
        </w:numPr>
        <w:ind w:left="504" w:hanging="144"/>
      </w:pPr>
      <w:r>
        <w:t xml:space="preserve"> </w:t>
      </w:r>
      <w:r w:rsidR="005512D9" w:rsidRPr="00B12630">
        <w:t>SAP Web-Ide full stack</w:t>
      </w:r>
    </w:p>
    <w:p w14:paraId="17FAAE7D" w14:textId="70705CF8" w:rsidR="005512D9" w:rsidRPr="00B12630" w:rsidRDefault="00B12630" w:rsidP="00B12630">
      <w:pPr>
        <w:pStyle w:val="DigitisationBullet"/>
        <w:numPr>
          <w:ilvl w:val="0"/>
          <w:numId w:val="21"/>
        </w:numPr>
        <w:ind w:left="504" w:hanging="144"/>
      </w:pPr>
      <w:r>
        <w:t xml:space="preserve"> </w:t>
      </w:r>
      <w:r w:rsidR="005512D9" w:rsidRPr="00B12630">
        <w:t>API Management</w:t>
      </w:r>
    </w:p>
    <w:p w14:paraId="690996A4" w14:textId="77777777" w:rsidR="00441682" w:rsidRPr="00DD659E" w:rsidRDefault="00441682" w:rsidP="00441682">
      <w:pPr>
        <w:pStyle w:val="DigitisationBullets"/>
        <w:numPr>
          <w:ilvl w:val="0"/>
          <w:numId w:val="0"/>
        </w:numPr>
        <w:ind w:left="144"/>
      </w:pPr>
    </w:p>
    <w:p w14:paraId="79535C0B" w14:textId="1BBD61CE" w:rsidR="003023B6" w:rsidRDefault="003023B6" w:rsidP="00CA16ED">
      <w:pPr>
        <w:pStyle w:val="Heading2"/>
        <w:rPr>
          <w:rFonts w:asciiTheme="minorHAnsi" w:hAnsiTheme="minorHAnsi" w:cstheme="minorHAnsi"/>
          <w:lang w:val="en-US"/>
        </w:rPr>
      </w:pPr>
      <w:bookmarkStart w:id="2" w:name="_Toc256415295"/>
      <w:bookmarkStart w:id="3" w:name="_Toc300246489"/>
      <w:bookmarkStart w:id="4" w:name="_Toc33705201"/>
      <w:bookmarkStart w:id="5" w:name="_Toc37952147"/>
      <w:r w:rsidRPr="005D2D12">
        <w:rPr>
          <w:rFonts w:asciiTheme="minorHAnsi" w:hAnsiTheme="minorHAnsi" w:cstheme="minorHAnsi"/>
          <w:lang w:val="en-US"/>
        </w:rPr>
        <w:t>Change History</w:t>
      </w:r>
      <w:bookmarkEnd w:id="2"/>
      <w:bookmarkEnd w:id="3"/>
      <w:bookmarkEnd w:id="4"/>
      <w:bookmarkEnd w:id="5"/>
      <w:r w:rsidRPr="005D2D12">
        <w:rPr>
          <w:rFonts w:asciiTheme="minorHAnsi" w:hAnsiTheme="minorHAnsi" w:cstheme="minorHAnsi"/>
          <w:lang w:val="en-US"/>
        </w:rPr>
        <w:t xml:space="preserve"> </w:t>
      </w:r>
    </w:p>
    <w:p w14:paraId="4B5DC978" w14:textId="77777777" w:rsidR="007C4783" w:rsidRPr="007C4783" w:rsidRDefault="007C4783" w:rsidP="007C4783">
      <w:pPr>
        <w:rPr>
          <w:lang w:val="en-US"/>
        </w:rPr>
      </w:pPr>
    </w:p>
    <w:tbl>
      <w:tblPr>
        <w:tblStyle w:val="GridTable4-Accent1"/>
        <w:tblW w:w="0" w:type="auto"/>
        <w:tblLook w:val="04A0" w:firstRow="1" w:lastRow="0" w:firstColumn="1" w:lastColumn="0" w:noHBand="0" w:noVBand="1"/>
      </w:tblPr>
      <w:tblGrid>
        <w:gridCol w:w="985"/>
        <w:gridCol w:w="1350"/>
        <w:gridCol w:w="3690"/>
        <w:gridCol w:w="2340"/>
        <w:gridCol w:w="1374"/>
      </w:tblGrid>
      <w:tr w:rsidR="00AB0D4E" w:rsidRPr="005D2D12" w14:paraId="1A0DCBB3" w14:textId="77777777" w:rsidTr="001A2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01556CEE" w14:textId="4B79385A" w:rsidR="00AB0D4E" w:rsidRPr="005D2D12" w:rsidRDefault="00AB0D4E" w:rsidP="005D2D12">
            <w:pPr>
              <w:rPr>
                <w:lang w:val="en-US"/>
              </w:rPr>
            </w:pPr>
            <w:r w:rsidRPr="005D2D12">
              <w:t>Ver.</w:t>
            </w:r>
          </w:p>
        </w:tc>
        <w:tc>
          <w:tcPr>
            <w:tcW w:w="1350" w:type="dxa"/>
            <w:vAlign w:val="center"/>
          </w:tcPr>
          <w:p w14:paraId="4540852E" w14:textId="0473AA1E"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3690" w:type="dxa"/>
            <w:vAlign w:val="center"/>
          </w:tcPr>
          <w:p w14:paraId="574221AF" w14:textId="6451F712"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2340" w:type="dxa"/>
            <w:vAlign w:val="center"/>
          </w:tcPr>
          <w:p w14:paraId="1F131210" w14:textId="378053E4"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374" w:type="dxa"/>
            <w:vAlign w:val="center"/>
          </w:tcPr>
          <w:p w14:paraId="39A8C156" w14:textId="511F3050" w:rsidR="00AB0D4E" w:rsidRPr="005D2D12" w:rsidRDefault="00AB0D4E" w:rsidP="005D2D12">
            <w:pPr>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1542E9" w:rsidRPr="005D2D12" w14:paraId="31BA2683" w14:textId="77777777" w:rsidTr="001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1E4C4222" w14:textId="21EEB10D" w:rsidR="001542E9" w:rsidRPr="005D2D12" w:rsidRDefault="001542E9" w:rsidP="001542E9">
            <w:pPr>
              <w:rPr>
                <w:b w:val="0"/>
                <w:bCs w:val="0"/>
                <w:lang w:val="en-US"/>
              </w:rPr>
            </w:pPr>
            <w:r>
              <w:rPr>
                <w:b w:val="0"/>
                <w:bCs w:val="0"/>
                <w:lang w:val="en-US"/>
              </w:rPr>
              <w:t>V1.0</w:t>
            </w:r>
          </w:p>
        </w:tc>
        <w:tc>
          <w:tcPr>
            <w:tcW w:w="1350" w:type="dxa"/>
            <w:vAlign w:val="center"/>
          </w:tcPr>
          <w:p w14:paraId="6E91DD5A" w14:textId="09BF4BD5" w:rsidR="001542E9" w:rsidRPr="001542E9" w:rsidRDefault="001542E9" w:rsidP="001542E9">
            <w:pPr>
              <w:cnfStyle w:val="000000100000" w:firstRow="0" w:lastRow="0" w:firstColumn="0" w:lastColumn="0" w:oddVBand="0" w:evenVBand="0" w:oddHBand="1" w:evenHBand="0" w:firstRowFirstColumn="0" w:firstRowLastColumn="0" w:lastRowFirstColumn="0" w:lastRowLastColumn="0"/>
              <w:rPr>
                <w:bCs/>
                <w:lang w:val="en-US"/>
              </w:rPr>
            </w:pPr>
            <w:r w:rsidRPr="001542E9">
              <w:rPr>
                <w:rFonts w:asciiTheme="minorHAnsi" w:hAnsiTheme="minorHAnsi"/>
                <w:bCs/>
                <w:color w:val="000000" w:themeColor="text1"/>
                <w:szCs w:val="22"/>
              </w:rPr>
              <w:t>21.01.2019</w:t>
            </w:r>
          </w:p>
        </w:tc>
        <w:tc>
          <w:tcPr>
            <w:tcW w:w="3690" w:type="dxa"/>
            <w:vAlign w:val="center"/>
          </w:tcPr>
          <w:p w14:paraId="6CE5BF14" w14:textId="768F9C67"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r>
              <w:rPr>
                <w:lang w:val="en-US"/>
              </w:rPr>
              <w:t>Initial document</w:t>
            </w:r>
          </w:p>
        </w:tc>
        <w:tc>
          <w:tcPr>
            <w:tcW w:w="2340" w:type="dxa"/>
            <w:vAlign w:val="center"/>
          </w:tcPr>
          <w:p w14:paraId="44E045FF" w14:textId="63BEDDFC"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r>
              <w:t>Praveen/Gaurav</w:t>
            </w:r>
          </w:p>
        </w:tc>
        <w:tc>
          <w:tcPr>
            <w:tcW w:w="1374" w:type="dxa"/>
            <w:vAlign w:val="center"/>
          </w:tcPr>
          <w:p w14:paraId="6AEA187B" w14:textId="2EDD6921"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1542E9" w:rsidRPr="005D2D12" w14:paraId="07ED0975" w14:textId="77777777" w:rsidTr="001A2542">
        <w:tc>
          <w:tcPr>
            <w:cnfStyle w:val="001000000000" w:firstRow="0" w:lastRow="0" w:firstColumn="1" w:lastColumn="0" w:oddVBand="0" w:evenVBand="0" w:oddHBand="0" w:evenHBand="0" w:firstRowFirstColumn="0" w:firstRowLastColumn="0" w:lastRowFirstColumn="0" w:lastRowLastColumn="0"/>
            <w:tcW w:w="985" w:type="dxa"/>
            <w:vAlign w:val="center"/>
          </w:tcPr>
          <w:p w14:paraId="4D6444EF" w14:textId="7F16E609" w:rsidR="001542E9" w:rsidRPr="005D2D12" w:rsidRDefault="001542E9" w:rsidP="001542E9">
            <w:pPr>
              <w:rPr>
                <w:b w:val="0"/>
                <w:bCs w:val="0"/>
                <w:lang w:val="en-US"/>
              </w:rPr>
            </w:pPr>
            <w:r>
              <w:rPr>
                <w:b w:val="0"/>
                <w:bCs w:val="0"/>
                <w:lang w:val="en-US"/>
              </w:rPr>
              <w:t>V1.1</w:t>
            </w:r>
          </w:p>
        </w:tc>
        <w:tc>
          <w:tcPr>
            <w:tcW w:w="1350" w:type="dxa"/>
            <w:vAlign w:val="center"/>
          </w:tcPr>
          <w:p w14:paraId="1AB55A65" w14:textId="6F7F16B4" w:rsidR="001542E9" w:rsidRPr="001542E9" w:rsidRDefault="001542E9" w:rsidP="001542E9">
            <w:pPr>
              <w:cnfStyle w:val="000000000000" w:firstRow="0" w:lastRow="0" w:firstColumn="0" w:lastColumn="0" w:oddVBand="0" w:evenVBand="0" w:oddHBand="0" w:evenHBand="0" w:firstRowFirstColumn="0" w:firstRowLastColumn="0" w:lastRowFirstColumn="0" w:lastRowLastColumn="0"/>
              <w:rPr>
                <w:bCs/>
                <w:lang w:val="en-US"/>
              </w:rPr>
            </w:pPr>
            <w:r w:rsidRPr="001542E9">
              <w:rPr>
                <w:bCs/>
                <w:lang w:val="pt-BR"/>
              </w:rPr>
              <w:t>17.03.2020</w:t>
            </w:r>
          </w:p>
        </w:tc>
        <w:tc>
          <w:tcPr>
            <w:tcW w:w="3690" w:type="dxa"/>
            <w:vAlign w:val="center"/>
          </w:tcPr>
          <w:p w14:paraId="3A5998CD" w14:textId="2C7260DE" w:rsidR="001542E9" w:rsidRPr="005D2D12" w:rsidRDefault="0050068B" w:rsidP="001542E9">
            <w:pPr>
              <w:cnfStyle w:val="000000000000" w:firstRow="0" w:lastRow="0" w:firstColumn="0" w:lastColumn="0" w:oddVBand="0" w:evenVBand="0" w:oddHBand="0" w:evenHBand="0" w:firstRowFirstColumn="0" w:firstRowLastColumn="0" w:lastRowFirstColumn="0" w:lastRowLastColumn="0"/>
              <w:rPr>
                <w:lang w:val="en-US"/>
              </w:rPr>
            </w:pPr>
            <w:r w:rsidRPr="0050068B">
              <w:rPr>
                <w:lang w:val="en-US"/>
              </w:rPr>
              <w:t>Updated document as per new template</w:t>
            </w:r>
          </w:p>
        </w:tc>
        <w:tc>
          <w:tcPr>
            <w:tcW w:w="2340" w:type="dxa"/>
            <w:vAlign w:val="center"/>
          </w:tcPr>
          <w:p w14:paraId="1A47CE96" w14:textId="4BD9B129" w:rsidR="001542E9" w:rsidRPr="005D2D12" w:rsidRDefault="001542E9" w:rsidP="001542E9">
            <w:pPr>
              <w:cnfStyle w:val="000000000000" w:firstRow="0" w:lastRow="0" w:firstColumn="0" w:lastColumn="0" w:oddVBand="0" w:evenVBand="0" w:oddHBand="0" w:evenHBand="0" w:firstRowFirstColumn="0" w:firstRowLastColumn="0" w:lastRowFirstColumn="0" w:lastRowLastColumn="0"/>
              <w:rPr>
                <w:lang w:val="en-US"/>
              </w:rPr>
            </w:pPr>
            <w:r>
              <w:rPr>
                <w:bCs/>
              </w:rPr>
              <w:t>Praveen Dadhich</w:t>
            </w:r>
          </w:p>
        </w:tc>
        <w:tc>
          <w:tcPr>
            <w:tcW w:w="1374" w:type="dxa"/>
            <w:vAlign w:val="center"/>
          </w:tcPr>
          <w:p w14:paraId="4FCD095D" w14:textId="2387E66D" w:rsidR="001542E9" w:rsidRPr="005D2D12" w:rsidRDefault="001542E9" w:rsidP="001542E9">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1542E9" w:rsidRPr="005D2D12" w14:paraId="7A63AB36" w14:textId="77777777" w:rsidTr="001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B908AB9" w14:textId="3111CABF" w:rsidR="001542E9" w:rsidRPr="005D2D12" w:rsidRDefault="001542E9" w:rsidP="001542E9">
            <w:pPr>
              <w:rPr>
                <w:b w:val="0"/>
                <w:bCs w:val="0"/>
                <w:lang w:val="en-US"/>
              </w:rPr>
            </w:pPr>
          </w:p>
        </w:tc>
        <w:tc>
          <w:tcPr>
            <w:tcW w:w="1350" w:type="dxa"/>
            <w:vAlign w:val="center"/>
          </w:tcPr>
          <w:p w14:paraId="63269E0B" w14:textId="1841D840"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3690" w:type="dxa"/>
            <w:vAlign w:val="center"/>
          </w:tcPr>
          <w:p w14:paraId="5B89E6BC" w14:textId="10228B2C"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2340" w:type="dxa"/>
            <w:vAlign w:val="center"/>
          </w:tcPr>
          <w:p w14:paraId="546592DC" w14:textId="1DACFAE9"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c>
          <w:tcPr>
            <w:tcW w:w="1374" w:type="dxa"/>
            <w:vAlign w:val="center"/>
          </w:tcPr>
          <w:p w14:paraId="57BFF696" w14:textId="77777777" w:rsidR="001542E9" w:rsidRPr="005D2D12" w:rsidRDefault="001542E9" w:rsidP="001542E9">
            <w:pPr>
              <w:cnfStyle w:val="000000100000" w:firstRow="0" w:lastRow="0" w:firstColumn="0" w:lastColumn="0" w:oddVBand="0" w:evenVBand="0" w:oddHBand="1" w:evenHBand="0" w:firstRowFirstColumn="0" w:firstRowLastColumn="0" w:lastRowFirstColumn="0" w:lastRowLastColumn="0"/>
              <w:rPr>
                <w:lang w:val="en-US"/>
              </w:rPr>
            </w:pPr>
          </w:p>
        </w:tc>
      </w:tr>
    </w:tbl>
    <w:p w14:paraId="401E70D2" w14:textId="6806CBD2" w:rsidR="003023B6" w:rsidRDefault="003023B6" w:rsidP="003D47FD">
      <w:pPr>
        <w:pStyle w:val="Heading2"/>
        <w:rPr>
          <w:rFonts w:asciiTheme="minorHAnsi" w:hAnsiTheme="minorHAnsi" w:cstheme="minorHAnsi"/>
          <w:lang w:val="en-US"/>
        </w:rPr>
      </w:pPr>
      <w:bookmarkStart w:id="6" w:name="_Toc256415296"/>
      <w:bookmarkStart w:id="7" w:name="_Toc300246490"/>
      <w:bookmarkStart w:id="8" w:name="_Toc33705202"/>
      <w:bookmarkStart w:id="9" w:name="_Toc37952148"/>
      <w:r w:rsidRPr="005D2D12">
        <w:rPr>
          <w:rFonts w:asciiTheme="minorHAnsi" w:hAnsiTheme="minorHAnsi" w:cstheme="minorHAnsi"/>
          <w:lang w:val="en-US"/>
        </w:rPr>
        <w:t>RASCI</w:t>
      </w:r>
      <w:bookmarkEnd w:id="6"/>
      <w:bookmarkEnd w:id="7"/>
      <w:bookmarkEnd w:id="8"/>
      <w:bookmarkEnd w:id="9"/>
      <w:r w:rsidRPr="005D2D12">
        <w:rPr>
          <w:rFonts w:asciiTheme="minorHAnsi" w:hAnsiTheme="minorHAnsi" w:cstheme="minorHAnsi"/>
          <w:lang w:val="en-US"/>
        </w:rPr>
        <w:t xml:space="preserve"> </w:t>
      </w:r>
      <w:bookmarkStart w:id="10" w:name="_Toc256421411"/>
      <w:bookmarkEnd w:id="10"/>
    </w:p>
    <w:p w14:paraId="67C61F36"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5D2D12">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5D2D12">
            <w:pPr>
              <w:cnfStyle w:val="100000000000" w:firstRow="1" w:lastRow="0" w:firstColumn="0" w:lastColumn="0" w:oddVBand="0" w:evenVBand="0" w:oddHBand="0" w:evenHBand="0" w:firstRowFirstColumn="0" w:firstRowLastColumn="0" w:lastRowFirstColumn="0" w:lastRowLastColumn="0"/>
            </w:pPr>
            <w:r w:rsidRPr="005D2D12">
              <w:t>Phone</w:t>
            </w:r>
          </w:p>
        </w:tc>
      </w:tr>
      <w:tr w:rsidR="00DD659E"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4CF12D0D" w:rsidR="00DD659E" w:rsidRPr="005D2D12" w:rsidRDefault="00DD659E" w:rsidP="00DD659E">
            <w:pPr>
              <w:rPr>
                <w:b w:val="0"/>
                <w:bCs w:val="0"/>
              </w:rPr>
            </w:pPr>
            <w:r>
              <w:rPr>
                <w:b w:val="0"/>
                <w:bCs w:val="0"/>
              </w:rPr>
              <w:t>N/A</w:t>
            </w:r>
          </w:p>
        </w:tc>
        <w:tc>
          <w:tcPr>
            <w:tcW w:w="1240" w:type="dxa"/>
            <w:tcBorders>
              <w:left w:val="none" w:sz="0" w:space="0" w:color="auto"/>
              <w:right w:val="none" w:sz="0" w:space="0" w:color="auto"/>
            </w:tcBorders>
          </w:tcPr>
          <w:p w14:paraId="0F93E188" w14:textId="5B5A36CB"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r>
              <w:t>N/A</w:t>
            </w:r>
          </w:p>
        </w:tc>
        <w:tc>
          <w:tcPr>
            <w:tcW w:w="4520" w:type="dxa"/>
            <w:tcBorders>
              <w:left w:val="none" w:sz="0" w:space="0" w:color="auto"/>
              <w:right w:val="none" w:sz="0" w:space="0" w:color="auto"/>
            </w:tcBorders>
          </w:tcPr>
          <w:p w14:paraId="373FC538" w14:textId="2EF4F93E"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lang w:val="pt-BR"/>
              </w:rPr>
            </w:pPr>
            <w:r>
              <w:t>N/A</w:t>
            </w:r>
          </w:p>
        </w:tc>
        <w:tc>
          <w:tcPr>
            <w:tcW w:w="2970" w:type="dxa"/>
            <w:tcBorders>
              <w:left w:val="none" w:sz="0" w:space="0" w:color="auto"/>
            </w:tcBorders>
          </w:tcPr>
          <w:p w14:paraId="247DD2A2" w14:textId="070A7DCB"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lang w:val="pt-BR"/>
              </w:rPr>
            </w:pPr>
            <w:r>
              <w:t>N/A</w:t>
            </w:r>
          </w:p>
        </w:tc>
      </w:tr>
      <w:tr w:rsidR="00DD659E"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D659E" w:rsidRPr="005D2D12" w:rsidRDefault="00DD659E" w:rsidP="00DD659E">
            <w:pPr>
              <w:rPr>
                <w:b w:val="0"/>
                <w:bCs w:val="0"/>
                <w:lang w:val="pt-BR"/>
              </w:rPr>
            </w:pPr>
          </w:p>
        </w:tc>
        <w:tc>
          <w:tcPr>
            <w:tcW w:w="1240" w:type="dxa"/>
            <w:tcBorders>
              <w:left w:val="none" w:sz="0" w:space="0" w:color="auto"/>
              <w:right w:val="none" w:sz="0" w:space="0" w:color="auto"/>
            </w:tcBorders>
          </w:tcPr>
          <w:p w14:paraId="65F268D8"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pPr>
          </w:p>
        </w:tc>
      </w:tr>
      <w:tr w:rsidR="00DD659E"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D659E" w:rsidRPr="005D2D12" w:rsidRDefault="00DD659E" w:rsidP="00DD659E">
            <w:pPr>
              <w:rPr>
                <w:b w:val="0"/>
                <w:bCs w:val="0"/>
              </w:rPr>
            </w:pPr>
          </w:p>
        </w:tc>
        <w:tc>
          <w:tcPr>
            <w:tcW w:w="1240" w:type="dxa"/>
            <w:tcBorders>
              <w:left w:val="none" w:sz="0" w:space="0" w:color="auto"/>
              <w:right w:val="none" w:sz="0" w:space="0" w:color="auto"/>
            </w:tcBorders>
          </w:tcPr>
          <w:p w14:paraId="210203AF"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3023B6">
      <w:pPr>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A16ED">
      <w:pPr>
        <w:pStyle w:val="Heading2"/>
        <w:rPr>
          <w:rFonts w:asciiTheme="minorHAnsi" w:hAnsiTheme="minorHAnsi" w:cstheme="minorHAnsi"/>
          <w:lang w:val="en-US"/>
        </w:rPr>
      </w:pPr>
      <w:bookmarkStart w:id="11" w:name="_Toc256107549"/>
      <w:bookmarkStart w:id="12" w:name="_Toc256413567"/>
      <w:bookmarkStart w:id="13" w:name="_Toc256415298"/>
      <w:bookmarkStart w:id="14" w:name="_Toc256421414"/>
      <w:bookmarkStart w:id="15" w:name="_Toc256421759"/>
      <w:bookmarkStart w:id="16" w:name="_Toc256421847"/>
      <w:bookmarkStart w:id="17" w:name="_Toc256421935"/>
      <w:bookmarkStart w:id="18" w:name="_Toc256940260"/>
      <w:bookmarkStart w:id="19" w:name="_Toc256941689"/>
      <w:bookmarkStart w:id="20" w:name="_Toc256941777"/>
      <w:bookmarkStart w:id="21" w:name="_Toc256107555"/>
      <w:bookmarkStart w:id="22" w:name="_Toc256413573"/>
      <w:bookmarkStart w:id="23" w:name="_Toc256415304"/>
      <w:bookmarkStart w:id="24" w:name="_Toc256421420"/>
      <w:bookmarkStart w:id="25" w:name="_Toc256421765"/>
      <w:bookmarkStart w:id="26" w:name="_Toc256421853"/>
      <w:bookmarkStart w:id="27" w:name="_Toc256421941"/>
      <w:bookmarkStart w:id="28" w:name="_Toc256940266"/>
      <w:bookmarkStart w:id="29" w:name="_Toc256941695"/>
      <w:bookmarkStart w:id="30" w:name="_Toc256941783"/>
      <w:bookmarkStart w:id="31" w:name="_Toc256107560"/>
      <w:bookmarkStart w:id="32" w:name="_Toc256413578"/>
      <w:bookmarkStart w:id="33" w:name="_Toc256415309"/>
      <w:bookmarkStart w:id="34" w:name="_Toc256421425"/>
      <w:bookmarkStart w:id="35" w:name="_Toc256421770"/>
      <w:bookmarkStart w:id="36" w:name="_Toc256421858"/>
      <w:bookmarkStart w:id="37" w:name="_Toc256421946"/>
      <w:bookmarkStart w:id="38" w:name="_Toc256940271"/>
      <w:bookmarkStart w:id="39" w:name="_Toc256941700"/>
      <w:bookmarkStart w:id="40" w:name="_Toc256941788"/>
      <w:bookmarkStart w:id="41" w:name="_Toc256107565"/>
      <w:bookmarkStart w:id="42" w:name="_Toc256413583"/>
      <w:bookmarkStart w:id="43" w:name="_Toc256415314"/>
      <w:bookmarkStart w:id="44" w:name="_Toc256421430"/>
      <w:bookmarkStart w:id="45" w:name="_Toc256421775"/>
      <w:bookmarkStart w:id="46" w:name="_Toc256421863"/>
      <w:bookmarkStart w:id="47" w:name="_Toc256421951"/>
      <w:bookmarkStart w:id="48" w:name="_Toc256940276"/>
      <w:bookmarkStart w:id="49" w:name="_Toc256941705"/>
      <w:bookmarkStart w:id="50" w:name="_Toc256941793"/>
      <w:bookmarkStart w:id="51" w:name="_Toc256107570"/>
      <w:bookmarkStart w:id="52" w:name="_Toc256413588"/>
      <w:bookmarkStart w:id="53" w:name="_Toc256415319"/>
      <w:bookmarkStart w:id="54" w:name="_Toc256421435"/>
      <w:bookmarkStart w:id="55" w:name="_Toc256421780"/>
      <w:bookmarkStart w:id="56" w:name="_Toc256421868"/>
      <w:bookmarkStart w:id="57" w:name="_Toc256421956"/>
      <w:bookmarkStart w:id="58" w:name="_Toc256940281"/>
      <w:bookmarkStart w:id="59" w:name="_Toc256941710"/>
      <w:bookmarkStart w:id="60" w:name="_Toc256941798"/>
      <w:bookmarkStart w:id="61" w:name="_Toc256106222"/>
      <w:bookmarkStart w:id="62" w:name="_Toc256107576"/>
      <w:bookmarkStart w:id="63" w:name="_Toc256413594"/>
      <w:bookmarkStart w:id="64" w:name="_Toc256415325"/>
      <w:bookmarkStart w:id="65" w:name="_Toc256421441"/>
      <w:bookmarkStart w:id="66" w:name="_Toc256421786"/>
      <w:bookmarkStart w:id="67" w:name="_Toc256421874"/>
      <w:bookmarkStart w:id="68" w:name="_Toc256421962"/>
      <w:bookmarkStart w:id="69" w:name="_Toc256940287"/>
      <w:bookmarkStart w:id="70" w:name="_Toc256941716"/>
      <w:bookmarkStart w:id="71" w:name="_Toc256941804"/>
      <w:bookmarkStart w:id="72" w:name="_Toc256106228"/>
      <w:bookmarkStart w:id="73" w:name="_Toc256107582"/>
      <w:bookmarkStart w:id="74" w:name="_Toc256413600"/>
      <w:bookmarkStart w:id="75" w:name="_Toc256415331"/>
      <w:bookmarkStart w:id="76" w:name="_Toc256421447"/>
      <w:bookmarkStart w:id="77" w:name="_Toc256421792"/>
      <w:bookmarkStart w:id="78" w:name="_Toc256421880"/>
      <w:bookmarkStart w:id="79" w:name="_Toc256421968"/>
      <w:bookmarkStart w:id="80" w:name="_Toc256940293"/>
      <w:bookmarkStart w:id="81" w:name="_Toc256941722"/>
      <w:bookmarkStart w:id="82" w:name="_Toc256941810"/>
      <w:bookmarkStart w:id="83" w:name="_Toc256106233"/>
      <w:bookmarkStart w:id="84" w:name="_Toc256107587"/>
      <w:bookmarkStart w:id="85" w:name="_Toc256413605"/>
      <w:bookmarkStart w:id="86" w:name="_Toc256415336"/>
      <w:bookmarkStart w:id="87" w:name="_Toc256421452"/>
      <w:bookmarkStart w:id="88" w:name="_Toc256421797"/>
      <w:bookmarkStart w:id="89" w:name="_Toc256421885"/>
      <w:bookmarkStart w:id="90" w:name="_Toc256421973"/>
      <w:bookmarkStart w:id="91" w:name="_Toc256940298"/>
      <w:bookmarkStart w:id="92" w:name="_Toc256941727"/>
      <w:bookmarkStart w:id="93" w:name="_Toc256941815"/>
      <w:bookmarkStart w:id="94" w:name="_Toc256106238"/>
      <w:bookmarkStart w:id="95" w:name="_Toc256107592"/>
      <w:bookmarkStart w:id="96" w:name="_Toc256413610"/>
      <w:bookmarkStart w:id="97" w:name="_Toc256415341"/>
      <w:bookmarkStart w:id="98" w:name="_Toc256421457"/>
      <w:bookmarkStart w:id="99" w:name="_Toc256421802"/>
      <w:bookmarkStart w:id="100" w:name="_Toc256421890"/>
      <w:bookmarkStart w:id="101" w:name="_Toc256421978"/>
      <w:bookmarkStart w:id="102" w:name="_Toc256940303"/>
      <w:bookmarkStart w:id="103" w:name="_Toc256941732"/>
      <w:bookmarkStart w:id="104" w:name="_Toc256941820"/>
      <w:bookmarkStart w:id="105" w:name="_Toc256106243"/>
      <w:bookmarkStart w:id="106" w:name="_Toc256107597"/>
      <w:bookmarkStart w:id="107" w:name="_Toc256413615"/>
      <w:bookmarkStart w:id="108" w:name="_Toc256415346"/>
      <w:bookmarkStart w:id="109" w:name="_Toc256421462"/>
      <w:bookmarkStart w:id="110" w:name="_Toc256421807"/>
      <w:bookmarkStart w:id="111" w:name="_Toc256421895"/>
      <w:bookmarkStart w:id="112" w:name="_Toc256421983"/>
      <w:bookmarkStart w:id="113" w:name="_Toc256940308"/>
      <w:bookmarkStart w:id="114" w:name="_Toc256941737"/>
      <w:bookmarkStart w:id="115" w:name="_Toc256941825"/>
      <w:bookmarkStart w:id="116" w:name="_Toc256106244"/>
      <w:bookmarkStart w:id="117" w:name="_Toc256107598"/>
      <w:bookmarkStart w:id="118" w:name="_Toc256413616"/>
      <w:bookmarkStart w:id="119" w:name="_Toc256415347"/>
      <w:bookmarkStart w:id="120" w:name="_Toc256421463"/>
      <w:bookmarkStart w:id="121" w:name="_Toc256421808"/>
      <w:bookmarkStart w:id="122" w:name="_Toc256421896"/>
      <w:bookmarkStart w:id="123" w:name="_Toc256421984"/>
      <w:bookmarkStart w:id="124" w:name="_Toc256940309"/>
      <w:bookmarkStart w:id="125" w:name="_Toc256941738"/>
      <w:bookmarkStart w:id="126" w:name="_Toc256941826"/>
      <w:bookmarkStart w:id="127" w:name="_Toc256415348"/>
      <w:bookmarkStart w:id="128" w:name="_Toc300246491"/>
      <w:bookmarkStart w:id="129" w:name="_Toc33705203"/>
      <w:bookmarkStart w:id="130" w:name="_Toc3795214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5D2D12">
        <w:rPr>
          <w:rFonts w:asciiTheme="minorHAnsi" w:hAnsiTheme="minorHAnsi" w:cstheme="minorHAnsi"/>
          <w:lang w:val="en-US"/>
        </w:rPr>
        <w:t>Approval Detail</w:t>
      </w:r>
      <w:bookmarkEnd w:id="127"/>
      <w:bookmarkEnd w:id="128"/>
      <w:bookmarkEnd w:id="129"/>
      <w:bookmarkEnd w:id="130"/>
    </w:p>
    <w:p w14:paraId="14D52EF8" w14:textId="77777777" w:rsidR="007C4783" w:rsidRPr="007C4783" w:rsidRDefault="007C4783" w:rsidP="007C4783">
      <w:pPr>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5D2D12">
            <w:pPr>
              <w:rPr>
                <w:szCs w:val="22"/>
              </w:rPr>
            </w:pPr>
            <w:r w:rsidRPr="005D2D12">
              <w:rPr>
                <w:szCs w:val="22"/>
              </w:rPr>
              <w:lastRenderedPageBreak/>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DD659E" w:rsidRPr="005D2D12" w14:paraId="17B7607E" w14:textId="77777777" w:rsidTr="00DD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50DC4E5" w14:textId="6019E168" w:rsidR="00DD659E" w:rsidRPr="005D2D12" w:rsidRDefault="00DD659E" w:rsidP="00DD659E">
            <w:pPr>
              <w:rPr>
                <w:b w:val="0"/>
                <w:bCs w:val="0"/>
                <w:szCs w:val="22"/>
              </w:rPr>
            </w:pPr>
            <w:r>
              <w:rPr>
                <w:b w:val="0"/>
                <w:bCs w:val="0"/>
              </w:rPr>
              <w:t>N/A</w:t>
            </w:r>
          </w:p>
        </w:tc>
        <w:tc>
          <w:tcPr>
            <w:tcW w:w="1240" w:type="dxa"/>
            <w:tcBorders>
              <w:left w:val="none" w:sz="0" w:space="0" w:color="auto"/>
              <w:right w:val="none" w:sz="0" w:space="0" w:color="auto"/>
            </w:tcBorders>
          </w:tcPr>
          <w:p w14:paraId="3C4762A1" w14:textId="5BE93A2E"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rPr>
            </w:pPr>
            <w:r>
              <w:t>N/A</w:t>
            </w:r>
          </w:p>
        </w:tc>
        <w:tc>
          <w:tcPr>
            <w:tcW w:w="4520" w:type="dxa"/>
            <w:tcBorders>
              <w:left w:val="none" w:sz="0" w:space="0" w:color="auto"/>
              <w:right w:val="none" w:sz="0" w:space="0" w:color="auto"/>
            </w:tcBorders>
          </w:tcPr>
          <w:p w14:paraId="199F8160" w14:textId="1D69EA07"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lang w:val="pt-BR"/>
              </w:rPr>
            </w:pPr>
            <w:r>
              <w:t>N/A</w:t>
            </w:r>
          </w:p>
        </w:tc>
        <w:tc>
          <w:tcPr>
            <w:tcW w:w="2970" w:type="dxa"/>
            <w:tcBorders>
              <w:left w:val="none" w:sz="0" w:space="0" w:color="auto"/>
            </w:tcBorders>
          </w:tcPr>
          <w:p w14:paraId="1732ECE9" w14:textId="0343D6ED"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szCs w:val="22"/>
                <w:lang w:val="pt-BR"/>
              </w:rPr>
            </w:pPr>
            <w:r>
              <w:t>N/A</w:t>
            </w:r>
          </w:p>
        </w:tc>
      </w:tr>
      <w:tr w:rsidR="00DD659E" w:rsidRPr="005D2D12" w14:paraId="7EDC3287" w14:textId="77777777" w:rsidTr="00DD65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70FD7DF0" w14:textId="77777777" w:rsidR="00DD659E" w:rsidRPr="005D2D12" w:rsidRDefault="00DD659E" w:rsidP="00DD659E">
            <w:pPr>
              <w:rPr>
                <w:b w:val="0"/>
                <w:bCs w:val="0"/>
                <w:szCs w:val="22"/>
                <w:lang w:val="pt-BR"/>
              </w:rPr>
            </w:pPr>
          </w:p>
        </w:tc>
        <w:tc>
          <w:tcPr>
            <w:tcW w:w="1240" w:type="dxa"/>
            <w:tcBorders>
              <w:left w:val="none" w:sz="0" w:space="0" w:color="auto"/>
              <w:right w:val="none" w:sz="0" w:space="0" w:color="auto"/>
            </w:tcBorders>
          </w:tcPr>
          <w:p w14:paraId="47D55AEB"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tcPr>
          <w:p w14:paraId="5F0DD797"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tcPr>
          <w:p w14:paraId="31149D1D" w14:textId="77777777"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szCs w:val="22"/>
              </w:rPr>
            </w:pPr>
          </w:p>
        </w:tc>
      </w:tr>
    </w:tbl>
    <w:p w14:paraId="1BEEECFD" w14:textId="77777777" w:rsidR="00FB0EFC" w:rsidRDefault="00FB0EFC" w:rsidP="00FB0EFC">
      <w:pPr>
        <w:pStyle w:val="Heading2"/>
        <w:numPr>
          <w:ilvl w:val="0"/>
          <w:numId w:val="0"/>
        </w:numPr>
        <w:ind w:left="576" w:hanging="576"/>
        <w:rPr>
          <w:rFonts w:asciiTheme="minorHAnsi" w:hAnsiTheme="minorHAnsi" w:cstheme="minorHAnsi"/>
          <w:lang w:val="en-US"/>
        </w:rPr>
      </w:pPr>
      <w:bookmarkStart w:id="131" w:name="_Toc256415349"/>
      <w:bookmarkStart w:id="132" w:name="_Toc300246492"/>
      <w:bookmarkStart w:id="133" w:name="_Toc33705204"/>
    </w:p>
    <w:p w14:paraId="2F19F75B" w14:textId="4DFDC803" w:rsidR="003023B6" w:rsidRPr="005D2D12" w:rsidRDefault="003023B6" w:rsidP="00CA16ED">
      <w:pPr>
        <w:pStyle w:val="Heading2"/>
        <w:rPr>
          <w:rFonts w:asciiTheme="minorHAnsi" w:hAnsiTheme="minorHAnsi" w:cstheme="minorHAnsi"/>
          <w:lang w:val="en-US"/>
        </w:rPr>
      </w:pPr>
      <w:bookmarkStart w:id="134" w:name="_Toc37952150"/>
      <w:r w:rsidRPr="005D2D12">
        <w:rPr>
          <w:rFonts w:asciiTheme="minorHAnsi" w:hAnsiTheme="minorHAnsi" w:cstheme="minorHAnsi"/>
          <w:lang w:val="en-US"/>
        </w:rPr>
        <w:t>Other Related Documents</w:t>
      </w:r>
      <w:bookmarkEnd w:id="131"/>
      <w:bookmarkEnd w:id="132"/>
      <w:bookmarkEnd w:id="133"/>
      <w:bookmarkEnd w:id="134"/>
    </w:p>
    <w:p w14:paraId="50B81274" w14:textId="77777777" w:rsidR="003023B6" w:rsidRPr="005D2D12" w:rsidRDefault="003023B6" w:rsidP="003023B6">
      <w:pPr>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7820"/>
        <w:gridCol w:w="2178"/>
      </w:tblGrid>
      <w:tr w:rsidR="003023B6" w:rsidRPr="005D2D12" w14:paraId="3E45F0E2" w14:textId="77777777" w:rsidTr="003477B0">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782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5D2D12">
            <w:pPr>
              <w:rPr>
                <w:rFonts w:asciiTheme="minorHAnsi" w:hAnsiTheme="minorHAnsi" w:cstheme="minorHAnsi"/>
                <w:szCs w:val="22"/>
              </w:rPr>
            </w:pPr>
            <w:r w:rsidRPr="005D2D12">
              <w:rPr>
                <w:rFonts w:asciiTheme="minorHAnsi" w:hAnsiTheme="minorHAnsi" w:cstheme="minorHAnsi"/>
                <w:szCs w:val="22"/>
              </w:rPr>
              <w:t>Related Document</w:t>
            </w:r>
          </w:p>
        </w:tc>
        <w:tc>
          <w:tcPr>
            <w:tcW w:w="217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5D2D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DD659E" w:rsidRPr="005D2D12" w14:paraId="2EA76FBC" w14:textId="77777777" w:rsidTr="003477B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820" w:type="dxa"/>
            <w:tcBorders>
              <w:right w:val="none" w:sz="0" w:space="0" w:color="auto"/>
            </w:tcBorders>
          </w:tcPr>
          <w:p w14:paraId="1C36DD3A" w14:textId="7D872072" w:rsidR="00DD659E" w:rsidRPr="005D2D12" w:rsidRDefault="00DD659E" w:rsidP="00DD659E">
            <w:pPr>
              <w:rPr>
                <w:rFonts w:asciiTheme="minorHAnsi" w:hAnsiTheme="minorHAnsi" w:cstheme="minorHAnsi"/>
                <w:b w:val="0"/>
                <w:bCs w:val="0"/>
                <w:szCs w:val="22"/>
              </w:rPr>
            </w:pPr>
            <w:r w:rsidRPr="00266A42">
              <w:rPr>
                <w:b w:val="0"/>
              </w:rPr>
              <w:t>BP310_C4C_</w:t>
            </w:r>
            <w:r w:rsidR="001542E9">
              <w:rPr>
                <w:b w:val="0"/>
              </w:rPr>
              <w:t>Onboarding of Customers in CDC and integration</w:t>
            </w:r>
            <w:r w:rsidR="003477B0">
              <w:rPr>
                <w:b w:val="0"/>
              </w:rPr>
              <w:t xml:space="preserve"> </w:t>
            </w:r>
            <w:r w:rsidR="001542E9">
              <w:rPr>
                <w:b w:val="0"/>
              </w:rPr>
              <w:t xml:space="preserve">with Hybris </w:t>
            </w:r>
            <w:r w:rsidR="003477B0">
              <w:rPr>
                <w:b w:val="0"/>
              </w:rPr>
              <w:t>M</w:t>
            </w:r>
            <w:bookmarkStart w:id="135" w:name="_GoBack"/>
            <w:bookmarkEnd w:id="135"/>
            <w:r w:rsidR="001542E9">
              <w:rPr>
                <w:b w:val="0"/>
              </w:rPr>
              <w:t>arketing</w:t>
            </w:r>
          </w:p>
        </w:tc>
        <w:tc>
          <w:tcPr>
            <w:tcW w:w="2178" w:type="dxa"/>
            <w:tcBorders>
              <w:left w:val="none" w:sz="0" w:space="0" w:color="auto"/>
            </w:tcBorders>
          </w:tcPr>
          <w:p w14:paraId="7FD1CCB6" w14:textId="49230243"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Business Process</w:t>
            </w:r>
          </w:p>
        </w:tc>
      </w:tr>
      <w:tr w:rsidR="00DD659E" w:rsidRPr="005D2D12" w14:paraId="10C11F48" w14:textId="77777777" w:rsidTr="003477B0">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820" w:type="dxa"/>
            <w:tcBorders>
              <w:right w:val="none" w:sz="0" w:space="0" w:color="auto"/>
            </w:tcBorders>
          </w:tcPr>
          <w:p w14:paraId="68763E76" w14:textId="74A1D656" w:rsidR="00DD659E" w:rsidRPr="005D2D12" w:rsidRDefault="00DD659E" w:rsidP="00DD659E">
            <w:pPr>
              <w:rPr>
                <w:rFonts w:asciiTheme="minorHAnsi" w:hAnsiTheme="minorHAnsi" w:cstheme="minorHAnsi"/>
                <w:b w:val="0"/>
                <w:bCs w:val="0"/>
                <w:szCs w:val="22"/>
                <w:lang w:val="pt-BR"/>
              </w:rPr>
            </w:pPr>
            <w:r w:rsidRPr="00266A42">
              <w:rPr>
                <w:b w:val="0"/>
              </w:rPr>
              <w:t>TE586_C4C_</w:t>
            </w:r>
            <w:r w:rsidR="001542E9">
              <w:rPr>
                <w:b w:val="0"/>
              </w:rPr>
              <w:t>Onboarding of Customers in CDC and integration with Hybris Marketing</w:t>
            </w:r>
          </w:p>
        </w:tc>
        <w:tc>
          <w:tcPr>
            <w:tcW w:w="2178" w:type="dxa"/>
            <w:tcBorders>
              <w:left w:val="none" w:sz="0" w:space="0" w:color="auto"/>
            </w:tcBorders>
          </w:tcPr>
          <w:p w14:paraId="1B47136E" w14:textId="192AD3CB"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bCs/>
              </w:rPr>
              <w:t>Test Script</w:t>
            </w:r>
          </w:p>
        </w:tc>
      </w:tr>
      <w:tr w:rsidR="00DD659E" w:rsidRPr="005D2D12" w14:paraId="052986D9" w14:textId="77777777" w:rsidTr="003477B0">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820" w:type="dxa"/>
            <w:tcBorders>
              <w:right w:val="none" w:sz="0" w:space="0" w:color="auto"/>
            </w:tcBorders>
          </w:tcPr>
          <w:p w14:paraId="75C9C22C" w14:textId="35FF6B1E" w:rsidR="00DD659E" w:rsidRPr="005D2D12" w:rsidRDefault="00DD659E" w:rsidP="00DD659E">
            <w:pPr>
              <w:rPr>
                <w:rFonts w:asciiTheme="minorHAnsi" w:hAnsiTheme="minorHAnsi" w:cstheme="minorHAnsi"/>
                <w:b w:val="0"/>
                <w:bCs w:val="0"/>
                <w:szCs w:val="22"/>
              </w:rPr>
            </w:pPr>
            <w:r w:rsidRPr="00266A42">
              <w:rPr>
                <w:b w:val="0"/>
              </w:rPr>
              <w:t>AP322_C4C_</w:t>
            </w:r>
            <w:r w:rsidR="001542E9">
              <w:rPr>
                <w:b w:val="0"/>
              </w:rPr>
              <w:t>Onboarding of Customers in CDC and integration with</w:t>
            </w:r>
            <w:r w:rsidR="003477B0">
              <w:rPr>
                <w:b w:val="0"/>
              </w:rPr>
              <w:t xml:space="preserve"> </w:t>
            </w:r>
            <w:r w:rsidR="001542E9">
              <w:rPr>
                <w:b w:val="0"/>
              </w:rPr>
              <w:t>Hybris Marketing</w:t>
            </w:r>
          </w:p>
        </w:tc>
        <w:tc>
          <w:tcPr>
            <w:tcW w:w="2178" w:type="dxa"/>
            <w:tcBorders>
              <w:left w:val="none" w:sz="0" w:space="0" w:color="auto"/>
            </w:tcBorders>
          </w:tcPr>
          <w:p w14:paraId="582B0346" w14:textId="303B8DCD" w:rsidR="00DD659E" w:rsidRPr="005D2D12" w:rsidRDefault="00DD659E" w:rsidP="00DD659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t>Configuration Guide</w:t>
            </w:r>
          </w:p>
        </w:tc>
      </w:tr>
      <w:tr w:rsidR="00DD659E" w:rsidRPr="005D2D12" w14:paraId="26C80D75" w14:textId="77777777" w:rsidTr="003477B0">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820" w:type="dxa"/>
            <w:tcBorders>
              <w:right w:val="none" w:sz="0" w:space="0" w:color="auto"/>
            </w:tcBorders>
          </w:tcPr>
          <w:p w14:paraId="2526F452" w14:textId="239401E5" w:rsidR="00DD659E" w:rsidRPr="005D2D12" w:rsidRDefault="00DD659E" w:rsidP="00DD659E">
            <w:pPr>
              <w:rPr>
                <w:rFonts w:asciiTheme="minorHAnsi" w:hAnsiTheme="minorHAnsi" w:cstheme="minorHAnsi"/>
                <w:b w:val="0"/>
                <w:bCs w:val="0"/>
                <w:szCs w:val="22"/>
              </w:rPr>
            </w:pPr>
          </w:p>
        </w:tc>
        <w:tc>
          <w:tcPr>
            <w:tcW w:w="2178" w:type="dxa"/>
            <w:tcBorders>
              <w:left w:val="none" w:sz="0" w:space="0" w:color="auto"/>
            </w:tcBorders>
          </w:tcPr>
          <w:p w14:paraId="6277BE2F" w14:textId="158DABDE" w:rsidR="00DD659E" w:rsidRPr="005D2D12" w:rsidRDefault="00DD659E" w:rsidP="00DD659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8D5177">
      <w:pPr>
        <w:rPr>
          <w:rFonts w:asciiTheme="minorHAnsi" w:hAnsiTheme="minorHAnsi" w:cstheme="minorHAnsi"/>
        </w:rPr>
      </w:pPr>
      <w:bookmarkStart w:id="136" w:name="_Toc300246493"/>
      <w:bookmarkStart w:id="137" w:name="_Toc33705205"/>
    </w:p>
    <w:p w14:paraId="5BD9C919" w14:textId="7916D608" w:rsidR="003023B6" w:rsidRPr="005D2D12" w:rsidRDefault="003023B6" w:rsidP="00D10C09">
      <w:pPr>
        <w:pStyle w:val="Heading1"/>
        <w:pBdr>
          <w:bottom w:val="none" w:sz="0" w:space="0" w:color="auto"/>
        </w:pBdr>
        <w:rPr>
          <w:rFonts w:asciiTheme="minorHAnsi" w:hAnsiTheme="minorHAnsi" w:cstheme="minorHAnsi"/>
        </w:rPr>
      </w:pPr>
      <w:bookmarkStart w:id="138" w:name="_Toc37952151"/>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24106B80" w14:textId="77777777" w:rsidR="005512D9" w:rsidRPr="005512D9" w:rsidRDefault="005512D9" w:rsidP="005512D9">
      <w:pPr>
        <w:rPr>
          <w:rFonts w:cs="Arial"/>
          <w:lang w:val="en-US"/>
        </w:rPr>
      </w:pPr>
      <w:r w:rsidRPr="005512D9">
        <w:rPr>
          <w:rFonts w:cs="Arial"/>
          <w:lang w:val="en-US"/>
        </w:rPr>
        <w:t>Company portal is created in SCP with option to login, register and edit profile.</w:t>
      </w:r>
    </w:p>
    <w:p w14:paraId="24F8E04C" w14:textId="77777777" w:rsidR="005512D9" w:rsidRPr="005512D9" w:rsidRDefault="005512D9" w:rsidP="005512D9">
      <w:pPr>
        <w:rPr>
          <w:rFonts w:cs="Arial"/>
          <w:lang w:val="en-US"/>
        </w:rPr>
      </w:pPr>
      <w:r w:rsidRPr="005512D9">
        <w:rPr>
          <w:rFonts w:cs="Arial"/>
          <w:lang w:val="en-US"/>
        </w:rPr>
        <w:t>Registration-as-a-service (RAAS) service of Customer Data Cloud is used to embed the registration and login screens to the portal.</w:t>
      </w:r>
    </w:p>
    <w:p w14:paraId="7AC1926E" w14:textId="77777777" w:rsidR="005512D9" w:rsidRPr="005512D9" w:rsidRDefault="005512D9" w:rsidP="005512D9">
      <w:pPr>
        <w:rPr>
          <w:rFonts w:cs="Arial"/>
          <w:lang w:val="en-US"/>
        </w:rPr>
      </w:pPr>
      <w:r w:rsidRPr="005512D9">
        <w:rPr>
          <w:rFonts w:cs="Arial"/>
          <w:lang w:val="en-US"/>
        </w:rPr>
        <w:t>After successful login customers will be prompted to provide more details for progressive profiling.</w:t>
      </w:r>
    </w:p>
    <w:p w14:paraId="6F1B8975" w14:textId="77777777" w:rsidR="005512D9" w:rsidRPr="005512D9" w:rsidRDefault="005512D9" w:rsidP="005512D9">
      <w:pPr>
        <w:rPr>
          <w:rFonts w:cs="Arial"/>
          <w:lang w:val="en-US"/>
        </w:rPr>
      </w:pPr>
      <w:r w:rsidRPr="005512D9">
        <w:rPr>
          <w:rFonts w:cs="Arial"/>
          <w:lang w:val="en-US"/>
        </w:rPr>
        <w:t>The customer data from CDC will be sent to SAP Marketing by CPI to create contacts which will then be used for campaign.</w:t>
      </w:r>
    </w:p>
    <w:p w14:paraId="0E754551" w14:textId="0149E90B" w:rsidR="005512D9" w:rsidRDefault="005512D9" w:rsidP="005512D9">
      <w:pPr>
        <w:rPr>
          <w:rFonts w:cs="Arial"/>
          <w:lang w:val="en-US"/>
        </w:rPr>
      </w:pPr>
      <w:r w:rsidRPr="005512D9">
        <w:rPr>
          <w:rFonts w:cs="Arial"/>
          <w:lang w:val="en-US"/>
        </w:rPr>
        <w:t>Policies have been defined for the password complexity and captcha.</w:t>
      </w:r>
    </w:p>
    <w:p w14:paraId="0B7DF9D4" w14:textId="77777777" w:rsidR="005512D9" w:rsidRPr="005512D9" w:rsidRDefault="005512D9" w:rsidP="005512D9">
      <w:pPr>
        <w:rPr>
          <w:rFonts w:cs="Arial"/>
          <w:lang w:val="en-US"/>
        </w:rPr>
      </w:pPr>
    </w:p>
    <w:p w14:paraId="700E5C24" w14:textId="04EF636C" w:rsidR="00441682" w:rsidRDefault="005512D9" w:rsidP="005512D9">
      <w:pPr>
        <w:rPr>
          <w:rFonts w:cs="Arial"/>
          <w:lang w:val="en-US"/>
        </w:rPr>
      </w:pPr>
      <w:r w:rsidRPr="005512D9">
        <w:rPr>
          <w:rFonts w:cs="Arial"/>
          <w:lang w:val="en-US"/>
        </w:rPr>
        <w:t>Below is the business process which has been considered in this user story</w:t>
      </w:r>
      <w:r>
        <w:rPr>
          <w:rFonts w:cs="Arial"/>
          <w:lang w:val="en-US"/>
        </w:rPr>
        <w:t>:</w:t>
      </w:r>
    </w:p>
    <w:p w14:paraId="6EC5E087" w14:textId="06366E80" w:rsidR="005512D9" w:rsidRDefault="005512D9" w:rsidP="005512D9"/>
    <w:p w14:paraId="7139D8DF" w14:textId="3AD38AB9" w:rsidR="005512D9" w:rsidRPr="00441682" w:rsidRDefault="00EF5AB7" w:rsidP="005512D9">
      <w:r>
        <w:rPr>
          <w:noProof/>
        </w:rPr>
        <w:lastRenderedPageBreak/>
        <w:drawing>
          <wp:inline distT="0" distB="0" distL="0" distR="0" wp14:anchorId="607DBF16" wp14:editId="4FACCE2C">
            <wp:extent cx="5930900" cy="3054350"/>
            <wp:effectExtent l="19050" t="19050" r="12700" b="127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srcRect t="844"/>
                    <a:stretch/>
                  </pic:blipFill>
                  <pic:spPr bwMode="auto">
                    <a:xfrm>
                      <a:off x="0" y="0"/>
                      <a:ext cx="5930900" cy="3054350"/>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568871" w14:textId="7A07ED12" w:rsidR="007A02AE" w:rsidRPr="005D2D12" w:rsidRDefault="00B31DEF" w:rsidP="00AC624F">
      <w:pPr>
        <w:pStyle w:val="DigitisationBullets"/>
        <w:numPr>
          <w:ilvl w:val="0"/>
          <w:numId w:val="0"/>
        </w:numPr>
        <w:rPr>
          <w:rFonts w:asciiTheme="minorHAnsi" w:hAnsiTheme="minorHAnsi" w:cstheme="minorHAnsi"/>
        </w:rPr>
      </w:pPr>
      <w:r w:rsidRPr="005D2D12">
        <w:rPr>
          <w:rFonts w:asciiTheme="minorHAnsi" w:hAnsiTheme="minorHAnsi" w:cstheme="minorHAnsi"/>
          <w:iCs/>
        </w:rPr>
        <w:t xml:space="preserve"> </w:t>
      </w:r>
    </w:p>
    <w:p w14:paraId="3BDAD1A7" w14:textId="77777777" w:rsidR="003023B6" w:rsidRPr="005D2D12" w:rsidRDefault="003023B6" w:rsidP="00CA16ED">
      <w:pPr>
        <w:pStyle w:val="Heading2"/>
        <w:rPr>
          <w:rFonts w:asciiTheme="minorHAnsi" w:hAnsiTheme="minorHAnsi" w:cstheme="minorHAnsi"/>
          <w:lang w:val="en-US"/>
        </w:rPr>
      </w:pPr>
      <w:bookmarkStart w:id="139" w:name="_Toc300246494"/>
      <w:bookmarkStart w:id="140" w:name="_Toc33705206"/>
      <w:bookmarkStart w:id="141" w:name="_Toc37952152"/>
      <w:bookmarkStart w:id="142" w:name="_Toc210043908"/>
      <w:r w:rsidRPr="005D2D12">
        <w:rPr>
          <w:rFonts w:asciiTheme="minorHAnsi" w:hAnsiTheme="minorHAnsi" w:cstheme="minorHAnsi"/>
          <w:lang w:val="en-US"/>
        </w:rPr>
        <w:t>High level requirements</w:t>
      </w:r>
      <w:bookmarkEnd w:id="139"/>
      <w:bookmarkEnd w:id="140"/>
      <w:bookmarkEnd w:id="141"/>
    </w:p>
    <w:p w14:paraId="7A301DC3" w14:textId="1AE8B1C3" w:rsidR="00CA56D5" w:rsidRDefault="00CA56D5" w:rsidP="00CA56D5">
      <w:pPr>
        <w:pStyle w:val="DigitisationBullets"/>
        <w:numPr>
          <w:ilvl w:val="0"/>
          <w:numId w:val="0"/>
        </w:numPr>
        <w:ind w:left="144" w:hanging="144"/>
      </w:pPr>
      <w:bookmarkStart w:id="143" w:name="_Toc300246495"/>
      <w:bookmarkStart w:id="144" w:name="_Toc33705207"/>
      <w:r w:rsidRPr="00CA56D5">
        <w:t>Below are the high-level requirements for this scenario</w:t>
      </w:r>
      <w:r>
        <w:t>:</w:t>
      </w:r>
    </w:p>
    <w:p w14:paraId="0DB2EEE6" w14:textId="22F2C68A" w:rsidR="005512D9" w:rsidRDefault="00CA56D5" w:rsidP="005512D9">
      <w:pPr>
        <w:pStyle w:val="DigitisationBullets"/>
      </w:pPr>
      <w:r>
        <w:t xml:space="preserve"> </w:t>
      </w:r>
      <w:r w:rsidR="005512D9">
        <w:t xml:space="preserve">Company portal is created in SCP for </w:t>
      </w:r>
      <w:r w:rsidR="00EE3427">
        <w:t>customer</w:t>
      </w:r>
      <w:r w:rsidR="005512D9">
        <w:t xml:space="preserve"> </w:t>
      </w:r>
      <w:r w:rsidR="00EE3427">
        <w:t>onboarding</w:t>
      </w:r>
      <w:r w:rsidR="005512D9">
        <w:t xml:space="preserve"> with option to login, register and edit profile</w:t>
      </w:r>
    </w:p>
    <w:p w14:paraId="2483A9A6" w14:textId="0FF30637" w:rsidR="005512D9" w:rsidRDefault="005512D9" w:rsidP="005512D9">
      <w:pPr>
        <w:pStyle w:val="DigitisationBullets"/>
      </w:pPr>
      <w:r>
        <w:t xml:space="preserve"> Registration-as-a-service (RAAS) service of Customer Data Cloud is used to embed the registration and login screens to the portal. Option for both lite and full registration is provided</w:t>
      </w:r>
    </w:p>
    <w:p w14:paraId="6A1012B4" w14:textId="4EDDD84C" w:rsidR="005512D9" w:rsidRDefault="005512D9" w:rsidP="005512D9">
      <w:pPr>
        <w:pStyle w:val="DigitisationBullets"/>
      </w:pPr>
      <w:r>
        <w:t xml:space="preserve"> Social plugins </w:t>
      </w:r>
      <w:r w:rsidR="00EE3427">
        <w:t>are</w:t>
      </w:r>
      <w:r>
        <w:t xml:space="preserve"> used for quick registration and login</w:t>
      </w:r>
    </w:p>
    <w:p w14:paraId="05AA7596" w14:textId="79422765" w:rsidR="005512D9" w:rsidRDefault="005512D9" w:rsidP="005512D9">
      <w:pPr>
        <w:pStyle w:val="DigitisationBullets"/>
      </w:pPr>
      <w:r>
        <w:t xml:space="preserve"> After successful login customer will be prompted to provide more details for progressive profiling</w:t>
      </w:r>
    </w:p>
    <w:p w14:paraId="776DA812" w14:textId="2DD11E4C" w:rsidR="005512D9" w:rsidRDefault="005512D9" w:rsidP="005512D9">
      <w:pPr>
        <w:pStyle w:val="DigitisationBullets"/>
      </w:pPr>
      <w:r>
        <w:t xml:space="preserve"> Subscription and consent management is maintained</w:t>
      </w:r>
    </w:p>
    <w:p w14:paraId="44D5BDAA" w14:textId="4A840B3F" w:rsidR="005512D9" w:rsidRDefault="005512D9" w:rsidP="005512D9">
      <w:pPr>
        <w:pStyle w:val="DigitisationBullets"/>
      </w:pPr>
      <w:r>
        <w:t xml:space="preserve"> The customer data from CDC will be sent to SAP Marketing via CPI to create contacts which will then be used for campaign</w:t>
      </w:r>
    </w:p>
    <w:p w14:paraId="6A12F62D" w14:textId="46B04E39" w:rsidR="00B31DEF" w:rsidRPr="00A84F38" w:rsidRDefault="005512D9" w:rsidP="005512D9">
      <w:pPr>
        <w:pStyle w:val="DigitisationBullets"/>
        <w:rPr>
          <w:lang w:val="en-US"/>
        </w:rPr>
      </w:pPr>
      <w:r>
        <w:t xml:space="preserve"> Policies have been defined for the password complexity and captcha</w:t>
      </w:r>
    </w:p>
    <w:p w14:paraId="0A710030" w14:textId="77777777" w:rsidR="00DD659E" w:rsidRPr="005D2D12" w:rsidRDefault="00DD659E" w:rsidP="00DD659E">
      <w:pPr>
        <w:rPr>
          <w:rFonts w:asciiTheme="minorHAnsi" w:hAnsiTheme="minorHAnsi" w:cstheme="minorHAnsi"/>
        </w:rPr>
      </w:pPr>
    </w:p>
    <w:p w14:paraId="6054E2F3" w14:textId="65477212" w:rsidR="00074541" w:rsidRPr="005D2D12" w:rsidRDefault="003023B6" w:rsidP="00074541">
      <w:pPr>
        <w:pStyle w:val="Heading2"/>
        <w:rPr>
          <w:rFonts w:asciiTheme="minorHAnsi" w:hAnsiTheme="minorHAnsi" w:cstheme="minorHAnsi"/>
          <w:lang w:val="en-US"/>
        </w:rPr>
      </w:pPr>
      <w:bookmarkStart w:id="145" w:name="_Toc37952153"/>
      <w:r w:rsidRPr="005D2D12">
        <w:rPr>
          <w:rFonts w:asciiTheme="minorHAnsi" w:hAnsiTheme="minorHAnsi" w:cstheme="minorHAnsi"/>
          <w:lang w:val="en-US"/>
        </w:rPr>
        <w:t>Key Value Drivers for the Business Process</w:t>
      </w:r>
      <w:bookmarkEnd w:id="142"/>
      <w:bookmarkEnd w:id="143"/>
      <w:bookmarkEnd w:id="144"/>
      <w:bookmarkEnd w:id="145"/>
      <w:r w:rsidR="0034604B" w:rsidRPr="005D2D12">
        <w:rPr>
          <w:rFonts w:asciiTheme="minorHAnsi" w:hAnsiTheme="minorHAnsi" w:cstheme="minorHAnsi"/>
          <w:lang w:val="en-US"/>
        </w:rPr>
        <w:t xml:space="preserve"> </w:t>
      </w:r>
    </w:p>
    <w:p w14:paraId="255E91F1" w14:textId="1DCDF65F" w:rsidR="00D05186" w:rsidRPr="00645F8A" w:rsidRDefault="00D05186" w:rsidP="00D05186">
      <w:pPr>
        <w:rPr>
          <w:rFonts w:eastAsia="MS Mincho"/>
          <w:lang w:eastAsia="ja-JP"/>
        </w:rPr>
      </w:pPr>
      <w:r>
        <w:rPr>
          <w:rFonts w:eastAsia="MS Mincho"/>
          <w:lang w:eastAsia="ja-JP"/>
        </w:rPr>
        <w:t>Solution bring</w:t>
      </w:r>
      <w:r w:rsidR="00CA56D5">
        <w:rPr>
          <w:rFonts w:eastAsia="MS Mincho"/>
          <w:lang w:eastAsia="ja-JP"/>
        </w:rPr>
        <w:t>s</w:t>
      </w:r>
      <w:r>
        <w:rPr>
          <w:rFonts w:eastAsia="MS Mincho"/>
          <w:lang w:eastAsia="ja-JP"/>
        </w:rPr>
        <w:t xml:space="preserve"> the following values to business:</w:t>
      </w:r>
    </w:p>
    <w:p w14:paraId="6E8CF2F0" w14:textId="74B5AE7B" w:rsidR="005512D9" w:rsidRPr="005512D9"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It helps to identify and engage customers across channels and devices</w:t>
      </w:r>
    </w:p>
    <w:p w14:paraId="7A4A665B" w14:textId="77777777" w:rsidR="0050068B"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SAP customer identity provides seamless and secure access to customers through registration and social login screens. It gathers valuable data based on permission to drive more personalized</w:t>
      </w:r>
    </w:p>
    <w:p w14:paraId="3050C2BF" w14:textId="44F15B5A" w:rsidR="005512D9" w:rsidRPr="005512D9" w:rsidRDefault="005512D9" w:rsidP="0050068B">
      <w:pPr>
        <w:pStyle w:val="DigitisationBullets"/>
        <w:numPr>
          <w:ilvl w:val="0"/>
          <w:numId w:val="0"/>
        </w:numPr>
        <w:ind w:left="144"/>
        <w:rPr>
          <w:rFonts w:eastAsia="MS Mincho"/>
          <w:lang w:eastAsia="ja-JP"/>
        </w:rPr>
      </w:pPr>
      <w:r w:rsidRPr="005512D9">
        <w:rPr>
          <w:rFonts w:eastAsia="MS Mincho"/>
          <w:lang w:eastAsia="ja-JP"/>
        </w:rPr>
        <w:t>customer experience while protecting their personal data</w:t>
      </w:r>
    </w:p>
    <w:p w14:paraId="254BE00C" w14:textId="78F39359" w:rsidR="005512D9" w:rsidRPr="005512D9"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It builds more trusted and valued relationship with customers</w:t>
      </w:r>
    </w:p>
    <w:p w14:paraId="6ADEEAD9" w14:textId="4B1B4849" w:rsidR="005512D9" w:rsidRPr="005512D9"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 xml:space="preserve">It securely </w:t>
      </w:r>
      <w:r w:rsidR="00EE3427" w:rsidRPr="005512D9">
        <w:rPr>
          <w:rFonts w:eastAsia="MS Mincho"/>
          <w:lang w:eastAsia="ja-JP"/>
        </w:rPr>
        <w:t>identifies</w:t>
      </w:r>
      <w:r w:rsidRPr="005512D9">
        <w:rPr>
          <w:rFonts w:eastAsia="MS Mincho"/>
          <w:lang w:eastAsia="ja-JP"/>
        </w:rPr>
        <w:t xml:space="preserve"> online visitors from any touchpoint</w:t>
      </w:r>
    </w:p>
    <w:p w14:paraId="04E47368" w14:textId="1392BF0D" w:rsidR="005512D9" w:rsidRPr="005512D9"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It provides benefit of specialized protection against account takeover and DDoS attacks</w:t>
      </w:r>
    </w:p>
    <w:p w14:paraId="7889E3B7" w14:textId="55DFAFA2" w:rsidR="00B31DEF" w:rsidRPr="005512D9" w:rsidRDefault="005512D9" w:rsidP="005512D9">
      <w:pPr>
        <w:pStyle w:val="DigitisationBullets"/>
        <w:rPr>
          <w:rFonts w:eastAsia="MS Mincho"/>
          <w:lang w:eastAsia="ja-JP"/>
        </w:rPr>
      </w:pPr>
      <w:r>
        <w:rPr>
          <w:rFonts w:eastAsia="MS Mincho"/>
          <w:lang w:eastAsia="ja-JP"/>
        </w:rPr>
        <w:t xml:space="preserve"> </w:t>
      </w:r>
      <w:r w:rsidRPr="005512D9">
        <w:rPr>
          <w:rFonts w:eastAsia="MS Mincho"/>
          <w:lang w:eastAsia="ja-JP"/>
        </w:rPr>
        <w:t>It turns unknown online visitors into known and loyal customers</w:t>
      </w:r>
    </w:p>
    <w:p w14:paraId="12455760" w14:textId="77777777" w:rsidR="007A02AE" w:rsidRPr="00DD659E" w:rsidRDefault="007A02AE" w:rsidP="007A02AE">
      <w:pPr>
        <w:pStyle w:val="DigitisationBullets"/>
        <w:numPr>
          <w:ilvl w:val="0"/>
          <w:numId w:val="0"/>
        </w:numPr>
        <w:rPr>
          <w:rFonts w:asciiTheme="minorHAnsi" w:hAnsiTheme="minorHAnsi" w:cstheme="minorHAnsi"/>
          <w:iCs/>
        </w:rPr>
      </w:pPr>
    </w:p>
    <w:p w14:paraId="4DA6B5C4" w14:textId="5BDC4192" w:rsidR="003023B6" w:rsidRPr="005D2D12" w:rsidRDefault="003023B6" w:rsidP="00CA16ED">
      <w:pPr>
        <w:pStyle w:val="Heading2"/>
        <w:rPr>
          <w:rFonts w:asciiTheme="minorHAnsi" w:hAnsiTheme="minorHAnsi" w:cstheme="minorHAnsi"/>
          <w:lang w:val="en-US"/>
        </w:rPr>
      </w:pPr>
      <w:bookmarkStart w:id="146" w:name="_Toc210043909"/>
      <w:bookmarkStart w:id="147" w:name="_Toc300246496"/>
      <w:bookmarkStart w:id="148" w:name="_Toc33705208"/>
      <w:bookmarkStart w:id="149" w:name="_Toc37952154"/>
      <w:r w:rsidRPr="005D2D12">
        <w:rPr>
          <w:rFonts w:asciiTheme="minorHAnsi" w:hAnsiTheme="minorHAnsi" w:cstheme="minorHAnsi"/>
          <w:lang w:val="en-US"/>
        </w:rPr>
        <w:lastRenderedPageBreak/>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6BE043A9" w14:textId="0161C65A" w:rsidR="005512D9" w:rsidRPr="005512D9" w:rsidRDefault="00DD659E" w:rsidP="005512D9">
      <w:pPr>
        <w:pStyle w:val="DigitisationBullets"/>
        <w:rPr>
          <w:lang w:val="en-US"/>
        </w:rPr>
      </w:pPr>
      <w:r w:rsidRPr="00AC624F">
        <w:rPr>
          <w:rFonts w:asciiTheme="minorHAnsi" w:hAnsiTheme="minorHAnsi" w:cstheme="minorHAnsi"/>
          <w:iCs/>
        </w:rPr>
        <w:t xml:space="preserve"> </w:t>
      </w:r>
      <w:r w:rsidR="005512D9" w:rsidRPr="005512D9">
        <w:rPr>
          <w:lang w:val="en-US"/>
        </w:rPr>
        <w:t>This scenario is related to Living Marketing of Golden Template</w:t>
      </w:r>
    </w:p>
    <w:p w14:paraId="1590ABCC" w14:textId="4D95140C" w:rsidR="005512D9" w:rsidRPr="005512D9" w:rsidRDefault="005512D9" w:rsidP="005512D9">
      <w:pPr>
        <w:pStyle w:val="DigitisationBullets"/>
        <w:rPr>
          <w:lang w:val="en-US"/>
        </w:rPr>
      </w:pPr>
      <w:r>
        <w:rPr>
          <w:lang w:val="en-US"/>
        </w:rPr>
        <w:t xml:space="preserve"> </w:t>
      </w:r>
      <w:r w:rsidRPr="005512D9">
        <w:rPr>
          <w:lang w:val="en-US"/>
        </w:rPr>
        <w:t>Higher Customer Lifetime Value: SAP CDC provides customers with easy to</w:t>
      </w:r>
      <w:r w:rsidR="0050068B">
        <w:rPr>
          <w:lang w:val="en-US"/>
        </w:rPr>
        <w:t xml:space="preserve"> </w:t>
      </w:r>
      <w:r w:rsidRPr="005512D9">
        <w:rPr>
          <w:lang w:val="en-US"/>
        </w:rPr>
        <w:t>register tools with permission and consent based</w:t>
      </w:r>
      <w:r w:rsidR="0050068B">
        <w:rPr>
          <w:lang w:val="en-US"/>
        </w:rPr>
        <w:t xml:space="preserve"> </w:t>
      </w:r>
      <w:r w:rsidRPr="005512D9">
        <w:rPr>
          <w:lang w:val="en-US"/>
        </w:rPr>
        <w:t>profiling</w:t>
      </w:r>
    </w:p>
    <w:p w14:paraId="6092A22A" w14:textId="6B2EF044" w:rsidR="00C659AF" w:rsidRPr="005512D9" w:rsidRDefault="005512D9" w:rsidP="005512D9">
      <w:pPr>
        <w:pStyle w:val="DigitisationBullets"/>
        <w:rPr>
          <w:lang w:val="en-US"/>
        </w:rPr>
      </w:pPr>
      <w:r>
        <w:rPr>
          <w:lang w:val="en-US"/>
        </w:rPr>
        <w:t xml:space="preserve"> </w:t>
      </w:r>
      <w:r w:rsidRPr="005512D9">
        <w:rPr>
          <w:lang w:val="en-US"/>
        </w:rPr>
        <w:t>Higher Revenue: SAP CDC helps to increase revenue by converting general site visitors to loyal customers</w:t>
      </w:r>
    </w:p>
    <w:p w14:paraId="59B1203F" w14:textId="133D924C" w:rsidR="003023B6" w:rsidRPr="005D2D12" w:rsidRDefault="003023B6" w:rsidP="00D10C09">
      <w:pPr>
        <w:pStyle w:val="Heading1"/>
        <w:pBdr>
          <w:bottom w:val="none" w:sz="0" w:space="0" w:color="auto"/>
        </w:pBdr>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7952155"/>
      <w:r w:rsidRPr="005D2D12">
        <w:rPr>
          <w:rFonts w:asciiTheme="minorHAnsi" w:hAnsiTheme="minorHAnsi" w:cstheme="minorHAnsi"/>
        </w:rPr>
        <w:t>Business Sub-Process Description</w:t>
      </w:r>
      <w:bookmarkEnd w:id="150"/>
      <w:bookmarkEnd w:id="151"/>
      <w:bookmarkEnd w:id="152"/>
      <w:bookmarkEnd w:id="153"/>
      <w:bookmarkEnd w:id="154"/>
    </w:p>
    <w:p w14:paraId="3F0098B0" w14:textId="32CF5DA9" w:rsidR="00B31DEF" w:rsidRPr="00AC624F" w:rsidRDefault="005512D9" w:rsidP="00AB17A2">
      <w:pPr>
        <w:rPr>
          <w:rFonts w:asciiTheme="minorHAnsi" w:hAnsiTheme="minorHAnsi" w:cstheme="minorHAnsi"/>
        </w:rPr>
      </w:pPr>
      <w:r w:rsidRPr="005512D9">
        <w:rPr>
          <w:rFonts w:cs="Arial"/>
          <w:bCs/>
          <w:lang w:val="en-US"/>
        </w:rPr>
        <w:t xml:space="preserve">The process defines how customer can control his profile and personal information based on consent based profiling. Once customer registers on portal or registered customer updates his </w:t>
      </w:r>
      <w:r w:rsidR="00EE3427" w:rsidRPr="005512D9">
        <w:rPr>
          <w:rFonts w:cs="Arial"/>
          <w:bCs/>
          <w:lang w:val="en-US"/>
        </w:rPr>
        <w:t>profile with</w:t>
      </w:r>
      <w:r w:rsidRPr="005512D9">
        <w:rPr>
          <w:rFonts w:cs="Arial"/>
          <w:bCs/>
          <w:lang w:val="en-US"/>
        </w:rPr>
        <w:t xml:space="preserve"> some additional information or </w:t>
      </w:r>
      <w:r w:rsidR="00EE3427" w:rsidRPr="005512D9">
        <w:rPr>
          <w:rFonts w:cs="Arial"/>
          <w:bCs/>
          <w:lang w:val="en-US"/>
        </w:rPr>
        <w:t>subscription</w:t>
      </w:r>
      <w:r w:rsidRPr="005512D9">
        <w:rPr>
          <w:rFonts w:cs="Arial"/>
          <w:bCs/>
          <w:lang w:val="en-US"/>
        </w:rPr>
        <w:t xml:space="preserve"> </w:t>
      </w:r>
      <w:r w:rsidR="00EE3427" w:rsidRPr="005512D9">
        <w:rPr>
          <w:rFonts w:cs="Arial"/>
          <w:bCs/>
          <w:lang w:val="en-US"/>
        </w:rPr>
        <w:t>option, in</w:t>
      </w:r>
      <w:r w:rsidRPr="005512D9">
        <w:rPr>
          <w:rFonts w:cs="Arial"/>
          <w:bCs/>
          <w:lang w:val="en-US"/>
        </w:rPr>
        <w:t xml:space="preserve">/out information </w:t>
      </w:r>
      <w:r w:rsidR="00EE3427" w:rsidRPr="005512D9">
        <w:rPr>
          <w:rFonts w:cs="Arial"/>
          <w:bCs/>
          <w:lang w:val="en-US"/>
        </w:rPr>
        <w:t>immedi</w:t>
      </w:r>
      <w:r w:rsidR="00EE3427">
        <w:rPr>
          <w:rFonts w:cs="Arial"/>
          <w:bCs/>
          <w:lang w:val="en-US"/>
        </w:rPr>
        <w:t>a</w:t>
      </w:r>
      <w:r w:rsidR="00EE3427" w:rsidRPr="005512D9">
        <w:rPr>
          <w:rFonts w:cs="Arial"/>
          <w:bCs/>
          <w:lang w:val="en-US"/>
        </w:rPr>
        <w:t>tely</w:t>
      </w:r>
      <w:r w:rsidRPr="005512D9">
        <w:rPr>
          <w:rFonts w:cs="Arial"/>
          <w:bCs/>
          <w:lang w:val="en-US"/>
        </w:rPr>
        <w:t xml:space="preserve"> flow to SAP CDC. Updated data in SAP marketing system can be further utilized in dynamic segmentation</w:t>
      </w:r>
      <w:r>
        <w:rPr>
          <w:rFonts w:cs="Arial"/>
          <w:bCs/>
          <w:lang w:val="en-US"/>
        </w:rPr>
        <w:t>.</w:t>
      </w:r>
    </w:p>
    <w:p w14:paraId="3E6CA442" w14:textId="0482EF70" w:rsidR="00C7200F" w:rsidRPr="005D2D12" w:rsidRDefault="00C7200F" w:rsidP="00895B73">
      <w:pPr>
        <w:rPr>
          <w:rFonts w:asciiTheme="minorHAnsi" w:hAnsiTheme="minorHAnsi" w:cstheme="minorHAnsi"/>
        </w:rPr>
      </w:pPr>
    </w:p>
    <w:p w14:paraId="18B96916" w14:textId="00F0176D" w:rsidR="003023B6" w:rsidRPr="005D2D12" w:rsidRDefault="003023B6" w:rsidP="00CA16ED">
      <w:pPr>
        <w:pStyle w:val="Heading2"/>
        <w:rPr>
          <w:rFonts w:asciiTheme="minorHAnsi" w:hAnsiTheme="minorHAnsi" w:cstheme="minorHAnsi"/>
          <w:lang w:val="en-US"/>
        </w:rPr>
      </w:pPr>
      <w:bookmarkStart w:id="155" w:name="_Toc300246498"/>
      <w:bookmarkStart w:id="156" w:name="_Toc33705210"/>
      <w:bookmarkStart w:id="157" w:name="_Toc37952156"/>
      <w:r w:rsidRPr="005D2D12">
        <w:rPr>
          <w:rFonts w:asciiTheme="minorHAnsi" w:hAnsiTheme="minorHAnsi" w:cstheme="minorHAnsi"/>
          <w:lang w:val="en-US"/>
        </w:rPr>
        <w:t>Business Sub-Process diagram</w:t>
      </w:r>
      <w:bookmarkEnd w:id="155"/>
      <w:bookmarkEnd w:id="156"/>
      <w:bookmarkEnd w:id="157"/>
    </w:p>
    <w:p w14:paraId="1BA9644B" w14:textId="0BAD0971" w:rsidR="00B31DEF" w:rsidRDefault="00B31DEF" w:rsidP="00B31DEF">
      <w:pPr>
        <w:rPr>
          <w:noProof/>
        </w:rPr>
      </w:pPr>
    </w:p>
    <w:p w14:paraId="084FDA1E" w14:textId="50ABC0A1" w:rsidR="005B6E7F" w:rsidRDefault="005512D9" w:rsidP="00B31DEF">
      <w:pPr>
        <w:rPr>
          <w:rFonts w:asciiTheme="minorHAnsi" w:hAnsiTheme="minorHAnsi" w:cstheme="minorHAnsi"/>
        </w:rPr>
      </w:pPr>
      <w:r>
        <w:rPr>
          <w:noProof/>
        </w:rPr>
        <w:drawing>
          <wp:inline distT="0" distB="0" distL="0" distR="0" wp14:anchorId="6809B8AD" wp14:editId="4BC6B61B">
            <wp:extent cx="5470525"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8" b="1049"/>
                    <a:stretch/>
                  </pic:blipFill>
                  <pic:spPr bwMode="auto">
                    <a:xfrm>
                      <a:off x="0" y="0"/>
                      <a:ext cx="5481610" cy="3117805"/>
                    </a:xfrm>
                    <a:prstGeom prst="rect">
                      <a:avLst/>
                    </a:prstGeom>
                    <a:ln>
                      <a:noFill/>
                    </a:ln>
                    <a:extLst>
                      <a:ext uri="{53640926-AAD7-44D8-BBD7-CCE9431645EC}">
                        <a14:shadowObscured xmlns:a14="http://schemas.microsoft.com/office/drawing/2010/main"/>
                      </a:ext>
                    </a:extLst>
                  </pic:spPr>
                </pic:pic>
              </a:graphicData>
            </a:graphic>
          </wp:inline>
        </w:drawing>
      </w:r>
    </w:p>
    <w:p w14:paraId="4C795668" w14:textId="41514779" w:rsidR="00B31DEF" w:rsidRPr="005D2D12" w:rsidRDefault="00B31DEF" w:rsidP="00972138">
      <w:pPr>
        <w:pStyle w:val="DigitisationBullets"/>
        <w:numPr>
          <w:ilvl w:val="0"/>
          <w:numId w:val="0"/>
        </w:numPr>
        <w:rPr>
          <w:rFonts w:asciiTheme="minorHAnsi" w:hAnsiTheme="minorHAnsi" w:cstheme="minorHAnsi"/>
        </w:rPr>
      </w:pPr>
    </w:p>
    <w:p w14:paraId="142C232C" w14:textId="5B560400" w:rsidR="003023B6" w:rsidRDefault="003023B6" w:rsidP="00D10C09">
      <w:pPr>
        <w:pStyle w:val="Heading1"/>
        <w:pBdr>
          <w:bottom w:val="none" w:sz="0" w:space="0" w:color="auto"/>
        </w:pBdr>
        <w:rPr>
          <w:rFonts w:asciiTheme="minorHAnsi" w:hAnsiTheme="minorHAnsi" w:cstheme="minorHAnsi"/>
        </w:rPr>
      </w:pPr>
      <w:bookmarkStart w:id="158" w:name="_Toc162262151"/>
      <w:bookmarkStart w:id="159" w:name="_Toc300246499"/>
      <w:bookmarkStart w:id="160" w:name="_Toc33705211"/>
      <w:bookmarkStart w:id="161" w:name="_Toc37952157"/>
      <w:r w:rsidRPr="005D2D12">
        <w:rPr>
          <w:rFonts w:asciiTheme="minorHAnsi" w:hAnsiTheme="minorHAnsi" w:cstheme="minorHAnsi"/>
        </w:rPr>
        <w:t>Sub Process Activities</w:t>
      </w:r>
      <w:bookmarkEnd w:id="158"/>
      <w:bookmarkEnd w:id="159"/>
      <w:bookmarkEnd w:id="160"/>
      <w:bookmarkEnd w:id="161"/>
    </w:p>
    <w:p w14:paraId="7685BB66" w14:textId="5220EF53" w:rsidR="00972138" w:rsidRPr="00972138" w:rsidRDefault="00972138" w:rsidP="00972138">
      <w:pPr>
        <w:rPr>
          <w:b/>
          <w:bCs/>
        </w:rPr>
      </w:pPr>
      <w:r w:rsidRPr="00972138">
        <w:rPr>
          <w:b/>
          <w:bCs/>
        </w:rPr>
        <w:t>Customer visits portal and completes his registration or update his existing account</w:t>
      </w:r>
    </w:p>
    <w:p w14:paraId="03732109" w14:textId="77777777" w:rsidR="00972138" w:rsidRDefault="00972138" w:rsidP="00972138">
      <w:r>
        <w:t>Customer visits the portal and subscribe for newsletters for promotional offers and complete registration by providing minimal mandatory information along with subscription.</w:t>
      </w:r>
    </w:p>
    <w:p w14:paraId="72C6F5D0" w14:textId="77777777" w:rsidR="00972138" w:rsidRDefault="00972138" w:rsidP="00972138"/>
    <w:p w14:paraId="55D11875" w14:textId="51397170" w:rsidR="00972138" w:rsidRPr="00972138" w:rsidRDefault="00972138" w:rsidP="00972138">
      <w:pPr>
        <w:rPr>
          <w:b/>
          <w:bCs/>
        </w:rPr>
      </w:pPr>
      <w:r w:rsidRPr="00972138">
        <w:rPr>
          <w:b/>
          <w:bCs/>
        </w:rPr>
        <w:t>Check new account in SAP customer data cloud</w:t>
      </w:r>
    </w:p>
    <w:p w14:paraId="22CF4E66" w14:textId="3A271802" w:rsidR="00972138" w:rsidRDefault="00972138" w:rsidP="00972138">
      <w:r>
        <w:lastRenderedPageBreak/>
        <w:t>SAP CDC consultant will login to CDC system and check the newly created account for all the details or</w:t>
      </w:r>
      <w:r w:rsidR="00DE0BFE">
        <w:t xml:space="preserve"> </w:t>
      </w:r>
      <w:r>
        <w:t>the updated details for existing accounts which will be available under identity access with timestamp.</w:t>
      </w:r>
    </w:p>
    <w:p w14:paraId="05FF547C" w14:textId="77777777" w:rsidR="00972138" w:rsidRDefault="00972138" w:rsidP="00972138"/>
    <w:p w14:paraId="2F58B9B8" w14:textId="57D3C716" w:rsidR="00972138" w:rsidRPr="00972138" w:rsidRDefault="00972138" w:rsidP="00972138">
      <w:pPr>
        <w:rPr>
          <w:b/>
          <w:bCs/>
        </w:rPr>
      </w:pPr>
      <w:r w:rsidRPr="00972138">
        <w:rPr>
          <w:b/>
          <w:bCs/>
        </w:rPr>
        <w:t>Check new account in SAP marketing and start segmentation</w:t>
      </w:r>
    </w:p>
    <w:p w14:paraId="0DE45D94" w14:textId="79D982CF" w:rsidR="00972138" w:rsidRPr="00972138" w:rsidRDefault="00972138" w:rsidP="00972138">
      <w:r>
        <w:t>Business manager from marketing team will login to system and check the updated contact list with required information e.g; subscription and location (address) etc. He then can perform segmentation of contacts and create campaign in marketing system.</w:t>
      </w:r>
    </w:p>
    <w:p w14:paraId="79E1FBB4" w14:textId="060E90D6" w:rsidR="00BA0EBE" w:rsidRPr="00995881" w:rsidRDefault="00BA0EBE" w:rsidP="00864686"/>
    <w:p w14:paraId="7C4E133E" w14:textId="3C6FB757" w:rsidR="003023B6" w:rsidRPr="005D2D12" w:rsidRDefault="003023B6" w:rsidP="001B1B15">
      <w:pPr>
        <w:pStyle w:val="Heading2"/>
        <w:rPr>
          <w:rFonts w:asciiTheme="minorHAnsi" w:hAnsiTheme="minorHAnsi" w:cstheme="minorHAnsi"/>
          <w:lang w:val="en-US"/>
        </w:rPr>
      </w:pPr>
      <w:bookmarkStart w:id="162" w:name="_Toc300246500"/>
      <w:bookmarkStart w:id="163" w:name="_Toc33705212"/>
      <w:bookmarkStart w:id="164" w:name="_Toc37952158"/>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3023B6">
      <w:pPr>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p w14:paraId="288C412F" w14:textId="7B963F35" w:rsidR="003023B6" w:rsidRPr="00BA0EBE" w:rsidRDefault="003023B6" w:rsidP="00BA0EBE">
      <w:pPr>
        <w:pStyle w:val="DigitisationBullets"/>
        <w:numPr>
          <w:ilvl w:val="0"/>
          <w:numId w:val="0"/>
        </w:numPr>
        <w:ind w:left="144" w:hanging="144"/>
        <w:rPr>
          <w:rFonts w:asciiTheme="minorHAnsi" w:hAnsiTheme="minorHAnsi" w:cstheme="minorHAnsi"/>
        </w:rPr>
      </w:pP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90"/>
        <w:gridCol w:w="1320"/>
        <w:gridCol w:w="1320"/>
      </w:tblGrid>
      <w:tr w:rsidR="003023B6" w:rsidRPr="00B31DEF" w14:paraId="59A673A8" w14:textId="77777777" w:rsidTr="003023B6">
        <w:trPr>
          <w:cnfStyle w:val="100000000000" w:firstRow="1" w:lastRow="0" w:firstColumn="0" w:lastColumn="0" w:oddVBand="0" w:evenVBand="0" w:oddHBand="0" w:evenHBand="0" w:firstRowFirstColumn="0" w:firstRowLastColumn="0" w:lastRowFirstColumn="0" w:lastRowLastColumn="0"/>
          <w:trHeight w:hRule="exact" w:val="840"/>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B31DEF" w:rsidRDefault="003023B6" w:rsidP="00B31DEF">
            <w:pPr>
              <w:rPr>
                <w:rFonts w:asciiTheme="minorHAnsi" w:hAnsiTheme="minorHAnsi" w:cstheme="minorHAnsi"/>
                <w:b w:val="0"/>
                <w:szCs w:val="22"/>
              </w:rPr>
            </w:pPr>
            <w:bookmarkStart w:id="170" w:name="_Toc130232114"/>
            <w:bookmarkEnd w:id="165"/>
            <w:bookmarkEnd w:id="166"/>
            <w:bookmarkEnd w:id="167"/>
            <w:bookmarkEnd w:id="168"/>
            <w:bookmarkEnd w:id="169"/>
            <w:r w:rsidRPr="00B31DEF">
              <w:rPr>
                <w:rFonts w:asciiTheme="minorHAnsi" w:hAnsiTheme="minorHAnsi" w:cstheme="minorHAnsi"/>
                <w:szCs w:val="22"/>
              </w:rPr>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Description</w:t>
            </w:r>
          </w:p>
        </w:tc>
        <w:tc>
          <w:tcPr>
            <w:tcW w:w="2090" w:type="dxa"/>
            <w:tcBorders>
              <w:top w:val="none" w:sz="0" w:space="0" w:color="auto"/>
              <w:left w:val="none" w:sz="0" w:space="0" w:color="auto"/>
              <w:bottom w:val="none" w:sz="0" w:space="0" w:color="auto"/>
              <w:right w:val="none" w:sz="0" w:space="0" w:color="auto"/>
            </w:tcBorders>
          </w:tcPr>
          <w:p w14:paraId="3DAA0FB2" w14:textId="44FA08A2"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 xml:space="preserve">Transaction Code, </w:t>
            </w:r>
            <w:r w:rsidR="00B31DEF">
              <w:rPr>
                <w:rFonts w:asciiTheme="minorHAnsi" w:hAnsiTheme="minorHAnsi" w:cstheme="minorHAnsi"/>
                <w:szCs w:val="22"/>
              </w:rPr>
              <w:br/>
            </w:r>
            <w:r w:rsidRPr="00B31DEF">
              <w:rPr>
                <w:rFonts w:asciiTheme="minorHAnsi" w:hAnsiTheme="minorHAnsi" w:cstheme="minorHAnsi"/>
                <w:szCs w:val="22"/>
              </w:rPr>
              <w:t>if relevant</w:t>
            </w:r>
          </w:p>
        </w:tc>
        <w:tc>
          <w:tcPr>
            <w:tcW w:w="1320" w:type="dxa"/>
            <w:tcBorders>
              <w:top w:val="none" w:sz="0" w:space="0" w:color="auto"/>
              <w:left w:val="none" w:sz="0" w:space="0" w:color="auto"/>
              <w:bottom w:val="none" w:sz="0" w:space="0" w:color="auto"/>
              <w:right w:val="none" w:sz="0" w:space="0" w:color="auto"/>
            </w:tcBorders>
          </w:tcPr>
          <w:p w14:paraId="4028F71B"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B31DEF"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B31DEF">
              <w:rPr>
                <w:rFonts w:asciiTheme="minorHAnsi" w:hAnsiTheme="minorHAnsi" w:cstheme="minorHAnsi"/>
                <w:szCs w:val="22"/>
              </w:rPr>
              <w:t>Regulatory /Other Controls</w:t>
            </w:r>
          </w:p>
        </w:tc>
      </w:tr>
      <w:tr w:rsidR="00AD5ADE" w:rsidRPr="00B31DEF" w14:paraId="73F70FED" w14:textId="77777777" w:rsidTr="003023B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1AFDCB4" w14:textId="69C6B322" w:rsidR="00AD5ADE" w:rsidRPr="00995881" w:rsidRDefault="00AD5ADE" w:rsidP="00AD5ADE">
            <w:pPr>
              <w:rPr>
                <w:rFonts w:asciiTheme="minorHAnsi" w:hAnsiTheme="minorHAnsi" w:cstheme="minorHAnsi"/>
                <w:b w:val="0"/>
                <w:bCs w:val="0"/>
                <w:szCs w:val="22"/>
                <w:lang w:eastAsia="de-DE"/>
              </w:rPr>
            </w:pPr>
            <w:r>
              <w:rPr>
                <w:rFonts w:asciiTheme="minorHAnsi" w:hAnsiTheme="minorHAnsi" w:cstheme="minorHAnsi"/>
                <w:b w:val="0"/>
                <w:bCs w:val="0"/>
                <w:szCs w:val="22"/>
              </w:rPr>
              <w:t>Customer Registration/Update</w:t>
            </w:r>
          </w:p>
        </w:tc>
        <w:tc>
          <w:tcPr>
            <w:tcW w:w="3190" w:type="dxa"/>
            <w:tcBorders>
              <w:left w:val="none" w:sz="0" w:space="0" w:color="auto"/>
              <w:right w:val="none" w:sz="0" w:space="0" w:color="auto"/>
            </w:tcBorders>
          </w:tcPr>
          <w:p w14:paraId="32B2DC14" w14:textId="6943C0BA" w:rsidR="00AD5ADE" w:rsidRPr="00B31DEF" w:rsidRDefault="00AD5ADE" w:rsidP="00AD5A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 registration/updation on portal</w:t>
            </w:r>
          </w:p>
        </w:tc>
        <w:tc>
          <w:tcPr>
            <w:tcW w:w="2090" w:type="dxa"/>
            <w:tcBorders>
              <w:left w:val="none" w:sz="0" w:space="0" w:color="auto"/>
              <w:right w:val="none" w:sz="0" w:space="0" w:color="auto"/>
            </w:tcBorders>
          </w:tcPr>
          <w:p w14:paraId="12B1BA51" w14:textId="1A382CB9" w:rsidR="00AD5ADE" w:rsidRPr="00B31DEF" w:rsidRDefault="00AD5ADE" w:rsidP="00AD5A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E63867">
              <w:rPr>
                <w:rFonts w:asciiTheme="minorHAnsi" w:hAnsiTheme="minorHAnsi" w:cstheme="minorHAnsi"/>
                <w:szCs w:val="22"/>
              </w:rPr>
              <w:t>N/A</w:t>
            </w:r>
          </w:p>
        </w:tc>
        <w:tc>
          <w:tcPr>
            <w:tcW w:w="1320" w:type="dxa"/>
            <w:tcBorders>
              <w:left w:val="none" w:sz="0" w:space="0" w:color="auto"/>
              <w:right w:val="none" w:sz="0" w:space="0" w:color="auto"/>
            </w:tcBorders>
          </w:tcPr>
          <w:p w14:paraId="4745811A" w14:textId="6C01F52E" w:rsidR="00AD5ADE" w:rsidRPr="00B31DEF" w:rsidRDefault="00AD5ADE" w:rsidP="00AD5A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Customer</w:t>
            </w:r>
          </w:p>
        </w:tc>
        <w:tc>
          <w:tcPr>
            <w:tcW w:w="1320" w:type="dxa"/>
            <w:tcBorders>
              <w:left w:val="none" w:sz="0" w:space="0" w:color="auto"/>
            </w:tcBorders>
          </w:tcPr>
          <w:p w14:paraId="5076ADD1" w14:textId="7AB940C1" w:rsidR="00AD5ADE" w:rsidRPr="00B31DEF" w:rsidRDefault="00AD5ADE" w:rsidP="00AD5A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N/A</w:t>
            </w:r>
          </w:p>
        </w:tc>
      </w:tr>
      <w:tr w:rsidR="00AD5ADE" w:rsidRPr="00B31DEF" w14:paraId="3A236390" w14:textId="77777777" w:rsidTr="00AC624F">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1CFBAC05" w14:textId="79DABFEC" w:rsidR="00AD5ADE" w:rsidRDefault="00AD5ADE" w:rsidP="00AD5ADE">
            <w:pPr>
              <w:rPr>
                <w:rFonts w:cs="Arial"/>
                <w:lang w:eastAsia="de-DE"/>
              </w:rPr>
            </w:pPr>
            <w:r>
              <w:rPr>
                <w:rFonts w:asciiTheme="minorHAnsi" w:hAnsiTheme="minorHAnsi" w:cstheme="minorHAnsi"/>
                <w:b w:val="0"/>
                <w:bCs w:val="0"/>
                <w:szCs w:val="22"/>
              </w:rPr>
              <w:t>Check for new accounts and update in SAP CDC</w:t>
            </w:r>
          </w:p>
        </w:tc>
        <w:tc>
          <w:tcPr>
            <w:tcW w:w="3190" w:type="dxa"/>
            <w:tcBorders>
              <w:left w:val="none" w:sz="0" w:space="0" w:color="auto"/>
              <w:right w:val="none" w:sz="0" w:space="0" w:color="auto"/>
            </w:tcBorders>
          </w:tcPr>
          <w:p w14:paraId="7E02FF79" w14:textId="540083A1" w:rsidR="00AD5ADE" w:rsidRDefault="00AD5ADE" w:rsidP="00AD5ADE">
            <w:pPr>
              <w:cnfStyle w:val="000000010000" w:firstRow="0" w:lastRow="0" w:firstColumn="0" w:lastColumn="0" w:oddVBand="0" w:evenVBand="0" w:oddHBand="0" w:evenHBand="1" w:firstRowFirstColumn="0" w:firstRowLastColumn="0" w:lastRowFirstColumn="0" w:lastRowLastColumn="0"/>
              <w:rPr>
                <w:rFonts w:cs="Arial"/>
              </w:rPr>
            </w:pPr>
            <w:r>
              <w:rPr>
                <w:rFonts w:asciiTheme="minorHAnsi" w:hAnsiTheme="minorHAnsi" w:cstheme="minorHAnsi"/>
                <w:szCs w:val="22"/>
              </w:rPr>
              <w:t>SAP CDC consultant will login and checks for new updated</w:t>
            </w:r>
          </w:p>
        </w:tc>
        <w:tc>
          <w:tcPr>
            <w:tcW w:w="2090" w:type="dxa"/>
            <w:tcBorders>
              <w:left w:val="none" w:sz="0" w:space="0" w:color="auto"/>
              <w:right w:val="none" w:sz="0" w:space="0" w:color="auto"/>
            </w:tcBorders>
          </w:tcPr>
          <w:p w14:paraId="540FC5FC" w14:textId="781874E5" w:rsidR="00AD5ADE" w:rsidRDefault="00AD5ADE" w:rsidP="00AD5ADE">
            <w:pPr>
              <w:cnfStyle w:val="000000010000" w:firstRow="0" w:lastRow="0" w:firstColumn="0" w:lastColumn="0" w:oddVBand="0" w:evenVBand="0" w:oddHBand="0" w:evenHBand="1" w:firstRowFirstColumn="0" w:firstRowLastColumn="0" w:lastRowFirstColumn="0" w:lastRowLastColumn="0"/>
              <w:rPr>
                <w:rFonts w:cs="Arial"/>
              </w:rPr>
            </w:pPr>
            <w:r w:rsidRPr="00E63867">
              <w:rPr>
                <w:rFonts w:asciiTheme="minorHAnsi" w:hAnsiTheme="minorHAnsi" w:cstheme="minorHAnsi"/>
                <w:szCs w:val="22"/>
              </w:rPr>
              <w:t>N/A</w:t>
            </w:r>
          </w:p>
        </w:tc>
        <w:tc>
          <w:tcPr>
            <w:tcW w:w="1320" w:type="dxa"/>
            <w:tcBorders>
              <w:left w:val="none" w:sz="0" w:space="0" w:color="auto"/>
              <w:right w:val="none" w:sz="0" w:space="0" w:color="auto"/>
            </w:tcBorders>
          </w:tcPr>
          <w:p w14:paraId="7C2B264A" w14:textId="68553D40" w:rsidR="00AD5ADE" w:rsidRDefault="00AD5ADE" w:rsidP="00AD5ADE">
            <w:pPr>
              <w:cnfStyle w:val="000000010000" w:firstRow="0" w:lastRow="0" w:firstColumn="0" w:lastColumn="0" w:oddVBand="0" w:evenVBand="0" w:oddHBand="0" w:evenHBand="1" w:firstRowFirstColumn="0" w:firstRowLastColumn="0" w:lastRowFirstColumn="0" w:lastRowLastColumn="0"/>
              <w:rPr>
                <w:rFonts w:cs="Arial"/>
              </w:rPr>
            </w:pPr>
            <w:r>
              <w:rPr>
                <w:rFonts w:asciiTheme="minorHAnsi" w:hAnsiTheme="minorHAnsi" w:cstheme="minorHAnsi"/>
                <w:szCs w:val="22"/>
              </w:rPr>
              <w:t>SAP CDC admin</w:t>
            </w:r>
          </w:p>
        </w:tc>
        <w:tc>
          <w:tcPr>
            <w:tcW w:w="1320" w:type="dxa"/>
            <w:tcBorders>
              <w:left w:val="none" w:sz="0" w:space="0" w:color="auto"/>
            </w:tcBorders>
          </w:tcPr>
          <w:p w14:paraId="1E68EB9B" w14:textId="44B096EC" w:rsidR="00AD5ADE" w:rsidRDefault="00AD5ADE" w:rsidP="00AD5AD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3E19DB">
              <w:rPr>
                <w:rFonts w:asciiTheme="minorHAnsi" w:hAnsiTheme="minorHAnsi" w:cstheme="minorHAnsi"/>
                <w:szCs w:val="22"/>
              </w:rPr>
              <w:t>N/A</w:t>
            </w:r>
          </w:p>
        </w:tc>
      </w:tr>
      <w:tr w:rsidR="00AD5ADE" w:rsidRPr="00B31DEF" w14:paraId="0A19D9BE" w14:textId="77777777" w:rsidTr="00AC624F">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74E6362B" w14:textId="291BB990" w:rsidR="00AD5ADE" w:rsidRPr="002F1985" w:rsidRDefault="00AD5ADE" w:rsidP="00AD5ADE">
            <w:pPr>
              <w:rPr>
                <w:rFonts w:cs="Arial"/>
                <w:b w:val="0"/>
                <w:bCs w:val="0"/>
                <w:lang w:eastAsia="de-DE"/>
              </w:rPr>
            </w:pPr>
            <w:r>
              <w:rPr>
                <w:rFonts w:asciiTheme="minorHAnsi" w:hAnsiTheme="minorHAnsi" w:cstheme="minorHAnsi"/>
                <w:b w:val="0"/>
                <w:bCs w:val="0"/>
                <w:szCs w:val="22"/>
              </w:rPr>
              <w:t xml:space="preserve">Segmentation and Campaign </w:t>
            </w:r>
          </w:p>
        </w:tc>
        <w:tc>
          <w:tcPr>
            <w:tcW w:w="3190" w:type="dxa"/>
            <w:tcBorders>
              <w:left w:val="none" w:sz="0" w:space="0" w:color="auto"/>
              <w:right w:val="none" w:sz="0" w:space="0" w:color="auto"/>
            </w:tcBorders>
          </w:tcPr>
          <w:p w14:paraId="3EB90BB4" w14:textId="27AA7FB6" w:rsidR="00AD5ADE" w:rsidRPr="00D46278" w:rsidRDefault="00AD5ADE" w:rsidP="00AD5ADE">
            <w:pPr>
              <w:cnfStyle w:val="000000100000" w:firstRow="0" w:lastRow="0" w:firstColumn="0" w:lastColumn="0" w:oddVBand="0" w:evenVBand="0" w:oddHBand="1" w:evenHBand="0" w:firstRowFirstColumn="0" w:firstRowLastColumn="0" w:lastRowFirstColumn="0" w:lastRowLastColumn="0"/>
              <w:rPr>
                <w:rFonts w:cs="Arial"/>
                <w:bCs/>
                <w:lang w:eastAsia="de-DE"/>
              </w:rPr>
            </w:pPr>
            <w:r>
              <w:rPr>
                <w:rFonts w:asciiTheme="minorHAnsi" w:hAnsiTheme="minorHAnsi" w:cstheme="minorHAnsi"/>
                <w:szCs w:val="22"/>
              </w:rPr>
              <w:t>Create the segmentation model and campaign to send newsletter</w:t>
            </w:r>
          </w:p>
        </w:tc>
        <w:tc>
          <w:tcPr>
            <w:tcW w:w="2090" w:type="dxa"/>
            <w:tcBorders>
              <w:left w:val="none" w:sz="0" w:space="0" w:color="auto"/>
              <w:right w:val="none" w:sz="0" w:space="0" w:color="auto"/>
            </w:tcBorders>
          </w:tcPr>
          <w:p w14:paraId="5C02CA70" w14:textId="62AE5D87" w:rsidR="00AD5ADE" w:rsidRDefault="00AD5ADE" w:rsidP="00AD5ADE">
            <w:pPr>
              <w:cnfStyle w:val="000000100000" w:firstRow="0" w:lastRow="0" w:firstColumn="0" w:lastColumn="0" w:oddVBand="0" w:evenVBand="0" w:oddHBand="1" w:evenHBand="0" w:firstRowFirstColumn="0" w:firstRowLastColumn="0" w:lastRowFirstColumn="0" w:lastRowLastColumn="0"/>
              <w:rPr>
                <w:rFonts w:cs="Arial"/>
              </w:rPr>
            </w:pPr>
            <w:r w:rsidRPr="00E63867">
              <w:rPr>
                <w:rFonts w:asciiTheme="minorHAnsi" w:hAnsiTheme="minorHAnsi" w:cstheme="minorHAnsi"/>
                <w:szCs w:val="22"/>
              </w:rPr>
              <w:t>N/A</w:t>
            </w:r>
          </w:p>
        </w:tc>
        <w:tc>
          <w:tcPr>
            <w:tcW w:w="1320" w:type="dxa"/>
            <w:tcBorders>
              <w:left w:val="none" w:sz="0" w:space="0" w:color="auto"/>
              <w:right w:val="none" w:sz="0" w:space="0" w:color="auto"/>
            </w:tcBorders>
          </w:tcPr>
          <w:p w14:paraId="721D008D" w14:textId="211DB375" w:rsidR="00AD5ADE" w:rsidRDefault="00AD5ADE" w:rsidP="00AD5ADE">
            <w:pPr>
              <w:cnfStyle w:val="000000100000" w:firstRow="0" w:lastRow="0" w:firstColumn="0" w:lastColumn="0" w:oddVBand="0" w:evenVBand="0" w:oddHBand="1" w:evenHBand="0" w:firstRowFirstColumn="0" w:firstRowLastColumn="0" w:lastRowFirstColumn="0" w:lastRowLastColumn="0"/>
              <w:rPr>
                <w:rFonts w:cs="Arial"/>
              </w:rPr>
            </w:pPr>
            <w:r>
              <w:rPr>
                <w:rFonts w:asciiTheme="minorHAnsi" w:hAnsiTheme="minorHAnsi" w:cstheme="minorHAnsi"/>
                <w:szCs w:val="22"/>
              </w:rPr>
              <w:t>Marketing admin</w:t>
            </w:r>
          </w:p>
        </w:tc>
        <w:tc>
          <w:tcPr>
            <w:tcW w:w="1320" w:type="dxa"/>
            <w:tcBorders>
              <w:left w:val="none" w:sz="0" w:space="0" w:color="auto"/>
            </w:tcBorders>
          </w:tcPr>
          <w:p w14:paraId="5DAB2791" w14:textId="459AB1FA" w:rsidR="00AD5ADE" w:rsidRDefault="00AD5ADE" w:rsidP="00AD5A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3E19DB">
              <w:rPr>
                <w:rFonts w:asciiTheme="minorHAnsi" w:hAnsiTheme="minorHAnsi" w:cstheme="minorHAnsi"/>
                <w:szCs w:val="22"/>
              </w:rPr>
              <w:t>N/A</w:t>
            </w:r>
          </w:p>
        </w:tc>
      </w:tr>
    </w:tbl>
    <w:p w14:paraId="3375D7CA" w14:textId="77777777" w:rsidR="007A02AE" w:rsidRPr="007A02AE" w:rsidRDefault="007A02AE" w:rsidP="007A02AE">
      <w:pPr>
        <w:rPr>
          <w:lang w:val="en-US"/>
        </w:rPr>
      </w:pPr>
      <w:bookmarkStart w:id="171" w:name="_Toc162057486"/>
      <w:bookmarkStart w:id="172" w:name="_Toc210043913"/>
      <w:bookmarkStart w:id="173" w:name="_Toc300246501"/>
      <w:bookmarkStart w:id="174" w:name="_Toc33705213"/>
      <w:bookmarkEnd w:id="170"/>
    </w:p>
    <w:p w14:paraId="5205E11D" w14:textId="0A461E92" w:rsidR="003023B6" w:rsidRPr="005D2D12" w:rsidRDefault="003023B6" w:rsidP="001B1B15">
      <w:pPr>
        <w:pStyle w:val="Heading2"/>
        <w:rPr>
          <w:rFonts w:asciiTheme="minorHAnsi" w:hAnsiTheme="minorHAnsi" w:cstheme="minorHAnsi"/>
          <w:lang w:val="en-US"/>
        </w:rPr>
      </w:pPr>
      <w:bookmarkStart w:id="175" w:name="_Toc37952159"/>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1839F45"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B31DEF">
            <w:pPr>
              <w:rPr>
                <w:b w:val="0"/>
              </w:rPr>
            </w:pPr>
            <w:r w:rsidRPr="005D2D12">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04"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972138" w:rsidRPr="005D2D12" w14:paraId="72AE129C"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9A8020A" w14:textId="71EECD30" w:rsidR="00972138" w:rsidRPr="00972138" w:rsidRDefault="00AF4D3A" w:rsidP="00972138">
            <w:pPr>
              <w:rPr>
                <w:rFonts w:asciiTheme="minorHAnsi" w:hAnsiTheme="minorHAnsi" w:cstheme="minorHAnsi"/>
                <w:b w:val="0"/>
                <w:bCs w:val="0"/>
                <w:szCs w:val="22"/>
              </w:rPr>
            </w:pPr>
            <w:r>
              <w:rPr>
                <w:rFonts w:cstheme="minorHAnsi"/>
                <w:b w:val="0"/>
                <w:bCs w:val="0"/>
                <w:szCs w:val="22"/>
              </w:rPr>
              <w:t>Receive Customer registration data</w:t>
            </w:r>
          </w:p>
        </w:tc>
        <w:tc>
          <w:tcPr>
            <w:tcW w:w="1966" w:type="dxa"/>
            <w:tcBorders>
              <w:left w:val="none" w:sz="0" w:space="0" w:color="auto"/>
              <w:right w:val="none" w:sz="0" w:space="0" w:color="auto"/>
            </w:tcBorders>
          </w:tcPr>
          <w:p w14:paraId="5D62F43A" w14:textId="25903F30" w:rsidR="00972138" w:rsidRPr="00B31DEF" w:rsidRDefault="00AF4D3A"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Data</w:t>
            </w:r>
          </w:p>
        </w:tc>
        <w:tc>
          <w:tcPr>
            <w:tcW w:w="1972" w:type="dxa"/>
            <w:tcBorders>
              <w:left w:val="none" w:sz="0" w:space="0" w:color="auto"/>
              <w:right w:val="none" w:sz="0" w:space="0" w:color="auto"/>
            </w:tcBorders>
          </w:tcPr>
          <w:p w14:paraId="3840308F" w14:textId="27A7DF80" w:rsidR="00972138" w:rsidRPr="00B31DEF" w:rsidRDefault="00AF4D3A"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Automatic</w:t>
            </w:r>
          </w:p>
        </w:tc>
        <w:tc>
          <w:tcPr>
            <w:tcW w:w="1807" w:type="dxa"/>
            <w:tcBorders>
              <w:left w:val="none" w:sz="0" w:space="0" w:color="auto"/>
              <w:right w:val="none" w:sz="0" w:space="0" w:color="auto"/>
            </w:tcBorders>
          </w:tcPr>
          <w:p w14:paraId="1193AF79" w14:textId="1027E226" w:rsidR="00972138" w:rsidRPr="00B31DEF" w:rsidRDefault="00AF4D3A"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Company Portal</w:t>
            </w:r>
          </w:p>
        </w:tc>
        <w:tc>
          <w:tcPr>
            <w:tcW w:w="2604" w:type="dxa"/>
            <w:tcBorders>
              <w:left w:val="none" w:sz="0" w:space="0" w:color="auto"/>
            </w:tcBorders>
          </w:tcPr>
          <w:p w14:paraId="69BF8068" w14:textId="7FF00675" w:rsidR="00972138" w:rsidRPr="00B31DEF" w:rsidRDefault="00AF4D3A"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Receive customer light and full registration data from company portal to CDC</w:t>
            </w:r>
          </w:p>
        </w:tc>
      </w:tr>
      <w:tr w:rsidR="00972138" w:rsidRPr="005D2D12" w14:paraId="7099DE37"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1B0CDC0A" w14:textId="53A324D9" w:rsidR="00972138" w:rsidRPr="00B31DEF" w:rsidRDefault="00972138" w:rsidP="00972138">
            <w:pPr>
              <w:rPr>
                <w:rFonts w:asciiTheme="minorHAnsi" w:hAnsiTheme="minorHAnsi" w:cstheme="minorHAnsi"/>
                <w:b w:val="0"/>
                <w:bCs w:val="0"/>
                <w:szCs w:val="22"/>
              </w:rPr>
            </w:pPr>
          </w:p>
        </w:tc>
        <w:tc>
          <w:tcPr>
            <w:tcW w:w="1966" w:type="dxa"/>
            <w:tcBorders>
              <w:left w:val="none" w:sz="0" w:space="0" w:color="auto"/>
              <w:right w:val="none" w:sz="0" w:space="0" w:color="auto"/>
            </w:tcBorders>
          </w:tcPr>
          <w:p w14:paraId="57623EBA" w14:textId="26458244"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tcPr>
          <w:p w14:paraId="6F0D5044" w14:textId="63FAC431"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07" w:type="dxa"/>
            <w:tcBorders>
              <w:left w:val="none" w:sz="0" w:space="0" w:color="auto"/>
              <w:right w:val="none" w:sz="0" w:space="0" w:color="auto"/>
            </w:tcBorders>
          </w:tcPr>
          <w:p w14:paraId="6CCD33B7" w14:textId="478C147C"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04" w:type="dxa"/>
            <w:tcBorders>
              <w:left w:val="none" w:sz="0" w:space="0" w:color="auto"/>
            </w:tcBorders>
          </w:tcPr>
          <w:p w14:paraId="1745ECCB" w14:textId="77777777"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972138" w:rsidRPr="005D2D12" w14:paraId="0E1DAF87"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046A59D" w14:textId="044F5419" w:rsidR="00972138" w:rsidRDefault="00972138" w:rsidP="00972138">
            <w:pPr>
              <w:rPr>
                <w:rFonts w:asciiTheme="minorHAnsi" w:hAnsiTheme="minorHAnsi" w:cstheme="minorHAnsi"/>
              </w:rPr>
            </w:pPr>
          </w:p>
        </w:tc>
        <w:tc>
          <w:tcPr>
            <w:tcW w:w="1966" w:type="dxa"/>
            <w:tcBorders>
              <w:left w:val="none" w:sz="0" w:space="0" w:color="auto"/>
              <w:right w:val="none" w:sz="0" w:space="0" w:color="auto"/>
            </w:tcBorders>
          </w:tcPr>
          <w:p w14:paraId="214C4477" w14:textId="1562A48C"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05EB4733" w14:textId="2EFC0543"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2E172B52" w14:textId="34C970E0"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49E5C0AE" w14:textId="77777777"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r w:rsidR="00972138" w:rsidRPr="005D2D12" w14:paraId="0F0149CF"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46343B38" w14:textId="3167332E" w:rsidR="00972138" w:rsidRDefault="00972138" w:rsidP="00972138">
            <w:pPr>
              <w:rPr>
                <w:rFonts w:asciiTheme="minorHAnsi" w:hAnsiTheme="minorHAnsi" w:cstheme="minorHAnsi"/>
              </w:rPr>
            </w:pPr>
          </w:p>
        </w:tc>
        <w:tc>
          <w:tcPr>
            <w:tcW w:w="1966" w:type="dxa"/>
            <w:tcBorders>
              <w:left w:val="none" w:sz="0" w:space="0" w:color="auto"/>
              <w:right w:val="none" w:sz="0" w:space="0" w:color="auto"/>
            </w:tcBorders>
          </w:tcPr>
          <w:p w14:paraId="5CD0AD55" w14:textId="1A14F77D" w:rsidR="00972138" w:rsidRPr="003E223A"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4C96757D" w14:textId="7F63287B" w:rsidR="00972138" w:rsidRPr="003E223A"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43260D8F" w14:textId="7259F043" w:rsidR="00972138" w:rsidRPr="003E223A"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25E2F5ED" w14:textId="77777777" w:rsidR="00972138" w:rsidRPr="003E223A"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rPr>
            </w:pPr>
          </w:p>
        </w:tc>
      </w:tr>
      <w:tr w:rsidR="00972138" w:rsidRPr="005D2D12" w14:paraId="12ADA20C"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0C391FF1" w14:textId="233027C8" w:rsidR="00972138" w:rsidRDefault="00972138" w:rsidP="00972138">
            <w:pPr>
              <w:rPr>
                <w:rFonts w:asciiTheme="minorHAnsi" w:hAnsiTheme="minorHAnsi" w:cstheme="minorHAnsi"/>
              </w:rPr>
            </w:pPr>
          </w:p>
        </w:tc>
        <w:tc>
          <w:tcPr>
            <w:tcW w:w="1966" w:type="dxa"/>
            <w:tcBorders>
              <w:left w:val="none" w:sz="0" w:space="0" w:color="auto"/>
              <w:right w:val="none" w:sz="0" w:space="0" w:color="auto"/>
            </w:tcBorders>
          </w:tcPr>
          <w:p w14:paraId="068B13F5" w14:textId="28FA3E2E"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972" w:type="dxa"/>
            <w:tcBorders>
              <w:left w:val="none" w:sz="0" w:space="0" w:color="auto"/>
              <w:right w:val="none" w:sz="0" w:space="0" w:color="auto"/>
            </w:tcBorders>
          </w:tcPr>
          <w:p w14:paraId="20894259" w14:textId="6339518B"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1807" w:type="dxa"/>
            <w:tcBorders>
              <w:left w:val="none" w:sz="0" w:space="0" w:color="auto"/>
              <w:right w:val="none" w:sz="0" w:space="0" w:color="auto"/>
            </w:tcBorders>
          </w:tcPr>
          <w:p w14:paraId="4CC3077B" w14:textId="5F232B19"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c>
          <w:tcPr>
            <w:tcW w:w="2604" w:type="dxa"/>
            <w:tcBorders>
              <w:left w:val="none" w:sz="0" w:space="0" w:color="auto"/>
            </w:tcBorders>
          </w:tcPr>
          <w:p w14:paraId="7102C788" w14:textId="77777777" w:rsidR="00972138" w:rsidRPr="003E223A"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p>
        </w:tc>
      </w:tr>
    </w:tbl>
    <w:p w14:paraId="317D842A" w14:textId="77777777" w:rsidR="007A02AE" w:rsidRDefault="007A02AE" w:rsidP="007A02AE">
      <w:pPr>
        <w:pStyle w:val="Caption"/>
        <w:rPr>
          <w:lang w:val="en-US"/>
        </w:rPr>
      </w:pPr>
      <w:bookmarkStart w:id="176" w:name="_Toc162057487"/>
      <w:bookmarkStart w:id="177" w:name="_Toc210043914"/>
      <w:bookmarkStart w:id="178" w:name="_Toc300246502"/>
      <w:bookmarkStart w:id="179" w:name="_Toc33705214"/>
    </w:p>
    <w:p w14:paraId="082D9AF2" w14:textId="4AE44024" w:rsidR="003023B6" w:rsidRPr="005D2D12" w:rsidRDefault="003023B6" w:rsidP="001B1B15">
      <w:pPr>
        <w:pStyle w:val="Heading2"/>
        <w:rPr>
          <w:rFonts w:asciiTheme="minorHAnsi" w:hAnsiTheme="minorHAnsi" w:cstheme="minorHAnsi"/>
          <w:lang w:val="en-US"/>
        </w:rPr>
      </w:pPr>
      <w:bookmarkStart w:id="180" w:name="_Toc37952160"/>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3023B6">
      <w:pPr>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3023B6">
      <w:pPr>
        <w:jc w:val="both"/>
        <w:rPr>
          <w:rFonts w:asciiTheme="minorHAnsi" w:hAnsiTheme="minorHAnsi" w:cstheme="minorHAnsi"/>
          <w:bCs/>
          <w:iCs/>
          <w:color w:val="3366FF"/>
        </w:rPr>
      </w:pPr>
    </w:p>
    <w:tbl>
      <w:tblPr>
        <w:tblStyle w:val="MediumShading1-Accent11"/>
        <w:tblW w:w="0" w:type="auto"/>
        <w:tblBorders>
          <w:insideH w:val="single" w:sz="6" w:space="0" w:color="7BA0CD" w:themeColor="accent1" w:themeTint="BF"/>
          <w:insideV w:val="single" w:sz="6" w:space="0" w:color="7BA0CD" w:themeColor="accent1" w:themeTint="BF"/>
        </w:tblBorders>
        <w:tblLook w:val="04A0" w:firstRow="1" w:lastRow="0" w:firstColumn="1" w:lastColumn="0" w:noHBand="0" w:noVBand="1"/>
      </w:tblPr>
      <w:tblGrid>
        <w:gridCol w:w="1380"/>
        <w:gridCol w:w="1966"/>
        <w:gridCol w:w="1972"/>
        <w:gridCol w:w="1807"/>
        <w:gridCol w:w="2604"/>
      </w:tblGrid>
      <w:tr w:rsidR="00972138" w:rsidRPr="005D2D12" w14:paraId="5944A416" w14:textId="77777777" w:rsidTr="00972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B31DEF">
            <w:pPr>
              <w:rPr>
                <w:rFonts w:asciiTheme="minorHAnsi" w:hAnsiTheme="minorHAnsi" w:cstheme="minorHAnsi"/>
                <w:b w:val="0"/>
              </w:rPr>
            </w:pPr>
            <w:r w:rsidRPr="005D2D12">
              <w:rPr>
                <w:rFonts w:asciiTheme="minorHAnsi" w:hAnsiTheme="minorHAnsi" w:cstheme="minorHAnsi"/>
              </w:rPr>
              <w:t xml:space="preserve">Activity </w:t>
            </w:r>
          </w:p>
        </w:tc>
        <w:tc>
          <w:tcPr>
            <w:tcW w:w="1966"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Type (email, form, handoff, etc)</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07"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04"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972138" w:rsidRPr="005D2D12" w14:paraId="5689D671" w14:textId="77777777" w:rsidTr="00972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3957C4D9" w14:textId="7825C319" w:rsidR="005B6E7F" w:rsidRPr="00B31DEF" w:rsidRDefault="00972138" w:rsidP="005B6E7F">
            <w:pPr>
              <w:rPr>
                <w:rFonts w:asciiTheme="minorHAnsi" w:hAnsiTheme="minorHAnsi" w:cstheme="minorHAnsi"/>
                <w:b w:val="0"/>
                <w:bCs w:val="0"/>
              </w:rPr>
            </w:pPr>
            <w:r>
              <w:rPr>
                <w:rFonts w:cs="Arial"/>
                <w:b w:val="0"/>
              </w:rPr>
              <w:t>Customer notification</w:t>
            </w:r>
          </w:p>
        </w:tc>
        <w:tc>
          <w:tcPr>
            <w:tcW w:w="1966" w:type="dxa"/>
            <w:tcBorders>
              <w:left w:val="none" w:sz="0" w:space="0" w:color="auto"/>
              <w:right w:val="none" w:sz="0" w:space="0" w:color="auto"/>
            </w:tcBorders>
          </w:tcPr>
          <w:p w14:paraId="77277F09" w14:textId="7597B574" w:rsidR="005B6E7F" w:rsidRPr="00B31DEF" w:rsidRDefault="00972138" w:rsidP="005B6E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r>
              <w:rPr>
                <w:rFonts w:cstheme="minorHAnsi"/>
                <w:lang w:val="pt-BR"/>
              </w:rPr>
              <w:t>Email</w:t>
            </w:r>
          </w:p>
        </w:tc>
        <w:tc>
          <w:tcPr>
            <w:tcW w:w="1972" w:type="dxa"/>
            <w:tcBorders>
              <w:left w:val="none" w:sz="0" w:space="0" w:color="auto"/>
              <w:right w:val="none" w:sz="0" w:space="0" w:color="auto"/>
            </w:tcBorders>
          </w:tcPr>
          <w:p w14:paraId="4141840A" w14:textId="4F248963" w:rsidR="005B6E7F" w:rsidRPr="00B31DEF" w:rsidRDefault="005B6E7F" w:rsidP="005B6E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lang w:val="it-IT"/>
              </w:rPr>
              <w:t>Automatic</w:t>
            </w:r>
          </w:p>
        </w:tc>
        <w:tc>
          <w:tcPr>
            <w:tcW w:w="1807" w:type="dxa"/>
            <w:tcBorders>
              <w:left w:val="none" w:sz="0" w:space="0" w:color="auto"/>
              <w:right w:val="none" w:sz="0" w:space="0" w:color="auto"/>
            </w:tcBorders>
          </w:tcPr>
          <w:p w14:paraId="09735292" w14:textId="455DED9F" w:rsidR="005B6E7F" w:rsidRPr="00B31DEF" w:rsidRDefault="00972138" w:rsidP="005B6E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r>
              <w:rPr>
                <w:rFonts w:cs="Arial"/>
                <w:lang w:val="it-IT"/>
              </w:rPr>
              <w:t>CDC</w:t>
            </w:r>
          </w:p>
        </w:tc>
        <w:tc>
          <w:tcPr>
            <w:tcW w:w="2604" w:type="dxa"/>
            <w:tcBorders>
              <w:left w:val="none" w:sz="0" w:space="0" w:color="auto"/>
            </w:tcBorders>
          </w:tcPr>
          <w:p w14:paraId="283363D6" w14:textId="314569D3" w:rsidR="005B6E7F" w:rsidRPr="00B31DEF" w:rsidRDefault="00972138" w:rsidP="005B6E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cstheme="minorHAnsi"/>
              </w:rPr>
              <w:t>Email account verification mail</w:t>
            </w:r>
          </w:p>
        </w:tc>
      </w:tr>
      <w:tr w:rsidR="00972138" w:rsidRPr="005D2D12" w14:paraId="1FBFE90C" w14:textId="77777777" w:rsidTr="009721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Borders>
              <w:right w:val="none" w:sz="0" w:space="0" w:color="auto"/>
            </w:tcBorders>
          </w:tcPr>
          <w:p w14:paraId="00F494C1" w14:textId="4DA8863D" w:rsidR="00972138" w:rsidRPr="00B31DEF" w:rsidRDefault="00972138" w:rsidP="00972138">
            <w:pPr>
              <w:rPr>
                <w:rFonts w:asciiTheme="minorHAnsi" w:hAnsiTheme="minorHAnsi" w:cstheme="minorHAnsi"/>
                <w:b w:val="0"/>
                <w:bCs w:val="0"/>
                <w:lang w:val="pt-BR"/>
              </w:rPr>
            </w:pPr>
            <w:r>
              <w:rPr>
                <w:rFonts w:cs="Arial"/>
                <w:b w:val="0"/>
              </w:rPr>
              <w:t>Customer notification</w:t>
            </w:r>
          </w:p>
        </w:tc>
        <w:tc>
          <w:tcPr>
            <w:tcW w:w="1966" w:type="dxa"/>
            <w:tcBorders>
              <w:left w:val="none" w:sz="0" w:space="0" w:color="auto"/>
              <w:right w:val="none" w:sz="0" w:space="0" w:color="auto"/>
            </w:tcBorders>
          </w:tcPr>
          <w:p w14:paraId="41FB7293" w14:textId="5532BD15"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cstheme="minorHAnsi"/>
                <w:lang w:val="pt-BR"/>
              </w:rPr>
              <w:t>Email</w:t>
            </w:r>
          </w:p>
        </w:tc>
        <w:tc>
          <w:tcPr>
            <w:tcW w:w="1972" w:type="dxa"/>
            <w:tcBorders>
              <w:left w:val="none" w:sz="0" w:space="0" w:color="auto"/>
              <w:right w:val="none" w:sz="0" w:space="0" w:color="auto"/>
            </w:tcBorders>
          </w:tcPr>
          <w:p w14:paraId="66674FA9" w14:textId="168CB030"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cs="Arial"/>
                <w:lang w:val="it-IT"/>
              </w:rPr>
              <w:t>Automatic</w:t>
            </w:r>
          </w:p>
        </w:tc>
        <w:tc>
          <w:tcPr>
            <w:tcW w:w="1807" w:type="dxa"/>
            <w:tcBorders>
              <w:left w:val="none" w:sz="0" w:space="0" w:color="auto"/>
              <w:right w:val="none" w:sz="0" w:space="0" w:color="auto"/>
            </w:tcBorders>
          </w:tcPr>
          <w:p w14:paraId="2467FF08" w14:textId="2E4FE7F2"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cs="Arial"/>
                <w:lang w:val="it-IT"/>
              </w:rPr>
              <w:t>CDC</w:t>
            </w:r>
          </w:p>
        </w:tc>
        <w:tc>
          <w:tcPr>
            <w:tcW w:w="2604" w:type="dxa"/>
            <w:tcBorders>
              <w:left w:val="none" w:sz="0" w:space="0" w:color="auto"/>
            </w:tcBorders>
            <w:vAlign w:val="center"/>
          </w:tcPr>
          <w:p w14:paraId="44AF9A51" w14:textId="68957897" w:rsidR="00972138" w:rsidRPr="00B31DEF" w:rsidRDefault="00972138" w:rsidP="00972138">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Pr>
                <w:rFonts w:asciiTheme="minorHAnsi" w:hAnsiTheme="minorHAnsi" w:cstheme="minorHAnsi"/>
              </w:rPr>
              <w:t>Welcome email</w:t>
            </w:r>
          </w:p>
        </w:tc>
      </w:tr>
    </w:tbl>
    <w:p w14:paraId="30B45D62" w14:textId="77777777" w:rsidR="007A02AE" w:rsidRDefault="007A02AE" w:rsidP="007A02AE">
      <w:pPr>
        <w:pStyle w:val="Heading2"/>
        <w:numPr>
          <w:ilvl w:val="0"/>
          <w:numId w:val="0"/>
        </w:numPr>
        <w:ind w:left="576" w:hanging="576"/>
        <w:rPr>
          <w:rFonts w:asciiTheme="minorHAnsi" w:hAnsiTheme="minorHAnsi" w:cstheme="minorHAnsi"/>
          <w:lang w:val="en-US"/>
        </w:rPr>
      </w:pPr>
      <w:bookmarkStart w:id="181" w:name="_Toc213583379"/>
      <w:bookmarkStart w:id="182" w:name="_Toc300246503"/>
      <w:bookmarkStart w:id="183" w:name="_Toc33705215"/>
    </w:p>
    <w:p w14:paraId="6AB4BB00" w14:textId="5F573C62" w:rsidR="003023B6" w:rsidRPr="005D2D12" w:rsidRDefault="003023B6" w:rsidP="001B1B15">
      <w:pPr>
        <w:pStyle w:val="Heading2"/>
        <w:rPr>
          <w:rFonts w:asciiTheme="minorHAnsi" w:hAnsiTheme="minorHAnsi" w:cstheme="minorHAnsi"/>
          <w:lang w:val="en-US"/>
        </w:rPr>
      </w:pPr>
      <w:bookmarkStart w:id="184" w:name="_Toc37952161"/>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3023B6">
      <w:pPr>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08EC53B6" w14:textId="4C5CA829" w:rsidR="003023B6" w:rsidRPr="005D2D12" w:rsidRDefault="00B31DEF"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B31DEF">
            <w:pPr>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B31DEF">
            <w:pPr>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BA0EBE" w:rsidRPr="005D2D12" w14:paraId="6CDC3675" w14:textId="77777777" w:rsidTr="00FB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tcPr>
          <w:p w14:paraId="79661BA9" w14:textId="4C44F64A" w:rsidR="00BA0EBE" w:rsidRPr="00B31DEF" w:rsidRDefault="00BA0EBE" w:rsidP="00BA0EBE">
            <w:pPr>
              <w:rPr>
                <w:rFonts w:asciiTheme="minorHAnsi" w:hAnsiTheme="minorHAnsi" w:cstheme="minorHAnsi"/>
                <w:b w:val="0"/>
                <w:bCs w:val="0"/>
                <w:szCs w:val="22"/>
              </w:rPr>
            </w:pPr>
            <w:r w:rsidRPr="007D282F">
              <w:rPr>
                <w:rFonts w:cs="Arial"/>
                <w:b w:val="0"/>
              </w:rPr>
              <w:t>1</w:t>
            </w:r>
          </w:p>
        </w:tc>
        <w:tc>
          <w:tcPr>
            <w:tcW w:w="3940" w:type="dxa"/>
            <w:tcBorders>
              <w:left w:val="none" w:sz="0" w:space="0" w:color="auto"/>
              <w:right w:val="none" w:sz="0" w:space="0" w:color="auto"/>
            </w:tcBorders>
          </w:tcPr>
          <w:p w14:paraId="5D4027C4" w14:textId="0CA95AA4" w:rsidR="00BA0EBE" w:rsidRPr="00B31DEF"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Available under test script document</w:t>
            </w:r>
          </w:p>
        </w:tc>
        <w:tc>
          <w:tcPr>
            <w:tcW w:w="4913" w:type="dxa"/>
            <w:tcBorders>
              <w:left w:val="none" w:sz="0" w:space="0" w:color="auto"/>
            </w:tcBorders>
            <w:vAlign w:val="center"/>
          </w:tcPr>
          <w:p w14:paraId="01427056" w14:textId="43EF8E63" w:rsidR="00BA0EBE" w:rsidRPr="00B31DEF"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D36C89">
              <w:t>TE586_C4C_</w:t>
            </w:r>
            <w:r w:rsidR="001542E9">
              <w:t>Onboarding of Customers in CDC and integration with Hybris Marketing</w:t>
            </w:r>
          </w:p>
        </w:tc>
      </w:tr>
      <w:tr w:rsidR="00BA0EBE"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BA0EBE" w:rsidRPr="00B31DEF" w:rsidRDefault="00BA0EBE" w:rsidP="00BA0EBE">
            <w:pPr>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BA0EBE" w:rsidRPr="00B31DEF"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BA0EBE" w:rsidRPr="00B31DEF"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3023B6">
      <w:pPr>
        <w:rPr>
          <w:rFonts w:asciiTheme="minorHAnsi" w:hAnsiTheme="minorHAnsi" w:cstheme="minorHAnsi"/>
        </w:rPr>
      </w:pPr>
    </w:p>
    <w:p w14:paraId="532EF4E4" w14:textId="77777777" w:rsidR="003023B6" w:rsidRPr="005D2D12" w:rsidRDefault="003023B6" w:rsidP="00D10C09">
      <w:pPr>
        <w:pStyle w:val="Heading1"/>
        <w:pBdr>
          <w:bottom w:val="none" w:sz="0" w:space="0" w:color="auto"/>
        </w:pBdr>
        <w:rPr>
          <w:rFonts w:asciiTheme="minorHAnsi" w:hAnsiTheme="minorHAnsi" w:cstheme="minorHAnsi"/>
        </w:rPr>
      </w:pPr>
      <w:bookmarkStart w:id="185" w:name="_Toc210043915"/>
      <w:bookmarkStart w:id="186" w:name="_Toc300246504"/>
      <w:bookmarkStart w:id="187" w:name="_Toc33705216"/>
      <w:bookmarkStart w:id="188" w:name="_Toc37952162"/>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3704A33D" w14:textId="1CA4B5BF" w:rsidR="007C4783" w:rsidRPr="005D2D12" w:rsidRDefault="007C4783"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p w14:paraId="38BF7C70" w14:textId="65FBDB73" w:rsidR="003023B6" w:rsidRPr="005D2D12" w:rsidRDefault="00B37047" w:rsidP="00085BCF">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7952163"/>
      <w:r>
        <w:rPr>
          <w:rFonts w:asciiTheme="minorHAnsi" w:hAnsiTheme="minorHAnsi" w:cstheme="minorHAnsi"/>
          <w:lang w:val="en-US"/>
        </w:rPr>
        <w:t>Business Unit Led</w:t>
      </w:r>
      <w:bookmarkEnd w:id="191"/>
      <w:bookmarkEnd w:id="192"/>
      <w:bookmarkEnd w:id="193"/>
      <w:bookmarkEnd w:id="194"/>
      <w:bookmarkEnd w:id="195"/>
    </w:p>
    <w:p w14:paraId="2515A4A3" w14:textId="1BE7F424" w:rsidR="003023B6" w:rsidRPr="005D2D12" w:rsidRDefault="003023B6" w:rsidP="00B75917">
      <w:r w:rsidRPr="005D2D12">
        <w:t>N</w:t>
      </w:r>
      <w:r w:rsidR="00BA0EBE">
        <w:t>/A</w:t>
      </w:r>
    </w:p>
    <w:p w14:paraId="4A59D3C9" w14:textId="77777777" w:rsidR="003023B6" w:rsidRPr="005D2D12" w:rsidRDefault="003023B6" w:rsidP="001B1B15">
      <w:pPr>
        <w:pStyle w:val="Heading2"/>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7952164"/>
      <w:r w:rsidRPr="005D2D12">
        <w:rPr>
          <w:rFonts w:asciiTheme="minorHAnsi" w:hAnsiTheme="minorHAnsi" w:cstheme="minorHAnsi"/>
          <w:lang w:val="en-US"/>
        </w:rPr>
        <w:t>Geography/Legal Entity Led</w:t>
      </w:r>
      <w:bookmarkEnd w:id="196"/>
      <w:bookmarkEnd w:id="197"/>
      <w:bookmarkEnd w:id="198"/>
      <w:bookmarkEnd w:id="199"/>
      <w:bookmarkEnd w:id="200"/>
    </w:p>
    <w:p w14:paraId="731EA64D" w14:textId="7820D648" w:rsidR="003023B6" w:rsidRPr="005D2D12" w:rsidRDefault="003023B6" w:rsidP="00B75917">
      <w:r w:rsidRPr="005D2D12">
        <w:t>N</w:t>
      </w:r>
      <w:r w:rsidR="00BA0EBE">
        <w:t>/A</w:t>
      </w:r>
    </w:p>
    <w:p w14:paraId="1B6B5676" w14:textId="77777777" w:rsidR="003D199C" w:rsidRPr="005D2D12" w:rsidRDefault="003D199C" w:rsidP="001B7FA9">
      <w:pPr>
        <w:pStyle w:val="BodyText"/>
        <w:ind w:firstLine="576"/>
        <w:rPr>
          <w:rFonts w:asciiTheme="minorHAnsi" w:hAnsiTheme="minorHAnsi" w:cstheme="minorHAnsi"/>
        </w:rPr>
      </w:pPr>
    </w:p>
    <w:p w14:paraId="79DEC178" w14:textId="37D3046D" w:rsidR="003023B6" w:rsidRPr="005D2D12" w:rsidRDefault="00D52C50" w:rsidP="00D10C09">
      <w:pPr>
        <w:pStyle w:val="Heading1"/>
        <w:pBdr>
          <w:bottom w:val="none" w:sz="0" w:space="0" w:color="auto"/>
        </w:pBdr>
        <w:rPr>
          <w:rFonts w:asciiTheme="minorHAnsi" w:hAnsiTheme="minorHAnsi" w:cstheme="minorHAnsi"/>
          <w:color w:val="auto"/>
        </w:rPr>
      </w:pPr>
      <w:bookmarkStart w:id="201" w:name="_Toc37952165"/>
      <w:bookmarkEnd w:id="189"/>
      <w:bookmarkEnd w:id="190"/>
      <w:r w:rsidRPr="005D2D12">
        <w:rPr>
          <w:rFonts w:asciiTheme="minorHAnsi" w:hAnsiTheme="minorHAnsi" w:cstheme="minorHAnsi"/>
        </w:rPr>
        <w:lastRenderedPageBreak/>
        <w:t>Role Definition &amp; Organisational Impact</w:t>
      </w:r>
      <w:bookmarkEnd w:id="201"/>
    </w:p>
    <w:p w14:paraId="71B10F34" w14:textId="77777777" w:rsidR="003023B6" w:rsidRPr="005D2D12" w:rsidRDefault="003023B6" w:rsidP="003023B6">
      <w:pPr>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6E71B86F" w14:textId="1EC983DD" w:rsidR="007C4783" w:rsidRPr="005D2D12" w:rsidRDefault="007C4783" w:rsidP="00BA0EBE">
      <w:pPr>
        <w:pStyle w:val="DigitisationBullets"/>
        <w:numPr>
          <w:ilvl w:val="0"/>
          <w:numId w:val="0"/>
        </w:numPr>
        <w:ind w:left="144"/>
        <w:rPr>
          <w:rFonts w:asciiTheme="minorHAnsi" w:hAnsiTheme="minorHAnsi" w:cstheme="minorHAnsi"/>
        </w:rPr>
      </w:pPr>
      <w:r w:rsidRPr="005D2D12">
        <w:rPr>
          <w:rFonts w:asciiTheme="minorHAnsi" w:hAnsiTheme="minorHAnsi" w:cstheme="minorHAnsi"/>
          <w:iCs/>
        </w:rPr>
        <w:t xml:space="preserve"> </w:t>
      </w:r>
    </w:p>
    <w:p w14:paraId="60E73AAC" w14:textId="5DB79560" w:rsidR="003023B6" w:rsidRPr="005D2D12" w:rsidRDefault="003023B6" w:rsidP="003023B6">
      <w:pPr>
        <w:pStyle w:val="Heading2"/>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7952166"/>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7C4783">
            <w:pPr>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972138" w:rsidRPr="007C4783" w14:paraId="79F90127" w14:textId="77777777" w:rsidTr="00FB0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3BF42C15" w14:textId="7E734C44" w:rsidR="00972138" w:rsidRPr="007C4783" w:rsidRDefault="00972138" w:rsidP="00972138">
            <w:pPr>
              <w:rPr>
                <w:b w:val="0"/>
                <w:bCs w:val="0"/>
              </w:rPr>
            </w:pPr>
            <w:r w:rsidRPr="001D6D1F">
              <w:rPr>
                <w:rFonts w:asciiTheme="minorHAnsi" w:hAnsiTheme="minorHAnsi" w:cstheme="minorHAnsi"/>
                <w:b w:val="0"/>
              </w:rPr>
              <w:t>Administrator</w:t>
            </w:r>
          </w:p>
        </w:tc>
        <w:tc>
          <w:tcPr>
            <w:tcW w:w="3270" w:type="dxa"/>
            <w:tcBorders>
              <w:left w:val="none" w:sz="0" w:space="0" w:color="auto"/>
              <w:right w:val="none" w:sz="0" w:space="0" w:color="auto"/>
            </w:tcBorders>
          </w:tcPr>
          <w:p w14:paraId="214BF95F" w14:textId="7E591DB8" w:rsidR="00972138" w:rsidRPr="007C4783" w:rsidRDefault="00972138" w:rsidP="00972138">
            <w:pPr>
              <w:cnfStyle w:val="000000100000" w:firstRow="0" w:lastRow="0" w:firstColumn="0" w:lastColumn="0" w:oddVBand="0" w:evenVBand="0" w:oddHBand="1" w:evenHBand="0" w:firstRowFirstColumn="0" w:firstRowLastColumn="0" w:lastRowFirstColumn="0" w:lastRowLastColumn="0"/>
            </w:pPr>
            <w:r w:rsidRPr="001D6D1F">
              <w:rPr>
                <w:rFonts w:asciiTheme="minorHAnsi" w:hAnsiTheme="minorHAnsi" w:cstheme="minorHAnsi"/>
                <w:bCs/>
              </w:rPr>
              <w:t>SAP CDC</w:t>
            </w:r>
          </w:p>
        </w:tc>
        <w:tc>
          <w:tcPr>
            <w:tcW w:w="3444" w:type="dxa"/>
            <w:tcBorders>
              <w:left w:val="none" w:sz="0" w:space="0" w:color="auto"/>
            </w:tcBorders>
          </w:tcPr>
          <w:p w14:paraId="7AAA7FE2" w14:textId="623DC4B9" w:rsidR="00972138" w:rsidRPr="007C4783" w:rsidRDefault="00972138" w:rsidP="00972138">
            <w:pPr>
              <w:cnfStyle w:val="000000100000" w:firstRow="0" w:lastRow="0" w:firstColumn="0" w:lastColumn="0" w:oddVBand="0" w:evenVBand="0" w:oddHBand="1" w:evenHBand="0" w:firstRowFirstColumn="0" w:firstRowLastColumn="0" w:lastRowFirstColumn="0" w:lastRowLastColumn="0"/>
            </w:pPr>
            <w:r>
              <w:t>Basic config knowledge</w:t>
            </w:r>
          </w:p>
        </w:tc>
      </w:tr>
      <w:tr w:rsidR="00972138" w:rsidRPr="007C4783" w14:paraId="6935CCBB" w14:textId="77777777" w:rsidTr="00FB0E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60AE1F57" w14:textId="6D572144" w:rsidR="00972138" w:rsidRPr="007C4783" w:rsidRDefault="00972138" w:rsidP="00972138">
            <w:pPr>
              <w:rPr>
                <w:b w:val="0"/>
                <w:bCs w:val="0"/>
                <w:lang w:val="en-US" w:eastAsia="de-DE"/>
              </w:rPr>
            </w:pPr>
            <w:r w:rsidRPr="001D6D1F">
              <w:rPr>
                <w:rFonts w:asciiTheme="minorHAnsi" w:hAnsiTheme="minorHAnsi" w:cstheme="minorHAnsi"/>
                <w:b w:val="0"/>
              </w:rPr>
              <w:t>Administrator</w:t>
            </w:r>
          </w:p>
        </w:tc>
        <w:tc>
          <w:tcPr>
            <w:tcW w:w="3270" w:type="dxa"/>
            <w:tcBorders>
              <w:left w:val="none" w:sz="0" w:space="0" w:color="auto"/>
              <w:right w:val="none" w:sz="0" w:space="0" w:color="auto"/>
            </w:tcBorders>
          </w:tcPr>
          <w:p w14:paraId="12F53549" w14:textId="2B7CDD54" w:rsidR="00972138" w:rsidRPr="007C4783" w:rsidRDefault="00972138" w:rsidP="00972138">
            <w:pPr>
              <w:cnfStyle w:val="000000010000" w:firstRow="0" w:lastRow="0" w:firstColumn="0" w:lastColumn="0" w:oddVBand="0" w:evenVBand="0" w:oddHBand="0" w:evenHBand="1" w:firstRowFirstColumn="0" w:firstRowLastColumn="0" w:lastRowFirstColumn="0" w:lastRowLastColumn="0"/>
              <w:rPr>
                <w:lang w:val="en-US"/>
              </w:rPr>
            </w:pPr>
            <w:r w:rsidRPr="001D6D1F">
              <w:rPr>
                <w:rFonts w:asciiTheme="minorHAnsi" w:hAnsiTheme="minorHAnsi" w:cstheme="minorHAnsi"/>
                <w:bCs/>
              </w:rPr>
              <w:t>SAP CPI</w:t>
            </w:r>
          </w:p>
        </w:tc>
        <w:tc>
          <w:tcPr>
            <w:tcW w:w="3444" w:type="dxa"/>
            <w:tcBorders>
              <w:left w:val="none" w:sz="0" w:space="0" w:color="auto"/>
            </w:tcBorders>
          </w:tcPr>
          <w:p w14:paraId="6409DB7A" w14:textId="0AD776F2" w:rsidR="00972138" w:rsidRPr="007C4783" w:rsidRDefault="00972138" w:rsidP="00972138">
            <w:pPr>
              <w:cnfStyle w:val="000000010000" w:firstRow="0" w:lastRow="0" w:firstColumn="0" w:lastColumn="0" w:oddVBand="0" w:evenVBand="0" w:oddHBand="0" w:evenHBand="1" w:firstRowFirstColumn="0" w:firstRowLastColumn="0" w:lastRowFirstColumn="0" w:lastRowLastColumn="0"/>
            </w:pPr>
            <w:r>
              <w:t>Basic config knowledge</w:t>
            </w:r>
          </w:p>
        </w:tc>
      </w:tr>
      <w:tr w:rsidR="00972138" w:rsidRPr="007C4783" w14:paraId="6A3AC6F5" w14:textId="77777777" w:rsidTr="002F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699851E9" w14:textId="46354348" w:rsidR="00972138" w:rsidRPr="000E1214" w:rsidRDefault="00972138" w:rsidP="00972138">
            <w:pPr>
              <w:rPr>
                <w:rFonts w:asciiTheme="minorHAnsi" w:hAnsiTheme="minorHAnsi" w:cstheme="minorHAnsi"/>
                <w:b w:val="0"/>
                <w:color w:val="000000"/>
                <w:szCs w:val="22"/>
                <w:lang w:val="en-US"/>
              </w:rPr>
            </w:pPr>
            <w:r w:rsidRPr="001D6D1F">
              <w:rPr>
                <w:rFonts w:asciiTheme="minorHAnsi" w:hAnsiTheme="minorHAnsi" w:cstheme="minorHAnsi"/>
                <w:b w:val="0"/>
              </w:rPr>
              <w:t>Administrator</w:t>
            </w:r>
          </w:p>
        </w:tc>
        <w:tc>
          <w:tcPr>
            <w:tcW w:w="3270" w:type="dxa"/>
            <w:tcBorders>
              <w:left w:val="none" w:sz="0" w:space="0" w:color="auto"/>
              <w:right w:val="none" w:sz="0" w:space="0" w:color="auto"/>
            </w:tcBorders>
          </w:tcPr>
          <w:p w14:paraId="138B421F" w14:textId="645AD946" w:rsidR="00972138" w:rsidRPr="000E1214" w:rsidRDefault="00972138" w:rsidP="0097213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Cs w:val="22"/>
                <w:lang w:val="en-US"/>
              </w:rPr>
            </w:pPr>
            <w:r w:rsidRPr="001D6D1F">
              <w:rPr>
                <w:rFonts w:asciiTheme="minorHAnsi" w:hAnsiTheme="minorHAnsi" w:cstheme="minorHAnsi"/>
                <w:bCs/>
              </w:rPr>
              <w:t>SAP Marketing</w:t>
            </w:r>
          </w:p>
        </w:tc>
        <w:tc>
          <w:tcPr>
            <w:tcW w:w="3444" w:type="dxa"/>
            <w:tcBorders>
              <w:left w:val="none" w:sz="0" w:space="0" w:color="auto"/>
            </w:tcBorders>
          </w:tcPr>
          <w:p w14:paraId="60745702" w14:textId="64DEAFDB" w:rsidR="00972138" w:rsidRDefault="00972138" w:rsidP="00972138">
            <w:pPr>
              <w:cnfStyle w:val="000000100000" w:firstRow="0" w:lastRow="0" w:firstColumn="0" w:lastColumn="0" w:oddVBand="0" w:evenVBand="0" w:oddHBand="1" w:evenHBand="0" w:firstRowFirstColumn="0" w:firstRowLastColumn="0" w:lastRowFirstColumn="0" w:lastRowLastColumn="0"/>
              <w:rPr>
                <w:rFonts w:cs="Arial"/>
              </w:rPr>
            </w:pPr>
            <w:r>
              <w:rPr>
                <w:rFonts w:cs="Arial"/>
              </w:rPr>
              <w:t>Basic config and segmentation, campaign management</w:t>
            </w:r>
          </w:p>
        </w:tc>
      </w:tr>
    </w:tbl>
    <w:p w14:paraId="57DC2686" w14:textId="2AB83FE1" w:rsidR="00362301" w:rsidRDefault="00362301" w:rsidP="00362301">
      <w:pPr>
        <w:pStyle w:val="Caption"/>
        <w:rPr>
          <w:lang w:val="en-US"/>
        </w:rPr>
      </w:pPr>
      <w:bookmarkStart w:id="207" w:name="_Toc162262166"/>
      <w:bookmarkStart w:id="208" w:name="_Toc213583387"/>
      <w:bookmarkStart w:id="209" w:name="_Toc300246509"/>
      <w:bookmarkStart w:id="210" w:name="_Toc33705221"/>
      <w:r>
        <w:rPr>
          <w:lang w:val="en-US"/>
        </w:rPr>
        <w:t xml:space="preserve"> </w:t>
      </w:r>
    </w:p>
    <w:p w14:paraId="7A151CCF" w14:textId="6BA94580" w:rsidR="003023B6" w:rsidRPr="005D2D12" w:rsidRDefault="003023B6" w:rsidP="003023B6">
      <w:pPr>
        <w:pStyle w:val="Heading2"/>
        <w:rPr>
          <w:rFonts w:asciiTheme="minorHAnsi" w:hAnsiTheme="minorHAnsi" w:cstheme="minorHAnsi"/>
          <w:lang w:val="en-US"/>
        </w:rPr>
      </w:pPr>
      <w:bookmarkStart w:id="211" w:name="_Toc37952167"/>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3023B6">
      <w:pPr>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BA0EBE">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58598DC5" w14:textId="69AB8C1B" w:rsidR="003023B6" w:rsidRPr="007C4783" w:rsidRDefault="003023B6" w:rsidP="007C4783">
            <w:pPr>
              <w:spacing w:before="120" w:after="40"/>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767BABFA" w14:textId="752AD2A7"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bottom w:val="none" w:sz="0" w:space="0" w:color="auto"/>
              <w:right w:val="none" w:sz="0" w:space="0" w:color="auto"/>
            </w:tcBorders>
            <w:vAlign w:val="center"/>
          </w:tcPr>
          <w:p w14:paraId="64BE2668" w14:textId="06E051A0" w:rsidR="003023B6" w:rsidRPr="007C4783" w:rsidRDefault="003023B6" w:rsidP="007C4783">
            <w:pPr>
              <w:spacing w:before="120" w:after="4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SAP Transaction </w:t>
            </w:r>
          </w:p>
        </w:tc>
      </w:tr>
      <w:tr w:rsidR="00BA0EBE" w:rsidRPr="007C4783" w14:paraId="23C6A73B"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2943A6D8" w:rsidR="00BA0EBE" w:rsidRPr="007C4783" w:rsidRDefault="00BA0EBE" w:rsidP="00BA0EBE">
            <w:pPr>
              <w:spacing w:after="40"/>
              <w:rPr>
                <w:rFonts w:asciiTheme="minorHAnsi" w:hAnsiTheme="minorHAnsi" w:cstheme="minorHAnsi"/>
                <w:szCs w:val="22"/>
              </w:rPr>
            </w:pPr>
            <w:r w:rsidRPr="00E51AEA">
              <w:rPr>
                <w:rFonts w:cs="Arial"/>
                <w:b w:val="0"/>
                <w:bCs w:val="0"/>
              </w:rPr>
              <w:t>N/A</w:t>
            </w:r>
          </w:p>
        </w:tc>
        <w:tc>
          <w:tcPr>
            <w:tcW w:w="3270" w:type="dxa"/>
            <w:tcBorders>
              <w:left w:val="none" w:sz="0" w:space="0" w:color="auto"/>
              <w:right w:val="none" w:sz="0" w:space="0" w:color="auto"/>
            </w:tcBorders>
          </w:tcPr>
          <w:p w14:paraId="72A54470" w14:textId="23647394" w:rsidR="00BA0EBE" w:rsidRPr="007C4783" w:rsidRDefault="00BA0EBE" w:rsidP="00BA0EBE">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3444" w:type="dxa"/>
            <w:tcBorders>
              <w:left w:val="none" w:sz="0" w:space="0" w:color="auto"/>
            </w:tcBorders>
          </w:tcPr>
          <w:p w14:paraId="493F7DB7" w14:textId="5FB2B6B3" w:rsidR="00BA0EBE" w:rsidRPr="007C4783" w:rsidRDefault="00BA0EBE" w:rsidP="00BA0EBE">
            <w:pPr>
              <w:spacing w:after="4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Pr>
                <w:rFonts w:cs="Arial"/>
              </w:rPr>
              <w:t>N/A</w:t>
            </w:r>
          </w:p>
        </w:tc>
      </w:tr>
      <w:tr w:rsidR="00BA0EBE" w:rsidRPr="007C4783" w14:paraId="3D7892CB"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170A3C6E" w14:textId="77777777" w:rsidR="00BA0EBE" w:rsidRPr="007C4783" w:rsidRDefault="00BA0EBE" w:rsidP="00BA0EBE">
            <w:pPr>
              <w:spacing w:after="40"/>
              <w:rPr>
                <w:rFonts w:asciiTheme="minorHAnsi" w:hAnsiTheme="minorHAnsi" w:cstheme="minorHAnsi"/>
                <w:szCs w:val="22"/>
              </w:rPr>
            </w:pPr>
          </w:p>
        </w:tc>
        <w:tc>
          <w:tcPr>
            <w:tcW w:w="3270" w:type="dxa"/>
            <w:tcBorders>
              <w:left w:val="none" w:sz="0" w:space="0" w:color="auto"/>
              <w:right w:val="none" w:sz="0" w:space="0" w:color="auto"/>
            </w:tcBorders>
            <w:vAlign w:val="center"/>
          </w:tcPr>
          <w:p w14:paraId="7EBD1210" w14:textId="77777777" w:rsidR="00BA0EBE" w:rsidRPr="007C4783" w:rsidRDefault="00BA0EBE" w:rsidP="00BA0EBE">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3444" w:type="dxa"/>
            <w:tcBorders>
              <w:left w:val="none" w:sz="0" w:space="0" w:color="auto"/>
            </w:tcBorders>
            <w:vAlign w:val="center"/>
          </w:tcPr>
          <w:p w14:paraId="366AE24E" w14:textId="77777777" w:rsidR="00BA0EBE" w:rsidRPr="007C4783" w:rsidRDefault="00BA0EBE" w:rsidP="00BA0EBE">
            <w:pPr>
              <w:spacing w:after="4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73CC2573" w14:textId="77777777" w:rsidR="00362301" w:rsidRDefault="00362301" w:rsidP="00362301">
      <w:pPr>
        <w:pStyle w:val="Heading2"/>
        <w:numPr>
          <w:ilvl w:val="0"/>
          <w:numId w:val="0"/>
        </w:numPr>
        <w:ind w:left="576" w:hanging="576"/>
        <w:jc w:val="both"/>
        <w:rPr>
          <w:rFonts w:asciiTheme="minorHAnsi" w:hAnsiTheme="minorHAnsi" w:cstheme="minorHAnsi"/>
          <w:lang w:val="en-US"/>
        </w:rPr>
      </w:pPr>
      <w:bookmarkStart w:id="212" w:name="_Toc162262167"/>
      <w:bookmarkStart w:id="213" w:name="_Toc213583388"/>
      <w:bookmarkStart w:id="214" w:name="_Toc300246510"/>
      <w:bookmarkStart w:id="215" w:name="_Toc33705222"/>
    </w:p>
    <w:p w14:paraId="45865C5F" w14:textId="797760DE" w:rsidR="003023B6" w:rsidRDefault="00B37047" w:rsidP="00D82892">
      <w:pPr>
        <w:pStyle w:val="Heading2"/>
        <w:jc w:val="both"/>
        <w:rPr>
          <w:rFonts w:asciiTheme="minorHAnsi" w:hAnsiTheme="minorHAnsi" w:cstheme="minorHAnsi"/>
          <w:lang w:val="en-US"/>
        </w:rPr>
      </w:pPr>
      <w:bookmarkStart w:id="216" w:name="_Toc37952168"/>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660E12">
      <w:pPr>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018D0566" w14:textId="5B391EE6" w:rsidR="00660E12" w:rsidRDefault="00660E12" w:rsidP="00660E12">
            <w:pPr>
              <w:spacing w:before="120" w:after="40"/>
              <w:jc w:val="center"/>
              <w:rPr>
                <w:rFonts w:asciiTheme="minorHAnsi" w:hAnsiTheme="minorHAnsi" w:cstheme="minorHAnsi"/>
                <w:lang w:val="en-US"/>
              </w:rPr>
            </w:pPr>
            <w:r w:rsidRPr="005D2D12">
              <w:rPr>
                <w:rFonts w:asciiTheme="minorHAnsi" w:hAnsiTheme="minorHAnsi" w:cstheme="minorHAnsi"/>
              </w:rPr>
              <w:t>Reference #</w:t>
            </w:r>
          </w:p>
        </w:tc>
        <w:tc>
          <w:tcPr>
            <w:tcW w:w="3448" w:type="dxa"/>
          </w:tcPr>
          <w:p w14:paraId="1A14D626" w14:textId="40C9C274" w:rsidR="00660E12" w:rsidRDefault="00660E12" w:rsidP="00660E12">
            <w:pPr>
              <w:spacing w:before="12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73" w:type="dxa"/>
          </w:tcPr>
          <w:p w14:paraId="2C683D35" w14:textId="052A7DE5"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243" w:type="dxa"/>
          </w:tcPr>
          <w:p w14:paraId="3600F195" w14:textId="4A2C7084"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47" w:type="dxa"/>
          </w:tcPr>
          <w:p w14:paraId="5D40C2B9" w14:textId="25E545E1" w:rsidR="00660E12" w:rsidRDefault="00660E12" w:rsidP="00660E1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BA0EBE" w14:paraId="0452D55F"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431B136" w14:textId="69E69F9F" w:rsidR="00BA0EBE" w:rsidRDefault="00BA0EBE" w:rsidP="00BA0EBE">
            <w:pPr>
              <w:rPr>
                <w:rFonts w:asciiTheme="minorHAnsi" w:hAnsiTheme="minorHAnsi" w:cstheme="minorHAnsi"/>
                <w:lang w:val="en-US"/>
              </w:rPr>
            </w:pPr>
            <w:r w:rsidRPr="00E51AEA">
              <w:rPr>
                <w:rFonts w:cs="Arial"/>
                <w:b w:val="0"/>
                <w:bCs w:val="0"/>
              </w:rPr>
              <w:t>N/A</w:t>
            </w:r>
          </w:p>
        </w:tc>
        <w:tc>
          <w:tcPr>
            <w:tcW w:w="3448" w:type="dxa"/>
          </w:tcPr>
          <w:p w14:paraId="41684460" w14:textId="4F8685E1"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073" w:type="dxa"/>
          </w:tcPr>
          <w:p w14:paraId="5813F5F5" w14:textId="76CAF0E3"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2243" w:type="dxa"/>
          </w:tcPr>
          <w:p w14:paraId="10CFA51A" w14:textId="628820BC"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c>
          <w:tcPr>
            <w:tcW w:w="1647" w:type="dxa"/>
          </w:tcPr>
          <w:p w14:paraId="08FD9BE8" w14:textId="1B5CB845" w:rsidR="00BA0EBE"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cs="Arial"/>
              </w:rPr>
              <w:t>N/A</w:t>
            </w:r>
          </w:p>
        </w:tc>
      </w:tr>
    </w:tbl>
    <w:p w14:paraId="2B2E9D1C" w14:textId="77777777" w:rsidR="00362301" w:rsidRPr="00362301" w:rsidRDefault="00362301" w:rsidP="00362301">
      <w:pPr>
        <w:pStyle w:val="Heading1"/>
        <w:numPr>
          <w:ilvl w:val="0"/>
          <w:numId w:val="0"/>
        </w:numPr>
        <w:pBdr>
          <w:bottom w:val="none" w:sz="0" w:space="0" w:color="auto"/>
        </w:pBdr>
        <w:ind w:left="432" w:hanging="432"/>
        <w:rPr>
          <w:rFonts w:asciiTheme="minorHAnsi" w:hAnsiTheme="minorHAnsi" w:cstheme="minorHAnsi"/>
          <w:color w:val="auto"/>
        </w:rPr>
      </w:pPr>
      <w:bookmarkStart w:id="217" w:name="_Toc162262168"/>
      <w:bookmarkStart w:id="218" w:name="_Toc213583389"/>
      <w:bookmarkStart w:id="219" w:name="_Toc300246511"/>
      <w:bookmarkStart w:id="220" w:name="_Toc33705223"/>
    </w:p>
    <w:p w14:paraId="38DF5F93" w14:textId="79C58FE7" w:rsidR="007C4783" w:rsidRPr="00BA0EBE" w:rsidRDefault="003023B6" w:rsidP="00BA0EBE">
      <w:pPr>
        <w:pStyle w:val="Heading1"/>
        <w:pBdr>
          <w:bottom w:val="none" w:sz="0" w:space="0" w:color="auto"/>
        </w:pBdr>
        <w:rPr>
          <w:rFonts w:asciiTheme="minorHAnsi" w:hAnsiTheme="minorHAnsi" w:cstheme="minorHAnsi"/>
          <w:color w:val="auto"/>
        </w:rPr>
      </w:pPr>
      <w:bookmarkStart w:id="221" w:name="_Toc37952169"/>
      <w:r w:rsidRPr="005D2D12">
        <w:rPr>
          <w:rFonts w:asciiTheme="minorHAnsi" w:hAnsiTheme="minorHAnsi" w:cstheme="minorHAnsi"/>
        </w:rPr>
        <w:t>Process Fitness &amp; Gap Analysis</w:t>
      </w:r>
      <w:bookmarkEnd w:id="217"/>
      <w:bookmarkEnd w:id="218"/>
      <w:bookmarkEnd w:id="219"/>
      <w:bookmarkEnd w:id="220"/>
      <w:bookmarkEnd w:id="221"/>
      <w:r w:rsidR="007C4783" w:rsidRPr="00BA0EBE">
        <w:rPr>
          <w:rFonts w:asciiTheme="minorHAnsi" w:hAnsiTheme="minorHAnsi" w:cstheme="minorHAnsi"/>
          <w:iCs/>
        </w:rPr>
        <w:t xml:space="preserve"> </w:t>
      </w:r>
    </w:p>
    <w:p w14:paraId="0B99D5B5" w14:textId="77777777" w:rsidR="003023B6" w:rsidRPr="005D2D12" w:rsidRDefault="003023B6" w:rsidP="003023B6">
      <w:pPr>
        <w:rPr>
          <w:rFonts w:asciiTheme="minorHAnsi" w:hAnsiTheme="minorHAnsi" w:cstheme="minorHAnsi"/>
        </w:rPr>
      </w:pPr>
    </w:p>
    <w:p w14:paraId="5FD92507" w14:textId="79385B5D" w:rsidR="003023B6" w:rsidRPr="005D2D12" w:rsidRDefault="003023B6" w:rsidP="003D47FD">
      <w:pPr>
        <w:pStyle w:val="Heading2"/>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7952170"/>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3023B6">
      <w:pPr>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BA0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7C4783">
            <w:pPr>
              <w:rPr>
                <w:rFonts w:asciiTheme="minorHAnsi" w:hAnsiTheme="minorHAnsi" w:cstheme="minorHAnsi"/>
                <w:b w:val="0"/>
                <w:szCs w:val="22"/>
              </w:rPr>
            </w:pPr>
            <w:r w:rsidRPr="007C4783">
              <w:rPr>
                <w:rFonts w:asciiTheme="minorHAnsi" w:hAnsiTheme="minorHAnsi" w:cstheme="minorHAnsi"/>
                <w:szCs w:val="22"/>
              </w:rPr>
              <w:lastRenderedPageBreak/>
              <w:t>Req ID</w:t>
            </w:r>
          </w:p>
        </w:tc>
        <w:tc>
          <w:tcPr>
            <w:tcW w:w="1748"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354"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4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19"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7C478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BA0EBE" w:rsidRPr="005D2D12" w14:paraId="120927C3" w14:textId="77777777" w:rsidTr="00BA0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tcPr>
          <w:p w14:paraId="7677C686" w14:textId="01858E1B" w:rsidR="00BA0EBE" w:rsidRPr="007C4783" w:rsidRDefault="00BA0EBE" w:rsidP="00BA0EBE">
            <w:pPr>
              <w:rPr>
                <w:rFonts w:asciiTheme="minorHAnsi" w:hAnsiTheme="minorHAnsi" w:cstheme="minorHAnsi"/>
                <w:b w:val="0"/>
                <w:bCs w:val="0"/>
                <w:szCs w:val="22"/>
              </w:rPr>
            </w:pPr>
            <w:r w:rsidRPr="00E51AEA">
              <w:rPr>
                <w:rFonts w:cs="Arial"/>
                <w:b w:val="0"/>
                <w:bCs w:val="0"/>
              </w:rPr>
              <w:t>N/A</w:t>
            </w:r>
          </w:p>
        </w:tc>
        <w:tc>
          <w:tcPr>
            <w:tcW w:w="1748" w:type="dxa"/>
            <w:tcBorders>
              <w:left w:val="none" w:sz="0" w:space="0" w:color="auto"/>
              <w:right w:val="none" w:sz="0" w:space="0" w:color="auto"/>
            </w:tcBorders>
          </w:tcPr>
          <w:p w14:paraId="6C08031B" w14:textId="7BA944B9"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4354" w:type="dxa"/>
            <w:tcBorders>
              <w:left w:val="none" w:sz="0" w:space="0" w:color="auto"/>
              <w:right w:val="none" w:sz="0" w:space="0" w:color="auto"/>
            </w:tcBorders>
          </w:tcPr>
          <w:p w14:paraId="0A6C098A" w14:textId="27BE5FC6"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041" w:type="dxa"/>
            <w:tcBorders>
              <w:left w:val="none" w:sz="0" w:space="0" w:color="auto"/>
              <w:right w:val="none" w:sz="0" w:space="0" w:color="auto"/>
            </w:tcBorders>
          </w:tcPr>
          <w:p w14:paraId="6DB6A7CE" w14:textId="4D6D09F8"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c>
          <w:tcPr>
            <w:tcW w:w="1619" w:type="dxa"/>
            <w:tcBorders>
              <w:left w:val="none" w:sz="0" w:space="0" w:color="auto"/>
            </w:tcBorders>
          </w:tcPr>
          <w:p w14:paraId="13507E47" w14:textId="6B243D2B"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cs="Arial"/>
              </w:rPr>
              <w:t>N/A</w:t>
            </w:r>
          </w:p>
        </w:tc>
      </w:tr>
      <w:tr w:rsidR="00BA0EBE" w:rsidRPr="005D2D12" w14:paraId="56B3E97A" w14:textId="77777777" w:rsidTr="00BA0E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Borders>
              <w:right w:val="none" w:sz="0" w:space="0" w:color="auto"/>
            </w:tcBorders>
            <w:vAlign w:val="center"/>
          </w:tcPr>
          <w:p w14:paraId="04471FA3" w14:textId="77777777" w:rsidR="00BA0EBE" w:rsidRPr="007C4783" w:rsidRDefault="00BA0EBE" w:rsidP="00BA0EBE">
            <w:pPr>
              <w:rPr>
                <w:rFonts w:asciiTheme="minorHAnsi" w:hAnsiTheme="minorHAnsi" w:cstheme="minorHAnsi"/>
                <w:b w:val="0"/>
                <w:bCs w:val="0"/>
                <w:szCs w:val="22"/>
              </w:rPr>
            </w:pPr>
          </w:p>
        </w:tc>
        <w:tc>
          <w:tcPr>
            <w:tcW w:w="1748" w:type="dxa"/>
            <w:tcBorders>
              <w:left w:val="none" w:sz="0" w:space="0" w:color="auto"/>
              <w:right w:val="none" w:sz="0" w:space="0" w:color="auto"/>
            </w:tcBorders>
            <w:vAlign w:val="center"/>
          </w:tcPr>
          <w:p w14:paraId="379561BE"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354" w:type="dxa"/>
            <w:tcBorders>
              <w:left w:val="none" w:sz="0" w:space="0" w:color="auto"/>
              <w:right w:val="none" w:sz="0" w:space="0" w:color="auto"/>
            </w:tcBorders>
            <w:vAlign w:val="center"/>
          </w:tcPr>
          <w:p w14:paraId="78D39255"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41" w:type="dxa"/>
            <w:tcBorders>
              <w:left w:val="none" w:sz="0" w:space="0" w:color="auto"/>
              <w:right w:val="none" w:sz="0" w:space="0" w:color="auto"/>
            </w:tcBorders>
            <w:vAlign w:val="center"/>
          </w:tcPr>
          <w:p w14:paraId="67A1BEB0"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19" w:type="dxa"/>
            <w:tcBorders>
              <w:left w:val="none" w:sz="0" w:space="0" w:color="auto"/>
            </w:tcBorders>
            <w:vAlign w:val="center"/>
          </w:tcPr>
          <w:p w14:paraId="431D50DC"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6BAE6F97" w14:textId="77777777" w:rsidR="00362301" w:rsidRDefault="00362301" w:rsidP="00362301">
      <w:pPr>
        <w:pStyle w:val="Heading2"/>
        <w:numPr>
          <w:ilvl w:val="0"/>
          <w:numId w:val="0"/>
        </w:numPr>
        <w:ind w:left="576" w:hanging="576"/>
        <w:rPr>
          <w:rFonts w:asciiTheme="minorHAnsi" w:hAnsiTheme="minorHAnsi" w:cstheme="minorHAnsi"/>
          <w:lang w:val="en-US"/>
        </w:rPr>
      </w:pPr>
      <w:bookmarkStart w:id="227" w:name="_Toc212557281"/>
      <w:bookmarkStart w:id="228" w:name="_Toc213583391"/>
      <w:bookmarkStart w:id="229" w:name="_Toc300246513"/>
      <w:bookmarkStart w:id="230" w:name="_Toc33705225"/>
    </w:p>
    <w:p w14:paraId="472D7275" w14:textId="364E0F51" w:rsidR="003023B6" w:rsidRPr="005D2D12" w:rsidRDefault="003023B6" w:rsidP="003023B6">
      <w:pPr>
        <w:pStyle w:val="Heading2"/>
        <w:rPr>
          <w:rFonts w:asciiTheme="minorHAnsi" w:hAnsiTheme="minorHAnsi" w:cstheme="minorHAnsi"/>
          <w:lang w:val="en-US"/>
        </w:rPr>
      </w:pPr>
      <w:bookmarkStart w:id="231" w:name="_Toc37952171"/>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3023B6">
      <w:pPr>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7C4783">
            <w:pPr>
              <w:rPr>
                <w:b w:val="0"/>
                <w:bCs w:val="0"/>
              </w:rPr>
            </w:pPr>
            <w:r w:rsidRPr="005D2D12">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7C4783">
            <w:pPr>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BA0EBE"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118A4629" w:rsidR="00BA0EBE" w:rsidRPr="007C4783" w:rsidRDefault="00BA0EBE" w:rsidP="00BA0EBE">
            <w:pPr>
              <w:rPr>
                <w:b w:val="0"/>
                <w:bCs w:val="0"/>
              </w:rPr>
            </w:pPr>
            <w:r w:rsidRPr="00E51AEA">
              <w:rPr>
                <w:rFonts w:cs="Arial"/>
                <w:b w:val="0"/>
                <w:bCs w:val="0"/>
              </w:rPr>
              <w:t>N/A</w:t>
            </w:r>
          </w:p>
        </w:tc>
        <w:tc>
          <w:tcPr>
            <w:tcW w:w="2090" w:type="dxa"/>
            <w:tcBorders>
              <w:left w:val="none" w:sz="0" w:space="0" w:color="auto"/>
              <w:right w:val="none" w:sz="0" w:space="0" w:color="auto"/>
            </w:tcBorders>
          </w:tcPr>
          <w:p w14:paraId="0F470C1F" w14:textId="00B256B5"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770" w:type="dxa"/>
            <w:tcBorders>
              <w:left w:val="none" w:sz="0" w:space="0" w:color="auto"/>
              <w:right w:val="none" w:sz="0" w:space="0" w:color="auto"/>
            </w:tcBorders>
          </w:tcPr>
          <w:p w14:paraId="33A8AB73" w14:textId="6B5A4C96"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sidRPr="00E51AEA">
              <w:rPr>
                <w:rFonts w:cs="Arial"/>
              </w:rPr>
              <w:t>N/A</w:t>
            </w:r>
          </w:p>
        </w:tc>
        <w:tc>
          <w:tcPr>
            <w:tcW w:w="1648" w:type="dxa"/>
            <w:tcBorders>
              <w:left w:val="none" w:sz="0" w:space="0" w:color="auto"/>
              <w:right w:val="none" w:sz="0" w:space="0" w:color="auto"/>
            </w:tcBorders>
          </w:tcPr>
          <w:p w14:paraId="68C6185E" w14:textId="61BB6CC2"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870" w:type="dxa"/>
            <w:tcBorders>
              <w:left w:val="none" w:sz="0" w:space="0" w:color="auto"/>
              <w:right w:val="none" w:sz="0" w:space="0" w:color="auto"/>
            </w:tcBorders>
          </w:tcPr>
          <w:p w14:paraId="12A1B3D4" w14:textId="64E00A54"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207" w:type="dxa"/>
            <w:tcBorders>
              <w:left w:val="none" w:sz="0" w:space="0" w:color="auto"/>
              <w:right w:val="none" w:sz="0" w:space="0" w:color="auto"/>
            </w:tcBorders>
          </w:tcPr>
          <w:p w14:paraId="607C9226" w14:textId="01F91475"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969" w:type="dxa"/>
            <w:tcBorders>
              <w:left w:val="none" w:sz="0" w:space="0" w:color="auto"/>
            </w:tcBorders>
          </w:tcPr>
          <w:p w14:paraId="25FF963F" w14:textId="4B927B1C" w:rsidR="00BA0EBE" w:rsidRPr="007C4783"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BA0EBE"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BA0EBE" w:rsidRPr="007C4783" w:rsidRDefault="00BA0EBE" w:rsidP="00BA0EBE">
            <w:pPr>
              <w:rPr>
                <w:b w:val="0"/>
                <w:bCs w:val="0"/>
              </w:rPr>
            </w:pPr>
          </w:p>
        </w:tc>
        <w:tc>
          <w:tcPr>
            <w:tcW w:w="2090" w:type="dxa"/>
            <w:tcBorders>
              <w:left w:val="none" w:sz="0" w:space="0" w:color="auto"/>
              <w:right w:val="none" w:sz="0" w:space="0" w:color="auto"/>
            </w:tcBorders>
          </w:tcPr>
          <w:p w14:paraId="6E759171"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BA0EBE" w:rsidRPr="007C4783" w:rsidRDefault="00BA0EBE" w:rsidP="00BA0EBE">
            <w:pPr>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085BCF">
      <w:pPr>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46ADBD30" w:rsidR="003D199C" w:rsidRDefault="003023B6" w:rsidP="0016726A">
      <w:pPr>
        <w:pStyle w:val="Heading1"/>
        <w:pBdr>
          <w:bottom w:val="none" w:sz="0" w:space="0" w:color="auto"/>
        </w:pBdr>
        <w:rPr>
          <w:rFonts w:asciiTheme="minorHAnsi" w:hAnsiTheme="minorHAnsi" w:cstheme="minorHAnsi"/>
        </w:rPr>
      </w:pPr>
      <w:bookmarkStart w:id="236" w:name="_Toc37952172"/>
      <w:r w:rsidRPr="005D2D12">
        <w:rPr>
          <w:rFonts w:asciiTheme="minorHAnsi" w:hAnsiTheme="minorHAnsi" w:cstheme="minorHAnsi"/>
        </w:rPr>
        <w:t>RICEFW</w:t>
      </w:r>
      <w:bookmarkEnd w:id="232"/>
      <w:bookmarkEnd w:id="233"/>
      <w:bookmarkEnd w:id="234"/>
      <w:bookmarkEnd w:id="235"/>
      <w:bookmarkEnd w:id="236"/>
    </w:p>
    <w:p w14:paraId="310770F1" w14:textId="19F03E30" w:rsidR="00D10C09" w:rsidRPr="00A7700E" w:rsidRDefault="00D10C09" w:rsidP="00BA0EBE">
      <w:pPr>
        <w:rPr>
          <w:rFonts w:asciiTheme="minorHAnsi" w:hAnsiTheme="minorHAnsi" w:cstheme="minorHAnsi"/>
        </w:rPr>
      </w:pPr>
    </w:p>
    <w:p w14:paraId="20D6E026" w14:textId="77777777" w:rsidR="00A7700E" w:rsidRPr="001B1B15" w:rsidRDefault="00A7700E" w:rsidP="00A7700E">
      <w:pPr>
        <w:pStyle w:val="Heading2"/>
        <w:rPr>
          <w:lang w:val="en-US"/>
        </w:rPr>
      </w:pPr>
      <w:bookmarkStart w:id="237" w:name="_Toc162262172"/>
      <w:bookmarkStart w:id="238" w:name="_Toc181512593"/>
      <w:bookmarkStart w:id="239" w:name="_Toc300246515"/>
      <w:bookmarkStart w:id="240" w:name="_Toc362617003"/>
      <w:bookmarkStart w:id="241" w:name="_Toc37952173"/>
      <w:r w:rsidRPr="001B1B15">
        <w:rPr>
          <w:lang w:val="en-US"/>
        </w:rPr>
        <w:t>Reports</w:t>
      </w:r>
      <w:bookmarkEnd w:id="237"/>
      <w:bookmarkEnd w:id="238"/>
      <w:bookmarkEnd w:id="239"/>
      <w:bookmarkEnd w:id="240"/>
      <w:bookmarkEnd w:id="241"/>
    </w:p>
    <w:p w14:paraId="6E61DE27"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2"/>
        <w:gridCol w:w="2452"/>
        <w:gridCol w:w="1568"/>
        <w:gridCol w:w="1306"/>
        <w:gridCol w:w="2016"/>
        <w:gridCol w:w="1245"/>
      </w:tblGrid>
      <w:tr w:rsidR="00E93268" w:rsidRPr="00A7700E" w14:paraId="6F9E9AC8" w14:textId="77777777" w:rsidTr="00BA0EBE">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3B9481E4" w14:textId="77777777" w:rsidR="00A7700E" w:rsidRPr="00A7700E" w:rsidRDefault="00A7700E" w:rsidP="00A7700E">
            <w:pPr>
              <w:rPr>
                <w:rFonts w:cs="Calibri"/>
                <w:b w:val="0"/>
                <w:szCs w:val="22"/>
              </w:rPr>
            </w:pPr>
            <w:r w:rsidRPr="00A7700E">
              <w:rPr>
                <w:rFonts w:cs="Calibri"/>
                <w:szCs w:val="22"/>
              </w:rPr>
              <w:t>Client XYZ</w:t>
            </w:r>
          </w:p>
          <w:p w14:paraId="4B47EE41" w14:textId="77777777" w:rsidR="00A7700E" w:rsidRPr="00A7700E" w:rsidRDefault="00A7700E" w:rsidP="00A7700E">
            <w:pPr>
              <w:rPr>
                <w:rFonts w:cs="Calibri"/>
                <w:b w:val="0"/>
                <w:szCs w:val="22"/>
              </w:rPr>
            </w:pPr>
            <w:r w:rsidRPr="00A7700E">
              <w:rPr>
                <w:rFonts w:cs="Calibri"/>
                <w:szCs w:val="22"/>
              </w:rPr>
              <w:t>RICEFW #</w:t>
            </w:r>
          </w:p>
        </w:tc>
        <w:tc>
          <w:tcPr>
            <w:tcW w:w="1260"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06"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1"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524CA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0" w:type="pct"/>
            <w:tcBorders>
              <w:left w:val="single" w:sz="4" w:space="0" w:color="8DB3E2" w:themeColor="text2" w:themeTint="66"/>
            </w:tcBorders>
            <w:vAlign w:val="center"/>
          </w:tcPr>
          <w:p w14:paraId="3048B042"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6822FC7C"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tcPr>
          <w:p w14:paraId="32A4DD73" w14:textId="1FDC8E9C" w:rsidR="00BA0EBE" w:rsidRPr="00A7700E" w:rsidRDefault="00BA0EBE" w:rsidP="00BA0EBE">
            <w:pPr>
              <w:rPr>
                <w:rFonts w:cs="Calibri"/>
                <w:b w:val="0"/>
                <w:bCs w:val="0"/>
                <w:szCs w:val="22"/>
              </w:rPr>
            </w:pPr>
            <w:r w:rsidRPr="00E51AEA">
              <w:rPr>
                <w:rFonts w:cs="Arial"/>
                <w:b w:val="0"/>
                <w:bCs w:val="0"/>
              </w:rPr>
              <w:t>N/A</w:t>
            </w:r>
          </w:p>
        </w:tc>
        <w:tc>
          <w:tcPr>
            <w:tcW w:w="1260" w:type="pct"/>
            <w:tcBorders>
              <w:left w:val="single" w:sz="4" w:space="0" w:color="8DB3E2" w:themeColor="text2" w:themeTint="66"/>
              <w:right w:val="single" w:sz="4" w:space="0" w:color="8DB3E2" w:themeColor="text2" w:themeTint="66"/>
            </w:tcBorders>
          </w:tcPr>
          <w:p w14:paraId="79D042BD" w14:textId="678BE6F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06" w:type="pct"/>
            <w:tcBorders>
              <w:left w:val="single" w:sz="4" w:space="0" w:color="8DB3E2" w:themeColor="text2" w:themeTint="66"/>
              <w:right w:val="single" w:sz="4" w:space="0" w:color="8DB3E2" w:themeColor="text2" w:themeTint="66"/>
            </w:tcBorders>
          </w:tcPr>
          <w:p w14:paraId="459D552E" w14:textId="1850D10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71" w:type="pct"/>
            <w:tcBorders>
              <w:left w:val="single" w:sz="4" w:space="0" w:color="8DB3E2" w:themeColor="text2" w:themeTint="66"/>
              <w:right w:val="single" w:sz="4" w:space="0" w:color="8DB3E2" w:themeColor="text2" w:themeTint="66"/>
            </w:tcBorders>
          </w:tcPr>
          <w:p w14:paraId="3FD99DC1" w14:textId="4E69CA93"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1A85B900" w14:textId="085BD08A"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40" w:type="pct"/>
            <w:tcBorders>
              <w:left w:val="single" w:sz="4" w:space="0" w:color="8DB3E2" w:themeColor="text2" w:themeTint="66"/>
            </w:tcBorders>
          </w:tcPr>
          <w:p w14:paraId="1716FE35" w14:textId="455BF940"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79403AAB"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87" w:type="pct"/>
            <w:tcBorders>
              <w:right w:val="single" w:sz="4" w:space="0" w:color="8DB3E2" w:themeColor="text2" w:themeTint="66"/>
            </w:tcBorders>
            <w:vAlign w:val="center"/>
          </w:tcPr>
          <w:p w14:paraId="213D1AF5" w14:textId="77777777" w:rsidR="00BA0EBE" w:rsidRPr="00A7700E" w:rsidRDefault="00BA0EBE" w:rsidP="00BA0EBE">
            <w:pPr>
              <w:rPr>
                <w:rFonts w:cs="Calibri"/>
                <w:b w:val="0"/>
                <w:bCs w:val="0"/>
                <w:szCs w:val="22"/>
              </w:rPr>
            </w:pPr>
          </w:p>
        </w:tc>
        <w:tc>
          <w:tcPr>
            <w:tcW w:w="1260" w:type="pct"/>
            <w:tcBorders>
              <w:left w:val="single" w:sz="4" w:space="0" w:color="8DB3E2" w:themeColor="text2" w:themeTint="66"/>
              <w:right w:val="single" w:sz="4" w:space="0" w:color="8DB3E2" w:themeColor="text2" w:themeTint="66"/>
            </w:tcBorders>
            <w:vAlign w:val="center"/>
          </w:tcPr>
          <w:p w14:paraId="403FF0C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06" w:type="pct"/>
            <w:tcBorders>
              <w:left w:val="single" w:sz="4" w:space="0" w:color="8DB3E2" w:themeColor="text2" w:themeTint="66"/>
              <w:right w:val="single" w:sz="4" w:space="0" w:color="8DB3E2" w:themeColor="text2" w:themeTint="66"/>
            </w:tcBorders>
            <w:vAlign w:val="center"/>
          </w:tcPr>
          <w:p w14:paraId="7005294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71" w:type="pct"/>
            <w:tcBorders>
              <w:left w:val="single" w:sz="4" w:space="0" w:color="8DB3E2" w:themeColor="text2" w:themeTint="66"/>
              <w:right w:val="single" w:sz="4" w:space="0" w:color="8DB3E2" w:themeColor="text2" w:themeTint="66"/>
            </w:tcBorders>
            <w:vAlign w:val="center"/>
          </w:tcPr>
          <w:p w14:paraId="110E90D2"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76D688F3"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0" w:type="pct"/>
            <w:tcBorders>
              <w:left w:val="single" w:sz="4" w:space="0" w:color="8DB3E2" w:themeColor="text2" w:themeTint="66"/>
            </w:tcBorders>
            <w:vAlign w:val="center"/>
          </w:tcPr>
          <w:p w14:paraId="1F50C91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7B173913" w14:textId="77777777" w:rsidR="00A7700E" w:rsidRPr="00AC50D6" w:rsidRDefault="00A7700E" w:rsidP="00A7700E">
      <w:pPr>
        <w:jc w:val="both"/>
        <w:rPr>
          <w:rFonts w:cs="Arial"/>
        </w:rPr>
      </w:pPr>
    </w:p>
    <w:p w14:paraId="44F58723" w14:textId="77777777" w:rsidR="00A7700E" w:rsidRPr="001B1B15" w:rsidRDefault="00A7700E" w:rsidP="00A7700E">
      <w:pPr>
        <w:pStyle w:val="Heading2"/>
        <w:rPr>
          <w:lang w:val="en-US"/>
        </w:rPr>
      </w:pPr>
      <w:bookmarkStart w:id="242" w:name="_Toc162262173"/>
      <w:bookmarkStart w:id="243" w:name="_Toc181512594"/>
      <w:bookmarkStart w:id="244" w:name="_Toc300246516"/>
      <w:bookmarkStart w:id="245" w:name="_Toc362617004"/>
      <w:bookmarkStart w:id="246" w:name="_Toc37952174"/>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A7700E">
            <w:pPr>
              <w:rPr>
                <w:rFonts w:cs="Calibri"/>
                <w:b w:val="0"/>
                <w:szCs w:val="22"/>
              </w:rPr>
            </w:pPr>
            <w:r w:rsidRPr="00A7700E">
              <w:rPr>
                <w:rFonts w:cs="Calibri"/>
                <w:szCs w:val="22"/>
              </w:rPr>
              <w:lastRenderedPageBreak/>
              <w:t>Client XYZ</w:t>
            </w:r>
          </w:p>
          <w:p w14:paraId="1412CB0E"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7041B686"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tcPr>
          <w:p w14:paraId="26EB3362" w14:textId="33F924A5" w:rsidR="00BA0EBE" w:rsidRPr="00A7700E" w:rsidRDefault="00BA0EBE" w:rsidP="00BA0EBE">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281EEC7A" w14:textId="603167C3"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lang w:val="nl-NL"/>
              </w:rPr>
            </w:pPr>
            <w:r w:rsidRPr="00E51AEA">
              <w:rPr>
                <w:rFonts w:cs="Arial"/>
              </w:rPr>
              <w:t>N/A</w:t>
            </w:r>
          </w:p>
        </w:tc>
        <w:tc>
          <w:tcPr>
            <w:tcW w:w="812" w:type="pct"/>
            <w:tcBorders>
              <w:left w:val="none" w:sz="0" w:space="0" w:color="auto"/>
              <w:right w:val="none" w:sz="0" w:space="0" w:color="auto"/>
            </w:tcBorders>
          </w:tcPr>
          <w:p w14:paraId="4562CECD" w14:textId="14CA418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31" w:type="pct"/>
            <w:tcBorders>
              <w:left w:val="none" w:sz="0" w:space="0" w:color="auto"/>
              <w:right w:val="none" w:sz="0" w:space="0" w:color="auto"/>
            </w:tcBorders>
          </w:tcPr>
          <w:p w14:paraId="7AA45713" w14:textId="7E07158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00" w:type="pct"/>
            <w:tcBorders>
              <w:left w:val="none" w:sz="0" w:space="0" w:color="auto"/>
              <w:right w:val="none" w:sz="0" w:space="0" w:color="auto"/>
            </w:tcBorders>
          </w:tcPr>
          <w:p w14:paraId="0DAD747C" w14:textId="55D1BC26"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51" w:type="pct"/>
            <w:tcBorders>
              <w:left w:val="none" w:sz="0" w:space="0" w:color="auto"/>
            </w:tcBorders>
          </w:tcPr>
          <w:p w14:paraId="525A60D5" w14:textId="6A2BE30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BA0EBE" w:rsidRPr="00A7700E" w:rsidRDefault="00BA0EBE" w:rsidP="00BA0EBE">
            <w:pPr>
              <w:rPr>
                <w:rFonts w:cs="Calibri"/>
                <w:b w:val="0"/>
                <w:bCs w:val="0"/>
                <w:szCs w:val="22"/>
              </w:rPr>
            </w:pPr>
          </w:p>
        </w:tc>
        <w:tc>
          <w:tcPr>
            <w:tcW w:w="1264" w:type="pct"/>
            <w:tcBorders>
              <w:left w:val="none" w:sz="0" w:space="0" w:color="auto"/>
              <w:right w:val="none" w:sz="0" w:space="0" w:color="auto"/>
            </w:tcBorders>
            <w:vAlign w:val="center"/>
          </w:tcPr>
          <w:p w14:paraId="4EAB2AA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60EF2D52" w14:textId="77777777" w:rsidR="00362301" w:rsidRDefault="00362301" w:rsidP="00362301">
      <w:pPr>
        <w:pStyle w:val="Heading2"/>
        <w:numPr>
          <w:ilvl w:val="0"/>
          <w:numId w:val="0"/>
        </w:numPr>
        <w:ind w:left="576" w:hanging="576"/>
        <w:rPr>
          <w:lang w:val="en-US"/>
        </w:rPr>
      </w:pPr>
      <w:bookmarkStart w:id="247" w:name="_Toc162262174"/>
      <w:bookmarkStart w:id="248" w:name="_Toc181512595"/>
      <w:bookmarkStart w:id="249" w:name="_Toc300246517"/>
      <w:bookmarkStart w:id="250" w:name="_Toc362617005"/>
    </w:p>
    <w:p w14:paraId="1A1B0819" w14:textId="1DFBD38B" w:rsidR="00A7700E" w:rsidRPr="001B1B15" w:rsidRDefault="00A7700E" w:rsidP="00A7700E">
      <w:pPr>
        <w:pStyle w:val="Heading2"/>
        <w:rPr>
          <w:lang w:val="en-US"/>
        </w:rPr>
      </w:pPr>
      <w:bookmarkStart w:id="251" w:name="_Toc37952175"/>
      <w:r w:rsidRPr="001B1B15">
        <w:rPr>
          <w:lang w:val="en-US"/>
        </w:rPr>
        <w:t>Conversions</w:t>
      </w:r>
      <w:bookmarkEnd w:id="247"/>
      <w:bookmarkEnd w:id="248"/>
      <w:bookmarkEnd w:id="249"/>
      <w:bookmarkEnd w:id="250"/>
      <w:bookmarkEnd w:id="251"/>
    </w:p>
    <w:p w14:paraId="50566D05" w14:textId="77777777" w:rsidR="00A7700E" w:rsidRPr="003023B6" w:rsidRDefault="00A7700E" w:rsidP="00A7700E"/>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5"/>
        <w:gridCol w:w="2438"/>
        <w:gridCol w:w="1580"/>
        <w:gridCol w:w="1395"/>
        <w:gridCol w:w="2016"/>
        <w:gridCol w:w="1255"/>
      </w:tblGrid>
      <w:tr w:rsidR="00A7700E" w:rsidRPr="00A7700E" w14:paraId="32F63098" w14:textId="77777777" w:rsidTr="00BA0EBE">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37"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A7700E">
            <w:pPr>
              <w:rPr>
                <w:rFonts w:cs="Calibri"/>
                <w:b w:val="0"/>
                <w:szCs w:val="22"/>
              </w:rPr>
            </w:pPr>
            <w:r w:rsidRPr="00A7700E">
              <w:rPr>
                <w:rFonts w:cs="Calibri"/>
                <w:szCs w:val="22"/>
              </w:rPr>
              <w:t>Client XYZ</w:t>
            </w:r>
          </w:p>
          <w:p w14:paraId="20EDDBDF" w14:textId="77777777" w:rsidR="00A7700E" w:rsidRPr="00A7700E" w:rsidRDefault="00A7700E" w:rsidP="00A7700E">
            <w:pPr>
              <w:rPr>
                <w:rFonts w:cs="Calibri"/>
                <w:b w:val="0"/>
                <w:szCs w:val="22"/>
              </w:rPr>
            </w:pPr>
            <w:r w:rsidRPr="00A7700E">
              <w:rPr>
                <w:rFonts w:cs="Calibri"/>
                <w:szCs w:val="22"/>
              </w:rPr>
              <w:t>RICEFW #</w:t>
            </w:r>
          </w:p>
        </w:tc>
        <w:tc>
          <w:tcPr>
            <w:tcW w:w="1253"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2"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17"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B75917">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45"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4AB6073A"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tcPr>
          <w:p w14:paraId="29B2FA22" w14:textId="4E2D7E89" w:rsidR="00BA0EBE" w:rsidRPr="00A7700E" w:rsidRDefault="00BA0EBE" w:rsidP="00BA0EBE">
            <w:pPr>
              <w:rPr>
                <w:rFonts w:cs="Calibri"/>
                <w:b w:val="0"/>
                <w:bCs w:val="0"/>
                <w:szCs w:val="22"/>
              </w:rPr>
            </w:pPr>
            <w:r w:rsidRPr="00E51AEA">
              <w:rPr>
                <w:rFonts w:cs="Arial"/>
                <w:b w:val="0"/>
                <w:bCs w:val="0"/>
              </w:rPr>
              <w:t>N/A</w:t>
            </w:r>
          </w:p>
        </w:tc>
        <w:tc>
          <w:tcPr>
            <w:tcW w:w="1253" w:type="pct"/>
            <w:tcBorders>
              <w:left w:val="none" w:sz="0" w:space="0" w:color="auto"/>
              <w:right w:val="none" w:sz="0" w:space="0" w:color="auto"/>
            </w:tcBorders>
          </w:tcPr>
          <w:p w14:paraId="5232A5B2" w14:textId="58A1F9A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12" w:type="pct"/>
            <w:tcBorders>
              <w:left w:val="none" w:sz="0" w:space="0" w:color="auto"/>
              <w:right w:val="none" w:sz="0" w:space="0" w:color="auto"/>
            </w:tcBorders>
          </w:tcPr>
          <w:p w14:paraId="7C0B721B" w14:textId="0FEF6B2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17" w:type="pct"/>
            <w:tcBorders>
              <w:left w:val="none" w:sz="0" w:space="0" w:color="auto"/>
              <w:right w:val="none" w:sz="0" w:space="0" w:color="auto"/>
            </w:tcBorders>
          </w:tcPr>
          <w:p w14:paraId="5E256AD8" w14:textId="65B31FC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none" w:sz="0" w:space="0" w:color="auto"/>
              <w:right w:val="none" w:sz="0" w:space="0" w:color="auto"/>
            </w:tcBorders>
          </w:tcPr>
          <w:p w14:paraId="5C80D62E" w14:textId="77E8721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45" w:type="pct"/>
            <w:tcBorders>
              <w:left w:val="none" w:sz="0" w:space="0" w:color="auto"/>
            </w:tcBorders>
          </w:tcPr>
          <w:p w14:paraId="55A58A43" w14:textId="2B6D51A4"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2B816067"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37" w:type="pct"/>
            <w:tcBorders>
              <w:right w:val="none" w:sz="0" w:space="0" w:color="auto"/>
            </w:tcBorders>
            <w:vAlign w:val="center"/>
          </w:tcPr>
          <w:p w14:paraId="44402293" w14:textId="77777777" w:rsidR="00BA0EBE" w:rsidRPr="00A7700E" w:rsidRDefault="00BA0EBE" w:rsidP="00BA0EBE">
            <w:pPr>
              <w:rPr>
                <w:rFonts w:cs="Calibri"/>
                <w:b w:val="0"/>
                <w:bCs w:val="0"/>
                <w:szCs w:val="22"/>
              </w:rPr>
            </w:pPr>
          </w:p>
        </w:tc>
        <w:tc>
          <w:tcPr>
            <w:tcW w:w="1253" w:type="pct"/>
            <w:tcBorders>
              <w:left w:val="none" w:sz="0" w:space="0" w:color="auto"/>
              <w:right w:val="none" w:sz="0" w:space="0" w:color="auto"/>
            </w:tcBorders>
            <w:vAlign w:val="center"/>
          </w:tcPr>
          <w:p w14:paraId="6B7B277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6EA5AD56"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17" w:type="pct"/>
            <w:tcBorders>
              <w:left w:val="none" w:sz="0" w:space="0" w:color="auto"/>
              <w:right w:val="none" w:sz="0" w:space="0" w:color="auto"/>
            </w:tcBorders>
            <w:vAlign w:val="center"/>
          </w:tcPr>
          <w:p w14:paraId="64F7A391"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none" w:sz="0" w:space="0" w:color="auto"/>
              <w:right w:val="none" w:sz="0" w:space="0" w:color="auto"/>
            </w:tcBorders>
            <w:vAlign w:val="center"/>
          </w:tcPr>
          <w:p w14:paraId="0B4ADE1A"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45" w:type="pct"/>
            <w:tcBorders>
              <w:left w:val="none" w:sz="0" w:space="0" w:color="auto"/>
            </w:tcBorders>
            <w:vAlign w:val="center"/>
          </w:tcPr>
          <w:p w14:paraId="5237388D"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760829C8" w14:textId="77777777" w:rsidR="00362301" w:rsidRDefault="00362301" w:rsidP="00362301">
      <w:pPr>
        <w:pStyle w:val="Heading2"/>
        <w:numPr>
          <w:ilvl w:val="0"/>
          <w:numId w:val="0"/>
        </w:numPr>
        <w:ind w:left="576" w:hanging="576"/>
        <w:rPr>
          <w:lang w:val="en-US"/>
        </w:rPr>
      </w:pPr>
      <w:bookmarkStart w:id="252" w:name="_Toc162262175"/>
      <w:bookmarkStart w:id="253" w:name="_Toc181512596"/>
      <w:bookmarkStart w:id="254" w:name="_Toc300246518"/>
      <w:bookmarkStart w:id="255" w:name="_Toc362617006"/>
    </w:p>
    <w:p w14:paraId="1D5C0777" w14:textId="52AA9AF9" w:rsidR="00A7700E" w:rsidRPr="001B1B15" w:rsidRDefault="00A7700E" w:rsidP="00A7700E">
      <w:pPr>
        <w:pStyle w:val="Heading2"/>
        <w:rPr>
          <w:lang w:val="en-US"/>
        </w:rPr>
      </w:pPr>
      <w:bookmarkStart w:id="256" w:name="_Toc37952176"/>
      <w:r w:rsidRPr="001B1B15">
        <w:rPr>
          <w:lang w:val="en-US"/>
        </w:rPr>
        <w:t>Enhancements</w:t>
      </w:r>
      <w:bookmarkEnd w:id="252"/>
      <w:bookmarkEnd w:id="253"/>
      <w:bookmarkEnd w:id="254"/>
      <w:bookmarkEnd w:id="255"/>
      <w:bookmarkEnd w:id="256"/>
    </w:p>
    <w:p w14:paraId="6E9734F9"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A7700E">
            <w:pPr>
              <w:rPr>
                <w:rFonts w:cs="Calibri"/>
                <w:b w:val="0"/>
                <w:szCs w:val="22"/>
              </w:rPr>
            </w:pPr>
            <w:r w:rsidRPr="00A7700E">
              <w:rPr>
                <w:rFonts w:cs="Calibri"/>
                <w:szCs w:val="22"/>
              </w:rPr>
              <w:t>Client XYZ</w:t>
            </w:r>
          </w:p>
          <w:p w14:paraId="332A4E98" w14:textId="77777777" w:rsidR="00A7700E" w:rsidRPr="00A7700E" w:rsidRDefault="00A7700E" w:rsidP="00A7700E">
            <w:pPr>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7B9D97AB" w14:textId="77777777" w:rsidTr="00FB0EFC">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tcPr>
          <w:p w14:paraId="2CF59C61" w14:textId="2A447439" w:rsidR="00BA0EBE" w:rsidRPr="00A7700E" w:rsidRDefault="00BA0EBE" w:rsidP="00BA0EBE">
            <w:pPr>
              <w:rPr>
                <w:rFonts w:cs="Calibri"/>
                <w:b w:val="0"/>
                <w:bCs w:val="0"/>
                <w:szCs w:val="22"/>
              </w:rPr>
            </w:pPr>
            <w:r w:rsidRPr="00E51AEA">
              <w:rPr>
                <w:rFonts w:cs="Arial"/>
                <w:b w:val="0"/>
                <w:bCs w:val="0"/>
              </w:rPr>
              <w:t>N/A</w:t>
            </w:r>
          </w:p>
        </w:tc>
        <w:tc>
          <w:tcPr>
            <w:tcW w:w="1264" w:type="pct"/>
            <w:tcBorders>
              <w:left w:val="none" w:sz="0" w:space="0" w:color="auto"/>
              <w:right w:val="none" w:sz="0" w:space="0" w:color="auto"/>
            </w:tcBorders>
          </w:tcPr>
          <w:p w14:paraId="657D0D5A" w14:textId="2FA1E03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sidRPr="00E51AEA">
              <w:rPr>
                <w:rFonts w:cs="Arial"/>
              </w:rPr>
              <w:t>N/A</w:t>
            </w:r>
          </w:p>
        </w:tc>
        <w:tc>
          <w:tcPr>
            <w:tcW w:w="812" w:type="pct"/>
            <w:tcBorders>
              <w:left w:val="none" w:sz="0" w:space="0" w:color="auto"/>
              <w:right w:val="none" w:sz="0" w:space="0" w:color="auto"/>
            </w:tcBorders>
          </w:tcPr>
          <w:p w14:paraId="097626EA" w14:textId="3965CF2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722" w:type="pct"/>
            <w:tcBorders>
              <w:left w:val="none" w:sz="0" w:space="0" w:color="auto"/>
              <w:right w:val="none" w:sz="0" w:space="0" w:color="auto"/>
            </w:tcBorders>
          </w:tcPr>
          <w:p w14:paraId="14BFA418" w14:textId="63738A7B"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10" w:type="pct"/>
            <w:tcBorders>
              <w:left w:val="none" w:sz="0" w:space="0" w:color="auto"/>
              <w:right w:val="none" w:sz="0" w:space="0" w:color="auto"/>
            </w:tcBorders>
          </w:tcPr>
          <w:p w14:paraId="1706F254" w14:textId="77FD2C5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51" w:type="pct"/>
            <w:tcBorders>
              <w:left w:val="none" w:sz="0" w:space="0" w:color="auto"/>
            </w:tcBorders>
          </w:tcPr>
          <w:p w14:paraId="008B508B" w14:textId="469B0B5A"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BA0EBE" w:rsidRPr="00A7700E" w:rsidRDefault="00BA0EBE" w:rsidP="00BA0EBE">
            <w:pPr>
              <w:rPr>
                <w:rFonts w:cs="Calibri"/>
                <w:b w:val="0"/>
                <w:bCs w:val="0"/>
                <w:szCs w:val="22"/>
              </w:rPr>
            </w:pPr>
          </w:p>
        </w:tc>
        <w:tc>
          <w:tcPr>
            <w:tcW w:w="1264" w:type="pct"/>
            <w:tcBorders>
              <w:left w:val="none" w:sz="0" w:space="0" w:color="auto"/>
              <w:right w:val="none" w:sz="0" w:space="0" w:color="auto"/>
            </w:tcBorders>
            <w:vAlign w:val="center"/>
          </w:tcPr>
          <w:p w14:paraId="4471185B"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14D5504" w14:textId="77777777" w:rsidR="00362301" w:rsidRDefault="00362301" w:rsidP="00362301">
      <w:pPr>
        <w:pStyle w:val="Heading2"/>
        <w:numPr>
          <w:ilvl w:val="0"/>
          <w:numId w:val="0"/>
        </w:numPr>
        <w:ind w:left="576" w:hanging="576"/>
        <w:rPr>
          <w:lang w:val="en-US"/>
        </w:rPr>
      </w:pPr>
      <w:bookmarkStart w:id="257" w:name="_Toc162262176"/>
      <w:bookmarkStart w:id="258" w:name="_Toc181512597"/>
      <w:bookmarkStart w:id="259" w:name="_Toc300246519"/>
      <w:bookmarkStart w:id="260" w:name="_Toc362617007"/>
    </w:p>
    <w:p w14:paraId="27BF3584" w14:textId="3237CA01" w:rsidR="00A7700E" w:rsidRPr="001B1B15" w:rsidRDefault="00A7700E" w:rsidP="00A7700E">
      <w:pPr>
        <w:pStyle w:val="Heading2"/>
        <w:rPr>
          <w:lang w:val="en-US"/>
        </w:rPr>
      </w:pPr>
      <w:bookmarkStart w:id="261" w:name="_Toc37952177"/>
      <w:r w:rsidRPr="001B1B15">
        <w:rPr>
          <w:lang w:val="en-US"/>
        </w:rPr>
        <w:t>Forms</w:t>
      </w:r>
      <w:bookmarkEnd w:id="257"/>
      <w:bookmarkEnd w:id="258"/>
      <w:bookmarkEnd w:id="259"/>
      <w:bookmarkEnd w:id="260"/>
      <w:bookmarkEnd w:id="261"/>
    </w:p>
    <w:p w14:paraId="6D74D3CE"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0"/>
        <w:gridCol w:w="2419"/>
        <w:gridCol w:w="1249"/>
        <w:gridCol w:w="1631"/>
        <w:gridCol w:w="2016"/>
        <w:gridCol w:w="1234"/>
      </w:tblGrid>
      <w:tr w:rsidR="00A7700E" w:rsidRPr="00AC50D6" w14:paraId="233A3490" w14:textId="77777777" w:rsidTr="00BA0EBE">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06"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A7700E">
            <w:pPr>
              <w:rPr>
                <w:b w:val="0"/>
              </w:rPr>
            </w:pPr>
            <w:r w:rsidRPr="00AC50D6">
              <w:t>Client XYZ</w:t>
            </w:r>
            <w:r>
              <w:t xml:space="preserve"> </w:t>
            </w:r>
            <w:r w:rsidRPr="00AC50D6">
              <w:t>RICEFW #</w:t>
            </w:r>
          </w:p>
        </w:tc>
        <w:tc>
          <w:tcPr>
            <w:tcW w:w="1243"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2"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38"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1036" w:type="pct"/>
            <w:tcBorders>
              <w:top w:val="none" w:sz="0" w:space="0" w:color="auto"/>
              <w:left w:val="none" w:sz="0" w:space="0" w:color="auto"/>
              <w:bottom w:val="none" w:sz="0" w:space="0" w:color="auto"/>
              <w:right w:val="none" w:sz="0" w:space="0" w:color="auto"/>
            </w:tcBorders>
            <w:vAlign w:val="center"/>
          </w:tcPr>
          <w:p w14:paraId="3B90DA40" w14:textId="13E1B421"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Pr="00AC50D6">
              <w:t xml:space="preserve"> ARTL (New/Rework/Rep)</w:t>
            </w:r>
          </w:p>
        </w:tc>
        <w:tc>
          <w:tcPr>
            <w:tcW w:w="634"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A7700E">
            <w:pPr>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BA0EBE" w:rsidRPr="00AC50D6" w14:paraId="3B2DEFFC" w14:textId="77777777" w:rsidTr="00BA0EBE">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tcPr>
          <w:p w14:paraId="0AFF4378" w14:textId="090967F6" w:rsidR="00BA0EBE" w:rsidRPr="00A7700E" w:rsidRDefault="00BA0EBE" w:rsidP="00BA0EBE">
            <w:pPr>
              <w:rPr>
                <w:b w:val="0"/>
                <w:bCs w:val="0"/>
              </w:rPr>
            </w:pPr>
            <w:r w:rsidRPr="00E51AEA">
              <w:rPr>
                <w:rFonts w:cs="Arial"/>
                <w:b w:val="0"/>
                <w:bCs w:val="0"/>
              </w:rPr>
              <w:t>N/A</w:t>
            </w:r>
          </w:p>
        </w:tc>
        <w:tc>
          <w:tcPr>
            <w:tcW w:w="1243" w:type="pct"/>
            <w:tcBorders>
              <w:left w:val="none" w:sz="0" w:space="0" w:color="auto"/>
              <w:right w:val="none" w:sz="0" w:space="0" w:color="auto"/>
            </w:tcBorders>
          </w:tcPr>
          <w:p w14:paraId="7DCC0D2F" w14:textId="325E0851"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pPr>
            <w:r w:rsidRPr="00E51AEA">
              <w:rPr>
                <w:rFonts w:cs="Arial"/>
              </w:rPr>
              <w:t>N/A</w:t>
            </w:r>
          </w:p>
        </w:tc>
        <w:tc>
          <w:tcPr>
            <w:tcW w:w="642" w:type="pct"/>
            <w:tcBorders>
              <w:left w:val="none" w:sz="0" w:space="0" w:color="auto"/>
              <w:right w:val="none" w:sz="0" w:space="0" w:color="auto"/>
            </w:tcBorders>
          </w:tcPr>
          <w:p w14:paraId="1822C5ED" w14:textId="1869B3E5"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838" w:type="pct"/>
            <w:tcBorders>
              <w:left w:val="none" w:sz="0" w:space="0" w:color="auto"/>
              <w:right w:val="none" w:sz="0" w:space="0" w:color="auto"/>
            </w:tcBorders>
          </w:tcPr>
          <w:p w14:paraId="090FE6B3" w14:textId="395E951E"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1036" w:type="pct"/>
            <w:tcBorders>
              <w:left w:val="none" w:sz="0" w:space="0" w:color="auto"/>
              <w:right w:val="none" w:sz="0" w:space="0" w:color="auto"/>
            </w:tcBorders>
          </w:tcPr>
          <w:p w14:paraId="42120D16" w14:textId="0DCA1956"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lang w:val="en-US"/>
              </w:rPr>
            </w:pPr>
            <w:r>
              <w:rPr>
                <w:rFonts w:cs="Arial"/>
              </w:rPr>
              <w:t>N/A</w:t>
            </w:r>
          </w:p>
        </w:tc>
        <w:tc>
          <w:tcPr>
            <w:tcW w:w="634" w:type="pct"/>
            <w:tcBorders>
              <w:left w:val="none" w:sz="0" w:space="0" w:color="auto"/>
            </w:tcBorders>
          </w:tcPr>
          <w:p w14:paraId="498CD757" w14:textId="1D3AAB6C"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BA0EBE" w:rsidRPr="00AC50D6" w14:paraId="4C91C3C4"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06" w:type="pct"/>
            <w:tcBorders>
              <w:right w:val="none" w:sz="0" w:space="0" w:color="auto"/>
            </w:tcBorders>
            <w:vAlign w:val="center"/>
          </w:tcPr>
          <w:p w14:paraId="6C5C660B" w14:textId="77777777" w:rsidR="00BA0EBE" w:rsidRPr="00A7700E" w:rsidRDefault="00BA0EBE" w:rsidP="00BA0EBE">
            <w:pPr>
              <w:rPr>
                <w:b w:val="0"/>
                <w:bCs w:val="0"/>
              </w:rPr>
            </w:pPr>
          </w:p>
        </w:tc>
        <w:tc>
          <w:tcPr>
            <w:tcW w:w="1243" w:type="pct"/>
            <w:tcBorders>
              <w:left w:val="none" w:sz="0" w:space="0" w:color="auto"/>
              <w:right w:val="none" w:sz="0" w:space="0" w:color="auto"/>
            </w:tcBorders>
            <w:vAlign w:val="center"/>
          </w:tcPr>
          <w:p w14:paraId="2FC3A97C"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pPr>
          </w:p>
        </w:tc>
        <w:tc>
          <w:tcPr>
            <w:tcW w:w="642" w:type="pct"/>
            <w:tcBorders>
              <w:left w:val="none" w:sz="0" w:space="0" w:color="auto"/>
              <w:right w:val="none" w:sz="0" w:space="0" w:color="auto"/>
            </w:tcBorders>
            <w:vAlign w:val="center"/>
          </w:tcPr>
          <w:p w14:paraId="0049CCB2"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838" w:type="pct"/>
            <w:tcBorders>
              <w:left w:val="none" w:sz="0" w:space="0" w:color="auto"/>
              <w:right w:val="none" w:sz="0" w:space="0" w:color="auto"/>
            </w:tcBorders>
            <w:vAlign w:val="center"/>
          </w:tcPr>
          <w:p w14:paraId="2A3E898E"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1036" w:type="pct"/>
            <w:tcBorders>
              <w:left w:val="none" w:sz="0" w:space="0" w:color="auto"/>
              <w:right w:val="none" w:sz="0" w:space="0" w:color="auto"/>
            </w:tcBorders>
            <w:vAlign w:val="center"/>
          </w:tcPr>
          <w:p w14:paraId="3C2FCB9A"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lang w:val="en-US"/>
              </w:rPr>
            </w:pPr>
          </w:p>
        </w:tc>
        <w:tc>
          <w:tcPr>
            <w:tcW w:w="634" w:type="pct"/>
            <w:tcBorders>
              <w:left w:val="none" w:sz="0" w:space="0" w:color="auto"/>
            </w:tcBorders>
            <w:vAlign w:val="center"/>
          </w:tcPr>
          <w:p w14:paraId="10A2B1F5"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pPr>
          </w:p>
        </w:tc>
      </w:tr>
    </w:tbl>
    <w:p w14:paraId="2F27B411" w14:textId="77777777" w:rsidR="007A02AE" w:rsidRDefault="007A02AE" w:rsidP="00204798">
      <w:pPr>
        <w:pStyle w:val="Heading2"/>
        <w:numPr>
          <w:ilvl w:val="0"/>
          <w:numId w:val="0"/>
        </w:numPr>
        <w:ind w:left="576"/>
        <w:jc w:val="center"/>
        <w:rPr>
          <w:lang w:val="en-US"/>
        </w:rPr>
      </w:pPr>
      <w:bookmarkStart w:id="262" w:name="_Toc162262177"/>
      <w:bookmarkStart w:id="263" w:name="_Toc181512598"/>
      <w:bookmarkStart w:id="264" w:name="_Toc300246520"/>
      <w:bookmarkStart w:id="265" w:name="_Toc362617008"/>
    </w:p>
    <w:p w14:paraId="79944183" w14:textId="422F644D" w:rsidR="00A7700E" w:rsidRPr="001B1B15" w:rsidRDefault="00A7700E" w:rsidP="00A7700E">
      <w:pPr>
        <w:pStyle w:val="Heading2"/>
        <w:rPr>
          <w:lang w:val="en-US"/>
        </w:rPr>
      </w:pPr>
      <w:bookmarkStart w:id="266" w:name="_Toc37952178"/>
      <w:r w:rsidRPr="001B1B15">
        <w:rPr>
          <w:lang w:val="en-US"/>
        </w:rPr>
        <w:t>Workflows</w:t>
      </w:r>
      <w:bookmarkEnd w:id="262"/>
      <w:bookmarkEnd w:id="263"/>
      <w:bookmarkEnd w:id="264"/>
      <w:bookmarkEnd w:id="265"/>
      <w:bookmarkEnd w:id="266"/>
    </w:p>
    <w:p w14:paraId="47A24A42" w14:textId="77777777" w:rsidR="00A7700E" w:rsidRPr="00AC50D6" w:rsidRDefault="00A7700E" w:rsidP="00A7700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2"/>
        <w:gridCol w:w="2358"/>
        <w:gridCol w:w="1302"/>
        <w:gridCol w:w="1654"/>
        <w:gridCol w:w="2016"/>
        <w:gridCol w:w="1167"/>
      </w:tblGrid>
      <w:tr w:rsidR="00E93268" w:rsidRPr="00A7700E" w14:paraId="014858EF" w14:textId="77777777" w:rsidTr="00BA0EBE">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151E0289" w14:textId="726EB127" w:rsidR="00A7700E" w:rsidRPr="00A7700E" w:rsidRDefault="00A7700E" w:rsidP="00A7700E">
            <w:pPr>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12"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69"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0"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36"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00" w:type="pct"/>
            <w:tcBorders>
              <w:left w:val="single" w:sz="4" w:space="0" w:color="8DB3E2" w:themeColor="text2" w:themeTint="66"/>
            </w:tcBorders>
            <w:vAlign w:val="center"/>
          </w:tcPr>
          <w:p w14:paraId="69F89A67" w14:textId="77777777" w:rsidR="00A7700E" w:rsidRPr="00A7700E" w:rsidRDefault="00A7700E" w:rsidP="00A7700E">
            <w:pPr>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BA0EBE" w:rsidRPr="00A7700E" w14:paraId="04869CD4" w14:textId="77777777" w:rsidTr="00BA0EBE">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tcPr>
          <w:p w14:paraId="4F88716F" w14:textId="3E856C9D" w:rsidR="00BA0EBE" w:rsidRPr="00A7700E" w:rsidRDefault="00BA0EBE" w:rsidP="00BA0EBE">
            <w:pPr>
              <w:rPr>
                <w:rFonts w:cs="Calibri"/>
                <w:b w:val="0"/>
                <w:bCs w:val="0"/>
                <w:szCs w:val="22"/>
              </w:rPr>
            </w:pPr>
            <w:r w:rsidRPr="00E51AEA">
              <w:rPr>
                <w:rFonts w:cs="Arial"/>
                <w:b w:val="0"/>
                <w:bCs w:val="0"/>
              </w:rPr>
              <w:t>N/A</w:t>
            </w:r>
          </w:p>
        </w:tc>
        <w:tc>
          <w:tcPr>
            <w:tcW w:w="1212" w:type="pct"/>
            <w:tcBorders>
              <w:left w:val="single" w:sz="4" w:space="0" w:color="8DB3E2" w:themeColor="text2" w:themeTint="66"/>
              <w:right w:val="single" w:sz="4" w:space="0" w:color="8DB3E2" w:themeColor="text2" w:themeTint="66"/>
            </w:tcBorders>
          </w:tcPr>
          <w:p w14:paraId="40749A66" w14:textId="76FE8E6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lang w:val="en-US"/>
              </w:rPr>
            </w:pPr>
            <w:r w:rsidRPr="00E51AEA">
              <w:rPr>
                <w:rFonts w:cs="Arial"/>
              </w:rPr>
              <w:t>N/A</w:t>
            </w:r>
          </w:p>
        </w:tc>
        <w:tc>
          <w:tcPr>
            <w:tcW w:w="669" w:type="pct"/>
            <w:tcBorders>
              <w:left w:val="single" w:sz="4" w:space="0" w:color="8DB3E2" w:themeColor="text2" w:themeTint="66"/>
              <w:right w:val="single" w:sz="4" w:space="0" w:color="8DB3E2" w:themeColor="text2" w:themeTint="66"/>
            </w:tcBorders>
          </w:tcPr>
          <w:p w14:paraId="54540FA6" w14:textId="00FBD928"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850" w:type="pct"/>
            <w:tcBorders>
              <w:left w:val="single" w:sz="4" w:space="0" w:color="8DB3E2" w:themeColor="text2" w:themeTint="66"/>
              <w:right w:val="single" w:sz="4" w:space="0" w:color="8DB3E2" w:themeColor="text2" w:themeTint="66"/>
            </w:tcBorders>
          </w:tcPr>
          <w:p w14:paraId="37E92FEB" w14:textId="551633CD"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1036" w:type="pct"/>
            <w:tcBorders>
              <w:left w:val="single" w:sz="4" w:space="0" w:color="8DB3E2" w:themeColor="text2" w:themeTint="66"/>
              <w:right w:val="single" w:sz="4" w:space="0" w:color="8DB3E2" w:themeColor="text2" w:themeTint="66"/>
            </w:tcBorders>
          </w:tcPr>
          <w:p w14:paraId="07E01155" w14:textId="32AD8CB7"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c>
          <w:tcPr>
            <w:tcW w:w="600" w:type="pct"/>
            <w:tcBorders>
              <w:left w:val="single" w:sz="4" w:space="0" w:color="8DB3E2" w:themeColor="text2" w:themeTint="66"/>
            </w:tcBorders>
          </w:tcPr>
          <w:p w14:paraId="3A059DE1" w14:textId="46FC1D39" w:rsidR="00BA0EBE" w:rsidRPr="00A7700E" w:rsidRDefault="00BA0EBE" w:rsidP="00BA0EBE">
            <w:pPr>
              <w:cnfStyle w:val="000000100000" w:firstRow="0" w:lastRow="0" w:firstColumn="0" w:lastColumn="0" w:oddVBand="0" w:evenVBand="0" w:oddHBand="1" w:evenHBand="0" w:firstRowFirstColumn="0" w:firstRowLastColumn="0" w:lastRowFirstColumn="0" w:lastRowLastColumn="0"/>
              <w:rPr>
                <w:rFonts w:cs="Calibri"/>
                <w:szCs w:val="22"/>
              </w:rPr>
            </w:pPr>
            <w:r>
              <w:rPr>
                <w:rFonts w:cs="Arial"/>
              </w:rPr>
              <w:t>N/A</w:t>
            </w:r>
          </w:p>
        </w:tc>
      </w:tr>
      <w:tr w:rsidR="00BA0EBE" w:rsidRPr="00A7700E" w14:paraId="0C84CB3E" w14:textId="77777777" w:rsidTr="00BA0EBE">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33" w:type="pct"/>
            <w:tcBorders>
              <w:right w:val="single" w:sz="4" w:space="0" w:color="8DB3E2" w:themeColor="text2" w:themeTint="66"/>
            </w:tcBorders>
            <w:vAlign w:val="center"/>
          </w:tcPr>
          <w:p w14:paraId="3B3B2D8F" w14:textId="77777777" w:rsidR="00BA0EBE" w:rsidRPr="00A7700E" w:rsidRDefault="00BA0EBE" w:rsidP="00BA0EBE">
            <w:pPr>
              <w:rPr>
                <w:rFonts w:cs="Calibri"/>
                <w:b w:val="0"/>
                <w:bCs w:val="0"/>
                <w:szCs w:val="22"/>
              </w:rPr>
            </w:pPr>
          </w:p>
        </w:tc>
        <w:tc>
          <w:tcPr>
            <w:tcW w:w="1212" w:type="pct"/>
            <w:tcBorders>
              <w:left w:val="single" w:sz="4" w:space="0" w:color="8DB3E2" w:themeColor="text2" w:themeTint="66"/>
              <w:right w:val="single" w:sz="4" w:space="0" w:color="8DB3E2" w:themeColor="text2" w:themeTint="66"/>
            </w:tcBorders>
            <w:vAlign w:val="center"/>
          </w:tcPr>
          <w:p w14:paraId="684F97CB"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69" w:type="pct"/>
            <w:tcBorders>
              <w:left w:val="single" w:sz="4" w:space="0" w:color="8DB3E2" w:themeColor="text2" w:themeTint="66"/>
              <w:right w:val="single" w:sz="4" w:space="0" w:color="8DB3E2" w:themeColor="text2" w:themeTint="66"/>
            </w:tcBorders>
            <w:vAlign w:val="center"/>
          </w:tcPr>
          <w:p w14:paraId="507F4693"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850" w:type="pct"/>
            <w:tcBorders>
              <w:left w:val="single" w:sz="4" w:space="0" w:color="8DB3E2" w:themeColor="text2" w:themeTint="66"/>
              <w:right w:val="single" w:sz="4" w:space="0" w:color="8DB3E2" w:themeColor="text2" w:themeTint="66"/>
            </w:tcBorders>
            <w:vAlign w:val="center"/>
          </w:tcPr>
          <w:p w14:paraId="3DC34A99"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1036" w:type="pct"/>
            <w:tcBorders>
              <w:left w:val="single" w:sz="4" w:space="0" w:color="8DB3E2" w:themeColor="text2" w:themeTint="66"/>
              <w:right w:val="single" w:sz="4" w:space="0" w:color="8DB3E2" w:themeColor="text2" w:themeTint="66"/>
            </w:tcBorders>
            <w:vAlign w:val="center"/>
          </w:tcPr>
          <w:p w14:paraId="08119738"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c>
          <w:tcPr>
            <w:tcW w:w="600" w:type="pct"/>
            <w:tcBorders>
              <w:left w:val="single" w:sz="4" w:space="0" w:color="8DB3E2" w:themeColor="text2" w:themeTint="66"/>
            </w:tcBorders>
            <w:vAlign w:val="center"/>
          </w:tcPr>
          <w:p w14:paraId="25E2E556" w14:textId="77777777" w:rsidR="00BA0EBE" w:rsidRPr="00A7700E" w:rsidRDefault="00BA0EBE" w:rsidP="00BA0EBE">
            <w:pPr>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A7700E">
      <w:pPr>
        <w:rPr>
          <w:rFonts w:cs="Arial"/>
          <w:i/>
          <w:color w:val="3366FF"/>
        </w:rPr>
        <w:sectPr w:rsidR="00A7700E" w:rsidRPr="00AC50D6" w:rsidSect="00AD75FE">
          <w:headerReference w:type="even" r:id="rId14"/>
          <w:headerReference w:type="default" r:id="rId15"/>
          <w:footerReference w:type="even" r:id="rId16"/>
          <w:footerReference w:type="default" r:id="rId17"/>
          <w:headerReference w:type="first" r:id="rId18"/>
          <w:footerReference w:type="first" r:id="rId19"/>
          <w:pgSz w:w="11909" w:h="16834" w:code="9"/>
          <w:pgMar w:top="1368" w:right="1080" w:bottom="1440" w:left="1080" w:header="720" w:footer="720" w:gutter="0"/>
          <w:cols w:space="720"/>
          <w:docGrid w:linePitch="299"/>
        </w:sectPr>
      </w:pPr>
    </w:p>
    <w:p w14:paraId="2EDEC24E" w14:textId="77777777" w:rsidR="00A7700E" w:rsidRPr="005D2D12" w:rsidRDefault="00A7700E" w:rsidP="00BA0EBE">
      <w:pPr>
        <w:pStyle w:val="DigitisationBullets"/>
        <w:numPr>
          <w:ilvl w:val="0"/>
          <w:numId w:val="0"/>
        </w:numPr>
        <w:rPr>
          <w:rFonts w:asciiTheme="minorHAnsi" w:hAnsiTheme="minorHAnsi" w:cstheme="minorHAnsi"/>
        </w:rPr>
      </w:pPr>
    </w:p>
    <w:p w14:paraId="5FD036DF" w14:textId="77777777" w:rsidR="003023B6" w:rsidRPr="005D2D12" w:rsidRDefault="003023B6" w:rsidP="00D10C09">
      <w:pPr>
        <w:pStyle w:val="Heading1"/>
        <w:pBdr>
          <w:bottom w:val="none" w:sz="0" w:space="0" w:color="auto"/>
        </w:pBdr>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7952179"/>
      <w:r w:rsidRPr="005D2D12">
        <w:rPr>
          <w:rFonts w:asciiTheme="minorHAnsi" w:hAnsiTheme="minorHAnsi" w:cstheme="minorHAnsi"/>
        </w:rPr>
        <w:t>Integration Points</w:t>
      </w:r>
      <w:bookmarkEnd w:id="267"/>
      <w:bookmarkEnd w:id="268"/>
      <w:bookmarkEnd w:id="269"/>
      <w:bookmarkEnd w:id="270"/>
      <w:bookmarkEnd w:id="271"/>
    </w:p>
    <w:p w14:paraId="75A35355" w14:textId="4E5B998C" w:rsidR="00F4575B" w:rsidRPr="008C45B3" w:rsidRDefault="00972138" w:rsidP="008C45B3">
      <w:pPr>
        <w:rPr>
          <w:rFonts w:asciiTheme="minorHAnsi" w:hAnsiTheme="minorHAnsi" w:cstheme="minorHAnsi"/>
          <w:lang w:val="en-US"/>
        </w:rPr>
      </w:pPr>
      <w:r w:rsidRPr="00972138">
        <w:rPr>
          <w:rFonts w:asciiTheme="minorHAnsi" w:hAnsiTheme="minorHAnsi" w:cstheme="minorHAnsi"/>
          <w:lang w:val="en-US"/>
        </w:rPr>
        <w:t>SAP CDC is integrated with SAP Marketing to create/update as contact in SAP Hybris Marketing as and when an account is created/updated in SAP CDC</w:t>
      </w:r>
    </w:p>
    <w:p w14:paraId="18CAFE75" w14:textId="6672A946" w:rsidR="003023B6" w:rsidRPr="005D2D12" w:rsidRDefault="003023B6" w:rsidP="001B1B15">
      <w:pPr>
        <w:pStyle w:val="Heading2"/>
        <w:rPr>
          <w:rFonts w:asciiTheme="minorHAnsi" w:hAnsiTheme="minorHAnsi" w:cstheme="minorHAnsi"/>
          <w:lang w:val="en-US"/>
        </w:rPr>
      </w:pPr>
      <w:bookmarkStart w:id="272" w:name="_Toc300246522"/>
      <w:bookmarkStart w:id="273" w:name="_Toc33705234"/>
      <w:bookmarkStart w:id="274" w:name="_Toc37952180"/>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3D47FD">
      <w:pPr>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7A02AE" w:rsidRPr="005D2D12" w14:paraId="76AFF4E7" w14:textId="77777777" w:rsidTr="00FB0EF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55EC2FE4" w14:textId="5AECD7C2" w:rsidR="007A02AE" w:rsidRPr="00D10C09" w:rsidRDefault="007A02AE" w:rsidP="007A02AE">
            <w:pPr>
              <w:rPr>
                <w:b w:val="0"/>
                <w:bCs w:val="0"/>
              </w:rPr>
            </w:pPr>
            <w:r w:rsidRPr="00E51AEA">
              <w:rPr>
                <w:rFonts w:cs="Arial"/>
                <w:b w:val="0"/>
                <w:bCs w:val="0"/>
              </w:rPr>
              <w:t>N/A</w:t>
            </w:r>
          </w:p>
        </w:tc>
        <w:tc>
          <w:tcPr>
            <w:tcW w:w="2970" w:type="dxa"/>
            <w:tcBorders>
              <w:left w:val="none" w:sz="0" w:space="0" w:color="auto"/>
              <w:right w:val="none" w:sz="0" w:space="0" w:color="auto"/>
            </w:tcBorders>
          </w:tcPr>
          <w:p w14:paraId="60F62155" w14:textId="4B1E03B8"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5D699C1C" w14:textId="5981864E"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3796BD08" w14:textId="590A3DB8"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2CDEB419" w14:textId="78EE9E72"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7A02AE"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7A02AE" w:rsidRPr="00D10C09" w:rsidRDefault="007A02AE" w:rsidP="007A02AE">
            <w:pPr>
              <w:rPr>
                <w:b w:val="0"/>
                <w:bCs w:val="0"/>
                <w:sz w:val="18"/>
              </w:rPr>
            </w:pPr>
          </w:p>
        </w:tc>
        <w:tc>
          <w:tcPr>
            <w:tcW w:w="2970" w:type="dxa"/>
            <w:tcBorders>
              <w:left w:val="none" w:sz="0" w:space="0" w:color="auto"/>
              <w:right w:val="none" w:sz="0" w:space="0" w:color="auto"/>
            </w:tcBorders>
            <w:vAlign w:val="center"/>
          </w:tcPr>
          <w:p w14:paraId="2C621BF2"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r>
    </w:tbl>
    <w:p w14:paraId="044BC9C0" w14:textId="4EA12A29" w:rsidR="003023B6" w:rsidRDefault="003023B6" w:rsidP="001B1B15">
      <w:pPr>
        <w:pStyle w:val="Heading2"/>
        <w:rPr>
          <w:rFonts w:asciiTheme="minorHAnsi" w:hAnsiTheme="minorHAnsi" w:cstheme="minorHAnsi"/>
          <w:lang w:val="en-US"/>
        </w:rPr>
      </w:pPr>
      <w:bookmarkStart w:id="275" w:name="_Toc300246523"/>
      <w:bookmarkStart w:id="276" w:name="_Toc33705235"/>
      <w:bookmarkStart w:id="277" w:name="_Toc37952181"/>
      <w:r w:rsidRPr="005D2D12">
        <w:rPr>
          <w:rFonts w:asciiTheme="minorHAnsi" w:hAnsiTheme="minorHAnsi" w:cstheme="minorHAnsi"/>
          <w:lang w:val="en-US"/>
        </w:rPr>
        <w:t>Other issues</w:t>
      </w:r>
      <w:bookmarkEnd w:id="275"/>
      <w:bookmarkEnd w:id="276"/>
      <w:bookmarkEnd w:id="277"/>
    </w:p>
    <w:p w14:paraId="17DB4130" w14:textId="77777777" w:rsidR="00110615" w:rsidRPr="00110615" w:rsidRDefault="00110615" w:rsidP="00110615">
      <w:pPr>
        <w:rPr>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D10C09">
            <w:pPr>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D10C09">
            <w:pPr>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7A02AE" w:rsidRPr="005D2D12" w14:paraId="5D09D452" w14:textId="77777777" w:rsidTr="00FB0EF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47D277BF" w14:textId="3C6D3A09" w:rsidR="007A02AE" w:rsidRPr="00D10C09" w:rsidRDefault="007A02AE" w:rsidP="007A02AE">
            <w:pPr>
              <w:rPr>
                <w:b w:val="0"/>
                <w:bCs w:val="0"/>
              </w:rPr>
            </w:pPr>
            <w:r w:rsidRPr="00E51AEA">
              <w:rPr>
                <w:rFonts w:cs="Arial"/>
                <w:b w:val="0"/>
                <w:bCs w:val="0"/>
              </w:rPr>
              <w:t>N/A</w:t>
            </w:r>
          </w:p>
        </w:tc>
        <w:tc>
          <w:tcPr>
            <w:tcW w:w="2970" w:type="dxa"/>
            <w:tcBorders>
              <w:left w:val="none" w:sz="0" w:space="0" w:color="auto"/>
              <w:right w:val="none" w:sz="0" w:space="0" w:color="auto"/>
            </w:tcBorders>
          </w:tcPr>
          <w:p w14:paraId="7048A9BC" w14:textId="455839DF"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710" w:type="dxa"/>
            <w:tcBorders>
              <w:left w:val="none" w:sz="0" w:space="0" w:color="auto"/>
              <w:right w:val="none" w:sz="0" w:space="0" w:color="auto"/>
            </w:tcBorders>
          </w:tcPr>
          <w:p w14:paraId="2EA478D9" w14:textId="64B0E83E"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1080" w:type="dxa"/>
            <w:tcBorders>
              <w:left w:val="none" w:sz="0" w:space="0" w:color="auto"/>
              <w:right w:val="none" w:sz="0" w:space="0" w:color="auto"/>
            </w:tcBorders>
          </w:tcPr>
          <w:p w14:paraId="76BCF7DE" w14:textId="71CA7042"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c>
          <w:tcPr>
            <w:tcW w:w="2424" w:type="dxa"/>
            <w:tcBorders>
              <w:left w:val="none" w:sz="0" w:space="0" w:color="auto"/>
            </w:tcBorders>
          </w:tcPr>
          <w:p w14:paraId="4A7DF416" w14:textId="7E4176BB" w:rsidR="007A02AE" w:rsidRPr="00D10C09" w:rsidRDefault="007A02AE" w:rsidP="007A02AE">
            <w:pPr>
              <w:cnfStyle w:val="000000100000" w:firstRow="0" w:lastRow="0" w:firstColumn="0" w:lastColumn="0" w:oddVBand="0" w:evenVBand="0" w:oddHBand="1" w:evenHBand="0" w:firstRowFirstColumn="0" w:firstRowLastColumn="0" w:lastRowFirstColumn="0" w:lastRowLastColumn="0"/>
            </w:pPr>
            <w:r>
              <w:rPr>
                <w:rFonts w:cs="Arial"/>
              </w:rPr>
              <w:t>N/A</w:t>
            </w:r>
          </w:p>
        </w:tc>
      </w:tr>
      <w:tr w:rsidR="007A02AE"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7A02AE" w:rsidRPr="00D10C09" w:rsidRDefault="007A02AE" w:rsidP="007A02AE">
            <w:pPr>
              <w:rPr>
                <w:b w:val="0"/>
                <w:bCs w:val="0"/>
                <w:sz w:val="18"/>
              </w:rPr>
            </w:pPr>
          </w:p>
        </w:tc>
        <w:tc>
          <w:tcPr>
            <w:tcW w:w="2970" w:type="dxa"/>
            <w:tcBorders>
              <w:left w:val="none" w:sz="0" w:space="0" w:color="auto"/>
              <w:right w:val="none" w:sz="0" w:space="0" w:color="auto"/>
            </w:tcBorders>
            <w:vAlign w:val="center"/>
          </w:tcPr>
          <w:p w14:paraId="29F32ECE"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7A02AE" w:rsidRPr="00D10C09" w:rsidRDefault="007A02AE" w:rsidP="007A02AE">
            <w:pPr>
              <w:cnfStyle w:val="000000010000" w:firstRow="0" w:lastRow="0" w:firstColumn="0" w:lastColumn="0" w:oddVBand="0" w:evenVBand="0" w:oddHBand="0" w:evenHBand="1" w:firstRowFirstColumn="0" w:firstRowLastColumn="0" w:lastRowFirstColumn="0" w:lastRowLastColumn="0"/>
              <w:rPr>
                <w:sz w:val="18"/>
              </w:rPr>
            </w:pPr>
          </w:p>
        </w:tc>
      </w:tr>
    </w:tbl>
    <w:p w14:paraId="792CFBF7" w14:textId="2DDCF6FF" w:rsidR="00752B5D" w:rsidRPr="005D2D12" w:rsidRDefault="00752B5D" w:rsidP="005526CE">
      <w:pPr>
        <w:pStyle w:val="Heading4"/>
        <w:numPr>
          <w:ilvl w:val="0"/>
          <w:numId w:val="0"/>
        </w:numPr>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D82892">
      <w:pPr>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50"/>
        <w:gridCol w:w="990"/>
        <w:gridCol w:w="5940"/>
        <w:gridCol w:w="1828"/>
      </w:tblGrid>
      <w:tr w:rsidR="00132BBC" w:rsidRPr="005D2D12" w14:paraId="0560A9A9" w14:textId="77777777" w:rsidTr="00E7519A">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250"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D10C09">
            <w:pPr>
              <w:rPr>
                <w:sz w:val="20"/>
              </w:rPr>
            </w:pPr>
            <w:r w:rsidRPr="005D2D12">
              <w:t>Date</w:t>
            </w:r>
          </w:p>
        </w:tc>
        <w:tc>
          <w:tcPr>
            <w:tcW w:w="99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5940"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1828"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D10C09">
            <w:pPr>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10615" w:rsidRPr="005D2D12" w14:paraId="7DF7E3FC" w14:textId="77777777" w:rsidTr="00E75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tcPr>
          <w:p w14:paraId="68596B7E" w14:textId="2E94AC4F" w:rsidR="00110615" w:rsidRPr="008C45B3" w:rsidRDefault="001542E9" w:rsidP="00110615">
            <w:pPr>
              <w:rPr>
                <w:b w:val="0"/>
                <w:bCs w:val="0"/>
              </w:rPr>
            </w:pPr>
            <w:r>
              <w:rPr>
                <w:rFonts w:asciiTheme="minorHAnsi" w:hAnsiTheme="minorHAnsi"/>
                <w:b w:val="0"/>
                <w:color w:val="000000" w:themeColor="text1"/>
                <w:szCs w:val="22"/>
              </w:rPr>
              <w:t>21</w:t>
            </w:r>
            <w:r w:rsidR="005B6E7F" w:rsidRPr="00E02F69">
              <w:rPr>
                <w:rFonts w:asciiTheme="minorHAnsi" w:hAnsiTheme="minorHAnsi"/>
                <w:b w:val="0"/>
                <w:color w:val="000000" w:themeColor="text1"/>
                <w:szCs w:val="22"/>
              </w:rPr>
              <w:t>.</w:t>
            </w:r>
            <w:r w:rsidR="005B6E7F">
              <w:rPr>
                <w:rFonts w:asciiTheme="minorHAnsi" w:hAnsiTheme="minorHAnsi"/>
                <w:b w:val="0"/>
                <w:color w:val="000000" w:themeColor="text1"/>
                <w:szCs w:val="22"/>
              </w:rPr>
              <w:t>0</w:t>
            </w:r>
            <w:r>
              <w:rPr>
                <w:rFonts w:asciiTheme="minorHAnsi" w:hAnsiTheme="minorHAnsi"/>
                <w:b w:val="0"/>
                <w:color w:val="000000" w:themeColor="text1"/>
                <w:szCs w:val="22"/>
              </w:rPr>
              <w:t>1</w:t>
            </w:r>
            <w:r w:rsidR="005B6E7F" w:rsidRPr="00E02F69">
              <w:rPr>
                <w:rFonts w:asciiTheme="minorHAnsi" w:hAnsiTheme="minorHAnsi"/>
                <w:b w:val="0"/>
                <w:color w:val="000000" w:themeColor="text1"/>
                <w:szCs w:val="22"/>
              </w:rPr>
              <w:t>.2019</w:t>
            </w:r>
          </w:p>
        </w:tc>
        <w:tc>
          <w:tcPr>
            <w:tcW w:w="990" w:type="dxa"/>
            <w:tcBorders>
              <w:left w:val="none" w:sz="0" w:space="0" w:color="auto"/>
              <w:right w:val="none" w:sz="0" w:space="0" w:color="auto"/>
            </w:tcBorders>
          </w:tcPr>
          <w:p w14:paraId="497DBC54" w14:textId="5665EDC4" w:rsidR="00110615" w:rsidRPr="00D10C09" w:rsidRDefault="00110615" w:rsidP="00110615">
            <w:pPr>
              <w:cnfStyle w:val="000000100000" w:firstRow="0" w:lastRow="0" w:firstColumn="0" w:lastColumn="0" w:oddVBand="0" w:evenVBand="0" w:oddHBand="1" w:evenHBand="0" w:firstRowFirstColumn="0" w:firstRowLastColumn="0" w:lastRowFirstColumn="0" w:lastRowLastColumn="0"/>
              <w:rPr>
                <w:bCs/>
                <w:color w:val="0D0D0D" w:themeColor="text1" w:themeTint="F2"/>
              </w:rPr>
            </w:pPr>
            <w:r>
              <w:rPr>
                <w:rFonts w:asciiTheme="minorHAnsi" w:hAnsiTheme="minorHAnsi"/>
                <w:szCs w:val="22"/>
              </w:rPr>
              <w:t>V</w:t>
            </w:r>
            <w:r w:rsidRPr="007E39D9">
              <w:rPr>
                <w:rFonts w:asciiTheme="minorHAnsi" w:hAnsiTheme="minorHAnsi"/>
                <w:szCs w:val="22"/>
              </w:rPr>
              <w:t>1.0</w:t>
            </w:r>
          </w:p>
        </w:tc>
        <w:tc>
          <w:tcPr>
            <w:tcW w:w="5940" w:type="dxa"/>
            <w:tcBorders>
              <w:left w:val="none" w:sz="0" w:space="0" w:color="auto"/>
              <w:right w:val="none" w:sz="0" w:space="0" w:color="auto"/>
            </w:tcBorders>
          </w:tcPr>
          <w:p w14:paraId="1F5F5677" w14:textId="77777777" w:rsidR="00110615" w:rsidRPr="007E39D9" w:rsidRDefault="00110615" w:rsidP="00110615">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7E39D9">
              <w:rPr>
                <w:rFonts w:asciiTheme="minorHAnsi" w:hAnsiTheme="minorHAnsi"/>
                <w:szCs w:val="22"/>
              </w:rPr>
              <w:t>Business Sub-Process Design Document</w:t>
            </w:r>
          </w:p>
          <w:p w14:paraId="77AED082" w14:textId="6438D652" w:rsidR="00110615" w:rsidRPr="00D10C09" w:rsidRDefault="00963B0F" w:rsidP="00110615">
            <w:pPr>
              <w:cnfStyle w:val="000000100000" w:firstRow="0" w:lastRow="0" w:firstColumn="0" w:lastColumn="0" w:oddVBand="0" w:evenVBand="0" w:oddHBand="1" w:evenHBand="0" w:firstRowFirstColumn="0" w:firstRowLastColumn="0" w:lastRowFirstColumn="0" w:lastRowLastColumn="0"/>
              <w:rPr>
                <w:bCs/>
              </w:rPr>
            </w:pPr>
            <w:r>
              <w:rPr>
                <w:rFonts w:cs="Arial"/>
              </w:rPr>
              <w:t xml:space="preserve">Customer </w:t>
            </w:r>
            <w:r w:rsidR="001542E9" w:rsidRPr="001542E9">
              <w:rPr>
                <w:rFonts w:cs="Arial"/>
              </w:rPr>
              <w:t xml:space="preserve">Onboarding in CDC and </w:t>
            </w:r>
            <w:r w:rsidR="003477B0">
              <w:rPr>
                <w:rFonts w:cs="Arial"/>
              </w:rPr>
              <w:t>I</w:t>
            </w:r>
            <w:r w:rsidR="001542E9" w:rsidRPr="001542E9">
              <w:rPr>
                <w:rFonts w:cs="Arial"/>
              </w:rPr>
              <w:t>ntegration with</w:t>
            </w:r>
            <w:r w:rsidR="008D17EB">
              <w:rPr>
                <w:rFonts w:cs="Arial"/>
              </w:rPr>
              <w:t xml:space="preserve"> </w:t>
            </w:r>
            <w:r w:rsidR="001542E9" w:rsidRPr="001542E9">
              <w:rPr>
                <w:rFonts w:cs="Arial"/>
              </w:rPr>
              <w:t>Marketing</w:t>
            </w:r>
            <w:r w:rsidR="005B6E7F" w:rsidRPr="00A84F38">
              <w:rPr>
                <w:rFonts w:asciiTheme="minorHAnsi" w:hAnsiTheme="minorHAnsi"/>
                <w:szCs w:val="22"/>
              </w:rPr>
              <w:t xml:space="preserve"> </w:t>
            </w:r>
            <w:r w:rsidR="008C45B3" w:rsidRPr="008C45B3">
              <w:rPr>
                <w:rFonts w:asciiTheme="minorHAnsi" w:hAnsiTheme="minorHAnsi"/>
                <w:szCs w:val="22"/>
              </w:rPr>
              <w:t xml:space="preserve"> </w:t>
            </w:r>
          </w:p>
        </w:tc>
        <w:tc>
          <w:tcPr>
            <w:tcW w:w="1828" w:type="dxa"/>
            <w:tcBorders>
              <w:left w:val="none" w:sz="0" w:space="0" w:color="auto"/>
            </w:tcBorders>
          </w:tcPr>
          <w:p w14:paraId="0881FDF2" w14:textId="25192DA0" w:rsidR="00110615" w:rsidRPr="00D10C09" w:rsidRDefault="001542E9" w:rsidP="00110615">
            <w:pPr>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r>
              <w:rPr>
                <w:rFonts w:asciiTheme="minorHAnsi" w:hAnsiTheme="minorHAnsi"/>
                <w:szCs w:val="22"/>
              </w:rPr>
              <w:t>Praveen/Gaurav</w:t>
            </w:r>
          </w:p>
        </w:tc>
      </w:tr>
      <w:tr w:rsidR="00110615" w:rsidRPr="005D2D12" w14:paraId="065D4D80" w14:textId="77777777" w:rsidTr="00E751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tcPr>
          <w:p w14:paraId="29F227CB" w14:textId="4646E36F" w:rsidR="00110615" w:rsidRPr="00110615" w:rsidRDefault="00110615" w:rsidP="00110615">
            <w:pPr>
              <w:rPr>
                <w:b w:val="0"/>
                <w:bCs w:val="0"/>
              </w:rPr>
            </w:pPr>
            <w:r>
              <w:rPr>
                <w:b w:val="0"/>
                <w:bCs w:val="0"/>
                <w:lang w:val="pt-BR"/>
              </w:rPr>
              <w:t>1</w:t>
            </w:r>
            <w:r w:rsidR="001542E9">
              <w:rPr>
                <w:b w:val="0"/>
                <w:bCs w:val="0"/>
                <w:lang w:val="pt-BR"/>
              </w:rPr>
              <w:t>7</w:t>
            </w:r>
            <w:r w:rsidRPr="00110615">
              <w:rPr>
                <w:b w:val="0"/>
                <w:bCs w:val="0"/>
                <w:lang w:val="pt-BR"/>
              </w:rPr>
              <w:t>.0</w:t>
            </w:r>
            <w:r>
              <w:rPr>
                <w:b w:val="0"/>
                <w:bCs w:val="0"/>
                <w:lang w:val="pt-BR"/>
              </w:rPr>
              <w:t>3</w:t>
            </w:r>
            <w:r w:rsidRPr="00110615">
              <w:rPr>
                <w:b w:val="0"/>
                <w:bCs w:val="0"/>
                <w:lang w:val="pt-BR"/>
              </w:rPr>
              <w:t>.2020</w:t>
            </w:r>
          </w:p>
        </w:tc>
        <w:tc>
          <w:tcPr>
            <w:tcW w:w="990" w:type="dxa"/>
            <w:tcBorders>
              <w:left w:val="none" w:sz="0" w:space="0" w:color="auto"/>
              <w:right w:val="none" w:sz="0" w:space="0" w:color="auto"/>
            </w:tcBorders>
          </w:tcPr>
          <w:p w14:paraId="49ED6A4A" w14:textId="6D1A5972" w:rsidR="00110615" w:rsidRPr="00D10C09" w:rsidRDefault="00110615" w:rsidP="00110615">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r>
              <w:rPr>
                <w:rFonts w:asciiTheme="minorHAnsi" w:hAnsiTheme="minorHAnsi"/>
                <w:szCs w:val="22"/>
              </w:rPr>
              <w:t>V</w:t>
            </w:r>
            <w:r w:rsidRPr="007E39D9">
              <w:rPr>
                <w:rFonts w:asciiTheme="minorHAnsi" w:hAnsiTheme="minorHAnsi"/>
                <w:szCs w:val="22"/>
              </w:rPr>
              <w:t>1.1</w:t>
            </w:r>
          </w:p>
        </w:tc>
        <w:tc>
          <w:tcPr>
            <w:tcW w:w="5940" w:type="dxa"/>
            <w:tcBorders>
              <w:left w:val="none" w:sz="0" w:space="0" w:color="auto"/>
              <w:right w:val="none" w:sz="0" w:space="0" w:color="auto"/>
            </w:tcBorders>
          </w:tcPr>
          <w:p w14:paraId="34138707" w14:textId="66575AB3" w:rsidR="00110615" w:rsidRPr="00D10C09" w:rsidRDefault="008D17EB" w:rsidP="00110615">
            <w:pPr>
              <w:cnfStyle w:val="000000010000" w:firstRow="0" w:lastRow="0" w:firstColumn="0" w:lastColumn="0" w:oddVBand="0" w:evenVBand="0" w:oddHBand="0" w:evenHBand="1" w:firstRowFirstColumn="0" w:firstRowLastColumn="0" w:lastRowFirstColumn="0" w:lastRowLastColumn="0"/>
              <w:rPr>
                <w:bCs/>
              </w:rPr>
            </w:pPr>
            <w:r w:rsidRPr="008D17EB">
              <w:rPr>
                <w:rFonts w:asciiTheme="minorHAnsi" w:hAnsiTheme="minorHAnsi"/>
                <w:szCs w:val="22"/>
              </w:rPr>
              <w:t>Updated document as per new template</w:t>
            </w:r>
          </w:p>
        </w:tc>
        <w:tc>
          <w:tcPr>
            <w:tcW w:w="1828" w:type="dxa"/>
            <w:tcBorders>
              <w:left w:val="none" w:sz="0" w:space="0" w:color="auto"/>
            </w:tcBorders>
          </w:tcPr>
          <w:p w14:paraId="6C2FF1D4" w14:textId="704A4481" w:rsidR="00110615" w:rsidRPr="00D10C09" w:rsidRDefault="00110615" w:rsidP="00110615">
            <w:pPr>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r w:rsidRPr="007E39D9">
              <w:rPr>
                <w:rFonts w:asciiTheme="minorHAnsi" w:hAnsiTheme="minorHAnsi"/>
                <w:szCs w:val="22"/>
              </w:rPr>
              <w:t>Praveen Dadhich</w:t>
            </w:r>
          </w:p>
        </w:tc>
      </w:tr>
      <w:tr w:rsidR="00110615" w:rsidRPr="005D2D12" w14:paraId="1307BBBF" w14:textId="77777777" w:rsidTr="00E751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Borders>
              <w:right w:val="none" w:sz="0" w:space="0" w:color="auto"/>
            </w:tcBorders>
            <w:vAlign w:val="center"/>
          </w:tcPr>
          <w:p w14:paraId="4472E82A" w14:textId="546E09E6" w:rsidR="00110615" w:rsidRPr="00110615" w:rsidRDefault="00110615" w:rsidP="00110615">
            <w:pPr>
              <w:rPr>
                <w:b w:val="0"/>
                <w:bCs w:val="0"/>
              </w:rPr>
            </w:pPr>
          </w:p>
        </w:tc>
        <w:tc>
          <w:tcPr>
            <w:tcW w:w="990" w:type="dxa"/>
            <w:tcBorders>
              <w:left w:val="none" w:sz="0" w:space="0" w:color="auto"/>
              <w:right w:val="none" w:sz="0" w:space="0" w:color="auto"/>
            </w:tcBorders>
            <w:vAlign w:val="center"/>
          </w:tcPr>
          <w:p w14:paraId="074163BC" w14:textId="2AF3576F" w:rsidR="00110615" w:rsidRPr="00D10C09" w:rsidRDefault="00110615" w:rsidP="00110615">
            <w:pPr>
              <w:cnfStyle w:val="000000100000" w:firstRow="0" w:lastRow="0" w:firstColumn="0" w:lastColumn="0" w:oddVBand="0" w:evenVBand="0" w:oddHBand="1" w:evenHBand="0" w:firstRowFirstColumn="0" w:firstRowLastColumn="0" w:lastRowFirstColumn="0" w:lastRowLastColumn="0"/>
              <w:rPr>
                <w:bCs/>
              </w:rPr>
            </w:pPr>
          </w:p>
        </w:tc>
        <w:tc>
          <w:tcPr>
            <w:tcW w:w="5940" w:type="dxa"/>
            <w:tcBorders>
              <w:left w:val="none" w:sz="0" w:space="0" w:color="auto"/>
              <w:right w:val="none" w:sz="0" w:space="0" w:color="auto"/>
            </w:tcBorders>
            <w:vAlign w:val="center"/>
          </w:tcPr>
          <w:p w14:paraId="729BD9EB" w14:textId="05766AFE" w:rsidR="00110615" w:rsidRPr="00D10C09" w:rsidRDefault="00110615" w:rsidP="00110615">
            <w:pPr>
              <w:cnfStyle w:val="000000100000" w:firstRow="0" w:lastRow="0" w:firstColumn="0" w:lastColumn="0" w:oddVBand="0" w:evenVBand="0" w:oddHBand="1" w:evenHBand="0" w:firstRowFirstColumn="0" w:firstRowLastColumn="0" w:lastRowFirstColumn="0" w:lastRowLastColumn="0"/>
              <w:rPr>
                <w:bCs/>
              </w:rPr>
            </w:pPr>
          </w:p>
        </w:tc>
        <w:tc>
          <w:tcPr>
            <w:tcW w:w="1828" w:type="dxa"/>
            <w:tcBorders>
              <w:left w:val="none" w:sz="0" w:space="0" w:color="auto"/>
            </w:tcBorders>
            <w:vAlign w:val="center"/>
          </w:tcPr>
          <w:p w14:paraId="6003F62B" w14:textId="4141696E" w:rsidR="00110615" w:rsidRPr="00D10C09" w:rsidRDefault="00110615" w:rsidP="00110615">
            <w:pPr>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085BCF">
      <w:pPr>
        <w:rPr>
          <w:rFonts w:asciiTheme="minorHAnsi" w:hAnsiTheme="minorHAnsi" w:cstheme="minorHAnsi"/>
        </w:rPr>
      </w:pPr>
    </w:p>
    <w:sectPr w:rsidR="00A20CBA" w:rsidRPr="005D2D12" w:rsidSect="007A6CD3">
      <w:headerReference w:type="even" r:id="rId20"/>
      <w:headerReference w:type="default" r:id="rId21"/>
      <w:footerReference w:type="even" r:id="rId22"/>
      <w:footerReference w:type="default" r:id="rId23"/>
      <w:headerReference w:type="first" r:id="rId24"/>
      <w:footerReference w:type="first" r:id="rId25"/>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73BB1" w14:textId="77777777" w:rsidR="006901D0" w:rsidRDefault="006901D0">
      <w:r>
        <w:separator/>
      </w:r>
    </w:p>
  </w:endnote>
  <w:endnote w:type="continuationSeparator" w:id="0">
    <w:p w14:paraId="3653A2F5" w14:textId="77777777" w:rsidR="006901D0" w:rsidRDefault="00690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ECB8" w14:textId="77777777" w:rsidR="00D46576" w:rsidRDefault="00D46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jc w:val="center"/>
      <w:tblLook w:val="01E0" w:firstRow="1" w:lastRow="1" w:firstColumn="1" w:lastColumn="1" w:noHBand="0" w:noVBand="0"/>
    </w:tblPr>
    <w:tblGrid>
      <w:gridCol w:w="4460"/>
      <w:gridCol w:w="2715"/>
      <w:gridCol w:w="3586"/>
    </w:tblGrid>
    <w:tr w:rsidR="005512D9" w:rsidRPr="00AD75FE" w14:paraId="3D95C791" w14:textId="77777777" w:rsidTr="00963141">
      <w:trPr>
        <w:trHeight w:val="797"/>
        <w:jc w:val="center"/>
      </w:trPr>
      <w:tc>
        <w:tcPr>
          <w:tcW w:w="4460" w:type="dxa"/>
        </w:tcPr>
        <w:p w14:paraId="5A25B4C4" w14:textId="3E5B4AE1" w:rsidR="005512D9" w:rsidRPr="00AD75FE" w:rsidRDefault="005512D9" w:rsidP="00353F0F">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73949792" w14:textId="77777777" w:rsidR="005512D9" w:rsidRPr="00AD75FE" w:rsidRDefault="005512D9" w:rsidP="00CA16ED">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sidRPr="00AD75FE">
            <w:rPr>
              <w:rStyle w:val="PageNumber"/>
              <w:rFonts w:cs="Arial"/>
              <w:noProof/>
              <w:sz w:val="18"/>
              <w:szCs w:val="18"/>
            </w:rPr>
            <w:t>14</w:t>
          </w:r>
          <w:r w:rsidRPr="00AD75FE">
            <w:rPr>
              <w:rStyle w:val="PageNumber"/>
              <w:rFonts w:cs="Arial"/>
              <w:sz w:val="18"/>
              <w:szCs w:val="18"/>
            </w:rPr>
            <w:fldChar w:fldCharType="end"/>
          </w:r>
        </w:p>
      </w:tc>
      <w:tc>
        <w:tcPr>
          <w:tcW w:w="3586" w:type="dxa"/>
        </w:tcPr>
        <w:p w14:paraId="2687AA1C" w14:textId="69E8CE4F" w:rsidR="005512D9" w:rsidRPr="00AD75FE" w:rsidRDefault="005512D9" w:rsidP="00CA16ED">
          <w:pPr>
            <w:pStyle w:val="Footer"/>
            <w:jc w:val="right"/>
            <w:rPr>
              <w:rFonts w:cs="Arial"/>
              <w:sz w:val="18"/>
              <w:szCs w:val="18"/>
            </w:rPr>
          </w:pPr>
          <w:r w:rsidRPr="00AD75FE">
            <w:rPr>
              <w:rFonts w:cs="Arial"/>
              <w:color w:val="000000"/>
              <w:sz w:val="18"/>
              <w:szCs w:val="18"/>
            </w:rPr>
            <w:t xml:space="preserve">Last modified by: </w:t>
          </w:r>
          <w:r>
            <w:rPr>
              <w:rFonts w:cs="Arial"/>
              <w:color w:val="000000"/>
              <w:sz w:val="18"/>
              <w:szCs w:val="18"/>
            </w:rPr>
            <w:t>Praveen Dadhich</w:t>
          </w:r>
        </w:p>
      </w:tc>
    </w:tr>
  </w:tbl>
  <w:p w14:paraId="3615E5E2" w14:textId="635A6334" w:rsidR="005512D9" w:rsidRPr="00AD75FE" w:rsidRDefault="005512D9" w:rsidP="00AD75FE">
    <w:pPr>
      <w:pStyle w:val="Footer"/>
      <w:tabs>
        <w:tab w:val="center" w:pos="4680"/>
        <w:tab w:val="left" w:pos="5220"/>
        <w:tab w:val="left" w:pos="6120"/>
        <w:tab w:val="right" w:pos="720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9097" w14:textId="77777777" w:rsidR="005512D9" w:rsidRPr="00C3198F" w:rsidRDefault="005512D9">
    <w:pPr>
      <w:pStyle w:val="Footer"/>
      <w:rPr>
        <w:sz w:val="20"/>
      </w:rPr>
    </w:pPr>
    <w:r>
      <w:rPr>
        <w:sz w:val="20"/>
      </w:rPr>
      <w:t>©2016</w:t>
    </w:r>
    <w:r w:rsidRPr="00C3198F">
      <w:rPr>
        <w:sz w:val="20"/>
      </w:rPr>
      <w:t xml:space="preserve"> Accenture. All rights reserved. Accenture, its logo, and 'High Performance. Delivered.' are trademarks of Accenture. Other trademarks used in these materials are the properties of their respective owners. Confidential Information of Accenture. For use by Accenture personnel or on Accenture projects.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5512D9" w:rsidRDefault="005512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64"/>
      <w:gridCol w:w="2554"/>
      <w:gridCol w:w="3362"/>
    </w:tblGrid>
    <w:tr w:rsidR="005512D9" w:rsidRPr="00C3198F" w14:paraId="7C2CFF89" w14:textId="77777777" w:rsidTr="00B16E02">
      <w:tc>
        <w:tcPr>
          <w:tcW w:w="4248" w:type="dxa"/>
        </w:tcPr>
        <w:p w14:paraId="23DF372E" w14:textId="77777777" w:rsidR="005512D9" w:rsidRPr="00C3198F" w:rsidRDefault="005512D9" w:rsidP="00353F0F">
          <w:pPr>
            <w:pStyle w:val="Footer"/>
            <w:rPr>
              <w:rFonts w:cs="Arial"/>
              <w:sz w:val="20"/>
            </w:rPr>
          </w:pPr>
          <w:r w:rsidRPr="00D46576">
            <w:rPr>
              <w:rFonts w:cs="Arial"/>
              <w:color w:val="000000"/>
              <w:sz w:val="18"/>
              <w:szCs w:val="18"/>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5512D9" w:rsidRPr="00C3198F" w:rsidRDefault="005512D9"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6B51716E" w:rsidR="005512D9" w:rsidRPr="00C3198F" w:rsidRDefault="005512D9" w:rsidP="00B16E02">
          <w:pPr>
            <w:pStyle w:val="Footer"/>
            <w:jc w:val="right"/>
            <w:rPr>
              <w:rFonts w:cs="Arial"/>
              <w:sz w:val="20"/>
            </w:rPr>
          </w:pPr>
          <w:r w:rsidRPr="00D46576">
            <w:rPr>
              <w:rFonts w:cs="Arial"/>
              <w:color w:val="000000"/>
              <w:sz w:val="18"/>
              <w:szCs w:val="18"/>
            </w:rPr>
            <w:t>Last modified by: Praveen dadhich</w:t>
          </w:r>
        </w:p>
      </w:tc>
    </w:tr>
  </w:tbl>
  <w:p w14:paraId="65542BCB" w14:textId="77777777" w:rsidR="005512D9" w:rsidRPr="00C3198F" w:rsidRDefault="005512D9" w:rsidP="00D84849">
    <w:pPr>
      <w:pStyle w:val="Foo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5512D9" w:rsidRDefault="0055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C8A1B" w14:textId="77777777" w:rsidR="006901D0" w:rsidRDefault="006901D0">
      <w:r>
        <w:separator/>
      </w:r>
    </w:p>
  </w:footnote>
  <w:footnote w:type="continuationSeparator" w:id="0">
    <w:p w14:paraId="41A53703" w14:textId="77777777" w:rsidR="006901D0" w:rsidRDefault="00690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4C934" w14:textId="77777777" w:rsidR="00D46576" w:rsidRDefault="00D465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5512D9" w14:paraId="765716E2" w14:textId="77777777" w:rsidTr="00AD75FE">
      <w:tc>
        <w:tcPr>
          <w:tcW w:w="1274" w:type="pct"/>
        </w:tcPr>
        <w:p w14:paraId="0F9DEE43" w14:textId="286A8EB1" w:rsidR="005512D9" w:rsidRPr="0069363E" w:rsidRDefault="005512D9" w:rsidP="00CA16ED">
          <w:pPr>
            <w:pStyle w:val="Header"/>
            <w:rPr>
              <w:rFonts w:cs="Arial"/>
            </w:rPr>
          </w:pPr>
          <w:r>
            <w:rPr>
              <w:rFonts w:cs="Arial"/>
              <w:noProof/>
            </w:rPr>
            <mc:AlternateContent>
              <mc:Choice Requires="wpg">
                <w:drawing>
                  <wp:anchor distT="0" distB="0" distL="114300" distR="114300" simplePos="0" relativeHeight="251661312" behindDoc="0" locked="0" layoutInCell="1" allowOverlap="1" wp14:anchorId="6372DF1F" wp14:editId="3C1CFE86">
                    <wp:simplePos x="0" y="0"/>
                    <wp:positionH relativeFrom="column">
                      <wp:posOffset>-151130</wp:posOffset>
                    </wp:positionH>
                    <wp:positionV relativeFrom="paragraph">
                      <wp:posOffset>12065</wp:posOffset>
                    </wp:positionV>
                    <wp:extent cx="726440" cy="195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7"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F21395F" id="Group 2" o:spid="_x0000_s1026" style="position:absolute;margin-left:-11.9pt;margin-top:.95pt;width:57.2pt;height:15.4pt;z-index:251661312"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0F76B778" w14:textId="77777777" w:rsidR="00D46576" w:rsidRPr="00D46576" w:rsidRDefault="005512D9" w:rsidP="00D46576">
          <w:pPr>
            <w:pStyle w:val="Header"/>
            <w:jc w:val="center"/>
            <w:rPr>
              <w:rFonts w:ascii="Arial" w:hAnsi="Arial"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00D46576" w:rsidRPr="00D46576">
            <w:rPr>
              <w:rFonts w:ascii="Arial" w:hAnsi="Arial" w:cs="Arial"/>
            </w:rPr>
            <w:t xml:space="preserve">Customer Onboarding in CDC and Integration </w:t>
          </w:r>
        </w:p>
        <w:p w14:paraId="38CA42F4" w14:textId="58692EDD" w:rsidR="005512D9" w:rsidRPr="0069363E" w:rsidRDefault="00D46576" w:rsidP="00D46576">
          <w:pPr>
            <w:pStyle w:val="Header"/>
            <w:jc w:val="center"/>
            <w:rPr>
              <w:rFonts w:cs="Arial"/>
            </w:rPr>
          </w:pPr>
          <w:r w:rsidRPr="00D46576">
            <w:rPr>
              <w:rFonts w:ascii="Arial" w:hAnsi="Arial" w:cs="Arial"/>
            </w:rPr>
            <w:t>with Marketing</w:t>
          </w:r>
          <w:r w:rsidR="005512D9" w:rsidRPr="00DD659E">
            <w:rPr>
              <w:rFonts w:ascii="Arial" w:hAnsi="Arial" w:cs="Arial"/>
              <w:highlight w:val="yellow"/>
            </w:rPr>
            <w:t xml:space="preserve"> </w:t>
          </w:r>
          <w:r w:rsidR="005512D9" w:rsidRPr="0069363E">
            <w:rPr>
              <w:rFonts w:cs="Arial"/>
            </w:rPr>
            <w:fldChar w:fldCharType="end"/>
          </w:r>
        </w:p>
      </w:tc>
      <w:tc>
        <w:tcPr>
          <w:tcW w:w="1321" w:type="pct"/>
        </w:tcPr>
        <w:p w14:paraId="42775079" w14:textId="2CA7B899" w:rsidR="005512D9" w:rsidRDefault="005512D9" w:rsidP="00CA16ED">
          <w:pPr>
            <w:pStyle w:val="Header"/>
            <w:jc w:val="right"/>
          </w:pPr>
        </w:p>
      </w:tc>
    </w:tr>
  </w:tbl>
  <w:p w14:paraId="0615CFA5" w14:textId="68167F28" w:rsidR="005512D9" w:rsidRPr="0069363E" w:rsidRDefault="005512D9" w:rsidP="00CA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1E0" w:firstRow="1" w:lastRow="1" w:firstColumn="1" w:lastColumn="1" w:noHBand="0" w:noVBand="0"/>
    </w:tblPr>
    <w:tblGrid>
      <w:gridCol w:w="3250"/>
      <w:gridCol w:w="3886"/>
      <w:gridCol w:w="2613"/>
    </w:tblGrid>
    <w:tr w:rsidR="005512D9" w14:paraId="7B24D58A" w14:textId="77777777" w:rsidTr="00DD659E">
      <w:tc>
        <w:tcPr>
          <w:tcW w:w="1667" w:type="pct"/>
        </w:tcPr>
        <w:p w14:paraId="67E2A838" w14:textId="77777777" w:rsidR="005512D9" w:rsidRPr="0069363E" w:rsidRDefault="005512D9" w:rsidP="00DD659E">
          <w:pPr>
            <w:pStyle w:val="Head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w:t>
          </w:r>
          <w:r w:rsidRPr="0069363E">
            <w:rPr>
              <w:rFonts w:cs="Arial"/>
            </w:rPr>
            <w:fldChar w:fldCharType="end"/>
          </w:r>
        </w:p>
      </w:tc>
      <w:tc>
        <w:tcPr>
          <w:tcW w:w="1993" w:type="pct"/>
        </w:tcPr>
        <w:p w14:paraId="7D5C5A69" w14:textId="77777777" w:rsidR="005512D9" w:rsidRPr="0069363E" w:rsidRDefault="005512D9" w:rsidP="00DD659E">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Pr>
              <w:rFonts w:cs="Arial"/>
              <w:noProof/>
            </w:rPr>
            <w:t>Sub-Process Definition Template.docx</w:t>
          </w:r>
          <w:r w:rsidRPr="0069363E">
            <w:rPr>
              <w:rFonts w:cs="Arial"/>
            </w:rPr>
            <w:fldChar w:fldCharType="end"/>
          </w:r>
        </w:p>
      </w:tc>
      <w:tc>
        <w:tcPr>
          <w:tcW w:w="1340" w:type="pct"/>
        </w:tcPr>
        <w:p w14:paraId="5B05734A" w14:textId="77777777" w:rsidR="005512D9" w:rsidRDefault="005512D9" w:rsidP="00DD659E">
          <w:pPr>
            <w:pStyle w:val="Header"/>
            <w:jc w:val="right"/>
          </w:pPr>
          <w:r w:rsidRPr="0069363E">
            <w:rPr>
              <w:rFonts w:cs="Arial"/>
              <w:color w:val="000000"/>
            </w:rPr>
            <w:t>Version: 1.0</w:t>
          </w:r>
        </w:p>
      </w:tc>
    </w:tr>
  </w:tbl>
  <w:p w14:paraId="4F211268" w14:textId="77777777" w:rsidR="005512D9" w:rsidRPr="0069363E" w:rsidRDefault="005512D9" w:rsidP="00C3198F">
    <w:pPr>
      <w:pStyle w:val="Header"/>
    </w:pPr>
  </w:p>
  <w:p w14:paraId="42CC029D" w14:textId="77777777" w:rsidR="005512D9" w:rsidRPr="00C3198F" w:rsidRDefault="005512D9" w:rsidP="00C3198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5512D9" w:rsidRDefault="005512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5512D9" w14:paraId="77C39CB4" w14:textId="77777777" w:rsidTr="00DD659E">
      <w:tc>
        <w:tcPr>
          <w:tcW w:w="1274" w:type="pct"/>
        </w:tcPr>
        <w:p w14:paraId="16621D02" w14:textId="77777777" w:rsidR="005512D9" w:rsidRPr="0069363E" w:rsidRDefault="005512D9" w:rsidP="00163C68">
          <w:pPr>
            <w:pStyle w:val="Header"/>
            <w:rPr>
              <w:rFonts w:cs="Arial"/>
            </w:rPr>
          </w:pPr>
          <w:r>
            <w:rPr>
              <w:rFonts w:cs="Arial"/>
              <w:noProof/>
            </w:rPr>
            <mc:AlternateContent>
              <mc:Choice Requires="wpg">
                <w:drawing>
                  <wp:anchor distT="0" distB="0" distL="114300" distR="114300" simplePos="0" relativeHeight="251663360" behindDoc="0" locked="0" layoutInCell="1" allowOverlap="1" wp14:anchorId="265FA392" wp14:editId="3E12ED62">
                    <wp:simplePos x="0" y="0"/>
                    <wp:positionH relativeFrom="column">
                      <wp:posOffset>-151130</wp:posOffset>
                    </wp:positionH>
                    <wp:positionV relativeFrom="paragraph">
                      <wp:posOffset>12065</wp:posOffset>
                    </wp:positionV>
                    <wp:extent cx="726440" cy="1955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9"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0"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CDE74FD" id="Group 8" o:spid="_x0000_s1026" style="position:absolute;margin-left:-11.9pt;margin-top:.95pt;width:57.2pt;height:15.4pt;z-index:251663360"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7AE2F160" w14:textId="77777777" w:rsidR="00D46576" w:rsidRPr="00D46576" w:rsidRDefault="005512D9" w:rsidP="00D46576">
          <w:pPr>
            <w:pStyle w:val="Header"/>
            <w:jc w:val="center"/>
            <w:rPr>
              <w:rFonts w:ascii="Arial" w:hAnsi="Arial"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50068B">
            <w:rPr>
              <w:rFonts w:ascii="Arial" w:hAnsi="Arial" w:cs="Arial"/>
            </w:rPr>
            <w:t xml:space="preserve"> </w:t>
          </w:r>
          <w:r w:rsidR="00D46576" w:rsidRPr="00D46576">
            <w:rPr>
              <w:rFonts w:ascii="Arial" w:hAnsi="Arial" w:cs="Arial"/>
            </w:rPr>
            <w:t xml:space="preserve">Customer Onboarding in CDC and Integration </w:t>
          </w:r>
        </w:p>
        <w:p w14:paraId="4CFF92CB" w14:textId="6F52ED01" w:rsidR="005512D9" w:rsidRPr="0069363E" w:rsidRDefault="00D46576" w:rsidP="00D46576">
          <w:pPr>
            <w:pStyle w:val="Header"/>
            <w:jc w:val="center"/>
            <w:rPr>
              <w:rFonts w:cs="Arial"/>
            </w:rPr>
          </w:pPr>
          <w:r w:rsidRPr="00D46576">
            <w:rPr>
              <w:rFonts w:ascii="Arial" w:hAnsi="Arial" w:cs="Arial"/>
            </w:rPr>
            <w:t>with Marketing</w:t>
          </w:r>
          <w:r w:rsidR="005512D9" w:rsidRPr="0050068B">
            <w:rPr>
              <w:rFonts w:ascii="Arial" w:hAnsi="Arial" w:cs="Arial"/>
            </w:rPr>
            <w:t xml:space="preserve"> </w:t>
          </w:r>
          <w:r w:rsidR="005512D9" w:rsidRPr="0069363E">
            <w:rPr>
              <w:rFonts w:cs="Arial"/>
            </w:rPr>
            <w:fldChar w:fldCharType="end"/>
          </w:r>
        </w:p>
      </w:tc>
      <w:tc>
        <w:tcPr>
          <w:tcW w:w="1321" w:type="pct"/>
        </w:tcPr>
        <w:p w14:paraId="03AF5103" w14:textId="77777777" w:rsidR="005512D9" w:rsidRDefault="005512D9" w:rsidP="00163C68">
          <w:pPr>
            <w:pStyle w:val="Header"/>
            <w:jc w:val="right"/>
          </w:pPr>
        </w:p>
      </w:tc>
    </w:tr>
  </w:tbl>
  <w:p w14:paraId="4FAFA4E8" w14:textId="77777777" w:rsidR="005512D9" w:rsidRPr="00832DB2" w:rsidRDefault="005512D9" w:rsidP="00832D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5512D9" w:rsidRDefault="00551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8606A9"/>
    <w:multiLevelType w:val="hybridMultilevel"/>
    <w:tmpl w:val="873A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81682"/>
    <w:multiLevelType w:val="hybridMultilevel"/>
    <w:tmpl w:val="4DAC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9" w15:restartNumberingAfterBreak="0">
    <w:nsid w:val="14E01547"/>
    <w:multiLevelType w:val="hybridMultilevel"/>
    <w:tmpl w:val="028AB6B6"/>
    <w:lvl w:ilvl="0" w:tplc="1208FF96">
      <w:numFmt w:val="bullet"/>
      <w:lvlText w:val="•"/>
      <w:lvlJc w:val="left"/>
      <w:pPr>
        <w:ind w:left="768" w:hanging="672"/>
      </w:pPr>
      <w:rPr>
        <w:rFonts w:ascii="Calibri" w:eastAsia="Times New Roman"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37469"/>
    <w:multiLevelType w:val="hybridMultilevel"/>
    <w:tmpl w:val="73CE3340"/>
    <w:lvl w:ilvl="0" w:tplc="04090001">
      <w:start w:val="1"/>
      <w:numFmt w:val="bullet"/>
      <w:lvlText w:val=""/>
      <w:lvlJc w:val="left"/>
      <w:pPr>
        <w:ind w:left="720" w:hanging="360"/>
      </w:pPr>
      <w:rPr>
        <w:rFonts w:ascii="Symbol" w:hAnsi="Symbol" w:hint="default"/>
      </w:rPr>
    </w:lvl>
    <w:lvl w:ilvl="1" w:tplc="66E6FCA0">
      <w:numFmt w:val="bullet"/>
      <w:lvlText w:val="•"/>
      <w:lvlJc w:val="left"/>
      <w:pPr>
        <w:ind w:left="1848" w:hanging="768"/>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EE43D55"/>
    <w:multiLevelType w:val="hybridMultilevel"/>
    <w:tmpl w:val="E81AC212"/>
    <w:lvl w:ilvl="0" w:tplc="0BA63D3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97B7C"/>
    <w:multiLevelType w:val="hybridMultilevel"/>
    <w:tmpl w:val="24A6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A7CDE"/>
    <w:multiLevelType w:val="hybridMultilevel"/>
    <w:tmpl w:val="2AB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A0E68"/>
    <w:multiLevelType w:val="hybridMultilevel"/>
    <w:tmpl w:val="A03CBB96"/>
    <w:lvl w:ilvl="0" w:tplc="1208FF96">
      <w:numFmt w:val="bullet"/>
      <w:lvlText w:val="•"/>
      <w:lvlJc w:val="left"/>
      <w:pPr>
        <w:ind w:left="720" w:hanging="672"/>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E92"/>
    <w:multiLevelType w:val="hybridMultilevel"/>
    <w:tmpl w:val="626C662C"/>
    <w:lvl w:ilvl="0" w:tplc="0BA63D3E">
      <w:numFmt w:val="bullet"/>
      <w:lvlText w:val="•"/>
      <w:lvlJc w:val="left"/>
      <w:pPr>
        <w:ind w:left="1128" w:hanging="768"/>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20CA6"/>
    <w:multiLevelType w:val="hybridMultilevel"/>
    <w:tmpl w:val="D9ECF2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82C7079"/>
    <w:multiLevelType w:val="hybridMultilevel"/>
    <w:tmpl w:val="1E30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767A8"/>
    <w:multiLevelType w:val="hybridMultilevel"/>
    <w:tmpl w:val="E970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3"/>
  </w:num>
  <w:num w:numId="4">
    <w:abstractNumId w:val="2"/>
  </w:num>
  <w:num w:numId="5">
    <w:abstractNumId w:val="4"/>
  </w:num>
  <w:num w:numId="6">
    <w:abstractNumId w:val="1"/>
  </w:num>
  <w:num w:numId="7">
    <w:abstractNumId w:val="0"/>
  </w:num>
  <w:num w:numId="8">
    <w:abstractNumId w:val="10"/>
  </w:num>
  <w:num w:numId="9">
    <w:abstractNumId w:val="8"/>
  </w:num>
  <w:num w:numId="10">
    <w:abstractNumId w:val="15"/>
  </w:num>
  <w:num w:numId="11">
    <w:abstractNumId w:val="9"/>
  </w:num>
  <w:num w:numId="12">
    <w:abstractNumId w:val="19"/>
  </w:num>
  <w:num w:numId="13">
    <w:abstractNumId w:val="13"/>
  </w:num>
  <w:num w:numId="14">
    <w:abstractNumId w:val="17"/>
  </w:num>
  <w:num w:numId="15">
    <w:abstractNumId w:val="16"/>
  </w:num>
  <w:num w:numId="16">
    <w:abstractNumId w:val="20"/>
  </w:num>
  <w:num w:numId="17">
    <w:abstractNumId w:val="18"/>
  </w:num>
  <w:num w:numId="18">
    <w:abstractNumId w:val="11"/>
  </w:num>
  <w:num w:numId="19">
    <w:abstractNumId w:val="14"/>
  </w:num>
  <w:num w:numId="20">
    <w:abstractNumId w:val="7"/>
  </w:num>
  <w:num w:numId="2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125B2"/>
    <w:rsid w:val="0002105E"/>
    <w:rsid w:val="0003563D"/>
    <w:rsid w:val="0004308D"/>
    <w:rsid w:val="000449C2"/>
    <w:rsid w:val="0004550B"/>
    <w:rsid w:val="000706C5"/>
    <w:rsid w:val="00074541"/>
    <w:rsid w:val="00082B10"/>
    <w:rsid w:val="00085BCF"/>
    <w:rsid w:val="0008671F"/>
    <w:rsid w:val="000C6663"/>
    <w:rsid w:val="000E6A61"/>
    <w:rsid w:val="000F0477"/>
    <w:rsid w:val="001028EE"/>
    <w:rsid w:val="00110615"/>
    <w:rsid w:val="001153E4"/>
    <w:rsid w:val="00124E15"/>
    <w:rsid w:val="00125B66"/>
    <w:rsid w:val="00132BBC"/>
    <w:rsid w:val="00135175"/>
    <w:rsid w:val="00141E8C"/>
    <w:rsid w:val="0014516C"/>
    <w:rsid w:val="001542E9"/>
    <w:rsid w:val="00163C68"/>
    <w:rsid w:val="0016415F"/>
    <w:rsid w:val="0016726A"/>
    <w:rsid w:val="00167551"/>
    <w:rsid w:val="001A2542"/>
    <w:rsid w:val="001A57C1"/>
    <w:rsid w:val="001A7D33"/>
    <w:rsid w:val="001B1B15"/>
    <w:rsid w:val="001B2C86"/>
    <w:rsid w:val="001B7FA9"/>
    <w:rsid w:val="001E32DC"/>
    <w:rsid w:val="001E3554"/>
    <w:rsid w:val="001F5008"/>
    <w:rsid w:val="002015D2"/>
    <w:rsid w:val="00204798"/>
    <w:rsid w:val="00240EA7"/>
    <w:rsid w:val="0024386C"/>
    <w:rsid w:val="0026231A"/>
    <w:rsid w:val="00265C0A"/>
    <w:rsid w:val="00285F2A"/>
    <w:rsid w:val="002B0E50"/>
    <w:rsid w:val="002C3727"/>
    <w:rsid w:val="002D317B"/>
    <w:rsid w:val="002D6880"/>
    <w:rsid w:val="002F1985"/>
    <w:rsid w:val="002F61AF"/>
    <w:rsid w:val="003023B6"/>
    <w:rsid w:val="0032001E"/>
    <w:rsid w:val="0032092D"/>
    <w:rsid w:val="00333065"/>
    <w:rsid w:val="0034604B"/>
    <w:rsid w:val="0034727E"/>
    <w:rsid w:val="003477B0"/>
    <w:rsid w:val="00353F0F"/>
    <w:rsid w:val="00362301"/>
    <w:rsid w:val="00375981"/>
    <w:rsid w:val="00377AA3"/>
    <w:rsid w:val="003A2022"/>
    <w:rsid w:val="003A3703"/>
    <w:rsid w:val="003A726A"/>
    <w:rsid w:val="003A744A"/>
    <w:rsid w:val="003B2066"/>
    <w:rsid w:val="003B4B44"/>
    <w:rsid w:val="003C0C73"/>
    <w:rsid w:val="003C22B6"/>
    <w:rsid w:val="003C56D8"/>
    <w:rsid w:val="003D01D5"/>
    <w:rsid w:val="003D08CD"/>
    <w:rsid w:val="003D199C"/>
    <w:rsid w:val="003D2038"/>
    <w:rsid w:val="003D47FD"/>
    <w:rsid w:val="003D79C0"/>
    <w:rsid w:val="003E6C4E"/>
    <w:rsid w:val="00407808"/>
    <w:rsid w:val="00441682"/>
    <w:rsid w:val="00452401"/>
    <w:rsid w:val="0046239F"/>
    <w:rsid w:val="004A420E"/>
    <w:rsid w:val="004B4681"/>
    <w:rsid w:val="004B4CF5"/>
    <w:rsid w:val="004C31A3"/>
    <w:rsid w:val="004D388B"/>
    <w:rsid w:val="004F5363"/>
    <w:rsid w:val="0050068B"/>
    <w:rsid w:val="005049C2"/>
    <w:rsid w:val="00513E55"/>
    <w:rsid w:val="0051559B"/>
    <w:rsid w:val="00524CAE"/>
    <w:rsid w:val="0053057A"/>
    <w:rsid w:val="00531610"/>
    <w:rsid w:val="0053755C"/>
    <w:rsid w:val="00543D05"/>
    <w:rsid w:val="00545C9D"/>
    <w:rsid w:val="0055061D"/>
    <w:rsid w:val="005512D9"/>
    <w:rsid w:val="005526CE"/>
    <w:rsid w:val="00560FCB"/>
    <w:rsid w:val="0056144D"/>
    <w:rsid w:val="00561E93"/>
    <w:rsid w:val="005633E3"/>
    <w:rsid w:val="00571F5C"/>
    <w:rsid w:val="00582948"/>
    <w:rsid w:val="00586F11"/>
    <w:rsid w:val="005873E9"/>
    <w:rsid w:val="005876AA"/>
    <w:rsid w:val="005A3ACE"/>
    <w:rsid w:val="005B6B3F"/>
    <w:rsid w:val="005B6E7F"/>
    <w:rsid w:val="005D1E21"/>
    <w:rsid w:val="005D2D12"/>
    <w:rsid w:val="005D7387"/>
    <w:rsid w:val="005F6829"/>
    <w:rsid w:val="005F7419"/>
    <w:rsid w:val="00607E70"/>
    <w:rsid w:val="00617C68"/>
    <w:rsid w:val="006241B6"/>
    <w:rsid w:val="00626BDD"/>
    <w:rsid w:val="00650272"/>
    <w:rsid w:val="00660E12"/>
    <w:rsid w:val="006629AE"/>
    <w:rsid w:val="00670036"/>
    <w:rsid w:val="006829CD"/>
    <w:rsid w:val="006901D0"/>
    <w:rsid w:val="00693AFA"/>
    <w:rsid w:val="00696BDC"/>
    <w:rsid w:val="006B6AEB"/>
    <w:rsid w:val="006C2CAC"/>
    <w:rsid w:val="006E6876"/>
    <w:rsid w:val="007103EE"/>
    <w:rsid w:val="0072316C"/>
    <w:rsid w:val="007274AE"/>
    <w:rsid w:val="00751DC9"/>
    <w:rsid w:val="00752B5D"/>
    <w:rsid w:val="00754A0F"/>
    <w:rsid w:val="00756DFC"/>
    <w:rsid w:val="0076014E"/>
    <w:rsid w:val="007617A0"/>
    <w:rsid w:val="0079764E"/>
    <w:rsid w:val="007A02AE"/>
    <w:rsid w:val="007A1EE4"/>
    <w:rsid w:val="007A6CD3"/>
    <w:rsid w:val="007C3647"/>
    <w:rsid w:val="007C4783"/>
    <w:rsid w:val="007C58AB"/>
    <w:rsid w:val="007C742E"/>
    <w:rsid w:val="007E1AFF"/>
    <w:rsid w:val="007E574D"/>
    <w:rsid w:val="007F1BBE"/>
    <w:rsid w:val="007F3ADA"/>
    <w:rsid w:val="00830E15"/>
    <w:rsid w:val="00832DB2"/>
    <w:rsid w:val="008572AF"/>
    <w:rsid w:val="00864686"/>
    <w:rsid w:val="008939E6"/>
    <w:rsid w:val="00895B73"/>
    <w:rsid w:val="008960F0"/>
    <w:rsid w:val="008A4F6F"/>
    <w:rsid w:val="008B4C2E"/>
    <w:rsid w:val="008C45B3"/>
    <w:rsid w:val="008D17EB"/>
    <w:rsid w:val="008D5177"/>
    <w:rsid w:val="008E2646"/>
    <w:rsid w:val="008F1EDA"/>
    <w:rsid w:val="008F5381"/>
    <w:rsid w:val="00901671"/>
    <w:rsid w:val="00901E4E"/>
    <w:rsid w:val="00923BB0"/>
    <w:rsid w:val="00926E95"/>
    <w:rsid w:val="0093455C"/>
    <w:rsid w:val="00954070"/>
    <w:rsid w:val="00963141"/>
    <w:rsid w:val="00963B0F"/>
    <w:rsid w:val="00972138"/>
    <w:rsid w:val="00982910"/>
    <w:rsid w:val="009850EA"/>
    <w:rsid w:val="00986A29"/>
    <w:rsid w:val="00995881"/>
    <w:rsid w:val="009A772C"/>
    <w:rsid w:val="009C7514"/>
    <w:rsid w:val="009D29AE"/>
    <w:rsid w:val="009D30D8"/>
    <w:rsid w:val="009D4133"/>
    <w:rsid w:val="009E221E"/>
    <w:rsid w:val="009E58A9"/>
    <w:rsid w:val="009F59ED"/>
    <w:rsid w:val="00A06197"/>
    <w:rsid w:val="00A20CBA"/>
    <w:rsid w:val="00A306F2"/>
    <w:rsid w:val="00A31668"/>
    <w:rsid w:val="00A31BB9"/>
    <w:rsid w:val="00A32BEF"/>
    <w:rsid w:val="00A4188C"/>
    <w:rsid w:val="00A7700E"/>
    <w:rsid w:val="00A84F38"/>
    <w:rsid w:val="00A875F7"/>
    <w:rsid w:val="00A87EF6"/>
    <w:rsid w:val="00A93AB1"/>
    <w:rsid w:val="00AB0D4E"/>
    <w:rsid w:val="00AB17A2"/>
    <w:rsid w:val="00AC624F"/>
    <w:rsid w:val="00AD5ADE"/>
    <w:rsid w:val="00AD6718"/>
    <w:rsid w:val="00AD75FE"/>
    <w:rsid w:val="00AE439D"/>
    <w:rsid w:val="00AF4D3A"/>
    <w:rsid w:val="00B110D4"/>
    <w:rsid w:val="00B12630"/>
    <w:rsid w:val="00B16E02"/>
    <w:rsid w:val="00B2021A"/>
    <w:rsid w:val="00B21750"/>
    <w:rsid w:val="00B236C6"/>
    <w:rsid w:val="00B31DEF"/>
    <w:rsid w:val="00B37047"/>
    <w:rsid w:val="00B454F2"/>
    <w:rsid w:val="00B660B9"/>
    <w:rsid w:val="00B738A1"/>
    <w:rsid w:val="00B75917"/>
    <w:rsid w:val="00B81EE3"/>
    <w:rsid w:val="00BA0EBE"/>
    <w:rsid w:val="00BA2C4C"/>
    <w:rsid w:val="00BA63D7"/>
    <w:rsid w:val="00BD0374"/>
    <w:rsid w:val="00BE1A2B"/>
    <w:rsid w:val="00BE7936"/>
    <w:rsid w:val="00C02CED"/>
    <w:rsid w:val="00C05253"/>
    <w:rsid w:val="00C05556"/>
    <w:rsid w:val="00C17150"/>
    <w:rsid w:val="00C21DAD"/>
    <w:rsid w:val="00C3198F"/>
    <w:rsid w:val="00C4238B"/>
    <w:rsid w:val="00C6048A"/>
    <w:rsid w:val="00C659AF"/>
    <w:rsid w:val="00C7200F"/>
    <w:rsid w:val="00C93F6A"/>
    <w:rsid w:val="00CA16ED"/>
    <w:rsid w:val="00CA4171"/>
    <w:rsid w:val="00CA56D5"/>
    <w:rsid w:val="00CB6434"/>
    <w:rsid w:val="00CC2185"/>
    <w:rsid w:val="00CC350A"/>
    <w:rsid w:val="00D05186"/>
    <w:rsid w:val="00D10C09"/>
    <w:rsid w:val="00D170C8"/>
    <w:rsid w:val="00D46576"/>
    <w:rsid w:val="00D52C50"/>
    <w:rsid w:val="00D6624A"/>
    <w:rsid w:val="00D66A09"/>
    <w:rsid w:val="00D72965"/>
    <w:rsid w:val="00D82892"/>
    <w:rsid w:val="00D837B8"/>
    <w:rsid w:val="00D84849"/>
    <w:rsid w:val="00D84E40"/>
    <w:rsid w:val="00D918C5"/>
    <w:rsid w:val="00DA5C4D"/>
    <w:rsid w:val="00DB09A6"/>
    <w:rsid w:val="00DB0A6F"/>
    <w:rsid w:val="00DD00B1"/>
    <w:rsid w:val="00DD0CFD"/>
    <w:rsid w:val="00DD3BB9"/>
    <w:rsid w:val="00DD3D3B"/>
    <w:rsid w:val="00DD659E"/>
    <w:rsid w:val="00DD6E62"/>
    <w:rsid w:val="00DD7525"/>
    <w:rsid w:val="00DE0BFE"/>
    <w:rsid w:val="00DE7C59"/>
    <w:rsid w:val="00DF37EF"/>
    <w:rsid w:val="00DF3F65"/>
    <w:rsid w:val="00DF44C3"/>
    <w:rsid w:val="00E00ACE"/>
    <w:rsid w:val="00E220D1"/>
    <w:rsid w:val="00E25F30"/>
    <w:rsid w:val="00E43AD7"/>
    <w:rsid w:val="00E54302"/>
    <w:rsid w:val="00E6280B"/>
    <w:rsid w:val="00E64B5F"/>
    <w:rsid w:val="00E7519A"/>
    <w:rsid w:val="00E814B5"/>
    <w:rsid w:val="00E90E6A"/>
    <w:rsid w:val="00E93268"/>
    <w:rsid w:val="00E94615"/>
    <w:rsid w:val="00E95EEB"/>
    <w:rsid w:val="00EA1102"/>
    <w:rsid w:val="00EA21B9"/>
    <w:rsid w:val="00EA419B"/>
    <w:rsid w:val="00EA4C6B"/>
    <w:rsid w:val="00EB3C0F"/>
    <w:rsid w:val="00EB6C07"/>
    <w:rsid w:val="00EC17EA"/>
    <w:rsid w:val="00ED3448"/>
    <w:rsid w:val="00EE3427"/>
    <w:rsid w:val="00EF5AB7"/>
    <w:rsid w:val="00F16883"/>
    <w:rsid w:val="00F307B3"/>
    <w:rsid w:val="00F376EC"/>
    <w:rsid w:val="00F4575B"/>
    <w:rsid w:val="00F54B3C"/>
    <w:rsid w:val="00F67110"/>
    <w:rsid w:val="00F6756A"/>
    <w:rsid w:val="00F702EE"/>
    <w:rsid w:val="00F85371"/>
    <w:rsid w:val="00F86E72"/>
    <w:rsid w:val="00F918B0"/>
    <w:rsid w:val="00FA7CCA"/>
    <w:rsid w:val="00FB0EFC"/>
    <w:rsid w:val="00FB45C4"/>
    <w:rsid w:val="00FB5921"/>
    <w:rsid w:val="00FC43E8"/>
    <w:rsid w:val="00FD123A"/>
    <w:rsid w:val="00FD31B6"/>
    <w:rsid w:val="00FE15E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pPr>
      <w:ind w:left="144" w:hanging="144"/>
    </w:pPr>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 w:type="paragraph" w:customStyle="1" w:styleId="DigitisationBullet">
    <w:name w:val="Digitisation Bullet"/>
    <w:basedOn w:val="ListBullet"/>
    <w:link w:val="DigitisationBulletChar"/>
    <w:qFormat/>
    <w:rsid w:val="0050068B"/>
    <w:pPr>
      <w:numPr>
        <w:numId w:val="0"/>
      </w:numPr>
      <w:ind w:left="144" w:hanging="144"/>
      <w:contextualSpacing w:val="0"/>
    </w:pPr>
    <w:rPr>
      <w:rFonts w:cs="Arial"/>
    </w:rPr>
  </w:style>
  <w:style w:type="character" w:customStyle="1" w:styleId="DigitisationBulletChar">
    <w:name w:val="Digitisation Bullet Char"/>
    <w:basedOn w:val="DefaultParagraphFont"/>
    <w:link w:val="DigitisationBullet"/>
    <w:rsid w:val="0050068B"/>
    <w:rPr>
      <w:rFonts w:ascii="Calibri" w:hAnsi="Calibri"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B8F18CA6A5094B4693A77EE2F90F2DE6" ma:contentTypeVersion="840" ma:contentTypeDescription="" ma:contentTypeScope="" ma:versionID="c67df5cb1ac0e57891d1f2fae54b2671">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04f4a3bc7791f22eafa7de98e1cf780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stom_Created_By xmlns="b5187c09-7b3f-4b9e-8469-d610d19f8073">
      <UserInfo>
        <DisplayName>vishwas.sahu</DisplayName>
        <AccountId>80</AccountId>
        <AccountType/>
      </UserInfo>
    </Custom_Created_By>
    <ApprovalDescription xmlns="b5187c09-7b3f-4b9e-8469-d610d19f8073" xsi:nil="true"/>
    <OldDocId xmlns="b5187c09-7b3f-4b9e-8469-d610d19f8073" xsi:nil="true"/>
    <ContentCuratorsApprovedBy xmlns="b5187c09-7b3f-4b9e-8469-d610d19f8073">
      <UserInfo>
        <DisplayName/>
        <AccountId xsi:nil="true"/>
        <AccountType/>
      </UserInfo>
    </ContentCuratorsApprovedBy>
    <Landscape xmlns="b5187c09-7b3f-4b9e-8469-d610d19f8073" xsi:nil="true"/>
    <CoExReviewer xmlns="b5187c09-7b3f-4b9e-8469-d610d19f8073">ambika.chandrasekhar</CoExReviewer>
    <AssetId xmlns="b5187c09-7b3f-4b9e-8469-d610d19f8073" xsi:nil="true"/>
    <AssetType xmlns="b5187c09-7b3f-4b9e-8469-d610d19f8073" xsi:nil="true"/>
    <ContributorName xmlns="b5187c09-7b3f-4b9e-8469-d610d19f8073">
      <UserInfo>
        <DisplayName>kumar.h.gaurav</DisplayName>
        <AccountId>1076</AccountId>
        <AccountType/>
      </UserInfo>
    </ContributorName>
    <DeliverableType xmlns="b5187c09-7b3f-4b9e-8469-d610d19f8073" xsi:nil="true"/>
    <DocumentStatus xmlns="b5187c09-7b3f-4b9e-8469-d610d19f8073" xsi:nil="true"/>
    <Industry xmlns="b5187c09-7b3f-4b9e-8469-d610d19f8073">Cross Industry</Industry>
    <PrimaryModifiedOwner xmlns="b5187c09-7b3f-4b9e-8469-d610d19f8073" xsi:nil="true"/>
    <Module xmlns="b5187c09-7b3f-4b9e-8469-d610d19f8073">C4HANA - Marketing Cloud</Module>
    <Custom_Created xmlns="b5187c09-7b3f-4b9e-8469-d610d19f8073" xsi:nil="true"/>
    <PrimaryOwner xmlns="b5187c09-7b3f-4b9e-8469-d610d19f8073" xsi:nil="true"/>
    <IndustryLeadsApprovedBy xmlns="b5187c09-7b3f-4b9e-8469-d610d19f8073">
      <UserInfo>
        <DisplayName/>
        <AccountId xsi:nil="true"/>
        <AccountType/>
      </UserInfo>
    </IndustryLeadsApprovedBy>
    <ADMPhases xmlns="b5187c09-7b3f-4b9e-8469-d610d19f8073" xsi:nil="true"/>
    <CoExReviewersApprovedBy xmlns="b5187c09-7b3f-4b9e-8469-d610d19f8073">
      <UserInfo>
        <DisplayName/>
        <AccountId xsi:nil="true"/>
        <AccountType/>
      </UserInfo>
    </CoExReviewersApprovedBy>
    <AuthorName xmlns="b5187c09-7b3f-4b9e-8469-d610d19f8073">
      <UserInfo>
        <DisplayName>kumkumar.h.gaurav</DisplayName>
        <AccountId>1075</AccountId>
        <AccountType/>
      </UserInfo>
    </AuthorName>
    <Scenarios xmlns="b5187c09-7b3f-4b9e-8469-d610d19f8073">Onboarding of Customers in CDC and integration with Hybris Marketing</Scenarios>
    <SubScenario xmlns="b5187c09-7b3f-4b9e-8469-d610d19f8073" xsi:nil="true"/>
    <DocumentCategory xmlns="b5187c09-7b3f-4b9e-8469-d610d19f8073">Category 4</DocumentCategory>
    <Technology xmlns="b5187c09-7b3f-4b9e-8469-d610d19f8073">SAP</Technology>
    <AdmNo xmlns="b5187c09-7b3f-4b9e-8469-d610d19f8073">BP315_Business Sub-Process Definition</AdmNo>
    <Country xmlns="b5187c09-7b3f-4b9e-8469-d610d19f8073">Global</Country>
    <SubSegment xmlns="b5187c09-7b3f-4b9e-8469-d610d19f8073" xsi:nil="true"/>
    <Tags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ambika.chandrasekhar</DomainReviewer>
    <ViewIdentifier xmlns="b5187c09-7b3f-4b9e-8469-d610d19f8073">1</ViewIdentifier>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SAP.FSCE.ART.IES.836</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Sales and Customer Services</FunctionalDomain>
    <ProcessArea xmlns="b5187c09-7b3f-4b9e-8469-d610d19f8073" xsi:nil="true"/>
    <DomainReviewersApprovedBy xmlns="b5187c09-7b3f-4b9e-8469-d610d19f8073">
      <UserInfo>
        <DisplayName/>
        <AccountId xsi:nil="true"/>
        <AccountType/>
      </UserInfo>
    </DomainReviewersApprovedBy>
    <IndustryLeadsApprovedDate xmlns="b5187c09-7b3f-4b9e-8469-d610d19f8073" xsi:nil="true"/>
    <IndustryName xmlns="b5187c09-7b3f-4b9e-8469-d610d19f8073">Cross Industry</IndustryName>
    <Methodology xmlns="b5187c09-7b3f-4b9e-8469-d610d19f8073" xsi:nil="true"/>
    <SubIndustry xmlns="b5187c09-7b3f-4b9e-8469-d610d19f8073" xsi:nil="true"/>
    <ArchivalState xmlns="b5187c09-7b3f-4b9e-8469-d610d19f8073" xsi:nil="true"/>
    <Domain xmlns="b5187c09-7b3f-4b9e-8469-d610d19f8073" xsi:nil="true"/>
  </documentManagement>
</p:properties>
</file>

<file path=customXml/item4.xml><?xml version="1.0" encoding="utf-8"?>
<?mso-contentType ?>
<SharedContentType xmlns="Microsoft.SharePoint.Taxonomy.ContentTypeSync" SourceId="2d25605c-8ad9-44a2-96d8-d795221987d0" ContentTypeId="0x010100DA2FFF77BA65FA4C961C0CD0ECDE22E0"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B0EDB-4A1A-4229-83E1-0BD0D400F5BA}"/>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72677C21-E6FF-49DD-B581-31226E480240}">
  <ds:schemaRefs>
    <ds:schemaRef ds:uri="http://purl.org/dc/terms/"/>
    <ds:schemaRef ds:uri="http://schemas.openxmlformats.org/package/2006/metadata/core-properties"/>
    <ds:schemaRef ds:uri="http://purl.org/dc/elements/1.1/"/>
    <ds:schemaRef ds:uri="http://purl.org/dc/dcmitype/"/>
    <ds:schemaRef ds:uri="http://schemas.microsoft.com/office/infopath/2007/PartnerControls"/>
    <ds:schemaRef ds:uri="b5187c09-7b3f-4b9e-8469-d610d19f8073"/>
    <ds:schemaRef ds:uri="http://schemas.microsoft.com/office/2006/metadata/properties"/>
    <ds:schemaRef ds:uri="http://schemas.microsoft.com/office/2006/documentManagement/typ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530CD225-DC1A-44B2-8824-8A80780EDF88}">
  <ds:schemaRefs>
    <ds:schemaRef ds:uri="Microsoft.SharePoint.Taxonomy.ContentTypeSync"/>
  </ds:schemaRefs>
</ds:datastoreItem>
</file>

<file path=customXml/itemProps5.xml><?xml version="1.0" encoding="utf-8"?>
<ds:datastoreItem xmlns:ds="http://schemas.openxmlformats.org/officeDocument/2006/customXml" ds:itemID="{C9793EA4-9BDC-4791-92DF-A26AB937C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1631</Words>
  <Characters>11758</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13363</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2020-03-16T05:05:00Z</dcterms:created>
  <dcterms:modified xsi:type="dcterms:W3CDTF">2020-04-16T12:34:00Z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0x010100DA2FFF77BA65FA4C961C0CD0ECDE22E000B8F18CA6A5094B4693A77EE2F90F2DE6</vt:lpwstr>
  </property>
  <property fmtid="{D5CDD505-2E9C-101B-9397-08002B2CF9AE}" pid="3" name="DocId">
    <vt:lpwstr>SAP.FSCE.ART.IES.644</vt:lpwstr>
  </property>
  <property fmtid="{D5CDD505-2E9C-101B-9397-08002B2CF9AE}" pid="4" name="Copy Source">
    <vt:lpwstr/>
  </property>
  <property fmtid="{D5CDD505-2E9C-101B-9397-08002B2CF9AE}" pid="5" name="_NewReviewCycle">
    <vt:lpwstr/>
  </property>
</Properties>
</file>