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1118"/>
        <w:tblW w:w="115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7"/>
      </w:tblGrid>
      <w:tr w:rsidR="00895D7F" w:rsidRPr="00950670" w14:paraId="612B66C0" w14:textId="77777777" w:rsidTr="00446457">
        <w:trPr>
          <w:trHeight w:val="590"/>
        </w:trPr>
        <w:tc>
          <w:tcPr>
            <w:tcW w:w="11557" w:type="dxa"/>
          </w:tcPr>
          <w:p w14:paraId="1C0AB0C0" w14:textId="77777777" w:rsidR="00895D7F" w:rsidRPr="00950670" w:rsidRDefault="00895D7F" w:rsidP="00895D7F">
            <w:pPr>
              <w:pStyle w:val="Heading2"/>
              <w:tabs>
                <w:tab w:val="left" w:pos="10563"/>
              </w:tabs>
              <w:ind w:left="0"/>
              <w:jc w:val="center"/>
              <w:rPr>
                <w:b w:val="0"/>
                <w:bCs w:val="0"/>
                <w:spacing w:val="-2"/>
                <w:sz w:val="80"/>
                <w:szCs w:val="80"/>
                <w:u w:val="none"/>
              </w:rPr>
            </w:pPr>
            <w:r w:rsidRPr="00CF05FE">
              <w:rPr>
                <w:b w:val="0"/>
                <w:bCs w:val="0"/>
                <w:spacing w:val="-2"/>
                <w:sz w:val="72"/>
                <w:szCs w:val="72"/>
                <w:u w:val="none"/>
              </w:rPr>
              <w:t>RAJASHREE</w:t>
            </w:r>
          </w:p>
        </w:tc>
      </w:tr>
      <w:tr w:rsidR="00895D7F" w:rsidRPr="00950670" w14:paraId="1ACC5706" w14:textId="77777777" w:rsidTr="00446457">
        <w:trPr>
          <w:trHeight w:val="80"/>
        </w:trPr>
        <w:tc>
          <w:tcPr>
            <w:tcW w:w="11557" w:type="dxa"/>
            <w:tcBorders>
              <w:bottom w:val="single" w:sz="4" w:space="0" w:color="auto"/>
            </w:tcBorders>
          </w:tcPr>
          <w:p w14:paraId="5911CC02" w14:textId="72C759BE" w:rsidR="00895D7F" w:rsidRPr="00950670" w:rsidRDefault="001B7E53" w:rsidP="00895D7F">
            <w:pPr>
              <w:pStyle w:val="Heading2"/>
              <w:tabs>
                <w:tab w:val="left" w:pos="10563"/>
              </w:tabs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pacing w:val="-2"/>
                <w:u w:val="none"/>
              </w:rPr>
            </w:pPr>
            <w:hyperlink r:id="rId7">
              <w:r w:rsidR="00895D7F" w:rsidRPr="00F70E0F">
                <w:rPr>
                  <w:rFonts w:asciiTheme="minorHAnsi" w:hAnsiTheme="minorHAnsi" w:cstheme="minorHAnsi"/>
                  <w:b w:val="0"/>
                  <w:bCs w:val="0"/>
                  <w:color w:val="1153CC"/>
                  <w:spacing w:val="-2"/>
                  <w:sz w:val="22"/>
                  <w:u w:val="none"/>
                </w:rPr>
                <w:t>LinkedIn</w:t>
              </w:r>
            </w:hyperlink>
            <w:r w:rsidR="00895D7F" w:rsidRPr="00F70E0F">
              <w:rPr>
                <w:rFonts w:asciiTheme="minorHAnsi" w:hAnsiTheme="minorHAnsi" w:cstheme="minorHAnsi"/>
                <w:b w:val="0"/>
                <w:bCs w:val="0"/>
                <w:color w:val="1153CC"/>
                <w:spacing w:val="-4"/>
                <w:sz w:val="22"/>
                <w:u w:val="none"/>
              </w:rPr>
              <w:t xml:space="preserve"> </w:t>
            </w:r>
            <w:r w:rsidR="00895D7F" w:rsidRPr="00F70E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sz w:val="22"/>
                <w:u w:val="none"/>
              </w:rPr>
              <w:t>•</w:t>
            </w:r>
            <w:r w:rsidR="00895D7F" w:rsidRPr="00F70E0F">
              <w:rPr>
                <w:rFonts w:asciiTheme="minorHAnsi" w:hAnsiTheme="minorHAnsi" w:cstheme="minorHAnsi"/>
                <w:b w:val="0"/>
                <w:bCs w:val="0"/>
                <w:color w:val="006EBE"/>
                <w:spacing w:val="-2"/>
                <w:sz w:val="22"/>
                <w:u w:val="none"/>
              </w:rPr>
              <w:t xml:space="preserve"> </w:t>
            </w:r>
            <w:hyperlink r:id="rId8">
              <w:r w:rsidR="00895D7F" w:rsidRPr="00F70E0F">
                <w:rPr>
                  <w:rFonts w:asciiTheme="minorHAnsi" w:hAnsiTheme="minorHAnsi" w:cstheme="minorHAnsi"/>
                  <w:b w:val="0"/>
                  <w:bCs w:val="0"/>
                  <w:color w:val="1153CC"/>
                  <w:spacing w:val="-2"/>
                  <w:sz w:val="22"/>
                  <w:u w:val="none"/>
                </w:rPr>
                <w:t>GitHub</w:t>
              </w:r>
            </w:hyperlink>
            <w:r w:rsidR="00895D7F" w:rsidRPr="00F70E0F">
              <w:rPr>
                <w:rFonts w:asciiTheme="minorHAnsi" w:hAnsiTheme="minorHAnsi" w:cstheme="minorHAnsi"/>
                <w:b w:val="0"/>
                <w:bCs w:val="0"/>
                <w:color w:val="1153CC"/>
                <w:spacing w:val="-2"/>
                <w:sz w:val="22"/>
                <w:u w:val="none"/>
              </w:rPr>
              <w:t xml:space="preserve"> </w:t>
            </w:r>
            <w:r w:rsidR="00895D7F" w:rsidRPr="00F70E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sz w:val="22"/>
                <w:u w:val="none"/>
              </w:rPr>
              <w:t>•</w:t>
            </w:r>
            <w:r w:rsidR="00895D7F" w:rsidRPr="00F70E0F">
              <w:rPr>
                <w:rFonts w:asciiTheme="minorHAnsi" w:hAnsiTheme="minorHAnsi" w:cstheme="minorHAnsi"/>
                <w:b w:val="0"/>
                <w:bCs w:val="0"/>
                <w:color w:val="006EBE"/>
                <w:spacing w:val="-2"/>
                <w:sz w:val="22"/>
                <w:u w:val="none"/>
              </w:rPr>
              <w:t xml:space="preserve"> </w:t>
            </w:r>
            <w:r w:rsidR="00895D7F" w:rsidRPr="00F70E0F">
              <w:rPr>
                <w:rFonts w:asciiTheme="minorHAnsi" w:hAnsiTheme="minorHAnsi" w:cstheme="minorHAnsi"/>
                <w:b w:val="0"/>
                <w:bCs w:val="0"/>
                <w:spacing w:val="-4"/>
                <w:sz w:val="22"/>
                <w:u w:val="none"/>
              </w:rPr>
              <w:t>+1-437-451-3311</w:t>
            </w:r>
            <w:r w:rsidR="00895D7F" w:rsidRPr="00F70E0F">
              <w:rPr>
                <w:rFonts w:asciiTheme="minorHAnsi" w:hAnsiTheme="minorHAnsi" w:cstheme="minorHAnsi"/>
                <w:b w:val="0"/>
                <w:bCs w:val="0"/>
                <w:spacing w:val="-4"/>
                <w:sz w:val="22"/>
              </w:rPr>
              <w:t xml:space="preserve"> </w:t>
            </w:r>
            <w:r w:rsidR="00895D7F" w:rsidRPr="00F70E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sz w:val="22"/>
                <w:u w:val="none"/>
              </w:rPr>
              <w:t>•</w:t>
            </w:r>
            <w:r w:rsidR="00895D7F" w:rsidRPr="00F70E0F">
              <w:rPr>
                <w:rFonts w:asciiTheme="minorHAnsi" w:hAnsiTheme="minorHAnsi" w:cstheme="minorHAnsi"/>
                <w:b w:val="0"/>
                <w:bCs w:val="0"/>
                <w:color w:val="006EBE"/>
                <w:spacing w:val="-2"/>
                <w:sz w:val="22"/>
                <w:u w:val="none"/>
              </w:rPr>
              <w:t xml:space="preserve"> </w:t>
            </w:r>
            <w:hyperlink r:id="rId9" w:history="1">
              <w:r w:rsidR="00895D7F" w:rsidRPr="00F70E0F">
                <w:rPr>
                  <w:rStyle w:val="Hyperlink"/>
                  <w:rFonts w:asciiTheme="minorHAnsi" w:hAnsiTheme="minorHAnsi" w:cstheme="minorHAnsi"/>
                  <w:b w:val="0"/>
                  <w:bCs w:val="0"/>
                  <w:spacing w:val="-2"/>
                  <w:sz w:val="22"/>
                </w:rPr>
                <w:t>rajashreey841@gmail.com</w:t>
              </w:r>
            </w:hyperlink>
            <w:r w:rsidR="00895D7F" w:rsidRPr="00F70E0F">
              <w:rPr>
                <w:rStyle w:val="Hyperlink"/>
                <w:rFonts w:asciiTheme="minorHAnsi" w:hAnsiTheme="minorHAnsi" w:cstheme="minorHAnsi"/>
                <w:b w:val="0"/>
                <w:bCs w:val="0"/>
                <w:spacing w:val="-2"/>
                <w:sz w:val="22"/>
              </w:rPr>
              <w:t xml:space="preserve"> </w:t>
            </w:r>
            <w:r w:rsidR="00895D7F" w:rsidRPr="00F70E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sz w:val="22"/>
                <w:u w:val="none"/>
              </w:rPr>
              <w:t>• North York, ON</w:t>
            </w:r>
            <w:r w:rsidR="004374A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-2"/>
                <w:sz w:val="22"/>
                <w:u w:val="none"/>
              </w:rPr>
              <w:t xml:space="preserve"> [PR]</w:t>
            </w:r>
          </w:p>
        </w:tc>
      </w:tr>
      <w:tr w:rsidR="00895D7F" w:rsidRPr="00950670" w14:paraId="459FC9DF" w14:textId="77777777" w:rsidTr="00446457">
        <w:tc>
          <w:tcPr>
            <w:tcW w:w="11557" w:type="dxa"/>
            <w:tcBorders>
              <w:top w:val="single" w:sz="4" w:space="0" w:color="auto"/>
            </w:tcBorders>
          </w:tcPr>
          <w:p w14:paraId="2C33430B" w14:textId="77777777" w:rsidR="00895D7F" w:rsidRPr="003C6DCE" w:rsidRDefault="00895D7F" w:rsidP="00895D7F">
            <w:pPr>
              <w:pStyle w:val="Heading2"/>
              <w:tabs>
                <w:tab w:val="left" w:pos="10563"/>
              </w:tabs>
              <w:ind w:left="0"/>
              <w:rPr>
                <w:rFonts w:asciiTheme="minorHAnsi" w:hAnsiTheme="minorHAnsi" w:cstheme="minorHAnsi"/>
                <w:spacing w:val="62"/>
                <w:sz w:val="22"/>
                <w:szCs w:val="22"/>
                <w:u w:val="none"/>
              </w:rPr>
            </w:pPr>
            <w:r w:rsidRPr="003C6DCE">
              <w:rPr>
                <w:rFonts w:asciiTheme="minorHAnsi" w:hAnsiTheme="minorHAnsi" w:cstheme="minorHAnsi"/>
                <w:spacing w:val="-2"/>
                <w:sz w:val="22"/>
                <w:szCs w:val="22"/>
                <w:u w:val="none"/>
              </w:rPr>
              <w:t>SUMMARY</w:t>
            </w:r>
          </w:p>
        </w:tc>
      </w:tr>
      <w:tr w:rsidR="00895D7F" w:rsidRPr="00950670" w14:paraId="3D6E522F" w14:textId="77777777" w:rsidTr="007F2226">
        <w:trPr>
          <w:trHeight w:val="1128"/>
        </w:trPr>
        <w:tc>
          <w:tcPr>
            <w:tcW w:w="11557" w:type="dxa"/>
            <w:tcBorders>
              <w:bottom w:val="single" w:sz="4" w:space="0" w:color="auto"/>
            </w:tcBorders>
          </w:tcPr>
          <w:p w14:paraId="2276AA41" w14:textId="5865A7D6" w:rsidR="00895D7F" w:rsidRPr="00931647" w:rsidRDefault="007F2226" w:rsidP="007F222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b/>
                <w:bCs/>
                <w:sz w:val="20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>Software Test Engineer with 3+ years of experience in manual and automated testing for web and mobile applications. Reduced manual testing efforts by 40% through automation while maintaining comprehensive test coverage. Experienced in full software development lifecycle, CI/CD pipelines, and working with Agile teams. Canadian permanent resident seeking testing opportunities in the Canadian tech industry.</w:t>
            </w:r>
          </w:p>
        </w:tc>
      </w:tr>
      <w:tr w:rsidR="00895D7F" w:rsidRPr="00950670" w14:paraId="42614D8F" w14:textId="77777777" w:rsidTr="00446457">
        <w:tc>
          <w:tcPr>
            <w:tcW w:w="11557" w:type="dxa"/>
            <w:tcBorders>
              <w:top w:val="single" w:sz="4" w:space="0" w:color="auto"/>
            </w:tcBorders>
          </w:tcPr>
          <w:p w14:paraId="4C53B55B" w14:textId="77777777" w:rsidR="00895D7F" w:rsidRPr="003C6DCE" w:rsidRDefault="00895D7F" w:rsidP="00895D7F">
            <w:p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</w:rPr>
            </w:pPr>
            <w:r w:rsidRPr="003C6DCE">
              <w:rPr>
                <w:rFonts w:asciiTheme="minorHAnsi" w:hAnsiTheme="minorHAnsi" w:cstheme="minorHAnsi"/>
                <w:b/>
                <w:bCs/>
                <w:spacing w:val="-2"/>
              </w:rPr>
              <w:t>SKILLS</w:t>
            </w:r>
          </w:p>
        </w:tc>
      </w:tr>
      <w:tr w:rsidR="00895D7F" w:rsidRPr="00950670" w14:paraId="621CB867" w14:textId="77777777" w:rsidTr="007F2226">
        <w:trPr>
          <w:trHeight w:val="2268"/>
        </w:trPr>
        <w:tc>
          <w:tcPr>
            <w:tcW w:w="11557" w:type="dxa"/>
            <w:tcBorders>
              <w:bottom w:val="single" w:sz="4" w:space="0" w:color="auto"/>
            </w:tcBorders>
          </w:tcPr>
          <w:p w14:paraId="5ED0EAAA" w14:textId="2F108F56" w:rsidR="0005425D" w:rsidRPr="007F2226" w:rsidRDefault="0005425D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>TECHNIC</w:t>
            </w:r>
            <w:r w:rsidR="0090121E">
              <w:rPr>
                <w:rFonts w:asciiTheme="minorHAnsi" w:hAnsiTheme="minorHAnsi" w:cstheme="minorHAnsi"/>
                <w:szCs w:val="24"/>
              </w:rPr>
              <w:t>AL SKILLS - Programming: Python</w:t>
            </w:r>
            <w:r w:rsidRPr="007F2226">
              <w:rPr>
                <w:rFonts w:asciiTheme="minorHAnsi" w:hAnsiTheme="minorHAnsi" w:cstheme="minorHAnsi"/>
                <w:szCs w:val="24"/>
              </w:rPr>
              <w:t>, SQL</w:t>
            </w:r>
          </w:p>
          <w:p w14:paraId="5BBBE2F2" w14:textId="2BDD542E" w:rsidR="0005425D" w:rsidRPr="007F2226" w:rsidRDefault="0005425D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>Test Automation: Selenium WebDriver, Robot Framework, Pytest, UnitTest.</w:t>
            </w:r>
          </w:p>
          <w:p w14:paraId="094B3CA4" w14:textId="5747FE40" w:rsidR="0005425D" w:rsidRPr="007F2226" w:rsidRDefault="0005425D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 xml:space="preserve">Testing Types: Functional, Regression, Integration, API, E2E, UAT </w:t>
            </w:r>
          </w:p>
          <w:p w14:paraId="3FDC2660" w14:textId="1E25500E" w:rsidR="0005425D" w:rsidRPr="007F2226" w:rsidRDefault="0005425D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 xml:space="preserve">Methodologies: Agile/Scrum, SDLC/STLC, Test-Driven Development </w:t>
            </w:r>
          </w:p>
          <w:p w14:paraId="41DD3923" w14:textId="4846F404" w:rsidR="0005425D" w:rsidRPr="007F2226" w:rsidRDefault="0005425D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 xml:space="preserve">CI/CD &amp; DevOps: Jenkins, Git, AWS Cloud Services </w:t>
            </w:r>
          </w:p>
          <w:p w14:paraId="4A9F1714" w14:textId="56DD1AF9" w:rsidR="0005425D" w:rsidRPr="007F2226" w:rsidRDefault="0005425D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 xml:space="preserve">Test Management: Jira, Confluence, QTest, Postman </w:t>
            </w:r>
          </w:p>
          <w:p w14:paraId="74FD83B6" w14:textId="59F6440E" w:rsidR="0005425D" w:rsidRPr="007F2226" w:rsidRDefault="0005425D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 xml:space="preserve">Platforms: Windows, Linux, Unix, iOS, Android </w:t>
            </w:r>
          </w:p>
          <w:p w14:paraId="04523DE2" w14:textId="3CB2E50A" w:rsidR="00895D7F" w:rsidRPr="00950670" w:rsidRDefault="0005425D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 w:val="20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>Web Technologies: REST APIs, XML, JSON, HTTP/HTTPS protocols</w:t>
            </w:r>
          </w:p>
        </w:tc>
      </w:tr>
      <w:tr w:rsidR="00895D7F" w:rsidRPr="00950670" w14:paraId="2E945040" w14:textId="77777777" w:rsidTr="00446457">
        <w:tc>
          <w:tcPr>
            <w:tcW w:w="11557" w:type="dxa"/>
            <w:tcBorders>
              <w:top w:val="single" w:sz="4" w:space="0" w:color="auto"/>
            </w:tcBorders>
          </w:tcPr>
          <w:p w14:paraId="02DB3531" w14:textId="77777777" w:rsidR="00895D7F" w:rsidRPr="003C6DCE" w:rsidRDefault="00895D7F" w:rsidP="00895D7F">
            <w:pPr>
              <w:tabs>
                <w:tab w:val="left" w:pos="564"/>
              </w:tabs>
              <w:spacing w:after="120"/>
              <w:rPr>
                <w:rFonts w:asciiTheme="minorHAnsi" w:hAnsiTheme="minorHAnsi" w:cstheme="minorHAnsi"/>
              </w:rPr>
            </w:pPr>
            <w:r w:rsidRPr="003C6DCE">
              <w:rPr>
                <w:rFonts w:asciiTheme="minorHAnsi" w:hAnsiTheme="minorHAnsi" w:cstheme="minorHAnsi"/>
                <w:b/>
                <w:spacing w:val="-2"/>
              </w:rPr>
              <w:t>EMPLOYMENT</w:t>
            </w:r>
          </w:p>
        </w:tc>
      </w:tr>
      <w:tr w:rsidR="00895D7F" w:rsidRPr="00950670" w14:paraId="595C1984" w14:textId="77777777" w:rsidTr="00446457">
        <w:tc>
          <w:tcPr>
            <w:tcW w:w="11557" w:type="dxa"/>
          </w:tcPr>
          <w:tbl>
            <w:tblPr>
              <w:tblStyle w:val="TableGrid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8"/>
              <w:gridCol w:w="3448"/>
              <w:gridCol w:w="4161"/>
            </w:tblGrid>
            <w:tr w:rsidR="00895D7F" w:rsidRPr="00950670" w14:paraId="4434B8A7" w14:textId="77777777" w:rsidTr="00364BC8">
              <w:tc>
                <w:tcPr>
                  <w:tcW w:w="3448" w:type="dxa"/>
                </w:tcPr>
                <w:p w14:paraId="0AD76A9E" w14:textId="77777777" w:rsidR="00895D7F" w:rsidRPr="00950670" w:rsidRDefault="00895D7F" w:rsidP="00895D7F">
                  <w:pPr>
                    <w:framePr w:hSpace="180" w:wrap="around" w:vAnchor="text" w:hAnchor="margin" w:xAlign="center" w:y="-1118"/>
                    <w:tabs>
                      <w:tab w:val="left" w:pos="564"/>
                    </w:tabs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</w:pP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  <w:t>SOFTWARE TEST ENGINEER II</w:t>
                  </w:r>
                </w:p>
              </w:tc>
              <w:tc>
                <w:tcPr>
                  <w:tcW w:w="3448" w:type="dxa"/>
                </w:tcPr>
                <w:p w14:paraId="0521DED5" w14:textId="77777777" w:rsidR="00895D7F" w:rsidRPr="00950670" w:rsidRDefault="00895D7F" w:rsidP="00895D7F">
                  <w:pPr>
                    <w:framePr w:hSpace="180" w:wrap="around" w:vAnchor="text" w:hAnchor="margin" w:xAlign="center" w:y="-1118"/>
                    <w:tabs>
                      <w:tab w:val="left" w:pos="564"/>
                    </w:tabs>
                    <w:jc w:val="center"/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</w:pP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  <w:t>WIPRO LIMITED</w:t>
                  </w:r>
                </w:p>
              </w:tc>
              <w:tc>
                <w:tcPr>
                  <w:tcW w:w="4161" w:type="dxa"/>
                </w:tcPr>
                <w:p w14:paraId="7F6E4407" w14:textId="77777777" w:rsidR="00895D7F" w:rsidRPr="00950670" w:rsidRDefault="00895D7F" w:rsidP="00895D7F">
                  <w:pPr>
                    <w:framePr w:hSpace="180" w:wrap="around" w:vAnchor="text" w:hAnchor="margin" w:xAlign="center" w:y="-1118"/>
                    <w:tabs>
                      <w:tab w:val="left" w:pos="564"/>
                    </w:tabs>
                    <w:jc w:val="right"/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  <w:t>OCT 2021 – AUG</w:t>
                  </w: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  <w:szCs w:val="28"/>
                    </w:rPr>
                    <w:t xml:space="preserve"> 2024</w:t>
                  </w:r>
                </w:p>
              </w:tc>
            </w:tr>
          </w:tbl>
          <w:p w14:paraId="359CBF1A" w14:textId="77777777" w:rsidR="00895D7F" w:rsidRPr="00950670" w:rsidRDefault="00895D7F" w:rsidP="00895D7F">
            <w:pPr>
              <w:tabs>
                <w:tab w:val="left" w:pos="564"/>
              </w:tabs>
              <w:jc w:val="center"/>
              <w:rPr>
                <w:rFonts w:asciiTheme="minorHAnsi" w:hAnsiTheme="minorHAnsi" w:cstheme="minorHAnsi"/>
                <w:b/>
                <w:spacing w:val="-2"/>
                <w:szCs w:val="28"/>
              </w:rPr>
            </w:pPr>
          </w:p>
        </w:tc>
      </w:tr>
      <w:tr w:rsidR="00895D7F" w:rsidRPr="00950670" w14:paraId="78E5C835" w14:textId="77777777" w:rsidTr="00446457">
        <w:tc>
          <w:tcPr>
            <w:tcW w:w="11557" w:type="dxa"/>
          </w:tcPr>
          <w:p w14:paraId="5E0034F5" w14:textId="77777777" w:rsidR="0005425D" w:rsidRPr="007F2226" w:rsidRDefault="0005425D" w:rsidP="0098406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>Designed and executed 500+ test cases across 15+ T-Mobile projects, achieving 98% test coverage and identifying 200+ critical defects before production release</w:t>
            </w:r>
          </w:p>
          <w:p w14:paraId="5AFA1BA0" w14:textId="77777777" w:rsidR="0005425D" w:rsidRPr="007F2226" w:rsidRDefault="0005425D" w:rsidP="0098406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>Developed and maintained 50+ automated test scripts using Python/Selenium framework, reducing regression testing time from 5 days to 2 days and manual effort by 40%</w:t>
            </w:r>
          </w:p>
          <w:p w14:paraId="310CB54A" w14:textId="77777777" w:rsidR="0005425D" w:rsidRPr="007F2226" w:rsidRDefault="0005425D" w:rsidP="0098406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>Led end-to-end testing for iOS/Android mobile applications serving 50M+ users, ensuring seamless cross-platform functionality and 99.9% uptime</w:t>
            </w:r>
          </w:p>
          <w:p w14:paraId="434B15EF" w14:textId="77777777" w:rsidR="0005425D" w:rsidRPr="007F2226" w:rsidRDefault="0005425D" w:rsidP="00984067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>Implemented CI/CD integration using Jenkins and Git, enabling automated test execution for 20+ daily builds and reducing deployment time by 30%</w:t>
            </w:r>
          </w:p>
          <w:p w14:paraId="68038C01" w14:textId="77777777" w:rsidR="00895D7F" w:rsidRPr="007F2226" w:rsidRDefault="0005425D" w:rsidP="0005425D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>Collaborated with 8-member cross-functional Agile teams, participating in daily standups, sprint planning, and retrospectives to deliver projects 15% ahead of schedule</w:t>
            </w:r>
          </w:p>
          <w:p w14:paraId="5C7B151C" w14:textId="1A19A039" w:rsidR="0005425D" w:rsidRPr="00950670" w:rsidRDefault="0005425D" w:rsidP="0005425D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>Managed defect lifecycle using Jira/Confluence, maintaining detailed documentation that improved team knowledge transfer and reduced resolution time by 25%</w:t>
            </w:r>
          </w:p>
        </w:tc>
      </w:tr>
      <w:tr w:rsidR="00895D7F" w:rsidRPr="00950670" w14:paraId="6A6FAD20" w14:textId="77777777" w:rsidTr="00446457">
        <w:tc>
          <w:tcPr>
            <w:tcW w:w="1155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8"/>
              <w:gridCol w:w="3448"/>
              <w:gridCol w:w="3448"/>
            </w:tblGrid>
            <w:tr w:rsidR="00895D7F" w:rsidRPr="00950670" w14:paraId="7AAA8FFB" w14:textId="77777777" w:rsidTr="00364BC8">
              <w:tc>
                <w:tcPr>
                  <w:tcW w:w="3448" w:type="dxa"/>
                </w:tcPr>
                <w:p w14:paraId="223E8ED2" w14:textId="77777777" w:rsidR="00895D7F" w:rsidRPr="00950670" w:rsidRDefault="00895D7F" w:rsidP="00895D7F">
                  <w:pPr>
                    <w:framePr w:hSpace="180" w:wrap="around" w:vAnchor="text" w:hAnchor="margin" w:xAlign="center" w:y="-1118"/>
                    <w:tabs>
                      <w:tab w:val="left" w:pos="564"/>
                    </w:tabs>
                    <w:rPr>
                      <w:rFonts w:asciiTheme="minorHAnsi" w:hAnsiTheme="minorHAnsi" w:cstheme="minorHAnsi"/>
                      <w:b/>
                      <w:spacing w:val="-2"/>
                    </w:rPr>
                  </w:pPr>
                  <w:r>
                    <w:rPr>
                      <w:rFonts w:asciiTheme="minorHAnsi" w:hAnsiTheme="minorHAnsi" w:cstheme="minorHAnsi"/>
                      <w:b/>
                      <w:spacing w:val="-2"/>
                    </w:rPr>
                    <w:t xml:space="preserve">SOFTWARE TESTING </w:t>
                  </w: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</w:rPr>
                    <w:t>INTERN</w:t>
                  </w:r>
                </w:p>
              </w:tc>
              <w:tc>
                <w:tcPr>
                  <w:tcW w:w="3448" w:type="dxa"/>
                </w:tcPr>
                <w:p w14:paraId="54F9C19D" w14:textId="77777777" w:rsidR="00895D7F" w:rsidRPr="00950670" w:rsidRDefault="00895D7F" w:rsidP="00895D7F">
                  <w:pPr>
                    <w:framePr w:hSpace="180" w:wrap="around" w:vAnchor="text" w:hAnchor="margin" w:xAlign="center" w:y="-1118"/>
                    <w:tabs>
                      <w:tab w:val="left" w:pos="564"/>
                    </w:tabs>
                    <w:jc w:val="center"/>
                    <w:rPr>
                      <w:rFonts w:asciiTheme="minorHAnsi" w:hAnsiTheme="minorHAnsi" w:cstheme="minorHAnsi"/>
                      <w:b/>
                      <w:spacing w:val="-2"/>
                    </w:rPr>
                  </w:pPr>
                  <w:r w:rsidRPr="00950670">
                    <w:rPr>
                      <w:rFonts w:asciiTheme="minorHAnsi" w:hAnsiTheme="minorHAnsi" w:cstheme="minorHAnsi"/>
                      <w:b/>
                      <w:spacing w:val="-2"/>
                    </w:rPr>
                    <w:t>PRINSTON SMART</w:t>
                  </w:r>
                  <w:r>
                    <w:rPr>
                      <w:rFonts w:asciiTheme="minorHAnsi" w:hAnsiTheme="minorHAnsi" w:cstheme="minorHAnsi"/>
                      <w:b/>
                      <w:spacing w:val="-2"/>
                    </w:rPr>
                    <w:t xml:space="preserve"> ENGINEERS</w:t>
                  </w:r>
                </w:p>
              </w:tc>
              <w:tc>
                <w:tcPr>
                  <w:tcW w:w="3448" w:type="dxa"/>
                </w:tcPr>
                <w:p w14:paraId="0C858E23" w14:textId="77777777" w:rsidR="00895D7F" w:rsidRPr="00950670" w:rsidRDefault="00895D7F" w:rsidP="00895D7F">
                  <w:pPr>
                    <w:pStyle w:val="Heading1"/>
                    <w:framePr w:hSpace="180" w:wrap="around" w:vAnchor="text" w:hAnchor="margin" w:xAlign="center" w:y="-1118"/>
                    <w:tabs>
                      <w:tab w:val="left" w:pos="4273"/>
                      <w:tab w:val="left" w:pos="8366"/>
                    </w:tabs>
                    <w:spacing w:before="0"/>
                    <w:jc w:val="right"/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  <w:t>JUL</w:t>
                  </w:r>
                  <w:r w:rsidRPr="00950670"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  <w:t xml:space="preserve"> 2020 –</w:t>
                  </w:r>
                  <w:r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  <w:t xml:space="preserve">AUG </w:t>
                  </w:r>
                  <w:r w:rsidRPr="00950670">
                    <w:rPr>
                      <w:rFonts w:asciiTheme="minorHAnsi" w:hAnsiTheme="minorHAnsi" w:cstheme="minorHAnsi"/>
                      <w:bCs w:val="0"/>
                      <w:spacing w:val="-2"/>
                      <w:sz w:val="22"/>
                      <w:szCs w:val="22"/>
                    </w:rPr>
                    <w:t>2020</w:t>
                  </w:r>
                </w:p>
              </w:tc>
            </w:tr>
          </w:tbl>
          <w:p w14:paraId="7C628405" w14:textId="77777777" w:rsidR="00895D7F" w:rsidRPr="00950670" w:rsidRDefault="00895D7F" w:rsidP="00895D7F">
            <w:pPr>
              <w:tabs>
                <w:tab w:val="left" w:pos="564"/>
              </w:tabs>
              <w:jc w:val="center"/>
              <w:rPr>
                <w:rFonts w:asciiTheme="minorHAnsi" w:hAnsiTheme="minorHAnsi" w:cstheme="minorHAnsi"/>
                <w:b/>
                <w:spacing w:val="-2"/>
              </w:rPr>
            </w:pPr>
          </w:p>
        </w:tc>
      </w:tr>
      <w:tr w:rsidR="00895D7F" w:rsidRPr="00950670" w14:paraId="1140159D" w14:textId="77777777" w:rsidTr="007F2226">
        <w:trPr>
          <w:trHeight w:val="1964"/>
        </w:trPr>
        <w:tc>
          <w:tcPr>
            <w:tcW w:w="11557" w:type="dxa"/>
            <w:tcBorders>
              <w:bottom w:val="single" w:sz="4" w:space="0" w:color="auto"/>
            </w:tcBorders>
          </w:tcPr>
          <w:p w14:paraId="59518176" w14:textId="3F68E75B" w:rsidR="00895D7F" w:rsidRPr="007F2226" w:rsidRDefault="0005425D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>Executed 100+ manual and automated test cases for web/mobile applications, ensuring 100% compliance with functional requirements and zero critical defects in production</w:t>
            </w:r>
            <w:r w:rsidR="00895D7F" w:rsidRPr="007F2226">
              <w:rPr>
                <w:rFonts w:asciiTheme="minorHAnsi" w:hAnsiTheme="minorHAnsi" w:cstheme="minorHAnsi"/>
                <w:szCs w:val="24"/>
              </w:rPr>
              <w:t>.</w:t>
            </w:r>
          </w:p>
          <w:p w14:paraId="2904622D" w14:textId="77777777" w:rsidR="0005425D" w:rsidRPr="007F2226" w:rsidRDefault="0005425D" w:rsidP="007F222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>Implemented Selenium-based automation framework using Python, increasing test execution efficiency by 60% and enabling faster feedback cycles</w:t>
            </w:r>
          </w:p>
          <w:p w14:paraId="64939AE4" w14:textId="77777777" w:rsidR="00895D7F" w:rsidRPr="007F2226" w:rsidRDefault="00895D7F" w:rsidP="007F222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>Collaborated with the development team to report, track, and resolve software defects using Jira.</w:t>
            </w:r>
          </w:p>
          <w:p w14:paraId="1393340A" w14:textId="5D54102E" w:rsidR="0005425D" w:rsidRPr="00DD508E" w:rsidRDefault="0005425D" w:rsidP="007F2226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jc w:val="both"/>
              <w:rPr>
                <w:rFonts w:asciiTheme="minorHAnsi" w:hAnsiTheme="minorHAnsi" w:cstheme="minorHAnsi"/>
                <w:b/>
                <w:spacing w:val="-2"/>
              </w:rPr>
            </w:pPr>
            <w:r w:rsidRPr="007F2226">
              <w:rPr>
                <w:rFonts w:asciiTheme="minorHAnsi" w:hAnsiTheme="minorHAnsi" w:cstheme="minorHAnsi"/>
                <w:szCs w:val="24"/>
              </w:rPr>
              <w:t>Collaborated with 5-member development team in Agile environment, tracking and resolving 50+ software defects using Jira with 95% resolution rate</w:t>
            </w:r>
          </w:p>
        </w:tc>
      </w:tr>
      <w:tr w:rsidR="00895D7F" w:rsidRPr="00950670" w14:paraId="5E9A180B" w14:textId="77777777" w:rsidTr="00446457">
        <w:tc>
          <w:tcPr>
            <w:tcW w:w="11557" w:type="dxa"/>
            <w:tcBorders>
              <w:top w:val="single" w:sz="4" w:space="0" w:color="auto"/>
            </w:tcBorders>
          </w:tcPr>
          <w:p w14:paraId="6289E16E" w14:textId="77777777" w:rsidR="00895D7F" w:rsidRPr="00DD508E" w:rsidRDefault="00895D7F" w:rsidP="00895D7F">
            <w:p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  <w:spacing w:val="-2"/>
              </w:rPr>
            </w:pPr>
            <w:r w:rsidRPr="00DD508E">
              <w:rPr>
                <w:rFonts w:asciiTheme="minorHAnsi" w:hAnsiTheme="minorHAnsi" w:cstheme="minorHAnsi"/>
                <w:b/>
                <w:bCs/>
                <w:spacing w:val="-2"/>
              </w:rPr>
              <w:t>E</w:t>
            </w:r>
            <w:r w:rsidRPr="00DD508E">
              <w:rPr>
                <w:rFonts w:asciiTheme="minorHAnsi" w:hAnsiTheme="minorHAnsi" w:cstheme="minorHAnsi"/>
                <w:b/>
                <w:spacing w:val="-2"/>
              </w:rPr>
              <w:t>DUCATION</w:t>
            </w:r>
          </w:p>
        </w:tc>
      </w:tr>
      <w:tr w:rsidR="00895D7F" w:rsidRPr="00950670" w14:paraId="0BE29D2E" w14:textId="77777777" w:rsidTr="00446457">
        <w:trPr>
          <w:trHeight w:val="409"/>
        </w:trPr>
        <w:tc>
          <w:tcPr>
            <w:tcW w:w="11557" w:type="dxa"/>
            <w:tcBorders>
              <w:bottom w:val="single" w:sz="4" w:space="0" w:color="auto"/>
            </w:tcBorders>
          </w:tcPr>
          <w:p w14:paraId="58994B17" w14:textId="77777777" w:rsidR="00895D7F" w:rsidRPr="00DD508E" w:rsidRDefault="00895D7F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</w:rPr>
            </w:pPr>
            <w:r w:rsidRPr="00DD508E">
              <w:rPr>
                <w:rFonts w:asciiTheme="minorHAnsi" w:hAnsiTheme="minorHAnsi" w:cstheme="minorHAnsi"/>
                <w:b/>
              </w:rPr>
              <w:t>Bachelor</w:t>
            </w:r>
            <w:r w:rsidRPr="00DD508E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DD508E">
              <w:rPr>
                <w:rFonts w:asciiTheme="minorHAnsi" w:hAnsiTheme="minorHAnsi" w:cstheme="minorHAnsi"/>
                <w:b/>
              </w:rPr>
              <w:t>of</w:t>
            </w:r>
            <w:r w:rsidRPr="00DD508E">
              <w:rPr>
                <w:rFonts w:asciiTheme="minorHAnsi" w:hAnsiTheme="minorHAnsi" w:cstheme="minorHAnsi"/>
                <w:b/>
                <w:spacing w:val="-8"/>
              </w:rPr>
              <w:t xml:space="preserve"> </w:t>
            </w:r>
            <w:r w:rsidRPr="00DD508E">
              <w:rPr>
                <w:rFonts w:asciiTheme="minorHAnsi" w:hAnsiTheme="minorHAnsi" w:cstheme="minorHAnsi"/>
                <w:b/>
              </w:rPr>
              <w:t>Engineering</w:t>
            </w:r>
            <w:r w:rsidRPr="00DD508E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DD508E">
              <w:rPr>
                <w:rFonts w:asciiTheme="minorHAnsi" w:hAnsiTheme="minorHAnsi" w:cstheme="minorHAnsi"/>
              </w:rPr>
              <w:t>in</w:t>
            </w:r>
            <w:r w:rsidRPr="00DD508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508E">
              <w:rPr>
                <w:rFonts w:asciiTheme="minorHAnsi" w:hAnsiTheme="minorHAnsi" w:cstheme="minorHAnsi"/>
              </w:rPr>
              <w:t>Computer</w:t>
            </w:r>
            <w:r w:rsidRPr="00DD50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508E">
              <w:rPr>
                <w:rFonts w:asciiTheme="minorHAnsi" w:hAnsiTheme="minorHAnsi" w:cstheme="minorHAnsi"/>
              </w:rPr>
              <w:t>Science</w:t>
            </w:r>
            <w:r w:rsidRPr="00DD508E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D508E">
              <w:rPr>
                <w:rFonts w:asciiTheme="minorHAnsi" w:hAnsiTheme="minorHAnsi" w:cstheme="minorHAnsi"/>
              </w:rPr>
              <w:t>&amp;</w:t>
            </w:r>
            <w:r w:rsidRPr="00DD50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508E">
              <w:rPr>
                <w:rFonts w:asciiTheme="minorHAnsi" w:hAnsiTheme="minorHAnsi" w:cstheme="minorHAnsi"/>
              </w:rPr>
              <w:t>Engineering</w:t>
            </w:r>
            <w:r w:rsidRPr="00DD508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508E">
              <w:rPr>
                <w:rFonts w:asciiTheme="minorHAnsi" w:hAnsiTheme="minorHAnsi" w:cstheme="minorHAnsi"/>
              </w:rPr>
              <w:t>from</w:t>
            </w:r>
            <w:r w:rsidRPr="00DD508E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D508E">
              <w:rPr>
                <w:rFonts w:asciiTheme="minorHAnsi" w:hAnsiTheme="minorHAnsi" w:cstheme="minorHAnsi"/>
                <w:b/>
              </w:rPr>
              <w:t>Visvesvaraya</w:t>
            </w:r>
            <w:r w:rsidRPr="00DD508E">
              <w:rPr>
                <w:rFonts w:asciiTheme="minorHAnsi" w:hAnsiTheme="minorHAnsi" w:cstheme="minorHAnsi"/>
                <w:b/>
                <w:spacing w:val="-7"/>
              </w:rPr>
              <w:t xml:space="preserve"> </w:t>
            </w:r>
            <w:r w:rsidRPr="00DD508E">
              <w:rPr>
                <w:rFonts w:asciiTheme="minorHAnsi" w:hAnsiTheme="minorHAnsi" w:cstheme="minorHAnsi"/>
                <w:b/>
              </w:rPr>
              <w:t>Technological</w:t>
            </w:r>
            <w:r w:rsidRPr="00DD508E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DD508E">
              <w:rPr>
                <w:rFonts w:asciiTheme="minorHAnsi" w:hAnsiTheme="minorHAnsi" w:cstheme="minorHAnsi"/>
                <w:b/>
              </w:rPr>
              <w:t>University.</w:t>
            </w:r>
            <w:r w:rsidRPr="00DD508E">
              <w:rPr>
                <w:rFonts w:asciiTheme="minorHAnsi" w:hAnsiTheme="minorHAnsi" w:cstheme="minorHAnsi"/>
                <w:b/>
                <w:spacing w:val="-7"/>
              </w:rPr>
              <w:t xml:space="preserve"> </w:t>
            </w:r>
            <w:r w:rsidRPr="00DD508E">
              <w:rPr>
                <w:rFonts w:asciiTheme="minorHAnsi" w:hAnsiTheme="minorHAnsi" w:cstheme="minorHAnsi"/>
              </w:rPr>
              <w:t>2017</w:t>
            </w:r>
            <w:r w:rsidRPr="00DD508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508E">
              <w:rPr>
                <w:rFonts w:asciiTheme="minorHAnsi" w:hAnsiTheme="minorHAnsi" w:cstheme="minorHAnsi"/>
              </w:rPr>
              <w:t>–</w:t>
            </w:r>
            <w:r w:rsidRPr="00DD508E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D508E">
              <w:rPr>
                <w:rFonts w:asciiTheme="minorHAnsi" w:hAnsiTheme="minorHAnsi" w:cstheme="minorHAnsi"/>
                <w:spacing w:val="-4"/>
              </w:rPr>
              <w:t>2021</w:t>
            </w:r>
          </w:p>
        </w:tc>
      </w:tr>
      <w:tr w:rsidR="00895D7F" w:rsidRPr="00950670" w14:paraId="21C906E5" w14:textId="77777777" w:rsidTr="00446457">
        <w:tc>
          <w:tcPr>
            <w:tcW w:w="11557" w:type="dxa"/>
            <w:tcBorders>
              <w:top w:val="single" w:sz="4" w:space="0" w:color="auto"/>
            </w:tcBorders>
          </w:tcPr>
          <w:p w14:paraId="0FB4AFCD" w14:textId="77777777" w:rsidR="00895D7F" w:rsidRPr="006F6FBF" w:rsidRDefault="00895D7F" w:rsidP="00895D7F">
            <w:pPr>
              <w:tabs>
                <w:tab w:val="left" w:pos="564"/>
              </w:tabs>
              <w:rPr>
                <w:rFonts w:asciiTheme="minorHAnsi" w:hAnsiTheme="minorHAnsi" w:cstheme="minorHAnsi"/>
                <w:b/>
                <w:bCs/>
                <w:spacing w:val="-2"/>
              </w:rPr>
            </w:pPr>
            <w:r w:rsidRPr="006F6FBF">
              <w:rPr>
                <w:rFonts w:asciiTheme="minorHAnsi" w:hAnsiTheme="minorHAnsi" w:cstheme="minorHAnsi"/>
                <w:b/>
                <w:spacing w:val="-2"/>
              </w:rPr>
              <w:t>CERTIFICATIONS &amp; COURSES</w:t>
            </w:r>
          </w:p>
        </w:tc>
      </w:tr>
      <w:tr w:rsidR="00895D7F" w:rsidRPr="00950670" w14:paraId="1F17AE31" w14:textId="77777777" w:rsidTr="0090121E">
        <w:trPr>
          <w:trHeight w:val="1593"/>
        </w:trPr>
        <w:tc>
          <w:tcPr>
            <w:tcW w:w="11557" w:type="dxa"/>
            <w:tcBorders>
              <w:bottom w:val="single" w:sz="4" w:space="0" w:color="auto"/>
            </w:tcBorders>
          </w:tcPr>
          <w:p w14:paraId="381A343E" w14:textId="77777777" w:rsidR="00895D7F" w:rsidRPr="00F752C4" w:rsidRDefault="001B7E53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Cs w:val="20"/>
              </w:rPr>
            </w:pPr>
            <w:hyperlink r:id="rId10" w:history="1">
              <w:r w:rsidR="00895D7F" w:rsidRPr="00F752C4">
                <w:rPr>
                  <w:rStyle w:val="Hyperlink"/>
                  <w:rFonts w:asciiTheme="minorHAnsi" w:hAnsiTheme="minorHAnsi" w:cstheme="minorHAnsi"/>
                  <w:szCs w:val="20"/>
                </w:rPr>
                <w:t>AWS</w:t>
              </w:r>
              <w:r w:rsidR="00895D7F" w:rsidRPr="00F752C4">
                <w:rPr>
                  <w:rStyle w:val="Hyperlink"/>
                  <w:rFonts w:asciiTheme="minorHAnsi" w:hAnsiTheme="minorHAnsi" w:cstheme="minorHAnsi"/>
                  <w:spacing w:val="-5"/>
                  <w:szCs w:val="20"/>
                </w:rPr>
                <w:t xml:space="preserve"> </w:t>
              </w:r>
              <w:r w:rsidR="00895D7F" w:rsidRPr="00F752C4">
                <w:rPr>
                  <w:rStyle w:val="Hyperlink"/>
                  <w:rFonts w:asciiTheme="minorHAnsi" w:hAnsiTheme="minorHAnsi" w:cstheme="minorHAnsi"/>
                  <w:szCs w:val="20"/>
                </w:rPr>
                <w:t>Cloud</w:t>
              </w:r>
              <w:r w:rsidR="00895D7F" w:rsidRPr="00F752C4">
                <w:rPr>
                  <w:rStyle w:val="Hyperlink"/>
                  <w:rFonts w:asciiTheme="minorHAnsi" w:hAnsiTheme="minorHAnsi" w:cstheme="minorHAnsi"/>
                  <w:spacing w:val="-1"/>
                  <w:szCs w:val="20"/>
                </w:rPr>
                <w:t xml:space="preserve"> </w:t>
              </w:r>
              <w:r w:rsidR="00895D7F" w:rsidRPr="00F752C4">
                <w:rPr>
                  <w:rStyle w:val="Hyperlink"/>
                  <w:rFonts w:asciiTheme="minorHAnsi" w:hAnsiTheme="minorHAnsi" w:cstheme="minorHAnsi"/>
                  <w:szCs w:val="20"/>
                </w:rPr>
                <w:t>Practitioner</w:t>
              </w:r>
            </w:hyperlink>
            <w:r w:rsidR="00895D7F" w:rsidRPr="00F752C4">
              <w:rPr>
                <w:rFonts w:asciiTheme="minorHAnsi" w:hAnsiTheme="minorHAnsi" w:cstheme="minorHAnsi"/>
                <w:szCs w:val="20"/>
              </w:rPr>
              <w:t xml:space="preserve"> (May</w:t>
            </w:r>
            <w:r w:rsidR="00895D7F" w:rsidRPr="00F752C4">
              <w:rPr>
                <w:rFonts w:asciiTheme="minorHAnsi" w:hAnsiTheme="minorHAnsi" w:cstheme="minorHAnsi"/>
                <w:spacing w:val="-4"/>
                <w:szCs w:val="20"/>
              </w:rPr>
              <w:t xml:space="preserve"> </w:t>
            </w:r>
            <w:r w:rsidR="00895D7F" w:rsidRPr="00F752C4">
              <w:rPr>
                <w:rFonts w:asciiTheme="minorHAnsi" w:hAnsiTheme="minorHAnsi" w:cstheme="minorHAnsi"/>
                <w:szCs w:val="20"/>
              </w:rPr>
              <w:t xml:space="preserve">2024-May </w:t>
            </w:r>
            <w:r w:rsidR="00895D7F" w:rsidRPr="00F752C4">
              <w:rPr>
                <w:rFonts w:asciiTheme="minorHAnsi" w:hAnsiTheme="minorHAnsi" w:cstheme="minorHAnsi"/>
                <w:spacing w:val="-2"/>
                <w:szCs w:val="20"/>
              </w:rPr>
              <w:t>2027)</w:t>
            </w:r>
            <w:bookmarkStart w:id="0" w:name="_GoBack"/>
            <w:bookmarkEnd w:id="0"/>
          </w:p>
          <w:p w14:paraId="6052F913" w14:textId="242C354F" w:rsidR="00895D7F" w:rsidRPr="00F752C4" w:rsidRDefault="0090121E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rPr>
                <w:rFonts w:asciiTheme="minorHAnsi" w:hAnsiTheme="minorHAnsi" w:cstheme="minorHAnsi"/>
                <w:szCs w:val="20"/>
              </w:rPr>
            </w:pPr>
            <w:hyperlink r:id="rId11" w:history="1">
              <w:r w:rsidRPr="0090121E">
                <w:rPr>
                  <w:rStyle w:val="Hyperlink"/>
                  <w:rFonts w:asciiTheme="minorHAnsi" w:hAnsiTheme="minorHAnsi" w:cstheme="minorHAnsi"/>
                  <w:szCs w:val="20"/>
                </w:rPr>
                <w:t>Python</w:t>
              </w:r>
            </w:hyperlink>
            <w:r w:rsidR="00895D7F" w:rsidRPr="00F752C4">
              <w:rPr>
                <w:rFonts w:asciiTheme="minorHAnsi" w:hAnsiTheme="minorHAnsi" w:cstheme="minorHAnsi"/>
                <w:spacing w:val="-2"/>
                <w:szCs w:val="20"/>
              </w:rPr>
              <w:t xml:space="preserve"> </w:t>
            </w:r>
            <w:r w:rsidR="00895D7F" w:rsidRPr="00F752C4">
              <w:rPr>
                <w:rFonts w:asciiTheme="minorHAnsi" w:hAnsiTheme="minorHAnsi" w:cstheme="minorHAnsi"/>
                <w:szCs w:val="20"/>
              </w:rPr>
              <w:t xml:space="preserve">(Apr </w:t>
            </w:r>
            <w:r w:rsidR="00895D7F" w:rsidRPr="00F752C4">
              <w:rPr>
                <w:rFonts w:asciiTheme="minorHAnsi" w:hAnsiTheme="minorHAnsi" w:cstheme="minorHAnsi"/>
                <w:spacing w:val="-2"/>
                <w:szCs w:val="20"/>
              </w:rPr>
              <w:t>2024)</w:t>
            </w:r>
          </w:p>
          <w:p w14:paraId="6A2A43D6" w14:textId="3966D79E" w:rsidR="00895D7F" w:rsidRPr="00F752C4" w:rsidRDefault="001B7E53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Cs w:val="20"/>
              </w:rPr>
            </w:pPr>
            <w:hyperlink r:id="rId12" w:history="1">
              <w:r w:rsidR="00895D7F" w:rsidRPr="00F752C4">
                <w:rPr>
                  <w:rStyle w:val="Hyperlink"/>
                  <w:rFonts w:asciiTheme="minorHAnsi" w:hAnsiTheme="minorHAnsi" w:cstheme="minorHAnsi"/>
                  <w:szCs w:val="20"/>
                </w:rPr>
                <w:t>Jenkins</w:t>
              </w:r>
            </w:hyperlink>
            <w:r w:rsidR="00895D7F" w:rsidRPr="00F752C4">
              <w:rPr>
                <w:rFonts w:asciiTheme="minorHAnsi" w:hAnsiTheme="minorHAnsi" w:cstheme="minorHAnsi"/>
                <w:szCs w:val="20"/>
              </w:rPr>
              <w:t xml:space="preserve"> (May 2020)</w:t>
            </w:r>
          </w:p>
          <w:p w14:paraId="72796532" w14:textId="18CACC4B" w:rsidR="00895D7F" w:rsidRPr="00F752C4" w:rsidRDefault="001B7E53" w:rsidP="00895D7F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Cs w:val="20"/>
              </w:rPr>
            </w:pPr>
            <w:hyperlink r:id="rId13" w:history="1">
              <w:r w:rsidR="0090121E">
                <w:rPr>
                  <w:rStyle w:val="Hyperlink"/>
                  <w:rFonts w:asciiTheme="minorHAnsi" w:hAnsiTheme="minorHAnsi" w:cstheme="minorHAnsi"/>
                  <w:spacing w:val="-2"/>
                  <w:szCs w:val="20"/>
                </w:rPr>
                <w:t xml:space="preserve">QTest </w:t>
              </w:r>
            </w:hyperlink>
            <w:r w:rsidR="00895D7F" w:rsidRPr="00F752C4">
              <w:rPr>
                <w:rFonts w:asciiTheme="minorHAnsi" w:hAnsiTheme="minorHAnsi" w:cstheme="minorHAnsi"/>
                <w:spacing w:val="-2"/>
                <w:szCs w:val="20"/>
              </w:rPr>
              <w:t xml:space="preserve"> (Mar 2024)</w:t>
            </w:r>
          </w:p>
          <w:p w14:paraId="566FEE59" w14:textId="15F3E7EB" w:rsidR="00895D7F" w:rsidRPr="0090121E" w:rsidRDefault="001B7E53" w:rsidP="0090121E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Cs w:val="20"/>
              </w:rPr>
            </w:pPr>
            <w:hyperlink r:id="rId14" w:history="1">
              <w:r w:rsidR="00895D7F" w:rsidRPr="00F752C4">
                <w:rPr>
                  <w:rStyle w:val="Hyperlink"/>
                  <w:rFonts w:asciiTheme="minorHAnsi" w:hAnsiTheme="minorHAnsi" w:cstheme="minorHAnsi"/>
                  <w:szCs w:val="20"/>
                </w:rPr>
                <w:t>SQL</w:t>
              </w:r>
              <w:r w:rsidR="00895D7F" w:rsidRPr="00F752C4">
                <w:rPr>
                  <w:rStyle w:val="Hyperlink"/>
                  <w:rFonts w:asciiTheme="minorHAnsi" w:hAnsiTheme="minorHAnsi" w:cstheme="minorHAnsi"/>
                  <w:spacing w:val="-3"/>
                  <w:szCs w:val="20"/>
                </w:rPr>
                <w:t xml:space="preserve"> </w:t>
              </w:r>
              <w:r w:rsidR="00895D7F" w:rsidRPr="00F752C4">
                <w:rPr>
                  <w:rStyle w:val="Hyperlink"/>
                  <w:rFonts w:asciiTheme="minorHAnsi" w:hAnsiTheme="minorHAnsi" w:cstheme="minorHAnsi"/>
                  <w:szCs w:val="20"/>
                </w:rPr>
                <w:t>and Relational Databases by IBM</w:t>
              </w:r>
            </w:hyperlink>
            <w:r w:rsidR="00895D7F" w:rsidRPr="00F752C4">
              <w:rPr>
                <w:rFonts w:asciiTheme="minorHAnsi" w:hAnsiTheme="minorHAnsi" w:cstheme="minorHAnsi"/>
                <w:szCs w:val="20"/>
              </w:rPr>
              <w:t xml:space="preserve"> (Jun </w:t>
            </w:r>
            <w:r w:rsidR="00895D7F" w:rsidRPr="00F752C4">
              <w:rPr>
                <w:rFonts w:asciiTheme="minorHAnsi" w:hAnsiTheme="minorHAnsi" w:cstheme="minorHAnsi"/>
                <w:spacing w:val="-2"/>
                <w:szCs w:val="20"/>
              </w:rPr>
              <w:t>2024)</w:t>
            </w:r>
          </w:p>
        </w:tc>
      </w:tr>
      <w:tr w:rsidR="00895D7F" w:rsidRPr="00950670" w14:paraId="2356C3B9" w14:textId="77777777" w:rsidTr="00446457">
        <w:tc>
          <w:tcPr>
            <w:tcW w:w="11557" w:type="dxa"/>
            <w:tcBorders>
              <w:top w:val="single" w:sz="4" w:space="0" w:color="auto"/>
            </w:tcBorders>
          </w:tcPr>
          <w:p w14:paraId="6A8249D1" w14:textId="77777777" w:rsidR="00895D7F" w:rsidRPr="003D6A04" w:rsidRDefault="00895D7F" w:rsidP="00895D7F">
            <w:pPr>
              <w:tabs>
                <w:tab w:val="left" w:pos="564"/>
              </w:tabs>
              <w:rPr>
                <w:rFonts w:asciiTheme="minorHAnsi" w:hAnsiTheme="minorHAnsi" w:cstheme="minorHAnsi"/>
              </w:rPr>
            </w:pPr>
            <w:r w:rsidRPr="003D6A04">
              <w:rPr>
                <w:rFonts w:asciiTheme="minorHAnsi" w:hAnsiTheme="minorHAnsi" w:cstheme="minorHAnsi"/>
                <w:b/>
                <w:spacing w:val="-2"/>
              </w:rPr>
              <w:t>PERSONAL PROJECTS</w:t>
            </w:r>
          </w:p>
        </w:tc>
      </w:tr>
      <w:tr w:rsidR="00895D7F" w:rsidRPr="00950670" w14:paraId="64EF12BA" w14:textId="77777777" w:rsidTr="007F2226">
        <w:trPr>
          <w:trHeight w:val="80"/>
        </w:trPr>
        <w:tc>
          <w:tcPr>
            <w:tcW w:w="11557" w:type="dxa"/>
          </w:tcPr>
          <w:p w14:paraId="529F6028" w14:textId="77777777" w:rsidR="00895D7F" w:rsidRPr="00C10BE2" w:rsidRDefault="00895D7F" w:rsidP="00D57354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Cs w:val="24"/>
              </w:rPr>
            </w:pPr>
            <w:r w:rsidRPr="00C10BE2">
              <w:rPr>
                <w:rFonts w:asciiTheme="minorHAnsi" w:hAnsiTheme="minorHAnsi" w:cstheme="minorHAnsi"/>
                <w:b/>
                <w:bCs/>
                <w:szCs w:val="24"/>
              </w:rPr>
              <w:t>Network Monitor:</w:t>
            </w:r>
            <w:r w:rsidRPr="00C10BE2">
              <w:rPr>
                <w:rFonts w:asciiTheme="minorHAnsi" w:hAnsiTheme="minorHAnsi" w:cstheme="minorHAnsi"/>
                <w:szCs w:val="24"/>
              </w:rPr>
              <w:t xml:space="preserve"> Designed and developed a web application that monitors various devices in the network based on ICMP and SNMP networking protocols. Environment: Python3, Django, HTML, CSS, JS</w:t>
            </w:r>
          </w:p>
          <w:p w14:paraId="4738B11A" w14:textId="77777777" w:rsidR="00895D7F" w:rsidRPr="00950670" w:rsidRDefault="00895D7F" w:rsidP="00D57354">
            <w:pPr>
              <w:pStyle w:val="ListParagraph"/>
              <w:numPr>
                <w:ilvl w:val="0"/>
                <w:numId w:val="1"/>
              </w:numPr>
              <w:tabs>
                <w:tab w:val="left" w:pos="564"/>
              </w:tabs>
              <w:spacing w:before="0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C10BE2">
              <w:rPr>
                <w:rFonts w:asciiTheme="minorHAnsi" w:hAnsiTheme="minorHAnsi" w:cstheme="minorHAnsi"/>
                <w:b/>
                <w:bCs/>
                <w:szCs w:val="24"/>
              </w:rPr>
              <w:t>Fee Payment System:</w:t>
            </w:r>
            <w:r w:rsidRPr="00C10BE2">
              <w:rPr>
                <w:rFonts w:asciiTheme="minorHAnsi" w:hAnsiTheme="minorHAnsi" w:cstheme="minorHAnsi"/>
                <w:szCs w:val="24"/>
              </w:rPr>
              <w:t xml:space="preserve"> Developed a Web Platform to facilitate various types of fee payments in a college environment. Various levels of user level authentication and interactive user interface has been added with a MySQL database to store and alert transaction data. Environment: Python3, Flask, HTML, CSS, MySQL</w:t>
            </w:r>
          </w:p>
        </w:tc>
      </w:tr>
    </w:tbl>
    <w:p w14:paraId="19C0F014" w14:textId="344246D4" w:rsidR="00244A2D" w:rsidRPr="00950670" w:rsidRDefault="00244A2D" w:rsidP="00950670">
      <w:pPr>
        <w:ind w:right="221"/>
        <w:rPr>
          <w:rFonts w:asciiTheme="minorHAnsi" w:hAnsiTheme="minorHAnsi" w:cstheme="minorHAnsi"/>
          <w:sz w:val="21"/>
          <w:szCs w:val="24"/>
        </w:rPr>
        <w:sectPr w:rsidR="00244A2D" w:rsidRPr="00950670" w:rsidSect="005B73DF">
          <w:type w:val="continuous"/>
          <w:pgSz w:w="11920" w:h="16840"/>
          <w:pgMar w:top="1300" w:right="620" w:bottom="280" w:left="620" w:header="0" w:footer="0" w:gutter="0"/>
          <w:cols w:num="2" w:space="720" w:equalWidth="0">
            <w:col w:w="2260" w:space="5859"/>
            <w:col w:w="2561"/>
          </w:cols>
          <w:docGrid w:linePitch="299"/>
        </w:sectPr>
      </w:pPr>
    </w:p>
    <w:p w14:paraId="0C0554EF" w14:textId="5AD207ED" w:rsidR="00244A2D" w:rsidRPr="00950670" w:rsidRDefault="00AF3FE8" w:rsidP="00950670">
      <w:pPr>
        <w:pStyle w:val="Heading2"/>
        <w:tabs>
          <w:tab w:val="left" w:pos="10563"/>
        </w:tabs>
        <w:ind w:left="0"/>
        <w:rPr>
          <w:rFonts w:asciiTheme="minorHAnsi" w:hAnsiTheme="minorHAnsi" w:cstheme="minorHAnsi"/>
          <w:sz w:val="21"/>
          <w:szCs w:val="21"/>
          <w:u w:val="none"/>
        </w:rPr>
      </w:pPr>
      <w:r w:rsidRPr="00950670">
        <w:rPr>
          <w:rFonts w:asciiTheme="minorHAnsi" w:hAnsiTheme="minorHAnsi" w:cstheme="minorHAnsi"/>
          <w:sz w:val="21"/>
          <w:szCs w:val="21"/>
          <w:u w:val="none"/>
        </w:rPr>
        <w:tab/>
      </w:r>
    </w:p>
    <w:sectPr w:rsidR="00244A2D" w:rsidRPr="00950670">
      <w:type w:val="continuous"/>
      <w:pgSz w:w="11920" w:h="16840"/>
      <w:pgMar w:top="130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3A1ED" w14:textId="77777777" w:rsidR="001B7E53" w:rsidRDefault="001B7E53" w:rsidP="005B73DF">
      <w:r>
        <w:separator/>
      </w:r>
    </w:p>
  </w:endnote>
  <w:endnote w:type="continuationSeparator" w:id="0">
    <w:p w14:paraId="396EAC1E" w14:textId="77777777" w:rsidR="001B7E53" w:rsidRDefault="001B7E53" w:rsidP="005B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29D18" w14:textId="77777777" w:rsidR="001B7E53" w:rsidRDefault="001B7E53" w:rsidP="005B73DF">
      <w:r>
        <w:separator/>
      </w:r>
    </w:p>
  </w:footnote>
  <w:footnote w:type="continuationSeparator" w:id="0">
    <w:p w14:paraId="1F769463" w14:textId="77777777" w:rsidR="001B7E53" w:rsidRDefault="001B7E53" w:rsidP="005B7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50FFE"/>
    <w:multiLevelType w:val="multilevel"/>
    <w:tmpl w:val="83DE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712C2"/>
    <w:multiLevelType w:val="hybridMultilevel"/>
    <w:tmpl w:val="9F98FCF6"/>
    <w:lvl w:ilvl="0" w:tplc="F6E6860A">
      <w:numFmt w:val="bullet"/>
      <w:lvlText w:val="•"/>
      <w:lvlJc w:val="left"/>
      <w:pPr>
        <w:ind w:left="56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688A722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597443DE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025E1DE2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E70662A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F080FAFA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81ABF1A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CFE4F9DE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767E3C70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2D"/>
    <w:rsid w:val="000241C1"/>
    <w:rsid w:val="0005425D"/>
    <w:rsid w:val="00064209"/>
    <w:rsid w:val="00083D87"/>
    <w:rsid w:val="000900EC"/>
    <w:rsid w:val="000B0287"/>
    <w:rsid w:val="000B3059"/>
    <w:rsid w:val="000E3741"/>
    <w:rsid w:val="00105FA4"/>
    <w:rsid w:val="001254D4"/>
    <w:rsid w:val="00151CE7"/>
    <w:rsid w:val="001A4C1C"/>
    <w:rsid w:val="001B7E53"/>
    <w:rsid w:val="001D2ABB"/>
    <w:rsid w:val="001E04F4"/>
    <w:rsid w:val="0022587C"/>
    <w:rsid w:val="00244A2D"/>
    <w:rsid w:val="00273F4D"/>
    <w:rsid w:val="002805A3"/>
    <w:rsid w:val="00283BCB"/>
    <w:rsid w:val="00294631"/>
    <w:rsid w:val="002A030A"/>
    <w:rsid w:val="002C53D7"/>
    <w:rsid w:val="00336549"/>
    <w:rsid w:val="003A346C"/>
    <w:rsid w:val="003C03BB"/>
    <w:rsid w:val="003C2E9D"/>
    <w:rsid w:val="003C58BE"/>
    <w:rsid w:val="003C666B"/>
    <w:rsid w:val="003C6DCE"/>
    <w:rsid w:val="003D6A04"/>
    <w:rsid w:val="003E535B"/>
    <w:rsid w:val="003F0926"/>
    <w:rsid w:val="004374AE"/>
    <w:rsid w:val="00446457"/>
    <w:rsid w:val="00466D14"/>
    <w:rsid w:val="004831E5"/>
    <w:rsid w:val="004B452B"/>
    <w:rsid w:val="004B5147"/>
    <w:rsid w:val="005816AC"/>
    <w:rsid w:val="00586E02"/>
    <w:rsid w:val="00590B59"/>
    <w:rsid w:val="005A0F76"/>
    <w:rsid w:val="005B73DF"/>
    <w:rsid w:val="005F4418"/>
    <w:rsid w:val="005F736A"/>
    <w:rsid w:val="0060608F"/>
    <w:rsid w:val="00606B10"/>
    <w:rsid w:val="00633DD4"/>
    <w:rsid w:val="00635DAC"/>
    <w:rsid w:val="0064174D"/>
    <w:rsid w:val="006504D8"/>
    <w:rsid w:val="00653FA6"/>
    <w:rsid w:val="006C0729"/>
    <w:rsid w:val="006D0B2D"/>
    <w:rsid w:val="006D5A5B"/>
    <w:rsid w:val="006F6FBF"/>
    <w:rsid w:val="007075EA"/>
    <w:rsid w:val="0077031D"/>
    <w:rsid w:val="0079610B"/>
    <w:rsid w:val="007A6D2E"/>
    <w:rsid w:val="007F2226"/>
    <w:rsid w:val="007F5CF7"/>
    <w:rsid w:val="00863E77"/>
    <w:rsid w:val="00874D81"/>
    <w:rsid w:val="00895D7F"/>
    <w:rsid w:val="008A067F"/>
    <w:rsid w:val="008A30BA"/>
    <w:rsid w:val="008A6F0A"/>
    <w:rsid w:val="008B14C3"/>
    <w:rsid w:val="0090121E"/>
    <w:rsid w:val="0092628E"/>
    <w:rsid w:val="00931647"/>
    <w:rsid w:val="00933B70"/>
    <w:rsid w:val="00950670"/>
    <w:rsid w:val="00963DE9"/>
    <w:rsid w:val="00984067"/>
    <w:rsid w:val="009A7043"/>
    <w:rsid w:val="009C02B1"/>
    <w:rsid w:val="009C18CD"/>
    <w:rsid w:val="00A11BC0"/>
    <w:rsid w:val="00A45862"/>
    <w:rsid w:val="00A52226"/>
    <w:rsid w:val="00A57093"/>
    <w:rsid w:val="00A600A2"/>
    <w:rsid w:val="00AC2880"/>
    <w:rsid w:val="00AF2425"/>
    <w:rsid w:val="00AF3D81"/>
    <w:rsid w:val="00AF3FE8"/>
    <w:rsid w:val="00B02DB3"/>
    <w:rsid w:val="00B2694C"/>
    <w:rsid w:val="00B4531E"/>
    <w:rsid w:val="00B57866"/>
    <w:rsid w:val="00B97AE4"/>
    <w:rsid w:val="00BB3605"/>
    <w:rsid w:val="00BE6DB9"/>
    <w:rsid w:val="00BF1F67"/>
    <w:rsid w:val="00BF7390"/>
    <w:rsid w:val="00C10BE2"/>
    <w:rsid w:val="00C53D54"/>
    <w:rsid w:val="00C75B33"/>
    <w:rsid w:val="00CA49DE"/>
    <w:rsid w:val="00CD45B4"/>
    <w:rsid w:val="00CD50A9"/>
    <w:rsid w:val="00CF05FE"/>
    <w:rsid w:val="00D16EA0"/>
    <w:rsid w:val="00D24FD2"/>
    <w:rsid w:val="00D30828"/>
    <w:rsid w:val="00D57354"/>
    <w:rsid w:val="00D651BA"/>
    <w:rsid w:val="00D758DD"/>
    <w:rsid w:val="00D8510D"/>
    <w:rsid w:val="00D85EA1"/>
    <w:rsid w:val="00DC47C0"/>
    <w:rsid w:val="00DD508E"/>
    <w:rsid w:val="00DE01CC"/>
    <w:rsid w:val="00E063DC"/>
    <w:rsid w:val="00E20328"/>
    <w:rsid w:val="00E66ED1"/>
    <w:rsid w:val="00EA3619"/>
    <w:rsid w:val="00EB6D57"/>
    <w:rsid w:val="00EC1E2A"/>
    <w:rsid w:val="00EE7EA6"/>
    <w:rsid w:val="00EF1073"/>
    <w:rsid w:val="00F007BF"/>
    <w:rsid w:val="00F01679"/>
    <w:rsid w:val="00F130C1"/>
    <w:rsid w:val="00F55899"/>
    <w:rsid w:val="00F70E0F"/>
    <w:rsid w:val="00F752C4"/>
    <w:rsid w:val="00F85DBC"/>
    <w:rsid w:val="00FB62B5"/>
    <w:rsid w:val="00FC268C"/>
    <w:rsid w:val="00F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8543"/>
  <w15:docId w15:val="{279A46F3-93A5-8A4C-A402-19213AB6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35"/>
      <w:ind w:left="204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564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7"/>
      <w:ind w:left="204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0"/>
      <w:ind w:left="564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B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3D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73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7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3D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B7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3DF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653F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53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rajashreey841" TargetMode="External"/><Relationship Id="rId13" Type="http://schemas.openxmlformats.org/officeDocument/2006/relationships/hyperlink" Target="https://github.com/rajashreey841/certifications/blob/master/Wipro_QTes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jashreey841/" TargetMode="External"/><Relationship Id="rId12" Type="http://schemas.openxmlformats.org/officeDocument/2006/relationships/hyperlink" Target="https://github.com/rajashreey841/certifications/blob/master/BitDegree_Jenkins_May_2020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jashreey841/certifications/blob/master/Wipro_Python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ajashreey841/certifications/blob/master/AWS_Certified_Cloud_Praction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jashreey841@gmail.com" TargetMode="External"/><Relationship Id="rId14" Type="http://schemas.openxmlformats.org/officeDocument/2006/relationships/hyperlink" Target="https://github.com/rajashreey841/certifications/blob/master/SQL_RDBMS.IB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Reddy K</dc:creator>
  <cp:lastModifiedBy>Ravi Kumar Reddy K</cp:lastModifiedBy>
  <cp:revision>148</cp:revision>
  <cp:lastPrinted>2025-08-12T19:12:00Z</cp:lastPrinted>
  <dcterms:created xsi:type="dcterms:W3CDTF">2024-10-04T14:52:00Z</dcterms:created>
  <dcterms:modified xsi:type="dcterms:W3CDTF">2025-08-12T19:28:00Z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PyPDF2</vt:lpwstr>
  </property>
</Properties>
</file>