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26F3D7C" wp14:textId="77777777">
      <w:r>
        <w:rPr>
          <w:rStyle w:val="Normal"/>
        </w:rPr>
        <w:t xml:space="preserve">In </w:t>
      </w:r>
      <w:r>
        <w:rPr>
          <w:b/>
          <w:bCs/>
          <w:rStyle w:val="Normal"/>
        </w:rPr>
        <w:t xml:space="preserve">Oracle E-Business Suite (EBS) R12</w:t>
      </w:r>
      <w:r>
        <w:rPr>
          <w:rStyle w:val="Normal"/>
        </w:rPr>
        <w:t xml:space="preserve">, business users (Finance, Supply Chain, HR, Sales, Management) typically ask for </w:t>
      </w:r>
      <w:r>
        <w:rPr>
          <w:b/>
          <w:bCs/>
          <w:rStyle w:val="Normal"/>
        </w:rPr>
        <w:t xml:space="preserve">data extracts and reports</w:t>
      </w:r>
      <w:r>
        <w:rPr>
          <w:rStyle w:val="Normal"/>
        </w:rPr>
        <w:t xml:space="preserve"> that help them monitor operations, finances, compliance, and decision‑making. These are usually requested as </w:t>
      </w:r>
      <w:r>
        <w:rPr>
          <w:b/>
          <w:bCs/>
          <w:rStyle w:val="Normal"/>
        </w:rPr>
        <w:t xml:space="preserve">CSV/Excel extracts</w:t>
      </w:r>
      <w:r>
        <w:rPr>
          <w:rStyle w:val="Normal"/>
        </w:rPr>
        <w:t xml:space="preserve">, BI Publisher reports, or SQL-based custom reports.</w:t>
      </w:r>
    </w:p>
    <w:p xmlns:wp14="http://schemas.microsoft.com/office/word/2010/wordml" w14:paraId="550D02A1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practical, business‑oriented list of the most important extracts</w:t>
      </w:r>
      <w:r>
        <w:rPr>
          <w:rStyle w:val="Normal"/>
        </w:rPr>
        <w:t xml:space="preserve">, grouped by module, that business users commonly ask for.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11874A" wp14:textId="77777777">
      <w:pPr>
        <w:pStyle w:val="Heading2"/>
      </w:pPr>
      <w:r>
        <w:rPr>
          <w:rStyle w:val="Normal"/>
        </w:rPr>
        <w:t xml:space="preserve">1. Financials (Most Frequently Requested)</w:t>
      </w:r>
    </w:p>
    <w:p xmlns:wp14="http://schemas.microsoft.com/office/word/2010/wordml" w14:paraId="5E5894F1" wp14:textId="77777777">
      <w:pPr>
        <w:pStyle w:val="Heading3"/>
      </w:pPr>
      <w:r>
        <w:rPr>
          <w:rStyle w:val="Normal"/>
        </w:rPr>
        <w:t xml:space="preserve">General Ledger (GL)</w:t>
      </w:r>
    </w:p>
    <w:p xmlns:wp14="http://schemas.microsoft.com/office/word/2010/wordml" w14:paraId="7C92FB73" wp14:textId="77777777">
      <w:r>
        <w:rPr>
          <w:rStyle w:val="Normal"/>
        </w:rPr>
        <w:t xml:space="preserve">Business users want </w:t>
      </w:r>
      <w:r>
        <w:rPr>
          <w:b/>
          <w:bCs/>
          <w:rStyle w:val="Normal"/>
        </w:rPr>
        <w:t xml:space="preserve">financial health and compliance views</w:t>
      </w:r>
      <w:r>
        <w:rPr>
          <w:rStyle w:val="Normal"/>
        </w:rPr>
        <w:t xml:space="preserve">.</w:t>
      </w:r>
    </w:p>
    <w:p xmlns:wp14="http://schemas.microsoft.com/office/word/2010/wordml" w14:paraId="379704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Trial Balance (Period-wise, Account-wise)</w:t>
      </w:r>
    </w:p>
    <w:p xmlns:wp14="http://schemas.microsoft.com/office/word/2010/wordml" w14:paraId="5FCEF9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Account Balances (YTD / PTD)</w:t>
      </w:r>
    </w:p>
    <w:p xmlns:wp14="http://schemas.microsoft.com/office/word/2010/wordml" w14:paraId="2C502C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Journal Entries (Posted / Unposted)</w:t>
      </w:r>
    </w:p>
    <w:p xmlns:wp14="http://schemas.microsoft.com/office/word/2010/wordml" w14:paraId="78FF48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GL Detail Extract (Account Combination, Debit, Credit)</w:t>
      </w:r>
    </w:p>
    <w:p xmlns:wp14="http://schemas.microsoft.com/office/word/2010/wordml" w14:paraId="74AF1D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Budget vs Actuals</w:t>
      </w:r>
    </w:p>
    <w:p xmlns:wp14="http://schemas.microsoft.com/office/word/2010/wordml" w14:paraId="7B33EC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Period Status (Open/Closed)</w:t>
      </w:r>
    </w:p>
    <w:p xmlns:wp14="http://schemas.microsoft.com/office/word/2010/wordml" w14:paraId="1EF2F7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Intercompany Journal Extract</w:t>
      </w:r>
    </w:p>
    <w:p xmlns:wp14="http://schemas.microsoft.com/office/word/2010/wordml" w14:paraId="551122D2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Finance Controllers, Accountants, Auditors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07BC3D" wp14:textId="77777777">
      <w:pPr>
        <w:pStyle w:val="Heading3"/>
      </w:pPr>
      <w:r>
        <w:rPr>
          <w:rStyle w:val="Normal"/>
        </w:rPr>
        <w:t xml:space="preserve">Accounts Payable (AP)</w:t>
      </w:r>
    </w:p>
    <w:p xmlns:wp14="http://schemas.microsoft.com/office/word/2010/wordml" w14:paraId="30ABB2B2" wp14:textId="77777777">
      <w:r>
        <w:rPr>
          <w:rStyle w:val="Normal"/>
        </w:rPr>
        <w:t xml:space="preserve">Focus on </w:t>
      </w:r>
      <w:r>
        <w:rPr>
          <w:b/>
          <w:bCs/>
          <w:rStyle w:val="Normal"/>
        </w:rPr>
        <w:t xml:space="preserve">vendor payments and liabilities</w:t>
      </w:r>
      <w:r>
        <w:rPr>
          <w:rStyle w:val="Normal"/>
        </w:rPr>
        <w:t xml:space="preserve">.</w:t>
      </w:r>
    </w:p>
    <w:p xmlns:wp14="http://schemas.microsoft.com/office/word/2010/wordml" w14:paraId="28C318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Supplier Master Extract</w:t>
      </w:r>
    </w:p>
    <w:p xmlns:wp14="http://schemas.microsoft.com/office/word/2010/wordml" w14:paraId="68BFF7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Supplier Bank Details</w:t>
      </w:r>
    </w:p>
    <w:p xmlns:wp14="http://schemas.microsoft.com/office/word/2010/wordml" w14:paraId="1FF4D1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Invoices Listing (Open, Paid, Cancelled)</w:t>
      </w:r>
    </w:p>
    <w:p xmlns:wp14="http://schemas.microsoft.com/office/word/2010/wordml" w14:paraId="5797E8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Aging Report (30/60/90 days)</w:t>
      </w:r>
    </w:p>
    <w:p xmlns:wp14="http://schemas.microsoft.com/office/word/2010/wordml" w14:paraId="05F56B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Payments Register (Check/EFT/Wire)</w:t>
      </w:r>
    </w:p>
    <w:p xmlns:wp14="http://schemas.microsoft.com/office/word/2010/wordml" w14:paraId="45E7F7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Withholding Tax (TDS/GST) Extract</w:t>
      </w:r>
    </w:p>
    <w:p xmlns:wp14="http://schemas.microsoft.com/office/word/2010/wordml" w14:paraId="20ED3C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Prepayments &amp; Applications</w:t>
      </w:r>
    </w:p>
    <w:p xmlns:wp14="http://schemas.microsoft.com/office/word/2010/wordml" w14:paraId="165D79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AP – GRIR Reconciliation</w:t>
      </w:r>
    </w:p>
    <w:p xmlns:wp14="http://schemas.microsoft.com/office/word/2010/wordml" w14:paraId="691C0A3F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AP Team, Finance Manager, Audit Team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513DBC" wp14:textId="77777777">
      <w:pPr>
        <w:pStyle w:val="Heading3"/>
      </w:pPr>
      <w:r>
        <w:rPr>
          <w:rStyle w:val="Normal"/>
        </w:rPr>
        <w:t xml:space="preserve">Accounts Receivable (AR)</w:t>
      </w:r>
    </w:p>
    <w:p xmlns:wp14="http://schemas.microsoft.com/office/word/2010/wordml" w14:paraId="154310E8" wp14:textId="77777777">
      <w:r>
        <w:rPr>
          <w:rStyle w:val="Normal"/>
        </w:rPr>
        <w:t xml:space="preserve">Focus on </w:t>
      </w:r>
      <w:r>
        <w:rPr>
          <w:b/>
          <w:bCs/>
          <w:rStyle w:val="Normal"/>
        </w:rPr>
        <w:t xml:space="preserve">customer collections and revenue</w:t>
      </w:r>
      <w:r>
        <w:rPr>
          <w:rStyle w:val="Normal"/>
        </w:rPr>
        <w:t xml:space="preserve">.</w:t>
      </w:r>
    </w:p>
    <w:p xmlns:wp14="http://schemas.microsoft.com/office/word/2010/wordml" w14:paraId="2B6BE9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Customer Master Extract</w:t>
      </w:r>
    </w:p>
    <w:p xmlns:wp14="http://schemas.microsoft.com/office/word/2010/wordml" w14:paraId="5FF5AE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Open Receivables / Customer Aging</w:t>
      </w:r>
    </w:p>
    <w:p xmlns:wp14="http://schemas.microsoft.com/office/word/2010/wordml" w14:paraId="12E1B8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Invoice Register</w:t>
      </w:r>
    </w:p>
    <w:p xmlns:wp14="http://schemas.microsoft.com/office/word/2010/wordml" w14:paraId="434D8F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Receipt Register</w:t>
      </w:r>
    </w:p>
    <w:p xmlns:wp14="http://schemas.microsoft.com/office/word/2010/wordml" w14:paraId="2852A7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Credit Memo &amp; Adjustments</w:t>
      </w:r>
    </w:p>
    <w:p xmlns:wp14="http://schemas.microsoft.com/office/word/2010/wordml" w14:paraId="3685EF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Revenue Accounting Extract</w:t>
      </w:r>
    </w:p>
    <w:p xmlns:wp14="http://schemas.microsoft.com/office/word/2010/wordml" w14:paraId="5D833D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AR vs GL Reconciliation</w:t>
      </w:r>
    </w:p>
    <w:p xmlns:wp14="http://schemas.microsoft.com/office/word/2010/wordml" w14:paraId="118180D6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AR Team, Credit Control, Sales Finance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42261AB" wp14:textId="77777777">
      <w:pPr>
        <w:pStyle w:val="Heading3"/>
      </w:pPr>
      <w:r>
        <w:rPr>
          <w:rStyle w:val="Normal"/>
        </w:rPr>
        <w:t xml:space="preserve">Cash Management (CE)</w:t>
      </w:r>
    </w:p>
    <w:p xmlns:wp14="http://schemas.microsoft.com/office/word/2010/wordml" w14:paraId="5A6F47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Bank Statement Lines</w:t>
      </w:r>
    </w:p>
    <w:p xmlns:wp14="http://schemas.microsoft.com/office/word/2010/wordml" w14:paraId="4CFE47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Cash Position Report</w:t>
      </w:r>
    </w:p>
    <w:p xmlns:wp14="http://schemas.microsoft.com/office/word/2010/wordml" w14:paraId="138C4A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Unreconciled Transactions (Bank vs GL)</w:t>
      </w:r>
    </w:p>
    <w:p xmlns:wp14="http://schemas.microsoft.com/office/word/2010/wordml" w14:paraId="35EB90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Cash Forecast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2FBE62" wp14:textId="77777777">
      <w:pPr>
        <w:pStyle w:val="Heading2"/>
      </w:pPr>
      <w:r>
        <w:rPr>
          <w:rStyle w:val="Normal"/>
        </w:rPr>
        <w:t xml:space="preserve">2. Procurement &amp; Inventory (Supply Chain)</w:t>
      </w:r>
    </w:p>
    <w:p xmlns:wp14="http://schemas.microsoft.com/office/word/2010/wordml" w14:paraId="40F6BFD0" wp14:textId="77777777">
      <w:pPr>
        <w:pStyle w:val="Heading3"/>
      </w:pPr>
      <w:r>
        <w:rPr>
          <w:rStyle w:val="Normal"/>
        </w:rPr>
        <w:t xml:space="preserve">Purchasing (PO)</w:t>
      </w:r>
    </w:p>
    <w:p xmlns:wp14="http://schemas.microsoft.com/office/word/2010/wordml" w14:paraId="1E57DDD7" wp14:textId="77777777">
      <w:r>
        <w:rPr>
          <w:rStyle w:val="Normal"/>
        </w:rPr>
        <w:t xml:space="preserve">Focus on </w:t>
      </w:r>
      <w:r>
        <w:rPr>
          <w:b/>
          <w:bCs/>
          <w:rStyle w:val="Normal"/>
        </w:rPr>
        <w:t xml:space="preserve">spend, commitments, and compliance</w:t>
      </w:r>
      <w:r>
        <w:rPr>
          <w:rStyle w:val="Normal"/>
        </w:rPr>
        <w:t xml:space="preserve">.</w:t>
      </w:r>
    </w:p>
    <w:p xmlns:wp14="http://schemas.microsoft.com/office/word/2010/wordml" w14:paraId="585E2A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Purchase Order Register</w:t>
      </w:r>
    </w:p>
    <w:p xmlns:wp14="http://schemas.microsoft.com/office/word/2010/wordml" w14:paraId="69CC6E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Open POs (Not Received / Not Invoiced)</w:t>
      </w:r>
    </w:p>
    <w:p xmlns:wp14="http://schemas.microsoft.com/office/word/2010/wordml" w14:paraId="1752AE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PO vs Receipt vs Invoice (3‑Way Match)</w:t>
      </w:r>
    </w:p>
    <w:p xmlns:wp14="http://schemas.microsoft.com/office/word/2010/wordml" w14:paraId="43DDA8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Buyer-wise / Supplier-wise PO Extract</w:t>
      </w:r>
    </w:p>
    <w:p xmlns:wp14="http://schemas.microsoft.com/office/word/2010/wordml" w14:paraId="5E52C3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Blanket PO Utilization</w:t>
      </w:r>
    </w:p>
    <w:p xmlns:wp14="http://schemas.microsoft.com/office/word/2010/wordml" w14:paraId="7166CA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Requisition Status</w:t>
      </w:r>
    </w:p>
    <w:p xmlns:wp14="http://schemas.microsoft.com/office/word/2010/wordml" w14:paraId="4AC7057C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Procurement, Accounts, Management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8C25E51" wp14:textId="77777777">
      <w:pPr>
        <w:pStyle w:val="Heading3"/>
      </w:pPr>
      <w:r>
        <w:rPr>
          <w:rStyle w:val="Normal"/>
        </w:rPr>
        <w:t xml:space="preserve">Inventory (INV)</w:t>
      </w:r>
    </w:p>
    <w:p xmlns:wp14="http://schemas.microsoft.com/office/word/2010/wordml" w14:paraId="674AFB7F" wp14:textId="77777777">
      <w:r>
        <w:rPr>
          <w:rStyle w:val="Normal"/>
        </w:rPr>
        <w:t xml:space="preserve">Focus on </w:t>
      </w:r>
      <w:r>
        <w:rPr>
          <w:b/>
          <w:bCs/>
          <w:rStyle w:val="Normal"/>
        </w:rPr>
        <w:t xml:space="preserve">stock availability and valuation</w:t>
      </w:r>
      <w:r>
        <w:rPr>
          <w:rStyle w:val="Normal"/>
        </w:rPr>
        <w:t xml:space="preserve">.</w:t>
      </w:r>
    </w:p>
    <w:p xmlns:wp14="http://schemas.microsoft.com/office/word/2010/wordml" w14:paraId="511FBC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Item Master Extract</w:t>
      </w:r>
    </w:p>
    <w:p xmlns:wp14="http://schemas.microsoft.com/office/word/2010/wordml" w14:paraId="359DDF5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On‑Hand Quantity (Org/Subinventory/Locator)</w:t>
      </w:r>
    </w:p>
    <w:p xmlns:wp14="http://schemas.microsoft.com/office/word/2010/wordml" w14:paraId="31C8F3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Stock Valuation Report</w:t>
      </w:r>
    </w:p>
    <w:p xmlns:wp14="http://schemas.microsoft.com/office/word/2010/wordml" w14:paraId="5DFFC1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Aging Inventory</w:t>
      </w:r>
    </w:p>
    <w:p xmlns:wp14="http://schemas.microsoft.com/office/word/2010/wordml" w14:paraId="304D9E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Inventory Transactions (Issue, Receipt, Transfer)</w:t>
      </w:r>
    </w:p>
    <w:p xmlns:wp14="http://schemas.microsoft.com/office/word/2010/wordml" w14:paraId="1B19EA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Min‑Max Planning Report</w:t>
      </w:r>
    </w:p>
    <w:p xmlns:wp14="http://schemas.microsoft.com/office/word/2010/wordml" w14:paraId="4290EB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Lot / Serial Number Extract</w:t>
      </w:r>
    </w:p>
    <w:p xmlns:wp14="http://schemas.microsoft.com/office/word/2010/wordml" w14:paraId="1BF90727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Warehouse, Planning, Finance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BC603C8" wp14:textId="77777777">
      <w:pPr>
        <w:pStyle w:val="Heading3"/>
      </w:pPr>
      <w:r>
        <w:rPr>
          <w:rStyle w:val="Normal"/>
        </w:rPr>
        <w:t xml:space="preserve">Bills of Material (BOM)</w:t>
      </w:r>
    </w:p>
    <w:p xmlns:wp14="http://schemas.microsoft.com/office/word/2010/wordml" w14:paraId="5DBFB2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BOM Structure Extract</w:t>
      </w:r>
    </w:p>
    <w:p xmlns:wp14="http://schemas.microsoft.com/office/word/2010/wordml" w14:paraId="321C91A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Component Usage</w:t>
      </w:r>
    </w:p>
    <w:p xmlns:wp14="http://schemas.microsoft.com/office/word/2010/wordml" w14:paraId="309F4D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Routing Details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138239" wp14:textId="77777777">
      <w:pPr>
        <w:pStyle w:val="Heading3"/>
      </w:pPr>
      <w:r>
        <w:rPr>
          <w:rStyle w:val="Normal"/>
        </w:rPr>
        <w:t xml:space="preserve">Work in Process (WIP) – Manufacturing</w:t>
      </w:r>
    </w:p>
    <w:p xmlns:wp14="http://schemas.microsoft.com/office/word/2010/wordml" w14:paraId="71F63B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WIP Job Status</w:t>
      </w:r>
    </w:p>
    <w:p xmlns:wp14="http://schemas.microsoft.com/office/word/2010/wordml" w14:paraId="7D476A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WIP Material Requirements</w:t>
      </w:r>
    </w:p>
    <w:p xmlns:wp14="http://schemas.microsoft.com/office/word/2010/wordml" w14:paraId="4A3663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WIP Cost &amp; Variance Report</w:t>
      </w:r>
    </w:p>
    <w:p xmlns:wp14="http://schemas.microsoft.com/office/word/2010/wordml" w14:paraId="7B43114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Job Completion Details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63D3485" wp14:textId="77777777">
      <w:pPr>
        <w:pStyle w:val="Heading2"/>
      </w:pPr>
      <w:r>
        <w:rPr>
          <w:rStyle w:val="Normal"/>
        </w:rPr>
        <w:t xml:space="preserve">3. Order Management (OM) &amp; Sales</w:t>
      </w:r>
    </w:p>
    <w:p xmlns:wp14="http://schemas.microsoft.com/office/word/2010/wordml" w14:paraId="5C0AD420" wp14:textId="77777777">
      <w:pPr>
        <w:pStyle w:val="Heading3"/>
      </w:pPr>
      <w:r>
        <w:rPr>
          <w:rStyle w:val="Normal"/>
        </w:rPr>
        <w:t xml:space="preserve">Order Management (OM)</w:t>
      </w:r>
    </w:p>
    <w:p xmlns:wp14="http://schemas.microsoft.com/office/word/2010/wordml" w14:paraId="2B4C36F7" wp14:textId="77777777">
      <w:r>
        <w:rPr>
          <w:rStyle w:val="Normal"/>
        </w:rPr>
        <w:t xml:space="preserve">Business wants </w:t>
      </w:r>
      <w:r>
        <w:rPr>
          <w:b/>
          <w:bCs/>
          <w:rStyle w:val="Normal"/>
        </w:rPr>
        <w:t xml:space="preserve">order-to-cash visibility</w:t>
      </w:r>
      <w:r>
        <w:rPr>
          <w:rStyle w:val="Normal"/>
        </w:rPr>
        <w:t xml:space="preserve">.</w:t>
      </w:r>
    </w:p>
    <w:p xmlns:wp14="http://schemas.microsoft.com/office/word/2010/wordml" w14:paraId="395192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Sales Order Register</w:t>
      </w:r>
    </w:p>
    <w:p xmlns:wp14="http://schemas.microsoft.com/office/word/2010/wordml" w14:paraId="2EC135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Order Backlog Report</w:t>
      </w:r>
    </w:p>
    <w:p xmlns:wp14="http://schemas.microsoft.com/office/word/2010/wordml" w14:paraId="7A01A2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Order Status (Booked/Shipped/Invoiced)</w:t>
      </w:r>
    </w:p>
    <w:p xmlns:wp14="http://schemas.microsoft.com/office/word/2010/wordml" w14:paraId="19B0BA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Line-Level Order Details</w:t>
      </w:r>
    </w:p>
    <w:p xmlns:wp14="http://schemas.microsoft.com/office/word/2010/wordml" w14:paraId="361B3CA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Price List Applied</w:t>
      </w:r>
    </w:p>
    <w:p xmlns:wp14="http://schemas.microsoft.com/office/word/2010/wordml" w14:paraId="6F265E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Holds &amp; Cancellations</w:t>
      </w:r>
    </w:p>
    <w:p xmlns:wp14="http://schemas.microsoft.com/office/word/2010/wordml" w14:paraId="69A647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Returns (RMA) Extract</w:t>
      </w:r>
    </w:p>
    <w:p xmlns:wp14="http://schemas.microsoft.com/office/word/2010/wordml" w14:paraId="391CCF3A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Sales Ops, Customer Service, Finance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F1B3627" wp14:textId="77777777">
      <w:pPr>
        <w:pStyle w:val="Heading3"/>
      </w:pPr>
      <w:r>
        <w:rPr>
          <w:rStyle w:val="Normal"/>
        </w:rPr>
        <w:t xml:space="preserve">Shipping (WSH)</w:t>
      </w:r>
    </w:p>
    <w:p xmlns:wp14="http://schemas.microsoft.com/office/word/2010/wordml" w14:paraId="1C0A09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Delivery Details</w:t>
      </w:r>
    </w:p>
    <w:p xmlns:wp14="http://schemas.microsoft.com/office/word/2010/wordml" w14:paraId="3327A7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Pick, Pack, Ship Status</w:t>
      </w:r>
    </w:p>
    <w:p xmlns:wp14="http://schemas.microsoft.com/office/word/2010/wordml" w14:paraId="16CA16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Freight Charges</w:t>
      </w:r>
    </w:p>
    <w:p xmlns:wp14="http://schemas.microsoft.com/office/word/2010/wordml" w14:paraId="53D060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Shipment Confirmation Extract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3BD98B" wp14:textId="77777777">
      <w:pPr>
        <w:pStyle w:val="Heading2"/>
      </w:pPr>
      <w:r>
        <w:rPr>
          <w:rStyle w:val="Normal"/>
        </w:rPr>
        <w:t xml:space="preserve">4. HRMS &amp; Payroll</w:t>
      </w:r>
    </w:p>
    <w:p xmlns:wp14="http://schemas.microsoft.com/office/word/2010/wordml" w14:paraId="77C05CE7" wp14:textId="77777777">
      <w:pPr>
        <w:pStyle w:val="Heading3"/>
      </w:pPr>
      <w:r>
        <w:rPr>
          <w:rStyle w:val="Normal"/>
        </w:rPr>
        <w:t xml:space="preserve">Human Resources (HR)</w:t>
      </w:r>
    </w:p>
    <w:p xmlns:wp14="http://schemas.microsoft.com/office/word/2010/wordml" w14:paraId="3C7E02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Employee Master Extract</w:t>
      </w:r>
    </w:p>
    <w:p xmlns:wp14="http://schemas.microsoft.com/office/word/2010/wordml" w14:paraId="13F2F6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Assignment Details</w:t>
      </w:r>
    </w:p>
    <w:p xmlns:wp14="http://schemas.microsoft.com/office/word/2010/wordml" w14:paraId="5306A3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Organization Hierarchy</w:t>
      </w:r>
    </w:p>
    <w:p xmlns:wp14="http://schemas.microsoft.com/office/word/2010/wordml" w14:paraId="74EFA1A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Grade / Position Details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B7E7880" wp14:textId="77777777">
      <w:pPr>
        <w:pStyle w:val="Heading3"/>
      </w:pPr>
      <w:r>
        <w:rPr>
          <w:rStyle w:val="Normal"/>
        </w:rPr>
        <w:t xml:space="preserve">Payroll</w:t>
      </w:r>
    </w:p>
    <w:p xmlns:wp14="http://schemas.microsoft.com/office/word/2010/wordml" w14:paraId="1908F1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Payroll Register</w:t>
      </w:r>
    </w:p>
    <w:p xmlns:wp14="http://schemas.microsoft.com/office/word/2010/wordml" w14:paraId="61F347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Earnings &amp; Deductions</w:t>
      </w:r>
    </w:p>
    <w:p xmlns:wp14="http://schemas.microsoft.com/office/word/2010/wordml" w14:paraId="7BF7BD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Statutory Deductions (PF, ESI, Tax)</w:t>
      </w:r>
    </w:p>
    <w:p xmlns:wp14="http://schemas.microsoft.com/office/word/2010/wordml" w14:paraId="604604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Payments &amp; Bank Advice</w:t>
      </w:r>
    </w:p>
    <w:p xmlns:wp14="http://schemas.microsoft.com/office/word/2010/wordml" w14:paraId="1D06B9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Income Tax / Form Reports</w:t>
      </w:r>
    </w:p>
    <w:p xmlns:wp14="http://schemas.microsoft.com/office/word/2010/wordml" w14:paraId="5D607E4C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HR, Payroll, Statutory Compliance Team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0F14B4" wp14:textId="77777777">
      <w:pPr>
        <w:pStyle w:val="Heading2"/>
      </w:pPr>
      <w:r>
        <w:rPr>
          <w:rStyle w:val="Normal"/>
        </w:rPr>
        <w:t xml:space="preserve">5. Projects (If Implemented)</w:t>
      </w:r>
    </w:p>
    <w:p xmlns:wp14="http://schemas.microsoft.com/office/word/2010/wordml" w14:paraId="3F5F81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Project Master Extract</w:t>
      </w:r>
    </w:p>
    <w:p xmlns:wp14="http://schemas.microsoft.com/office/word/2010/wordml" w14:paraId="42AA4A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Project Cost Details</w:t>
      </w:r>
    </w:p>
    <w:p xmlns:wp14="http://schemas.microsoft.com/office/word/2010/wordml" w14:paraId="3A5D79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Expenditure Items</w:t>
      </w:r>
    </w:p>
    <w:p xmlns:wp14="http://schemas.microsoft.com/office/word/2010/wordml" w14:paraId="4C4AA7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Revenue &amp; Billing Summary</w:t>
      </w:r>
    </w:p>
    <w:p xmlns:wp14="http://schemas.microsoft.com/office/word/2010/wordml" w14:paraId="46EC3F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Project Margin Report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B509E0C" wp14:textId="77777777">
      <w:pPr>
        <w:pStyle w:val="Heading2"/>
      </w:pPr>
      <w:r>
        <w:rPr>
          <w:rStyle w:val="Normal"/>
        </w:rPr>
        <w:t xml:space="preserve">6. Fixed Assets (FA)</w:t>
      </w:r>
    </w:p>
    <w:p xmlns:wp14="http://schemas.microsoft.com/office/word/2010/wordml" w14:paraId="25798E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Asset Register</w:t>
      </w:r>
    </w:p>
    <w:p xmlns:wp14="http://schemas.microsoft.com/office/word/2010/wordml" w14:paraId="623F02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Asset Additions &amp; Retirements</w:t>
      </w:r>
    </w:p>
    <w:p xmlns:wp14="http://schemas.microsoft.com/office/word/2010/wordml" w14:paraId="2325EF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Depreciation Report</w:t>
      </w:r>
    </w:p>
    <w:p xmlns:wp14="http://schemas.microsoft.com/office/word/2010/wordml" w14:paraId="2B504A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Book-wise Asset Value</w:t>
      </w:r>
    </w:p>
    <w:p xmlns:wp14="http://schemas.microsoft.com/office/word/2010/wordml" w14:paraId="6696BE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Physical Verification Extract</w:t>
      </w:r>
    </w:p>
    <w:p xmlns:wp14="http://schemas.microsoft.com/office/word/2010/wordml" w14:paraId="1BB229D4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Who asks:</w:t>
      </w:r>
      <w:r>
        <w:rPr>
          <w:rStyle w:val="Normal"/>
        </w:rPr>
        <w:t xml:space="preserve"> Finance, Audit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6ED0C7B" wp14:textId="77777777">
      <w:pPr>
        <w:pStyle w:val="Heading2"/>
      </w:pPr>
      <w:r>
        <w:rPr>
          <w:rStyle w:val="Normal"/>
        </w:rPr>
        <w:t xml:space="preserve">7. Management &amp; Audit Extracts (Very Common)</w:t>
      </w:r>
    </w:p>
    <w:p xmlns:wp14="http://schemas.microsoft.com/office/word/2010/wordml" w14:paraId="48EE3B71" wp14:textId="77777777">
      <w:r>
        <w:rPr>
          <w:rStyle w:val="Normal"/>
        </w:rPr>
        <w:t xml:space="preserve">These are </w:t>
      </w:r>
      <w:r>
        <w:rPr>
          <w:b/>
          <w:bCs/>
          <w:rStyle w:val="Normal"/>
        </w:rPr>
        <w:t xml:space="preserve">cross‑module dashboards/extracts</w:t>
      </w:r>
      <w:r>
        <w:rPr>
          <w:rStyle w:val="Normal"/>
        </w:rPr>
        <w:t xml:space="preserve"> often requested at leadership level:</w:t>
      </w:r>
    </w:p>
    <w:p xmlns:wp14="http://schemas.microsoft.com/office/word/2010/wordml" w14:paraId="6D9723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Procure‑to‑Pay Summary (PO → Invoice → Payment)</w:t>
      </w:r>
    </w:p>
    <w:p xmlns:wp14="http://schemas.microsoft.com/office/word/2010/wordml" w14:paraId="7650605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Order‑to‑Cash Summary (Order → Invoice → Receipt)</w:t>
      </w:r>
    </w:p>
    <w:p xmlns:wp14="http://schemas.microsoft.com/office/word/2010/wordml" w14:paraId="2A9FFB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Revenue vs Cost vs Margin</w:t>
      </w:r>
    </w:p>
    <w:p xmlns:wp14="http://schemas.microsoft.com/office/word/2010/wordml" w14:paraId="1E319B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Top Customers / Suppliers</w:t>
      </w:r>
    </w:p>
    <w:p xmlns:wp14="http://schemas.microsoft.com/office/word/2010/wordml" w14:paraId="0757459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Monthly MIS Pack</w:t>
      </w:r>
    </w:p>
    <w:p xmlns:wp14="http://schemas.microsoft.com/office/word/2010/wordml" w14:paraId="05FC86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Audit Trail (Who created/approved/posted)</w:t>
      </w:r>
    </w:p>
    <w:p xmlns:wp14="http://schemas.microsoft.com/office/word/2010/wordml" w14:paraId="39587D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Compliance &amp; Sox Reports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39576A" wp14:textId="77777777">
      <w:pPr>
        <w:pStyle w:val="Heading2"/>
      </w:pPr>
      <w:r>
        <w:rPr>
          <w:rStyle w:val="Normal"/>
        </w:rPr>
        <w:t xml:space="preserve">8. Technical / Ad‑hoc Extracts Business Often Requests</w:t>
      </w:r>
    </w:p>
    <w:p xmlns:wp14="http://schemas.microsoft.com/office/word/2010/wordml" w14:paraId="60E7E484" wp14:textId="77777777">
      <w:r>
        <w:rPr>
          <w:rStyle w:val="Normal"/>
        </w:rPr>
        <w:t xml:space="preserve">Even business users request these (via IT):</w:t>
      </w:r>
    </w:p>
    <w:p xmlns:wp14="http://schemas.microsoft.com/office/word/2010/wordml" w14:paraId="35AF58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Data dumps for </w:t>
      </w:r>
      <w:r>
        <w:rPr>
          <w:b/>
          <w:bCs/>
          <w:rStyle w:val="Normal"/>
        </w:rPr>
        <w:t xml:space="preserve">Excel analysis</w:t>
      </w:r>
    </w:p>
    <w:p xmlns:wp14="http://schemas.microsoft.com/office/word/2010/wordml" w14:paraId="766077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Month‑end close extracts</w:t>
      </w:r>
    </w:p>
    <w:p xmlns:wp14="http://schemas.microsoft.com/office/word/2010/wordml" w14:paraId="5270A7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Historical data for past years</w:t>
      </w:r>
    </w:p>
    <w:p xmlns:wp14="http://schemas.microsoft.com/office/word/2010/wordml" w14:paraId="1322B6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Reconciliation extracts (Subledger vs GL)</w:t>
      </w:r>
    </w:p>
    <w:p xmlns:wp14="http://schemas.microsoft.com/office/word/2010/wordml" w14:paraId="67DBFE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Interface error data</w:t>
      </w:r>
    </w:p>
    <w:p xmlns:wp14="http://schemas.microsoft.com/office/word/2010/wordml" w14:paraId="1F3C31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Approval history (AME / WF)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065AD3A" wp14:textId="77777777">
      <w:pPr>
        <w:pStyle w:val="Heading2"/>
      </w:pPr>
      <w:r>
        <w:rPr>
          <w:rStyle w:val="Normal"/>
        </w:rPr>
        <w:t xml:space="preserve">9. How Business Usually Asks (Real‑World)</w:t>
      </w:r>
    </w:p>
    <w:p xmlns:wp14="http://schemas.microsoft.com/office/word/2010/wordml" w14:paraId="11D7E995" wp14:textId="77777777">
      <w:r>
        <w:rPr>
          <w:rStyle w:val="Normal"/>
        </w:rPr>
        <w:t xml:space="preserve">They often don’t say module names. Instead, they say:</w:t>
      </w:r>
    </w:p>
    <w:p xmlns:wp14="http://schemas.microsoft.com/office/word/2010/wordml" w14:paraId="3DC61A74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“Give me all unpaid vendor invoices as of last month”</w:t>
      </w:r>
      <w:r>
        <w:br/>
      </w:r>
      <w:r>
        <w:rPr>
          <w:rStyle w:val="Normal"/>
        </w:rPr>
        <w:t xml:space="preserve">“I want item-wise stock value for each warehouse”</w:t>
      </w:r>
      <w:r>
        <w:br/>
      </w:r>
      <w:r>
        <w:rPr>
          <w:rStyle w:val="Normal"/>
        </w:rPr>
        <w:t xml:space="preserve">“Why does AP not match GL?”</w:t>
      </w:r>
      <w:r>
        <w:br/>
      </w:r>
      <w:r>
        <w:rPr>
          <w:rStyle w:val="Normal"/>
        </w:rPr>
        <w:t xml:space="preserve">“Sales outstanding by customer and region”</w:t>
      </w:r>
      <w:r>
        <w:br/>
      </w:r>
      <w:r>
        <w:rPr>
          <w:rStyle w:val="Normal"/>
        </w:rPr>
        <w:t xml:space="preserve">“Monthly MIS for CFO”</w:t>
      </w:r>
    </w:p>
    <w:p xmlns:wp14="http://schemas.microsoft.com/office/word/2010/wordml" w14:paraId="59B9E304" wp14:textId="77777777">
      <w:r>
        <w:rPr>
          <w:rStyle w:val="Normal"/>
        </w:rPr>
        <w:t xml:space="preserve">Which maps back to the extracts above.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6FE075" wp14:textId="77777777">
      <w:pPr>
        <w:pStyle w:val="Heading2"/>
      </w:pPr>
      <w:r>
        <w:rPr>
          <w:rStyle w:val="Normal"/>
        </w:rPr>
        <w:t xml:space="preserve">Summary (At a Glance)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C6002C7" wp14:textId="77777777">
        <w:tc>
          <w:tcPr>
            <w:vAlign w:val="center"/>
          </w:tcPr>
          <w:p w14:paraId="636423D1" wp14:textId="77777777">
            <w:r>
              <w:rPr>
                <w:rStyle w:val="Normal"/>
              </w:rPr>
              <w:t xml:space="preserve">Area</w:t>
            </w:r>
          </w:p>
        </w:tc>
        <w:tc>
          <w:tcPr>
            <w:vAlign w:val="center"/>
          </w:tcPr>
          <w:p w14:paraId="2E10D55D" wp14:textId="77777777">
            <w:r>
              <w:rPr>
                <w:rStyle w:val="Normal"/>
              </w:rPr>
              <w:t xml:space="preserve">Most Asked Extracts</w:t>
            </w:r>
          </w:p>
        </w:tc>
      </w:tr>
      <w:tr xmlns:wp14="http://schemas.microsoft.com/office/word/2010/wordml" w14:paraId="1682AC62" wp14:textId="77777777">
        <w:tc>
          <w:tcPr>
            <w:vAlign w:val="center"/>
          </w:tcPr>
          <w:p w14:paraId="3A2F2879" wp14:textId="77777777">
            <w:r>
              <w:rPr>
                <w:rStyle w:val="Normal"/>
              </w:rPr>
              <w:t xml:space="preserve">Finance</w:t>
            </w:r>
          </w:p>
        </w:tc>
        <w:tc>
          <w:tcPr>
            <w:vAlign w:val="center"/>
          </w:tcPr>
          <w:p w14:paraId="3075D8FD" wp14:textId="77777777">
            <w:r>
              <w:rPr>
                <w:rStyle w:val="Normal"/>
              </w:rPr>
              <w:t xml:space="preserve">Trial Balance, AP/AR Aging, Journals</w:t>
            </w:r>
          </w:p>
        </w:tc>
      </w:tr>
      <w:tr xmlns:wp14="http://schemas.microsoft.com/office/word/2010/wordml" w14:paraId="5227D0AF" wp14:textId="77777777">
        <w:tc>
          <w:tcPr>
            <w:vAlign w:val="center"/>
          </w:tcPr>
          <w:p w14:paraId="097EBA4D" wp14:textId="77777777">
            <w:r>
              <w:rPr>
                <w:rStyle w:val="Normal"/>
              </w:rPr>
              <w:t xml:space="preserve">Procurement</w:t>
            </w:r>
          </w:p>
        </w:tc>
        <w:tc>
          <w:tcPr>
            <w:vAlign w:val="center"/>
          </w:tcPr>
          <w:p w14:paraId="75F197A9" wp14:textId="77777777">
            <w:r>
              <w:rPr>
                <w:rStyle w:val="Normal"/>
              </w:rPr>
              <w:t xml:space="preserve">PO Register, Open Commitments</w:t>
            </w:r>
          </w:p>
        </w:tc>
      </w:tr>
      <w:tr xmlns:wp14="http://schemas.microsoft.com/office/word/2010/wordml" w14:paraId="7FF95954" wp14:textId="77777777">
        <w:tc>
          <w:tcPr>
            <w:vAlign w:val="center"/>
          </w:tcPr>
          <w:p w14:paraId="628C6255" wp14:textId="77777777">
            <w:r>
              <w:rPr>
                <w:rStyle w:val="Normal"/>
              </w:rPr>
              <w:t xml:space="preserve">Inventory</w:t>
            </w:r>
          </w:p>
        </w:tc>
        <w:tc>
          <w:tcPr>
            <w:vAlign w:val="center"/>
          </w:tcPr>
          <w:p w14:paraId="44653C69" wp14:textId="77777777">
            <w:r>
              <w:rPr>
                <w:rStyle w:val="Normal"/>
              </w:rPr>
              <w:t xml:space="preserve">On-hand, Valuation, Aging</w:t>
            </w:r>
          </w:p>
        </w:tc>
      </w:tr>
      <w:tr xmlns:wp14="http://schemas.microsoft.com/office/word/2010/wordml" w14:paraId="71231FDC" wp14:textId="77777777">
        <w:tc>
          <w:tcPr>
            <w:vAlign w:val="center"/>
          </w:tcPr>
          <w:p w14:paraId="25D0AA86" wp14:textId="77777777">
            <w:r>
              <w:rPr>
                <w:rStyle w:val="Normal"/>
              </w:rPr>
              <w:t xml:space="preserve">Sales</w:t>
            </w:r>
          </w:p>
        </w:tc>
        <w:tc>
          <w:tcPr>
            <w:vAlign w:val="center"/>
          </w:tcPr>
          <w:p w14:paraId="3E502DA1" wp14:textId="77777777">
            <w:r>
              <w:rPr>
                <w:rStyle w:val="Normal"/>
              </w:rPr>
              <w:t xml:space="preserve">Order Status, Backlog, Revenue</w:t>
            </w:r>
          </w:p>
        </w:tc>
      </w:tr>
      <w:tr xmlns:wp14="http://schemas.microsoft.com/office/word/2010/wordml" w14:paraId="52BFA9AC" wp14:textId="77777777">
        <w:tc>
          <w:tcPr>
            <w:vAlign w:val="center"/>
          </w:tcPr>
          <w:p w14:paraId="0AB189A5" wp14:textId="77777777">
            <w:r>
              <w:rPr>
                <w:rStyle w:val="Normal"/>
              </w:rPr>
              <w:t xml:space="preserve">HR</w:t>
            </w:r>
          </w:p>
        </w:tc>
        <w:tc>
          <w:tcPr>
            <w:vAlign w:val="center"/>
          </w:tcPr>
          <w:p w14:paraId="51E071B9" wp14:textId="77777777">
            <w:r>
              <w:rPr>
                <w:rStyle w:val="Normal"/>
              </w:rPr>
              <w:t xml:space="preserve">Employee &amp; Payroll Registers</w:t>
            </w:r>
          </w:p>
        </w:tc>
      </w:tr>
      <w:tr xmlns:wp14="http://schemas.microsoft.com/office/word/2010/wordml" w14:paraId="0B9A9681" wp14:textId="77777777">
        <w:tc>
          <w:tcPr>
            <w:vAlign w:val="center"/>
          </w:tcPr>
          <w:p w14:paraId="5D52AB0A" wp14:textId="77777777">
            <w:r>
              <w:rPr>
                <w:rStyle w:val="Normal"/>
              </w:rPr>
              <w:t xml:space="preserve">Audit</w:t>
            </w:r>
          </w:p>
        </w:tc>
        <w:tc>
          <w:tcPr>
            <w:vAlign w:val="center"/>
          </w:tcPr>
          <w:p w14:paraId="160C52F9" wp14:textId="77777777">
            <w:r>
              <w:rPr>
                <w:rStyle w:val="Normal"/>
              </w:rPr>
              <w:t xml:space="preserve">Reconciliation &amp; History</w:t>
            </w:r>
          </w:p>
        </w:tc>
      </w:tr>
    </w:tbl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DEFABE1" wp14:textId="77777777">
      <w:r>
        <w:rPr>
          <w:rStyle w:val="Normal"/>
        </w:rPr>
        <w:t xml:space="preserve">If you want, I can also:</w:t>
      </w:r>
    </w:p>
    <w:p xmlns:wp14="http://schemas.microsoft.com/office/word/2010/wordml" w14:paraId="139860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Map </w:t>
      </w:r>
      <w:r>
        <w:rPr>
          <w:b/>
          <w:bCs/>
          <w:rStyle w:val="Normal"/>
        </w:rPr>
        <w:t xml:space="preserve">business questions → exact tables</w:t>
      </w:r>
    </w:p>
    <w:p xmlns:wp14="http://schemas.microsoft.com/office/word/2010/wordml" w14:paraId="1E2915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Suggest </w:t>
      </w:r>
      <w:r>
        <w:rPr>
          <w:b/>
          <w:bCs/>
          <w:rStyle w:val="Normal"/>
        </w:rPr>
        <w:t xml:space="preserve">standard Oracle reports vs custom extracts</w:t>
      </w:r>
    </w:p>
    <w:p xmlns:wp14="http://schemas.microsoft.com/office/word/2010/wordml" w14:paraId="132A2F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Provide </w:t>
      </w:r>
      <w:r>
        <w:rPr>
          <w:b/>
          <w:bCs/>
          <w:rStyle w:val="Normal"/>
        </w:rPr>
        <w:t xml:space="preserve">SQL extract templates</w:t>
      </w:r>
    </w:p>
    <w:p xmlns:wp14="http://schemas.microsoft.com/office/word/2010/wordml" w14:paraId="145E07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Help prepare a </w:t>
      </w:r>
      <w:r>
        <w:rPr>
          <w:b/>
          <w:bCs/>
          <w:rStyle w:val="Normal"/>
        </w:rPr>
        <w:t xml:space="preserve">MIS pack for management</w:t>
      </w:r>
    </w:p>
    <w:p xmlns:wp14="http://schemas.microsoft.com/office/word/2010/wordml" w14:paraId="2C54A638" wp14:textId="77777777">
      <w:r>
        <w:rPr>
          <w:rStyle w:val="Normal"/>
        </w:rPr>
        <w:t xml:space="preserve">Just tell me your role (Consultant / Developer / Business user) and module focus.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79b29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779a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16502e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ba4744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b08915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7a39f8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64198c8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571048b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5fdd78b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2620545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dbf544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1db7e3c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1838337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336e808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388be48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72d582d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3ef945f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378953e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B7E56C6"/>
  <w15:docId w15:val="{913C1D68-F80C-409E-BF7D-816DEB4095FB}"/>
  <w:rsids>
    <w:rsidRoot w:val="6CBAA983"/>
    <w:rsid w:val="6CBAA98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Konamaneti Rajasimha Reddy</lastModifiedBy>
  <revision>2</revision>
  <dcterms:created xsi:type="dcterms:W3CDTF">2026-04-15T12:32:08.2040000Z</dcterms:created>
  <dcterms:modified xsi:type="dcterms:W3CDTF">2026-04-15T12:32:48.2230046Z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