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0423" w:rsidRPr="00F70423" w:rsidRDefault="00F70423">
      <w:pPr>
        <w:rPr>
          <w:b/>
          <w:sz w:val="30"/>
          <w:szCs w:val="30"/>
        </w:rPr>
      </w:pPr>
      <w:r w:rsidRPr="00F70423">
        <w:rPr>
          <w:b/>
          <w:sz w:val="30"/>
          <w:szCs w:val="30"/>
        </w:rPr>
        <w:t xml:space="preserve">Question: </w:t>
      </w:r>
    </w:p>
    <w:p w:rsidR="00F70423" w:rsidRPr="00F70423" w:rsidRDefault="00A8778F">
      <w:r w:rsidRPr="00A8778F">
        <w:t>The goal is to help Cow and Buffalo Milk company not only increase sales but also to become more efficient in allocating advertising spend.</w:t>
      </w:r>
    </w:p>
    <w:p w:rsidR="00F70423" w:rsidRPr="00F70423" w:rsidRDefault="00F70423">
      <w:pPr>
        <w:rPr>
          <w:b/>
          <w:sz w:val="30"/>
          <w:szCs w:val="30"/>
        </w:rPr>
      </w:pPr>
      <w:r w:rsidRPr="00F70423">
        <w:rPr>
          <w:b/>
          <w:sz w:val="30"/>
          <w:szCs w:val="30"/>
        </w:rPr>
        <w:t>Answer:</w:t>
      </w:r>
    </w:p>
    <w:p w:rsidR="00A8778F" w:rsidRPr="00A8778F" w:rsidRDefault="00A8778F" w:rsidP="00A8778F">
      <w:r w:rsidRPr="00A8778F">
        <w:t>To help Cow and Buffalo Milk</w:t>
      </w:r>
      <w:bookmarkStart w:id="0" w:name="_GoBack"/>
      <w:bookmarkEnd w:id="0"/>
      <w:r w:rsidRPr="00A8778F">
        <w:t xml:space="preserve"> company achieve their goal of increasing sales and becoming more efficient in allocating advertising spend, here are some suggestions based on the analysis:</w:t>
      </w:r>
    </w:p>
    <w:p w:rsidR="00A8778F" w:rsidRPr="00A8778F" w:rsidRDefault="00A8778F" w:rsidP="00A8778F">
      <w:pPr>
        <w:numPr>
          <w:ilvl w:val="0"/>
          <w:numId w:val="1"/>
        </w:numPr>
      </w:pPr>
      <w:r w:rsidRPr="00A8778F">
        <w:rPr>
          <w:b/>
        </w:rPr>
        <w:t>Segmentation Strategy</w:t>
      </w:r>
      <w:r w:rsidRPr="00A8778F">
        <w:t>: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Utilize the clustering analysis results to segment merchants into different groups based on their spending behavior and annual revenue.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Tailor marketing strategies and advertising campaigns to target each segment effectively. For example:</w:t>
      </w:r>
    </w:p>
    <w:p w:rsidR="00A8778F" w:rsidRPr="00A8778F" w:rsidRDefault="00A8778F" w:rsidP="00A8778F">
      <w:pPr>
        <w:numPr>
          <w:ilvl w:val="2"/>
          <w:numId w:val="1"/>
        </w:numPr>
      </w:pPr>
      <w:r w:rsidRPr="00A8778F">
        <w:t>Focus more on high-spending clusters ('Spendthrift', 'Target') by offering promotions or discounts to encourage repeat purchases.</w:t>
      </w:r>
    </w:p>
    <w:p w:rsidR="00A8778F" w:rsidRPr="00A8778F" w:rsidRDefault="00A8778F" w:rsidP="00A8778F">
      <w:pPr>
        <w:numPr>
          <w:ilvl w:val="2"/>
          <w:numId w:val="1"/>
        </w:numPr>
      </w:pPr>
      <w:r w:rsidRPr="00A8778F">
        <w:t>Implement targeted advertising campaigns for specific products based on the most purchased products within each cluster.</w:t>
      </w:r>
    </w:p>
    <w:p w:rsidR="00A8778F" w:rsidRPr="00A8778F" w:rsidRDefault="00A8778F" w:rsidP="00A8778F">
      <w:pPr>
        <w:numPr>
          <w:ilvl w:val="0"/>
          <w:numId w:val="1"/>
        </w:numPr>
      </w:pPr>
      <w:r w:rsidRPr="00A8778F">
        <w:rPr>
          <w:b/>
        </w:rPr>
        <w:t>Personalized Marketing</w:t>
      </w:r>
      <w:r w:rsidRPr="00A8778F">
        <w:t>: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Leverage customer data to personalize marketing messages and advertisements. Use insights from the analysis to understand each segment's preferences and tailor communications accordingly.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Implement personalized email campaigns, social media targeting, and product recommendations to increase engagement and drive sales.</w:t>
      </w:r>
    </w:p>
    <w:p w:rsidR="00A8778F" w:rsidRPr="00A8778F" w:rsidRDefault="00A8778F" w:rsidP="00A8778F">
      <w:pPr>
        <w:numPr>
          <w:ilvl w:val="0"/>
          <w:numId w:val="1"/>
        </w:numPr>
      </w:pPr>
      <w:r w:rsidRPr="00A8778F">
        <w:rPr>
          <w:b/>
        </w:rPr>
        <w:t>Optimized Advertising Spend</w:t>
      </w:r>
      <w:r w:rsidRPr="00A8778F">
        <w:t>: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Allocate advertising spend strategically by prioritizing channels and campaigns that have the highest impact on target segments.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Monitor the performance of advertising campaigns closely and adjust spending based on ROI (Return on Investment) metrics.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Consider investing in digital advertising platforms that offer advanced targeting options, allowing for more precise audience segmentation and efficient spend allocation.</w:t>
      </w:r>
    </w:p>
    <w:p w:rsidR="00A8778F" w:rsidRPr="00A8778F" w:rsidRDefault="00A8778F" w:rsidP="00A8778F">
      <w:pPr>
        <w:numPr>
          <w:ilvl w:val="0"/>
          <w:numId w:val="1"/>
        </w:numPr>
      </w:pPr>
      <w:r w:rsidRPr="00A8778F">
        <w:rPr>
          <w:b/>
        </w:rPr>
        <w:t>Customer Retention Strategies</w:t>
      </w:r>
      <w:r w:rsidRPr="00A8778F">
        <w:t>: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Focus on retaining existing customers by providing exceptional service, personalized offers, and loyalty programs.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Implement customer feedback mechanisms to gather insights into customer satisfaction and preferences, allowing for continuous improvement in products and services.</w:t>
      </w:r>
    </w:p>
    <w:p w:rsidR="00A8778F" w:rsidRPr="00A8778F" w:rsidRDefault="00A8778F" w:rsidP="00A8778F">
      <w:pPr>
        <w:numPr>
          <w:ilvl w:val="0"/>
          <w:numId w:val="1"/>
        </w:numPr>
      </w:pPr>
      <w:r w:rsidRPr="00A8778F">
        <w:rPr>
          <w:b/>
        </w:rPr>
        <w:t>Partnerships and Collaborations</w:t>
      </w:r>
      <w:r w:rsidRPr="00A8778F">
        <w:t>: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Explore partnerships with complementary businesses or influencers to extend reach and attract new customers.</w:t>
      </w:r>
    </w:p>
    <w:p w:rsidR="00A8778F" w:rsidRDefault="00A8778F" w:rsidP="00A8778F">
      <w:pPr>
        <w:numPr>
          <w:ilvl w:val="1"/>
          <w:numId w:val="1"/>
        </w:numPr>
      </w:pPr>
      <w:r w:rsidRPr="00A8778F">
        <w:lastRenderedPageBreak/>
        <w:t>Collaborate with local businesses or events to sponsor or participate in activities that resonate with the target audience.</w:t>
      </w:r>
    </w:p>
    <w:p w:rsidR="00D57E75" w:rsidRPr="00A8778F" w:rsidRDefault="00D57E75" w:rsidP="00D57E75"/>
    <w:p w:rsidR="00A8778F" w:rsidRPr="00A8778F" w:rsidRDefault="00A8778F" w:rsidP="00A8778F">
      <w:pPr>
        <w:numPr>
          <w:ilvl w:val="0"/>
          <w:numId w:val="1"/>
        </w:numPr>
      </w:pPr>
      <w:r w:rsidRPr="00A8778F">
        <w:rPr>
          <w:b/>
        </w:rPr>
        <w:t>Data-Driven Decision Making</w:t>
      </w:r>
      <w:r w:rsidRPr="00A8778F">
        <w:t>: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Continue to analyze customer data, monitor market trends, and track campaign performance to make informed decisions.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Utilize analytics tools and dashboards to visualize key metrics and trends, enabling quick adjustments to marketing strategies and advertising spend allocation.</w:t>
      </w:r>
    </w:p>
    <w:p w:rsidR="00A8778F" w:rsidRPr="00A8778F" w:rsidRDefault="00A8778F" w:rsidP="00A8778F">
      <w:pPr>
        <w:numPr>
          <w:ilvl w:val="0"/>
          <w:numId w:val="1"/>
        </w:numPr>
      </w:pPr>
      <w:r w:rsidRPr="00A8778F">
        <w:rPr>
          <w:b/>
        </w:rPr>
        <w:t>Experimentation and Optimization</w:t>
      </w:r>
      <w:r w:rsidRPr="00A8778F">
        <w:t>: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Implement A/B testing for marketing campaigns to identify the most effective messaging, creatives, and offers.</w:t>
      </w:r>
    </w:p>
    <w:p w:rsidR="00A8778F" w:rsidRPr="00A8778F" w:rsidRDefault="00A8778F" w:rsidP="00A8778F">
      <w:pPr>
        <w:numPr>
          <w:ilvl w:val="1"/>
          <w:numId w:val="1"/>
        </w:numPr>
      </w:pPr>
      <w:r w:rsidRPr="00A8778F">
        <w:t>Continuously experiment with new marketing channels and tactics to discover innovative ways to reach and engage customers.</w:t>
      </w:r>
    </w:p>
    <w:p w:rsidR="00A8778F" w:rsidRDefault="00A8778F">
      <w:r w:rsidRPr="00A8778F">
        <w:t>By implementing these strategies and leveraging insights from the analysis, Cow and Buffalo Milk company can enhance their sales performance, optimize advertising spend allocation, and strengthen their position in the market.</w:t>
      </w:r>
    </w:p>
    <w:p w:rsidR="00A8778F" w:rsidRDefault="00A8778F"/>
    <w:p w:rsidR="00A8778F" w:rsidRDefault="00A8778F"/>
    <w:p w:rsidR="00A8778F" w:rsidRDefault="00A8778F"/>
    <w:p w:rsidR="00A8778F" w:rsidRDefault="00A8778F"/>
    <w:p w:rsidR="00A8778F" w:rsidRDefault="00A8778F">
      <w:r>
        <w:br w:type="page"/>
      </w:r>
    </w:p>
    <w:p w:rsidR="00A8778F" w:rsidRDefault="00A8778F">
      <w:r w:rsidRPr="00A8778F">
        <w:lastRenderedPageBreak/>
        <w:t>Given the payment history that the merchant has and the cities that the merchant operates in, create a credit scoring algorithm that will help the distributor.</w:t>
      </w:r>
    </w:p>
    <w:sectPr w:rsidR="00A877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F2294"/>
    <w:multiLevelType w:val="multilevel"/>
    <w:tmpl w:val="A25C4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D1D1BE7"/>
    <w:multiLevelType w:val="hybridMultilevel"/>
    <w:tmpl w:val="BDFA9E6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99484E"/>
    <w:multiLevelType w:val="hybridMultilevel"/>
    <w:tmpl w:val="C5303F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A164AF"/>
    <w:multiLevelType w:val="hybridMultilevel"/>
    <w:tmpl w:val="912833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778F"/>
    <w:rsid w:val="00754019"/>
    <w:rsid w:val="00A8778F"/>
    <w:rsid w:val="00D57E75"/>
    <w:rsid w:val="00E131C2"/>
    <w:rsid w:val="00F70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D22C65"/>
  <w15:chartTrackingRefBased/>
  <w15:docId w15:val="{97D141A7-AEF3-4092-97B3-F6ACF1FCE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bCs/>
        <w:sz w:val="21"/>
        <w:szCs w:val="21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7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269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3</Pages>
  <Words>477</Words>
  <Characters>2720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Gohil</dc:creator>
  <cp:keywords/>
  <dc:description/>
  <cp:lastModifiedBy>Rajat Gohil</cp:lastModifiedBy>
  <cp:revision>2</cp:revision>
  <dcterms:created xsi:type="dcterms:W3CDTF">2024-03-12T09:21:00Z</dcterms:created>
  <dcterms:modified xsi:type="dcterms:W3CDTF">2024-03-19T12:38:00Z</dcterms:modified>
</cp:coreProperties>
</file>