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26F" w:rsidRDefault="00C71B11">
      <w:r>
        <w:t>W</w:t>
      </w:r>
      <w:r w:rsidRPr="00C71B11">
        <w:t>hen services of multiple organizations are</w:t>
      </w:r>
      <w:r>
        <w:t xml:space="preserve"> </w:t>
      </w:r>
      <w:r w:rsidRPr="00C71B11">
        <w:t>maintained within the same geographical location</w:t>
      </w:r>
    </w:p>
    <w:p w:rsidR="00C71B11" w:rsidRDefault="00C71B11">
      <w:r>
        <w:t>S</w:t>
      </w:r>
      <w:r w:rsidRPr="00C71B11">
        <w:t>egregation roles carried out by IAM</w:t>
      </w:r>
      <w:r w:rsidR="00632B99">
        <w:t xml:space="preserve"> with </w:t>
      </w:r>
      <w:r w:rsidR="00632B99" w:rsidRPr="00F66371">
        <w:rPr>
          <w:b/>
          <w:color w:val="FF0000"/>
        </w:rPr>
        <w:t>Google Cloud</w:t>
      </w:r>
    </w:p>
    <w:p w:rsidR="00632B99" w:rsidRPr="00632B99" w:rsidRDefault="00632B99" w:rsidP="00632B99">
      <w:pPr>
        <w:rPr>
          <w:b/>
          <w:bCs/>
        </w:rPr>
      </w:pPr>
      <w:r w:rsidRPr="00632B99">
        <w:rPr>
          <w:b/>
          <w:bCs/>
        </w:rPr>
        <w:t>Role types</w:t>
      </w:r>
    </w:p>
    <w:p w:rsidR="00632B99" w:rsidRPr="00632B99" w:rsidRDefault="00632B99" w:rsidP="00632B99">
      <w:r w:rsidRPr="00632B99">
        <w:t>There are three types of roles in IAM:</w:t>
      </w:r>
    </w:p>
    <w:p w:rsidR="00632B99" w:rsidRPr="00632B99" w:rsidRDefault="00632B99" w:rsidP="00632B99">
      <w:pPr>
        <w:numPr>
          <w:ilvl w:val="0"/>
          <w:numId w:val="1"/>
        </w:numPr>
      </w:pPr>
      <w:r w:rsidRPr="00632B99">
        <w:rPr>
          <w:b/>
          <w:bCs/>
        </w:rPr>
        <w:t>Basic roles</w:t>
      </w:r>
      <w:r w:rsidRPr="00632B99">
        <w:t>, which include the Owner, Editor, and Viewer roles that existed prior to the introduction of IAM.</w:t>
      </w:r>
    </w:p>
    <w:p w:rsidR="00632B99" w:rsidRPr="00632B99" w:rsidRDefault="00632B99" w:rsidP="00632B99">
      <w:pPr>
        <w:numPr>
          <w:ilvl w:val="0"/>
          <w:numId w:val="1"/>
        </w:numPr>
      </w:pPr>
      <w:r w:rsidRPr="00632B99">
        <w:rPr>
          <w:b/>
          <w:bCs/>
        </w:rPr>
        <w:t>Predefined roles</w:t>
      </w:r>
      <w:r w:rsidRPr="00632B99">
        <w:t>, which provide granular access for a specific service and are managed by Google Cloud.</w:t>
      </w:r>
    </w:p>
    <w:p w:rsidR="00632B99" w:rsidRPr="00632B99" w:rsidRDefault="00632B99" w:rsidP="00632B99">
      <w:pPr>
        <w:numPr>
          <w:ilvl w:val="0"/>
          <w:numId w:val="1"/>
        </w:numPr>
      </w:pPr>
      <w:r w:rsidRPr="00632B99">
        <w:rPr>
          <w:b/>
          <w:bCs/>
        </w:rPr>
        <w:t>Custom roles</w:t>
      </w:r>
      <w:r w:rsidRPr="00632B99">
        <w:t>, which provide granular access according to a user-specified list of permissions.</w:t>
      </w:r>
    </w:p>
    <w:p w:rsidR="00632B99" w:rsidRDefault="00632B99" w:rsidP="00632B99">
      <w:pPr>
        <w:ind w:left="360"/>
      </w:pPr>
      <w:r>
        <w:t>S</w:t>
      </w:r>
      <w:r w:rsidRPr="00C71B11">
        <w:t>egregation roles carried out by IAM</w:t>
      </w:r>
      <w:r>
        <w:t xml:space="preserve"> with </w:t>
      </w:r>
      <w:r w:rsidRPr="00F66371">
        <w:rPr>
          <w:b/>
          <w:color w:val="FF0000"/>
        </w:rPr>
        <w:t>AWS</w:t>
      </w:r>
    </w:p>
    <w:p w:rsidR="00632B99" w:rsidRPr="00632B99" w:rsidRDefault="00632B99" w:rsidP="00632B99">
      <w:pPr>
        <w:ind w:left="360"/>
      </w:pPr>
      <w:r w:rsidRPr="00632B99">
        <w:t xml:space="preserve">AM roles are of 4 types, primarily differentiated by </w:t>
      </w:r>
      <w:proofErr w:type="gramStart"/>
      <w:r w:rsidRPr="00632B99">
        <w:t>who</w:t>
      </w:r>
      <w:proofErr w:type="gramEnd"/>
      <w:r w:rsidRPr="00632B99">
        <w:t xml:space="preserve"> or what can assume the role:</w:t>
      </w:r>
    </w:p>
    <w:p w:rsidR="00632B99" w:rsidRPr="00632B99" w:rsidRDefault="00632B99" w:rsidP="00632B99">
      <w:pPr>
        <w:numPr>
          <w:ilvl w:val="0"/>
          <w:numId w:val="2"/>
        </w:numPr>
      </w:pPr>
      <w:r w:rsidRPr="00632B99">
        <w:t>Service Role</w:t>
      </w:r>
    </w:p>
    <w:p w:rsidR="00632B99" w:rsidRPr="00632B99" w:rsidRDefault="00632B99" w:rsidP="00632B99">
      <w:pPr>
        <w:numPr>
          <w:ilvl w:val="0"/>
          <w:numId w:val="2"/>
        </w:numPr>
      </w:pPr>
      <w:r w:rsidRPr="00632B99">
        <w:t>Service-Linked Role</w:t>
      </w:r>
    </w:p>
    <w:p w:rsidR="00632B99" w:rsidRPr="00632B99" w:rsidRDefault="00632B99" w:rsidP="00632B99">
      <w:pPr>
        <w:numPr>
          <w:ilvl w:val="0"/>
          <w:numId w:val="2"/>
        </w:numPr>
      </w:pPr>
      <w:r w:rsidRPr="00632B99">
        <w:t>Role for Cross-Account Access</w:t>
      </w:r>
    </w:p>
    <w:p w:rsidR="00632B99" w:rsidRDefault="00632B99" w:rsidP="00632B99">
      <w:pPr>
        <w:numPr>
          <w:ilvl w:val="0"/>
          <w:numId w:val="2"/>
        </w:numPr>
      </w:pPr>
      <w:r w:rsidRPr="00632B99">
        <w:t>Role for Identity Provider Access</w:t>
      </w:r>
    </w:p>
    <w:p w:rsidR="008B0735" w:rsidRDefault="008B0735" w:rsidP="008B0735">
      <w:pPr>
        <w:ind w:left="360"/>
      </w:pPr>
      <w:r>
        <w:t>S</w:t>
      </w:r>
      <w:r w:rsidRPr="00C71B11">
        <w:t>egregation roles carried out by IAM</w:t>
      </w:r>
      <w:r>
        <w:t xml:space="preserve"> with </w:t>
      </w:r>
      <w:r w:rsidRPr="00F66371">
        <w:rPr>
          <w:b/>
          <w:color w:val="FF0000"/>
        </w:rPr>
        <w:t>Azure</w:t>
      </w:r>
    </w:p>
    <w:p w:rsidR="008B0735" w:rsidRDefault="008B0735" w:rsidP="008B0735">
      <w:pPr>
        <w:ind w:left="360"/>
      </w:pPr>
      <w:r w:rsidRPr="008B0735">
        <w:rPr>
          <w:lang/>
        </w:rPr>
        <w:t xml:space="preserve">The four key roles that I want to introduce you to </w:t>
      </w:r>
      <w:proofErr w:type="gramStart"/>
      <w:r w:rsidRPr="008B0735">
        <w:rPr>
          <w:lang/>
        </w:rPr>
        <w:t>are</w:t>
      </w:r>
      <w:proofErr w:type="gramEnd"/>
      <w:r w:rsidRPr="008B0735">
        <w:rPr>
          <w:lang/>
        </w:rPr>
        <w:t xml:space="preserve"> </w:t>
      </w:r>
      <w:r w:rsidRPr="008B0735">
        <w:rPr>
          <w:b/>
          <w:bCs/>
          <w:lang/>
        </w:rPr>
        <w:t>contributor, owner, reader, and user access administrator</w:t>
      </w:r>
      <w:r w:rsidRPr="008B0735">
        <w:rPr>
          <w:lang/>
        </w:rPr>
        <w:t>. The contributor role is used to grant full access to manage all Azure resources.</w:t>
      </w:r>
    </w:p>
    <w:p w:rsidR="008B0735" w:rsidRDefault="008B0735" w:rsidP="008B0735">
      <w:pPr>
        <w:ind w:left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zure RBAC and least privilege" style="width:24pt;height:24pt"/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2965" cy="3254375"/>
            <wp:effectExtent l="1905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25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0735" w:rsidRDefault="008B0735" w:rsidP="008B0735">
      <w:pPr>
        <w:ind w:left="720"/>
      </w:pPr>
    </w:p>
    <w:p w:rsidR="008B0735" w:rsidRDefault="008B0735" w:rsidP="008B0735">
      <w:pPr>
        <w:ind w:left="720"/>
      </w:pPr>
    </w:p>
    <w:p w:rsidR="008B0735" w:rsidRDefault="008B0735" w:rsidP="008B0735">
      <w:pPr>
        <w:ind w:left="720"/>
      </w:pPr>
    </w:p>
    <w:p w:rsidR="008B0735" w:rsidRDefault="008B0735" w:rsidP="008B0735">
      <w:pPr>
        <w:ind w:left="720"/>
      </w:pPr>
    </w:p>
    <w:p w:rsidR="008B0735" w:rsidRDefault="008B0735" w:rsidP="008B0735">
      <w:pPr>
        <w:ind w:left="720"/>
      </w:pPr>
    </w:p>
    <w:p w:rsidR="008B0735" w:rsidRDefault="008B0735" w:rsidP="008B0735">
      <w:pPr>
        <w:ind w:left="720"/>
      </w:pPr>
    </w:p>
    <w:p w:rsidR="008B0735" w:rsidRDefault="008B0735" w:rsidP="008B0735">
      <w:pPr>
        <w:ind w:left="720"/>
      </w:pPr>
    </w:p>
    <w:p w:rsidR="00632B99" w:rsidRPr="00632B99" w:rsidRDefault="00632B99" w:rsidP="00632B99">
      <w:pPr>
        <w:ind w:left="360"/>
      </w:pPr>
      <w:r w:rsidRPr="00632B99">
        <w:rPr>
          <w:b/>
          <w:bCs/>
        </w:rPr>
        <w:lastRenderedPageBreak/>
        <w:t>Components of IAM</w:t>
      </w:r>
    </w:p>
    <w:p w:rsidR="00632B99" w:rsidRPr="00632B99" w:rsidRDefault="00632B99" w:rsidP="00632B99">
      <w:pPr>
        <w:numPr>
          <w:ilvl w:val="0"/>
          <w:numId w:val="3"/>
        </w:numPr>
      </w:pPr>
      <w:r w:rsidRPr="00632B99">
        <w:t>Users</w:t>
      </w:r>
    </w:p>
    <w:p w:rsidR="00632B99" w:rsidRPr="00632B99" w:rsidRDefault="00632B99" w:rsidP="00632B99">
      <w:pPr>
        <w:numPr>
          <w:ilvl w:val="0"/>
          <w:numId w:val="3"/>
        </w:numPr>
      </w:pPr>
      <w:r w:rsidRPr="00632B99">
        <w:t>Roles</w:t>
      </w:r>
    </w:p>
    <w:p w:rsidR="00632B99" w:rsidRPr="00632B99" w:rsidRDefault="00632B99" w:rsidP="00632B99">
      <w:pPr>
        <w:numPr>
          <w:ilvl w:val="0"/>
          <w:numId w:val="3"/>
        </w:numPr>
      </w:pPr>
      <w:r w:rsidRPr="00632B99">
        <w:t>Groups</w:t>
      </w:r>
    </w:p>
    <w:p w:rsidR="00632B99" w:rsidRPr="00632B99" w:rsidRDefault="00632B99" w:rsidP="00632B99">
      <w:pPr>
        <w:numPr>
          <w:ilvl w:val="0"/>
          <w:numId w:val="3"/>
        </w:numPr>
      </w:pPr>
      <w:r w:rsidRPr="00632B99">
        <w:t>Policies</w:t>
      </w:r>
    </w:p>
    <w:p w:rsidR="00632B99" w:rsidRDefault="00632B99" w:rsidP="00632B99">
      <w:pPr>
        <w:ind w:left="360"/>
        <w:rPr>
          <w:b/>
          <w:bCs/>
        </w:rPr>
      </w:pPr>
      <w:r w:rsidRPr="00632B99">
        <w:rPr>
          <w:b/>
          <w:bCs/>
        </w:rPr>
        <w:t xml:space="preserve">Services </w:t>
      </w:r>
      <w:proofErr w:type="gramStart"/>
      <w:r w:rsidRPr="00632B99">
        <w:rPr>
          <w:b/>
          <w:bCs/>
        </w:rPr>
        <w:t>By</w:t>
      </w:r>
      <w:proofErr w:type="gramEnd"/>
      <w:r w:rsidRPr="00632B99">
        <w:rPr>
          <w:b/>
          <w:bCs/>
        </w:rPr>
        <w:t xml:space="preserve"> IAM </w:t>
      </w:r>
    </w:p>
    <w:p w:rsidR="00632B99" w:rsidRPr="00632B99" w:rsidRDefault="00632B99" w:rsidP="00632B99">
      <w:pPr>
        <w:numPr>
          <w:ilvl w:val="0"/>
          <w:numId w:val="4"/>
        </w:numPr>
      </w:pPr>
      <w:r w:rsidRPr="00632B99">
        <w:t>Identity management</w:t>
      </w:r>
    </w:p>
    <w:p w:rsidR="00632B99" w:rsidRPr="00632B99" w:rsidRDefault="00632B99" w:rsidP="00632B99">
      <w:pPr>
        <w:numPr>
          <w:ilvl w:val="0"/>
          <w:numId w:val="4"/>
        </w:numPr>
      </w:pPr>
      <w:r w:rsidRPr="00632B99">
        <w:t>Access management</w:t>
      </w:r>
    </w:p>
    <w:p w:rsidR="00632B99" w:rsidRPr="00632B99" w:rsidRDefault="00632B99" w:rsidP="00632B99">
      <w:pPr>
        <w:numPr>
          <w:ilvl w:val="0"/>
          <w:numId w:val="4"/>
        </w:numPr>
      </w:pPr>
      <w:r w:rsidRPr="00632B99">
        <w:t>Federation</w:t>
      </w:r>
    </w:p>
    <w:p w:rsidR="00632B99" w:rsidRPr="008B0735" w:rsidRDefault="00632B99" w:rsidP="00632B99">
      <w:pPr>
        <w:numPr>
          <w:ilvl w:val="0"/>
          <w:numId w:val="4"/>
        </w:numPr>
      </w:pPr>
      <w:hyperlink r:id="rId6" w:history="1">
        <w:r w:rsidRPr="008B0735">
          <w:rPr>
            <w:rStyle w:val="Hyperlink"/>
            <w:color w:val="auto"/>
            <w:u w:val="none"/>
          </w:rPr>
          <w:t>RBAC/EM</w:t>
        </w:r>
      </w:hyperlink>
    </w:p>
    <w:p w:rsidR="00632B99" w:rsidRPr="00632B99" w:rsidRDefault="00632B99" w:rsidP="00632B99">
      <w:pPr>
        <w:numPr>
          <w:ilvl w:val="0"/>
          <w:numId w:val="4"/>
        </w:numPr>
      </w:pPr>
      <w:r w:rsidRPr="00632B99">
        <w:t>Multi-Factor authentication</w:t>
      </w:r>
    </w:p>
    <w:p w:rsidR="00632B99" w:rsidRPr="00632B99" w:rsidRDefault="00632B99" w:rsidP="00632B99">
      <w:pPr>
        <w:numPr>
          <w:ilvl w:val="0"/>
          <w:numId w:val="4"/>
        </w:numPr>
      </w:pPr>
      <w:r w:rsidRPr="00632B99">
        <w:t>Access governance</w:t>
      </w:r>
    </w:p>
    <w:p w:rsidR="00632B99" w:rsidRPr="00632B99" w:rsidRDefault="00632B99" w:rsidP="00632B99">
      <w:pPr>
        <w:numPr>
          <w:ilvl w:val="0"/>
          <w:numId w:val="4"/>
        </w:numPr>
      </w:pPr>
      <w:r w:rsidRPr="00632B99">
        <w:t>Customer IAM</w:t>
      </w:r>
    </w:p>
    <w:p w:rsidR="00632B99" w:rsidRPr="00632B99" w:rsidRDefault="00632B99" w:rsidP="00632B99">
      <w:pPr>
        <w:numPr>
          <w:ilvl w:val="0"/>
          <w:numId w:val="4"/>
        </w:numPr>
      </w:pPr>
      <w:r w:rsidRPr="00632B99">
        <w:t>API Security</w:t>
      </w:r>
    </w:p>
    <w:p w:rsidR="00632B99" w:rsidRPr="008B0735" w:rsidRDefault="00632B99" w:rsidP="00632B99">
      <w:pPr>
        <w:numPr>
          <w:ilvl w:val="0"/>
          <w:numId w:val="4"/>
        </w:numPr>
      </w:pPr>
      <w:hyperlink r:id="rId7" w:history="1">
        <w:proofErr w:type="spellStart"/>
        <w:r w:rsidRPr="008B0735">
          <w:rPr>
            <w:rStyle w:val="Hyperlink"/>
            <w:color w:val="auto"/>
            <w:u w:val="none"/>
          </w:rPr>
          <w:t>IDaaS</w:t>
        </w:r>
        <w:proofErr w:type="spellEnd"/>
        <w:r w:rsidRPr="008B0735">
          <w:rPr>
            <w:rStyle w:val="Hyperlink"/>
            <w:color w:val="auto"/>
            <w:u w:val="none"/>
          </w:rPr>
          <w:t xml:space="preserve"> – Identity as a service</w:t>
        </w:r>
      </w:hyperlink>
    </w:p>
    <w:p w:rsidR="00632B99" w:rsidRPr="00632B99" w:rsidRDefault="00632B99" w:rsidP="00632B99">
      <w:pPr>
        <w:numPr>
          <w:ilvl w:val="0"/>
          <w:numId w:val="4"/>
        </w:numPr>
      </w:pPr>
      <w:r w:rsidRPr="00632B99">
        <w:t>Granular permissions</w:t>
      </w:r>
    </w:p>
    <w:p w:rsidR="00632B99" w:rsidRPr="00632B99" w:rsidRDefault="00632B99" w:rsidP="00632B99">
      <w:pPr>
        <w:numPr>
          <w:ilvl w:val="0"/>
          <w:numId w:val="4"/>
        </w:numPr>
      </w:pPr>
      <w:r w:rsidRPr="00632B99">
        <w:t>Privileged Identity management – PIM (PAM or PIM is the same)</w:t>
      </w:r>
    </w:p>
    <w:p w:rsidR="00632B99" w:rsidRPr="00632B99" w:rsidRDefault="00632B99" w:rsidP="00632B99">
      <w:pPr>
        <w:ind w:left="360"/>
      </w:pPr>
    </w:p>
    <w:p w:rsidR="00632B99" w:rsidRDefault="00632B99" w:rsidP="00632B99">
      <w:pPr>
        <w:ind w:left="360"/>
      </w:pPr>
    </w:p>
    <w:p w:rsidR="00C71B11" w:rsidRDefault="00C71B11"/>
    <w:sectPr w:rsidR="00C71B11" w:rsidSect="00136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4379A"/>
    <w:multiLevelType w:val="multilevel"/>
    <w:tmpl w:val="A05A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E34880"/>
    <w:multiLevelType w:val="multilevel"/>
    <w:tmpl w:val="56DE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866789"/>
    <w:multiLevelType w:val="multilevel"/>
    <w:tmpl w:val="886E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B36611"/>
    <w:multiLevelType w:val="multilevel"/>
    <w:tmpl w:val="DCCC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1B11"/>
    <w:rsid w:val="0013626F"/>
    <w:rsid w:val="00632B99"/>
    <w:rsid w:val="008B0735"/>
    <w:rsid w:val="009B48B1"/>
    <w:rsid w:val="00C71B11"/>
    <w:rsid w:val="00DF34C7"/>
    <w:rsid w:val="00F66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2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B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2B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identity-as-a-service-idaas-as-a-cloud-based-servi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role-based-access-control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sangeetha</dc:creator>
  <cp:lastModifiedBy>sangeetha</cp:lastModifiedBy>
  <cp:revision>3</cp:revision>
  <dcterms:created xsi:type="dcterms:W3CDTF">2023-06-01T05:01:00Z</dcterms:created>
  <dcterms:modified xsi:type="dcterms:W3CDTF">2023-06-01T12:22:00Z</dcterms:modified>
</cp:coreProperties>
</file>